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59" w:rsidRPr="000F10A6" w:rsidRDefault="000F10A6" w:rsidP="009C5358">
      <w:pPr>
        <w:spacing w:line="360" w:lineRule="auto"/>
        <w:jc w:val="center"/>
        <w:rPr>
          <w:rFonts w:ascii="Times New Roman" w:hAnsi="Times New Roman"/>
          <w:b/>
          <w:bCs/>
          <w:sz w:val="24"/>
          <w:szCs w:val="24"/>
          <w:lang w:val="en-GB"/>
        </w:rPr>
      </w:pPr>
      <w:bookmarkStart w:id="0" w:name="_GoBack"/>
      <w:bookmarkEnd w:id="0"/>
      <w:r w:rsidRPr="000F10A6">
        <w:rPr>
          <w:rFonts w:ascii="Times New Roman" w:hAnsi="Times New Roman"/>
          <w:b/>
          <w:bCs/>
          <w:sz w:val="24"/>
          <w:szCs w:val="24"/>
          <w:lang w:val="en-GB"/>
        </w:rPr>
        <w:t xml:space="preserve">Daugavpils City Council implements the project </w:t>
      </w:r>
      <w:r w:rsidR="009C5358" w:rsidRPr="000F10A6">
        <w:rPr>
          <w:rFonts w:ascii="Times New Roman" w:hAnsi="Times New Roman"/>
          <w:b/>
          <w:bCs/>
          <w:sz w:val="24"/>
          <w:szCs w:val="24"/>
          <w:lang w:val="en-GB"/>
        </w:rPr>
        <w:t xml:space="preserve">“Town Twinning as a </w:t>
      </w:r>
      <w:r w:rsidRPr="000F10A6">
        <w:rPr>
          <w:rFonts w:ascii="Times New Roman" w:hAnsi="Times New Roman"/>
          <w:b/>
          <w:bCs/>
          <w:sz w:val="24"/>
          <w:szCs w:val="24"/>
          <w:lang w:val="en-GB"/>
        </w:rPr>
        <w:t>Channel of European Solidarity”</w:t>
      </w:r>
      <w:r w:rsidR="009C5358" w:rsidRPr="000F10A6">
        <w:rPr>
          <w:rFonts w:ascii="Times New Roman" w:hAnsi="Times New Roman"/>
          <w:b/>
          <w:bCs/>
          <w:sz w:val="24"/>
          <w:szCs w:val="24"/>
          <w:lang w:val="en-GB"/>
        </w:rPr>
        <w:t xml:space="preserve"> TTChan</w:t>
      </w:r>
      <w:r w:rsidR="00C06E59" w:rsidRPr="000F10A6">
        <w:rPr>
          <w:rFonts w:ascii="Times New Roman" w:hAnsi="Times New Roman"/>
          <w:b/>
          <w:bCs/>
          <w:sz w:val="24"/>
          <w:szCs w:val="24"/>
          <w:lang w:val="en-GB"/>
        </w:rPr>
        <w:t xml:space="preserve"> </w:t>
      </w:r>
    </w:p>
    <w:p w:rsidR="009D606B" w:rsidRPr="000F10A6" w:rsidRDefault="009D606B" w:rsidP="00C06E59">
      <w:pPr>
        <w:spacing w:line="360" w:lineRule="auto"/>
        <w:jc w:val="center"/>
        <w:rPr>
          <w:rFonts w:ascii="Times New Roman" w:hAnsi="Times New Roman"/>
          <w:sz w:val="24"/>
          <w:szCs w:val="24"/>
          <w:lang w:val="en-GB"/>
        </w:rPr>
      </w:pPr>
    </w:p>
    <w:p w:rsidR="00C06E59" w:rsidRPr="000F10A6" w:rsidRDefault="00B46B24" w:rsidP="00C06E59">
      <w:pPr>
        <w:spacing w:line="360" w:lineRule="auto"/>
        <w:ind w:firstLine="720"/>
        <w:jc w:val="both"/>
        <w:rPr>
          <w:rFonts w:ascii="Times New Roman" w:hAnsi="Times New Roman"/>
          <w:sz w:val="24"/>
          <w:szCs w:val="24"/>
          <w:lang w:val="en-GB"/>
        </w:rPr>
      </w:pPr>
      <w:r w:rsidRPr="000F10A6">
        <w:rPr>
          <w:rFonts w:ascii="Times New Roman" w:hAnsi="Times New Roman"/>
          <w:sz w:val="24"/>
          <w:szCs w:val="24"/>
          <w:lang w:val="en-GB"/>
        </w:rPr>
        <w:t>Daugavpils City Council, as a lead partner, together with project partners from different EU countries and cities, has launched the TTChan project in the framework of the Measure “Town Twinning” of Action 2 “Democratic Engagement and Civic Participation” of the European Union programme “Europe for Citizens”.</w:t>
      </w:r>
      <w:r w:rsidRPr="000F10A6">
        <w:rPr>
          <w:lang w:val="en-GB"/>
        </w:rPr>
        <w:t xml:space="preserve"> </w:t>
      </w:r>
      <w:r w:rsidRPr="000F10A6">
        <w:rPr>
          <w:rFonts w:ascii="Times New Roman" w:hAnsi="Times New Roman"/>
          <w:sz w:val="24"/>
          <w:szCs w:val="24"/>
          <w:lang w:val="en-GB"/>
        </w:rPr>
        <w:t xml:space="preserve">The project involves 6 partners from 6 countries: Lithuania, Poland, Germany, Sweden, Serbia and Latvia; in the frameworks of this project partners from Italy will visit Daugavpils as well. </w:t>
      </w:r>
      <w:r w:rsidR="000F10A6" w:rsidRPr="000F10A6">
        <w:rPr>
          <w:rFonts w:ascii="Times New Roman" w:hAnsi="Times New Roman"/>
          <w:sz w:val="24"/>
          <w:szCs w:val="24"/>
          <w:lang w:val="en-GB"/>
        </w:rPr>
        <w:t>The aim of the project is to strengthen town twinning through democratic engagement and civic participation based on sharing, understanding, solidarity and intercultural synergy for better future of Europe.</w:t>
      </w:r>
    </w:p>
    <w:p w:rsidR="00A8602B" w:rsidRPr="000F10A6" w:rsidRDefault="00A8602B" w:rsidP="00A8602B">
      <w:pPr>
        <w:spacing w:line="360" w:lineRule="auto"/>
        <w:ind w:firstLine="720"/>
        <w:jc w:val="both"/>
        <w:rPr>
          <w:rFonts w:ascii="Times New Roman" w:hAnsi="Times New Roman"/>
          <w:sz w:val="24"/>
          <w:szCs w:val="24"/>
          <w:lang w:val="en-GB"/>
        </w:rPr>
      </w:pPr>
      <w:r w:rsidRPr="000F10A6">
        <w:rPr>
          <w:rFonts w:ascii="Times New Roman" w:hAnsi="Times New Roman"/>
          <w:sz w:val="24"/>
          <w:szCs w:val="24"/>
          <w:lang w:val="en-GB"/>
        </w:rPr>
        <w:t>The EU program “Europe for Citizens” aims to bring Europe closer to its citizens by stimulating the debate on topical issues of the European Union at local, regional and international level. It is essential to create conditions that enable citizens to participate in the European Union policy-making processes, to strengthen solidarity among European citizens, and to ensure that civil society organizations, their members and any member of society are involved in the democratic life of the European Union.</w:t>
      </w:r>
    </w:p>
    <w:p w:rsidR="00A8602B" w:rsidRPr="000F10A6" w:rsidRDefault="00A8602B" w:rsidP="00A8602B">
      <w:pPr>
        <w:spacing w:line="360" w:lineRule="auto"/>
        <w:ind w:firstLine="720"/>
        <w:jc w:val="both"/>
        <w:rPr>
          <w:rFonts w:ascii="Times New Roman" w:hAnsi="Times New Roman"/>
          <w:sz w:val="24"/>
          <w:szCs w:val="24"/>
          <w:lang w:val="en-GB"/>
        </w:rPr>
      </w:pPr>
      <w:r w:rsidRPr="000F10A6">
        <w:rPr>
          <w:rFonts w:ascii="Times New Roman" w:hAnsi="Times New Roman"/>
          <w:sz w:val="24"/>
          <w:szCs w:val="24"/>
          <w:lang w:val="en-GB"/>
        </w:rPr>
        <w:t>A total of 382 projects were submitted from all the Member States of the European Union for the call of proposals of March 1</w:t>
      </w:r>
      <w:r w:rsidRPr="000F10A6">
        <w:rPr>
          <w:rFonts w:ascii="Times New Roman" w:hAnsi="Times New Roman"/>
          <w:sz w:val="24"/>
          <w:szCs w:val="24"/>
          <w:vertAlign w:val="superscript"/>
          <w:lang w:val="en-GB"/>
        </w:rPr>
        <w:t>st</w:t>
      </w:r>
      <w:r w:rsidRPr="000F10A6">
        <w:rPr>
          <w:rFonts w:ascii="Times New Roman" w:hAnsi="Times New Roman"/>
          <w:sz w:val="24"/>
          <w:szCs w:val="24"/>
          <w:lang w:val="en-GB"/>
        </w:rPr>
        <w:t>, 2018 for Measure 2.1. “Town Twinning” of the programme. 1</w:t>
      </w:r>
      <w:r w:rsidR="00B46B24" w:rsidRPr="000F10A6">
        <w:rPr>
          <w:rFonts w:ascii="Times New Roman" w:hAnsi="Times New Roman"/>
          <w:sz w:val="24"/>
          <w:szCs w:val="24"/>
          <w:lang w:val="en-GB"/>
        </w:rPr>
        <w:t>37</w:t>
      </w:r>
      <w:r w:rsidRPr="000F10A6">
        <w:rPr>
          <w:rFonts w:ascii="Times New Roman" w:hAnsi="Times New Roman"/>
          <w:sz w:val="24"/>
          <w:szCs w:val="24"/>
          <w:lang w:val="en-GB"/>
        </w:rPr>
        <w:t xml:space="preserve"> projects received funding.</w:t>
      </w:r>
      <w:r w:rsidR="00B46B24" w:rsidRPr="000F10A6">
        <w:rPr>
          <w:rFonts w:ascii="Times New Roman" w:hAnsi="Times New Roman"/>
          <w:sz w:val="24"/>
          <w:szCs w:val="24"/>
          <w:lang w:val="en-GB"/>
        </w:rPr>
        <w:t xml:space="preserve"> 3 projects from Latvia were submitted by Tukums District Council, Aizkraukle District Council and Daugavpils City Council and all of them were accepted.</w:t>
      </w:r>
    </w:p>
    <w:p w:rsidR="00033B9D" w:rsidRPr="000F10A6" w:rsidRDefault="000F10A6" w:rsidP="00C06E59">
      <w:pPr>
        <w:spacing w:line="360" w:lineRule="auto"/>
        <w:ind w:firstLine="720"/>
        <w:jc w:val="both"/>
        <w:rPr>
          <w:rFonts w:ascii="Times New Roman" w:hAnsi="Times New Roman"/>
          <w:sz w:val="24"/>
          <w:szCs w:val="24"/>
          <w:lang w:val="en-GB"/>
        </w:rPr>
      </w:pPr>
      <w:r w:rsidRPr="000F10A6">
        <w:rPr>
          <w:rFonts w:ascii="Times New Roman" w:hAnsi="Times New Roman"/>
          <w:sz w:val="24"/>
          <w:szCs w:val="24"/>
          <w:lang w:val="en-GB"/>
        </w:rPr>
        <w:t>Within the framework of the project, an international meeting in Daugavpils on 8</w:t>
      </w:r>
      <w:r w:rsidRPr="000F10A6">
        <w:rPr>
          <w:rFonts w:ascii="Times New Roman" w:hAnsi="Times New Roman"/>
          <w:sz w:val="24"/>
          <w:szCs w:val="24"/>
          <w:vertAlign w:val="superscript"/>
          <w:lang w:val="en-GB"/>
        </w:rPr>
        <w:t>th</w:t>
      </w:r>
      <w:r w:rsidRPr="000F10A6">
        <w:rPr>
          <w:rFonts w:ascii="Times New Roman" w:hAnsi="Times New Roman"/>
          <w:sz w:val="24"/>
          <w:szCs w:val="24"/>
          <w:lang w:val="en-GB"/>
        </w:rPr>
        <w:t xml:space="preserve"> – 12</w:t>
      </w:r>
      <w:r w:rsidRPr="000F10A6">
        <w:rPr>
          <w:rFonts w:ascii="Times New Roman" w:hAnsi="Times New Roman"/>
          <w:sz w:val="24"/>
          <w:szCs w:val="24"/>
          <w:vertAlign w:val="superscript"/>
          <w:lang w:val="en-GB"/>
        </w:rPr>
        <w:t>th</w:t>
      </w:r>
      <w:r w:rsidRPr="000F10A6">
        <w:rPr>
          <w:rFonts w:ascii="Times New Roman" w:hAnsi="Times New Roman"/>
          <w:sz w:val="24"/>
          <w:szCs w:val="24"/>
          <w:lang w:val="en-GB"/>
        </w:rPr>
        <w:t xml:space="preserve"> November, 2018 will be organized.  All the partners are invited to visit Daugavpils in order to get acquainted with our culture, to share their experience and to prepare together for </w:t>
      </w:r>
      <w:r w:rsidR="00EF3C18">
        <w:rPr>
          <w:rFonts w:ascii="Times New Roman" w:hAnsi="Times New Roman"/>
          <w:sz w:val="24"/>
          <w:szCs w:val="24"/>
          <w:lang w:val="en-GB"/>
        </w:rPr>
        <w:t xml:space="preserve">the </w:t>
      </w:r>
      <w:r w:rsidRPr="000F10A6">
        <w:rPr>
          <w:rFonts w:ascii="Times New Roman" w:hAnsi="Times New Roman"/>
          <w:sz w:val="24"/>
          <w:szCs w:val="24"/>
          <w:lang w:val="en-GB"/>
        </w:rPr>
        <w:t>celebration of Latvi</w:t>
      </w:r>
      <w:r w:rsidR="00EF3C18">
        <w:rPr>
          <w:rFonts w:ascii="Times New Roman" w:hAnsi="Times New Roman"/>
          <w:sz w:val="24"/>
          <w:szCs w:val="24"/>
          <w:lang w:val="en-GB"/>
        </w:rPr>
        <w:t>an C</w:t>
      </w:r>
      <w:r w:rsidRPr="000F10A6">
        <w:rPr>
          <w:rFonts w:ascii="Times New Roman" w:hAnsi="Times New Roman"/>
          <w:sz w:val="24"/>
          <w:szCs w:val="24"/>
          <w:lang w:val="en-GB"/>
        </w:rPr>
        <w:t>entenary. There will be an opportunity for the partners to visit touristic objects of Daugavpils and Latgale region.</w:t>
      </w:r>
    </w:p>
    <w:p w:rsidR="00C06E59" w:rsidRPr="000F10A6" w:rsidRDefault="00B46B24" w:rsidP="00C06E59">
      <w:pPr>
        <w:spacing w:line="360" w:lineRule="auto"/>
        <w:ind w:firstLine="720"/>
        <w:jc w:val="both"/>
        <w:rPr>
          <w:rFonts w:ascii="Times New Roman" w:hAnsi="Times New Roman"/>
          <w:sz w:val="24"/>
          <w:szCs w:val="24"/>
          <w:lang w:val="en-GB"/>
        </w:rPr>
      </w:pPr>
      <w:r w:rsidRPr="000F10A6">
        <w:rPr>
          <w:rFonts w:ascii="Times New Roman" w:hAnsi="Times New Roman"/>
          <w:sz w:val="24"/>
          <w:szCs w:val="24"/>
          <w:lang w:val="en-GB"/>
        </w:rPr>
        <w:t>The project is financed under the programme „Europe for Citizens”.</w:t>
      </w:r>
      <w:r w:rsidR="00C06E59" w:rsidRPr="000F10A6">
        <w:rPr>
          <w:rFonts w:ascii="Times New Roman" w:hAnsi="Times New Roman"/>
          <w:sz w:val="24"/>
          <w:szCs w:val="24"/>
          <w:lang w:val="en-GB"/>
        </w:rPr>
        <w:t xml:space="preserve"> </w:t>
      </w:r>
      <w:r w:rsidR="00A8602B" w:rsidRPr="000F10A6">
        <w:rPr>
          <w:rFonts w:ascii="Times New Roman" w:hAnsi="Times New Roman"/>
          <w:sz w:val="24"/>
          <w:szCs w:val="24"/>
          <w:lang w:val="en-GB"/>
        </w:rPr>
        <w:t>Implementation term</w:t>
      </w:r>
      <w:r w:rsidR="00C06E59" w:rsidRPr="000F10A6">
        <w:rPr>
          <w:rFonts w:ascii="Times New Roman" w:hAnsi="Times New Roman"/>
          <w:sz w:val="24"/>
          <w:szCs w:val="24"/>
          <w:lang w:val="en-GB"/>
        </w:rPr>
        <w:t xml:space="preserve">: </w:t>
      </w:r>
      <w:r w:rsidR="00F37E01" w:rsidRPr="000F10A6">
        <w:rPr>
          <w:rFonts w:ascii="Times New Roman" w:hAnsi="Times New Roman"/>
          <w:sz w:val="24"/>
          <w:szCs w:val="24"/>
          <w:lang w:val="en-GB"/>
        </w:rPr>
        <w:t>08/11/2018 – 12/11/2018.</w:t>
      </w:r>
    </w:p>
    <w:p w:rsidR="00C06E59" w:rsidRPr="000F10A6" w:rsidRDefault="00C06E59" w:rsidP="00C06E59">
      <w:pPr>
        <w:spacing w:line="360" w:lineRule="auto"/>
        <w:rPr>
          <w:rFonts w:ascii="Times New Roman" w:hAnsi="Times New Roman"/>
          <w:sz w:val="24"/>
          <w:szCs w:val="24"/>
          <w:lang w:val="en-GB"/>
        </w:rPr>
      </w:pPr>
    </w:p>
    <w:p w:rsidR="00C06E59" w:rsidRPr="000F10A6" w:rsidRDefault="00C06E59" w:rsidP="00C06E59">
      <w:pPr>
        <w:spacing w:line="360" w:lineRule="auto"/>
        <w:jc w:val="right"/>
        <w:rPr>
          <w:rFonts w:ascii="Times New Roman" w:hAnsi="Times New Roman"/>
          <w:i/>
          <w:iCs/>
          <w:sz w:val="24"/>
          <w:szCs w:val="24"/>
          <w:lang w:val="en-GB"/>
        </w:rPr>
      </w:pPr>
    </w:p>
    <w:p w:rsidR="00FD0094" w:rsidRPr="000F10A6" w:rsidRDefault="00A8602B" w:rsidP="00C06E59">
      <w:pPr>
        <w:spacing w:line="360" w:lineRule="auto"/>
        <w:jc w:val="right"/>
        <w:rPr>
          <w:rFonts w:ascii="Times New Roman" w:hAnsi="Times New Roman"/>
          <w:lang w:val="en-GB"/>
        </w:rPr>
      </w:pPr>
      <w:r w:rsidRPr="000F10A6">
        <w:rPr>
          <w:rFonts w:ascii="Times New Roman" w:hAnsi="Times New Roman"/>
          <w:i/>
          <w:iCs/>
          <w:sz w:val="24"/>
          <w:szCs w:val="24"/>
          <w:lang w:val="en-GB"/>
        </w:rPr>
        <w:t>Information prepared by Development department</w:t>
      </w:r>
    </w:p>
    <w:sectPr w:rsidR="00FD0094" w:rsidRPr="000F10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FF"/>
    <w:rsid w:val="00033B9D"/>
    <w:rsid w:val="000F10A6"/>
    <w:rsid w:val="00226DCF"/>
    <w:rsid w:val="003C7993"/>
    <w:rsid w:val="007238B3"/>
    <w:rsid w:val="009C5358"/>
    <w:rsid w:val="009D606B"/>
    <w:rsid w:val="00A8602B"/>
    <w:rsid w:val="00B46B24"/>
    <w:rsid w:val="00C06E59"/>
    <w:rsid w:val="00DE7794"/>
    <w:rsid w:val="00E96FFF"/>
    <w:rsid w:val="00EF3C18"/>
    <w:rsid w:val="00F37E01"/>
    <w:rsid w:val="00FD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78635-5554-4B06-BAD7-C1FF7A9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E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Uzulina</cp:lastModifiedBy>
  <cp:revision>2</cp:revision>
  <dcterms:created xsi:type="dcterms:W3CDTF">2018-11-07T14:04:00Z</dcterms:created>
  <dcterms:modified xsi:type="dcterms:W3CDTF">2018-11-07T14:04:00Z</dcterms:modified>
</cp:coreProperties>
</file>