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A5" w:rsidRPr="00F92365" w:rsidRDefault="00FD4EA5" w:rsidP="00FD4EA5">
      <w:pPr>
        <w:spacing w:after="0" w:line="240" w:lineRule="auto"/>
        <w:jc w:val="center"/>
        <w:rPr>
          <w:rFonts w:ascii="Times New Roman" w:hAnsi="Times New Roman"/>
          <w:b/>
          <w:bCs/>
          <w:sz w:val="24"/>
          <w:szCs w:val="24"/>
        </w:rPr>
      </w:pPr>
      <w:r w:rsidRPr="00F92365">
        <w:rPr>
          <w:rFonts w:ascii="Times New Roman" w:hAnsi="Times New Roman"/>
          <w:b/>
          <w:bCs/>
          <w:sz w:val="24"/>
          <w:szCs w:val="24"/>
        </w:rPr>
        <w:t xml:space="preserve">Uzņēmuma līgums </w:t>
      </w:r>
    </w:p>
    <w:p w:rsidR="00FD4EA5" w:rsidRPr="00F92365" w:rsidRDefault="00FD4EA5" w:rsidP="00FD4EA5">
      <w:pPr>
        <w:spacing w:after="0" w:line="240" w:lineRule="auto"/>
        <w:jc w:val="center"/>
        <w:rPr>
          <w:rFonts w:ascii="Times New Roman" w:hAnsi="Times New Roman"/>
          <w:b/>
          <w:bCs/>
          <w:sz w:val="24"/>
          <w:szCs w:val="24"/>
        </w:rPr>
      </w:pPr>
      <w:r w:rsidRPr="00F92365">
        <w:rPr>
          <w:rFonts w:ascii="Times New Roman" w:hAnsi="Times New Roman"/>
          <w:b/>
          <w:bCs/>
          <w:sz w:val="24"/>
          <w:szCs w:val="24"/>
        </w:rPr>
        <w:t>iepirkuma DPD 2016/101 “C” daļai</w:t>
      </w:r>
    </w:p>
    <w:p w:rsidR="00F92365" w:rsidRPr="00F92365" w:rsidRDefault="00F92365" w:rsidP="00FD4EA5">
      <w:pPr>
        <w:spacing w:after="0" w:line="240" w:lineRule="auto"/>
        <w:jc w:val="center"/>
        <w:rPr>
          <w:rFonts w:ascii="Times New Roman" w:hAnsi="Times New Roman"/>
          <w:b/>
          <w:bCs/>
          <w:sz w:val="24"/>
          <w:szCs w:val="24"/>
        </w:rPr>
      </w:pPr>
    </w:p>
    <w:p w:rsidR="00426454" w:rsidRPr="00F92365" w:rsidRDefault="00426454" w:rsidP="00426454">
      <w:pPr>
        <w:spacing w:after="0" w:line="240" w:lineRule="auto"/>
        <w:rPr>
          <w:rFonts w:ascii="Times New Roman" w:hAnsi="Times New Roman"/>
          <w:bCs/>
          <w:sz w:val="24"/>
          <w:szCs w:val="24"/>
        </w:rPr>
      </w:pPr>
      <w:r w:rsidRPr="00F92365">
        <w:rPr>
          <w:rFonts w:ascii="Times New Roman" w:hAnsi="Times New Roman"/>
          <w:bCs/>
          <w:sz w:val="24"/>
          <w:szCs w:val="24"/>
        </w:rPr>
        <w:t>Daugavpilī</w:t>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r>
      <w:r w:rsidRPr="00F92365">
        <w:rPr>
          <w:rFonts w:ascii="Times New Roman" w:hAnsi="Times New Roman"/>
          <w:bCs/>
          <w:sz w:val="24"/>
          <w:szCs w:val="24"/>
        </w:rPr>
        <w:tab/>
        <w:t xml:space="preserve">   </w:t>
      </w:r>
      <w:r w:rsidR="00242918">
        <w:rPr>
          <w:rFonts w:ascii="Times New Roman" w:hAnsi="Times New Roman"/>
          <w:bCs/>
          <w:sz w:val="24"/>
          <w:szCs w:val="24"/>
        </w:rPr>
        <w:t xml:space="preserve">  </w:t>
      </w:r>
      <w:r w:rsidRPr="00F92365">
        <w:rPr>
          <w:rFonts w:ascii="Times New Roman" w:hAnsi="Times New Roman"/>
          <w:bCs/>
          <w:sz w:val="24"/>
          <w:szCs w:val="24"/>
        </w:rPr>
        <w:t xml:space="preserve">2016.gada </w:t>
      </w:r>
      <w:r w:rsidR="00242918">
        <w:rPr>
          <w:rFonts w:ascii="Times New Roman" w:hAnsi="Times New Roman"/>
          <w:bCs/>
          <w:sz w:val="24"/>
          <w:szCs w:val="24"/>
        </w:rPr>
        <w:t>1</w:t>
      </w:r>
      <w:r w:rsidR="00E3679F">
        <w:rPr>
          <w:rFonts w:ascii="Times New Roman" w:hAnsi="Times New Roman"/>
          <w:bCs/>
          <w:sz w:val="24"/>
          <w:szCs w:val="24"/>
        </w:rPr>
        <w:t>4</w:t>
      </w:r>
      <w:r w:rsidR="00242918">
        <w:rPr>
          <w:rFonts w:ascii="Times New Roman" w:hAnsi="Times New Roman"/>
          <w:bCs/>
          <w:sz w:val="24"/>
          <w:szCs w:val="24"/>
        </w:rPr>
        <w:t>.</w:t>
      </w:r>
      <w:r w:rsidRPr="00F92365">
        <w:rPr>
          <w:rFonts w:ascii="Times New Roman" w:hAnsi="Times New Roman"/>
          <w:bCs/>
          <w:sz w:val="24"/>
          <w:szCs w:val="24"/>
        </w:rPr>
        <w:t>jū</w:t>
      </w:r>
      <w:r w:rsidR="00242918">
        <w:rPr>
          <w:rFonts w:ascii="Times New Roman" w:hAnsi="Times New Roman"/>
          <w:bCs/>
          <w:sz w:val="24"/>
          <w:szCs w:val="24"/>
        </w:rPr>
        <w:t>l</w:t>
      </w:r>
      <w:r w:rsidRPr="00F92365">
        <w:rPr>
          <w:rFonts w:ascii="Times New Roman" w:hAnsi="Times New Roman"/>
          <w:bCs/>
          <w:sz w:val="24"/>
          <w:szCs w:val="24"/>
        </w:rPr>
        <w:t>ijā</w:t>
      </w:r>
    </w:p>
    <w:p w:rsidR="00F92365" w:rsidRPr="00F92365" w:rsidRDefault="00F92365" w:rsidP="00426454">
      <w:pPr>
        <w:spacing w:after="0" w:line="240" w:lineRule="auto"/>
        <w:rPr>
          <w:rFonts w:ascii="Times New Roman" w:hAnsi="Times New Roman"/>
          <w:bCs/>
          <w:sz w:val="24"/>
          <w:szCs w:val="24"/>
        </w:rPr>
      </w:pPr>
    </w:p>
    <w:p w:rsidR="00426454" w:rsidRPr="00F92365" w:rsidRDefault="00426454" w:rsidP="00426454">
      <w:pPr>
        <w:autoSpaceDE w:val="0"/>
        <w:autoSpaceDN w:val="0"/>
        <w:adjustRightInd w:val="0"/>
        <w:spacing w:after="0" w:line="240" w:lineRule="auto"/>
        <w:jc w:val="both"/>
        <w:rPr>
          <w:rFonts w:ascii="Times New Roman" w:hAnsi="Times New Roman"/>
          <w:sz w:val="24"/>
          <w:szCs w:val="24"/>
        </w:rPr>
      </w:pPr>
      <w:r w:rsidRPr="00F92365">
        <w:rPr>
          <w:rFonts w:ascii="Times New Roman" w:hAnsi="Times New Roman"/>
          <w:b/>
          <w:sz w:val="24"/>
          <w:szCs w:val="24"/>
        </w:rPr>
        <w:t xml:space="preserve">Daugavpils pilsētas dome, </w:t>
      </w:r>
      <w:r w:rsidRPr="00F92365">
        <w:rPr>
          <w:rFonts w:ascii="Times New Roman" w:hAnsi="Times New Roman"/>
          <w:spacing w:val="-2"/>
          <w:sz w:val="24"/>
          <w:szCs w:val="24"/>
        </w:rPr>
        <w:t xml:space="preserve">reģistrācijas Nr. </w:t>
      </w:r>
      <w:r w:rsidRPr="00F92365">
        <w:rPr>
          <w:rFonts w:ascii="Times New Roman" w:hAnsi="Times New Roman"/>
          <w:sz w:val="24"/>
          <w:szCs w:val="24"/>
        </w:rPr>
        <w:t>90000077325</w:t>
      </w:r>
      <w:r w:rsidRPr="00F92365">
        <w:rPr>
          <w:rFonts w:ascii="Times New Roman" w:hAnsi="Times New Roman"/>
          <w:spacing w:val="-2"/>
          <w:sz w:val="24"/>
          <w:szCs w:val="24"/>
        </w:rPr>
        <w:t>, izpilddirektores I.Goldbergas personā</w:t>
      </w:r>
      <w:r w:rsidRPr="00F92365">
        <w:rPr>
          <w:rFonts w:ascii="Times New Roman" w:hAnsi="Times New Roman"/>
          <w:spacing w:val="4"/>
          <w:sz w:val="24"/>
          <w:szCs w:val="24"/>
        </w:rPr>
        <w:t>, kas rīkojas uz nolikuma pamata</w:t>
      </w:r>
      <w:r w:rsidRPr="00F92365">
        <w:rPr>
          <w:rFonts w:ascii="Times New Roman" w:hAnsi="Times New Roman"/>
          <w:spacing w:val="-1"/>
          <w:sz w:val="24"/>
          <w:szCs w:val="24"/>
        </w:rPr>
        <w:t xml:space="preserve">, tālāk tekstā Pasūtītājs, no vienas puses, un </w:t>
      </w:r>
      <w:r w:rsidRPr="00F92365">
        <w:rPr>
          <w:rFonts w:ascii="Times New Roman" w:hAnsi="Times New Roman"/>
          <w:b/>
          <w:spacing w:val="-1"/>
          <w:sz w:val="24"/>
          <w:szCs w:val="24"/>
        </w:rPr>
        <w:t>SIA “BORG”</w:t>
      </w:r>
      <w:r w:rsidRPr="00F92365">
        <w:rPr>
          <w:rFonts w:ascii="Times New Roman" w:hAnsi="Times New Roman"/>
          <w:spacing w:val="-2"/>
          <w:sz w:val="24"/>
          <w:szCs w:val="24"/>
        </w:rPr>
        <w:t xml:space="preserve">, </w:t>
      </w:r>
      <w:r w:rsidRPr="00F92365">
        <w:rPr>
          <w:rFonts w:ascii="Times New Roman" w:hAnsi="Times New Roman"/>
          <w:spacing w:val="3"/>
          <w:sz w:val="24"/>
          <w:szCs w:val="24"/>
        </w:rPr>
        <w:t>reģistrācijas Nr.41503012572, tās valdes locekļa Sergeja Skorodihina personā,</w:t>
      </w:r>
      <w:r w:rsidRPr="00F92365">
        <w:rPr>
          <w:rFonts w:ascii="Times New Roman" w:hAnsi="Times New Roman"/>
          <w:spacing w:val="-2"/>
          <w:sz w:val="24"/>
          <w:szCs w:val="24"/>
        </w:rPr>
        <w:t xml:space="preserve"> kas rīkojas uz statūtu pamata</w:t>
      </w:r>
      <w:r w:rsidRPr="00F92365">
        <w:rPr>
          <w:rFonts w:ascii="Times New Roman" w:hAnsi="Times New Roman"/>
          <w:spacing w:val="-1"/>
          <w:sz w:val="24"/>
          <w:szCs w:val="24"/>
        </w:rPr>
        <w:t xml:space="preserve">, tālāk tekstā Būvuzņēmējs, no otras puses, abi kopā un katrs </w:t>
      </w:r>
      <w:r w:rsidRPr="00F92365">
        <w:rPr>
          <w:rFonts w:ascii="Times New Roman" w:hAnsi="Times New Roman"/>
          <w:sz w:val="24"/>
          <w:szCs w:val="24"/>
        </w:rPr>
        <w:t xml:space="preserve">atsevišķi tālāk tekstā saukti Līdzēji, pamatojoties uz iepirkuma </w:t>
      </w:r>
      <w:r w:rsidRPr="00F92365">
        <w:rPr>
          <w:rFonts w:ascii="Times New Roman" w:hAnsi="Times New Roman"/>
          <w:b/>
          <w:sz w:val="24"/>
          <w:szCs w:val="24"/>
        </w:rPr>
        <w:t>DPD 2016/101</w:t>
      </w:r>
      <w:r w:rsidRPr="00F92365">
        <w:rPr>
          <w:rFonts w:ascii="Times New Roman" w:hAnsi="Times New Roman"/>
          <w:sz w:val="24"/>
          <w:szCs w:val="24"/>
        </w:rPr>
        <w:t xml:space="preserve"> komisijas 2016.gada 13.jūnija lēmumu iepirkuma </w:t>
      </w:r>
      <w:r w:rsidRPr="00F92365">
        <w:rPr>
          <w:rFonts w:ascii="Times New Roman" w:hAnsi="Times New Roman"/>
          <w:b/>
          <w:sz w:val="24"/>
          <w:szCs w:val="24"/>
        </w:rPr>
        <w:t>“C” daļā</w:t>
      </w:r>
      <w:r w:rsidRPr="00F92365">
        <w:rPr>
          <w:rFonts w:ascii="Times New Roman" w:hAnsi="Times New Roman"/>
          <w:sz w:val="24"/>
          <w:szCs w:val="24"/>
        </w:rPr>
        <w:t>, noslēdz šādu Līgumu:</w:t>
      </w:r>
    </w:p>
    <w:p w:rsidR="00FD4EA5" w:rsidRPr="00F92365" w:rsidRDefault="00FD4EA5" w:rsidP="00FD4EA5">
      <w:pPr>
        <w:tabs>
          <w:tab w:val="left" w:pos="6300"/>
        </w:tabs>
        <w:spacing w:after="0" w:line="240" w:lineRule="auto"/>
        <w:ind w:left="357" w:hanging="357"/>
        <w:jc w:val="both"/>
        <w:rPr>
          <w:rFonts w:ascii="Times New Roman" w:hAnsi="Times New Roman"/>
          <w:b/>
          <w:sz w:val="24"/>
          <w:szCs w:val="24"/>
        </w:rPr>
      </w:pPr>
      <w:r w:rsidRPr="00F92365">
        <w:rPr>
          <w:rFonts w:ascii="Times New Roman" w:hAnsi="Times New Roman"/>
          <w:b/>
          <w:sz w:val="24"/>
          <w:szCs w:val="24"/>
        </w:rPr>
        <w:t>1. LĪGUMA PRIEKŠMETS</w:t>
      </w:r>
    </w:p>
    <w:p w:rsidR="00FD4EA5" w:rsidRPr="00F92365" w:rsidRDefault="00FD4EA5" w:rsidP="00FD4EA5">
      <w:pPr>
        <w:tabs>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 xml:space="preserve">1.1. Pasūtītājs uzdod, bet Izpildītājs saskaņā ar esošā līguma nosacījumiem, par attiecīgo samaksu, apņemas veikt </w:t>
      </w:r>
      <w:r w:rsidR="00FA14B9" w:rsidRPr="00F92365">
        <w:rPr>
          <w:rFonts w:ascii="Times New Roman" w:hAnsi="Times New Roman"/>
          <w:b/>
          <w:sz w:val="24"/>
          <w:szCs w:val="24"/>
        </w:rPr>
        <w:t>Ēku ar kadastra apzīmējumiem 0500 001 3909 001, 0500 001 3905 001, 0500 001 3905 002 Saules ielā 2 un 0500 001 3906 002 Muzeja ielā 3 (daļēji) nojaukšana un zemes vienībās ar kadastra apzīmējumiem 0500 001 3909 un 0500 001 3910 esošā siltumtrases posma demontāžas</w:t>
      </w:r>
      <w:r w:rsidRPr="00F92365">
        <w:rPr>
          <w:rFonts w:ascii="Times New Roman" w:hAnsi="Times New Roman"/>
          <w:b/>
          <w:color w:val="000000"/>
          <w:sz w:val="24"/>
          <w:szCs w:val="24"/>
        </w:rPr>
        <w:t xml:space="preserve"> darbus</w:t>
      </w:r>
      <w:r w:rsidRPr="00F92365">
        <w:rPr>
          <w:rFonts w:ascii="Times New Roman" w:hAnsi="Times New Roman"/>
          <w:color w:val="000000"/>
          <w:sz w:val="24"/>
          <w:szCs w:val="24"/>
        </w:rPr>
        <w:t xml:space="preserve"> (turpmāk Darbi), Daugavpilī (turpmāk Objekts), saskaņā ar tehnisko specifikāciju (pielikums Nr. 1</w:t>
      </w:r>
      <w:r w:rsidR="00306859" w:rsidRPr="00F92365">
        <w:rPr>
          <w:rFonts w:ascii="Times New Roman" w:hAnsi="Times New Roman"/>
          <w:color w:val="000000"/>
          <w:sz w:val="24"/>
          <w:szCs w:val="24"/>
        </w:rPr>
        <w:t xml:space="preserve"> – SIA “Borg” piedāvājums iepirkuma DPD 2016/101 “C’daļai</w:t>
      </w:r>
      <w:r w:rsidRPr="00F92365">
        <w:rPr>
          <w:rFonts w:ascii="Times New Roman" w:hAnsi="Times New Roman"/>
          <w:color w:val="000000"/>
          <w:sz w:val="24"/>
          <w:szCs w:val="24"/>
        </w:rPr>
        <w:t>) (turpmāk Dokumentācija).</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2. VISPĀRĪGIE NOTEIKUMI</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2.1. Darbi tiek veikti ar Izpildītāja ierīcēm, materiāliem, izmantojot Izpildītāja profesionālās iemaņas tehniskus līdzekļus, kas pieņemami Pasūtītājam.</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2.2. Līguma minētie pielikumi un ar šī Līguma izpildi saistītie pielikumi, tajā skaitā izmaiņas un papildinājumi, kas ir rakstiski noformēti pēc to parakstīšanas kļūst par šī līguma pielikumiem un ir šī līguma neatņemamas sastāvdaļas.</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2.3. Pasūtītājam un Izpildītājam savlaicīgi jāinformē vienam otru par tiem apstākļiem, kas ietekmē vai varētu ietekmēt šī līguma kvalitatīvu un savlaicīgu izpildi.</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3. LĪGUMA CENA</w:t>
      </w:r>
    </w:p>
    <w:p w:rsidR="00FD4EA5" w:rsidRPr="00F92365" w:rsidRDefault="00FD4EA5" w:rsidP="00FD4EA5">
      <w:pPr>
        <w:tabs>
          <w:tab w:val="left" w:pos="6300"/>
        </w:tabs>
        <w:spacing w:after="0" w:line="240" w:lineRule="auto"/>
        <w:jc w:val="both"/>
        <w:rPr>
          <w:rFonts w:ascii="Times New Roman" w:hAnsi="Times New Roman"/>
          <w:color w:val="000000"/>
          <w:sz w:val="24"/>
          <w:szCs w:val="24"/>
        </w:rPr>
      </w:pPr>
      <w:r w:rsidRPr="00F92365">
        <w:rPr>
          <w:rFonts w:ascii="Times New Roman" w:hAnsi="Times New Roman"/>
          <w:sz w:val="24"/>
          <w:szCs w:val="24"/>
        </w:rPr>
        <w:t>3.1. Līguma summa ir</w:t>
      </w:r>
      <w:r w:rsidR="00FA14B9" w:rsidRPr="00F92365">
        <w:rPr>
          <w:rFonts w:ascii="Times New Roman" w:hAnsi="Times New Roman"/>
          <w:color w:val="000000"/>
          <w:sz w:val="24"/>
          <w:szCs w:val="24"/>
        </w:rPr>
        <w:t xml:space="preserve"> </w:t>
      </w:r>
      <w:r w:rsidR="00FA14B9" w:rsidRPr="008C785E">
        <w:rPr>
          <w:rFonts w:ascii="Times New Roman" w:hAnsi="Times New Roman"/>
          <w:b/>
          <w:color w:val="000000"/>
          <w:sz w:val="24"/>
          <w:szCs w:val="24"/>
        </w:rPr>
        <w:t>EUR 44802,53</w:t>
      </w:r>
      <w:r w:rsidR="00FA14B9" w:rsidRPr="00F92365">
        <w:rPr>
          <w:rFonts w:ascii="Times New Roman" w:hAnsi="Times New Roman"/>
          <w:color w:val="000000"/>
          <w:sz w:val="24"/>
          <w:szCs w:val="24"/>
        </w:rPr>
        <w:t xml:space="preserve"> </w:t>
      </w:r>
      <w:r w:rsidRPr="00F92365">
        <w:rPr>
          <w:rFonts w:ascii="Times New Roman" w:hAnsi="Times New Roman"/>
          <w:color w:val="000000"/>
          <w:sz w:val="24"/>
          <w:szCs w:val="24"/>
        </w:rPr>
        <w:t>(</w:t>
      </w:r>
      <w:r w:rsidR="00FA14B9" w:rsidRPr="00F92365">
        <w:rPr>
          <w:rFonts w:ascii="Times New Roman" w:hAnsi="Times New Roman"/>
          <w:color w:val="000000"/>
          <w:sz w:val="24"/>
          <w:szCs w:val="24"/>
        </w:rPr>
        <w:t>četrdesmit četri tūkstoši astoņi simti divi euro un piecdesmit trīs centi</w:t>
      </w:r>
      <w:r w:rsidRPr="00F92365">
        <w:rPr>
          <w:rFonts w:ascii="Times New Roman" w:hAnsi="Times New Roman"/>
          <w:color w:val="000000"/>
          <w:sz w:val="24"/>
          <w:szCs w:val="24"/>
        </w:rPr>
        <w:t xml:space="preserve">) </w:t>
      </w:r>
      <w:r w:rsidRPr="008C785E">
        <w:rPr>
          <w:rFonts w:ascii="Times New Roman" w:hAnsi="Times New Roman"/>
          <w:b/>
          <w:color w:val="000000"/>
          <w:sz w:val="24"/>
          <w:szCs w:val="24"/>
        </w:rPr>
        <w:t>bez PVN</w:t>
      </w:r>
      <w:r w:rsidRPr="00F92365">
        <w:rPr>
          <w:rFonts w:ascii="Times New Roman" w:hAnsi="Times New Roman"/>
          <w:color w:val="000000"/>
          <w:sz w:val="24"/>
          <w:szCs w:val="24"/>
        </w:rPr>
        <w:t xml:space="preserve"> 21%. </w:t>
      </w:r>
      <w:r w:rsidRPr="008C785E">
        <w:rPr>
          <w:rFonts w:ascii="Times New Roman" w:hAnsi="Times New Roman"/>
          <w:bCs/>
          <w:color w:val="000000"/>
          <w:sz w:val="24"/>
          <w:szCs w:val="24"/>
        </w:rPr>
        <w:t>Kopēja Līguma summa ir EUR</w:t>
      </w:r>
      <w:r w:rsidRPr="008C785E">
        <w:rPr>
          <w:rFonts w:ascii="Times New Roman" w:hAnsi="Times New Roman"/>
          <w:bCs/>
          <w:sz w:val="24"/>
          <w:szCs w:val="24"/>
        </w:rPr>
        <w:t xml:space="preserve"> </w:t>
      </w:r>
      <w:r w:rsidR="006A15E6" w:rsidRPr="008C785E">
        <w:rPr>
          <w:rFonts w:ascii="Times New Roman" w:hAnsi="Times New Roman"/>
          <w:bCs/>
          <w:sz w:val="24"/>
          <w:szCs w:val="24"/>
        </w:rPr>
        <w:t>54211,06</w:t>
      </w:r>
      <w:r w:rsidR="006A15E6" w:rsidRPr="00F92365">
        <w:rPr>
          <w:rFonts w:ascii="Times New Roman" w:hAnsi="Times New Roman"/>
          <w:b/>
          <w:bCs/>
          <w:sz w:val="24"/>
          <w:szCs w:val="24"/>
        </w:rPr>
        <w:t xml:space="preserve"> </w:t>
      </w:r>
      <w:r w:rsidRPr="00F92365">
        <w:rPr>
          <w:rFonts w:ascii="Times New Roman" w:hAnsi="Times New Roman"/>
          <w:bCs/>
          <w:color w:val="000000"/>
          <w:sz w:val="24"/>
          <w:szCs w:val="24"/>
        </w:rPr>
        <w:t>(</w:t>
      </w:r>
      <w:r w:rsidR="006A15E6" w:rsidRPr="00F92365">
        <w:rPr>
          <w:rFonts w:ascii="Times New Roman" w:hAnsi="Times New Roman"/>
          <w:bCs/>
          <w:color w:val="000000"/>
          <w:sz w:val="24"/>
          <w:szCs w:val="24"/>
        </w:rPr>
        <w:t>piecdesmit četri tūkstoši divi simti vienpadsmit euro un seši centi</w:t>
      </w:r>
      <w:r w:rsidRPr="00F92365">
        <w:rPr>
          <w:rFonts w:ascii="Times New Roman" w:hAnsi="Times New Roman"/>
          <w:bCs/>
          <w:color w:val="000000"/>
          <w:sz w:val="24"/>
          <w:szCs w:val="24"/>
        </w:rPr>
        <w:t>),</w:t>
      </w:r>
      <w:r w:rsidRPr="00F92365">
        <w:rPr>
          <w:rFonts w:ascii="Times New Roman" w:hAnsi="Times New Roman"/>
          <w:color w:val="000000"/>
          <w:sz w:val="24"/>
          <w:szCs w:val="24"/>
        </w:rPr>
        <w:t xml:space="preserve"> tai skaitā PVN 21%, pievienotas vērtības nodoklis sastāda EUR </w:t>
      </w:r>
      <w:r w:rsidR="006A15E6" w:rsidRPr="00F92365">
        <w:rPr>
          <w:rFonts w:ascii="Times New Roman" w:hAnsi="Times New Roman"/>
          <w:color w:val="000000"/>
          <w:sz w:val="24"/>
          <w:szCs w:val="24"/>
        </w:rPr>
        <w:t xml:space="preserve">9408,53 </w:t>
      </w:r>
      <w:r w:rsidRPr="00F92365">
        <w:rPr>
          <w:rFonts w:ascii="Times New Roman" w:hAnsi="Times New Roman"/>
          <w:color w:val="000000"/>
          <w:sz w:val="24"/>
          <w:szCs w:val="24"/>
        </w:rPr>
        <w:t>(</w:t>
      </w:r>
      <w:r w:rsidR="006A15E6" w:rsidRPr="00F92365">
        <w:rPr>
          <w:rFonts w:ascii="Times New Roman" w:hAnsi="Times New Roman"/>
          <w:color w:val="000000"/>
          <w:sz w:val="24"/>
          <w:szCs w:val="24"/>
        </w:rPr>
        <w:t>deviņi tūkstoši četri simti astoņi euro un piecdesmit trīs centi</w:t>
      </w:r>
      <w:r w:rsidRPr="00F92365">
        <w:rPr>
          <w:rFonts w:ascii="Times New Roman" w:hAnsi="Times New Roman"/>
          <w:color w:val="000000"/>
          <w:sz w:val="24"/>
          <w:szCs w:val="24"/>
        </w:rPr>
        <w:t xml:space="preserve">).    </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3.2. Objektam piegādājamie materiāli, iekārtas, instrumenti ar kuriem tiek veikti Darbi Objektā tiek pieņemti Izpildītāja atbildīga glabāšanā un viņš ir materiāli atbildīgs pilna apmērā par to glabāšanu līdz Objekta rekonstrukcijas darbu pabeigšanai un Objekta nodošanai Pasūtītājam.</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4. IZPILDĪTĀJA TIESĪBAS UN PIENĀKUMI</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 Izpildītājs apņemas:</w:t>
      </w:r>
    </w:p>
    <w:p w:rsidR="00FD4EA5" w:rsidRPr="00F92365" w:rsidRDefault="00FD4EA5" w:rsidP="00FD4EA5">
      <w:pPr>
        <w:tabs>
          <w:tab w:val="left" w:pos="6300"/>
        </w:tabs>
        <w:spacing w:after="0" w:line="240" w:lineRule="auto"/>
        <w:jc w:val="both"/>
        <w:rPr>
          <w:rFonts w:ascii="Times New Roman" w:hAnsi="Times New Roman"/>
          <w:b/>
          <w:sz w:val="24"/>
          <w:szCs w:val="24"/>
        </w:rPr>
      </w:pPr>
      <w:r w:rsidRPr="00F92365">
        <w:rPr>
          <w:rFonts w:ascii="Times New Roman" w:hAnsi="Times New Roman"/>
          <w:sz w:val="24"/>
          <w:szCs w:val="24"/>
        </w:rPr>
        <w:t xml:space="preserve">4.1.1. sākt Darbu izpildi ne vēlāk kā 2 (divu) dienu laikā pēc līguma parakstīšanas un veikt tos saskaņa ar līgumu noteikumiem, pilnībā pabeidzot Dokumentācijā minētos Darbus un noteikta kārtībā nodod Objektu </w:t>
      </w:r>
      <w:r w:rsidR="00592B9E">
        <w:rPr>
          <w:rFonts w:ascii="Times New Roman" w:hAnsi="Times New Roman"/>
          <w:sz w:val="24"/>
          <w:szCs w:val="24"/>
        </w:rPr>
        <w:t xml:space="preserve">Pasūtītājam līgumā </w:t>
      </w:r>
      <w:r w:rsidR="00D35F72">
        <w:rPr>
          <w:rFonts w:ascii="Times New Roman" w:hAnsi="Times New Roman"/>
          <w:sz w:val="24"/>
          <w:szCs w:val="24"/>
        </w:rPr>
        <w:t xml:space="preserve">paredzētajā </w:t>
      </w:r>
      <w:r w:rsidR="00592B9E">
        <w:rPr>
          <w:rFonts w:ascii="Times New Roman" w:hAnsi="Times New Roman"/>
          <w:sz w:val="24"/>
          <w:szCs w:val="24"/>
        </w:rPr>
        <w:t>termiņā</w:t>
      </w:r>
      <w:r w:rsidRPr="00F92365">
        <w:rPr>
          <w:rFonts w:ascii="Times New Roman" w:hAnsi="Times New Roman"/>
          <w:sz w:val="24"/>
          <w:szCs w:val="24"/>
        </w:rPr>
        <w:t xml:space="preserve">. </w:t>
      </w:r>
    </w:p>
    <w:p w:rsidR="00FD4EA5" w:rsidRPr="00F92365" w:rsidRDefault="00FD4EA5" w:rsidP="00FD4EA5">
      <w:pPr>
        <w:shd w:val="clear" w:color="auto" w:fill="FFFFFF"/>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4.1.2. Darbu izpildīt ar Dokumentācijā norādītajiem materiāliem.</w:t>
      </w:r>
    </w:p>
    <w:p w:rsidR="00FD4EA5" w:rsidRPr="00F92365" w:rsidRDefault="00FD4EA5" w:rsidP="00FD4EA5">
      <w:pPr>
        <w:tabs>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4.1.3. Darbu izpildē ievērot drošības tehnikas un ugunsdrošības noteikumus.</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4.1.5. veikt Objektā montēto un uzstādīto iekārtu un mehānismu pārbaudi, komplekso iekārtu un mehānismu izmēģināšanu ekspluatācijā.</w:t>
      </w:r>
    </w:p>
    <w:p w:rsidR="00FD4EA5" w:rsidRPr="00F92365" w:rsidRDefault="00FD4EA5" w:rsidP="00FD4EA5">
      <w:pPr>
        <w:shd w:val="clear" w:color="auto" w:fill="FFFFFF"/>
        <w:tabs>
          <w:tab w:val="left" w:pos="540"/>
          <w:tab w:val="left" w:pos="6300"/>
        </w:tabs>
        <w:spacing w:after="0" w:line="240" w:lineRule="auto"/>
        <w:jc w:val="both"/>
        <w:rPr>
          <w:rFonts w:ascii="Times New Roman" w:hAnsi="Times New Roman"/>
          <w:color w:val="FF0000"/>
          <w:sz w:val="24"/>
          <w:szCs w:val="24"/>
        </w:rPr>
      </w:pPr>
      <w:r w:rsidRPr="00F92365">
        <w:rPr>
          <w:rFonts w:ascii="Times New Roman" w:hAnsi="Times New Roman"/>
          <w:sz w:val="24"/>
          <w:szCs w:val="24"/>
        </w:rPr>
        <w:t xml:space="preserve">4.1.6. nodrošināt, ja tas ir nepieciešams, lai tiktu sagatavota un iesniegta visa nepieciešamā dokumentācija (t.sk. saskaņojumi ar valsts pārraudzības institūcijām) Objekta nodošanai Pasūtītājam </w:t>
      </w:r>
      <w:r w:rsidRPr="00F92365">
        <w:rPr>
          <w:rFonts w:ascii="Times New Roman" w:hAnsi="Times New Roman"/>
          <w:color w:val="000000"/>
          <w:sz w:val="24"/>
          <w:szCs w:val="24"/>
          <w:shd w:val="clear" w:color="auto" w:fill="FFFFFF"/>
        </w:rPr>
        <w:t>atbilstoši LR spēkā</w:t>
      </w:r>
      <w:r w:rsidRPr="00F92365">
        <w:rPr>
          <w:rFonts w:ascii="Times New Roman" w:hAnsi="Times New Roman"/>
          <w:color w:val="000000"/>
          <w:sz w:val="24"/>
          <w:szCs w:val="24"/>
        </w:rPr>
        <w:t xml:space="preserve"> esošajiem normatīvajiem aktiem.</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4.1.7. Segt izdevumus, kuri ir saistīti ar Objektu nodošanu ekspluatācijā.</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4.1.8. atlīdzināt Pasūtītājam visus zaudējumus, ja tādi radušies Darbu izpildes gaitā vai sakarā ar Darbu izpildes termiņu nokavēšanu vai nekvalitatīvi izpildīto Darbu.</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lastRenderedPageBreak/>
        <w:t>4.1.9. novērst visus atklātos izpildīto Darbu defektus par saviem līdzekļiem un saviem spēkiem 3 (trīs) gadu laikā pēc pieņemšanas-nodošanas akta parakstīšanas (garantijas apkalpošana).</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b/>
          <w:sz w:val="24"/>
          <w:szCs w:val="24"/>
        </w:rPr>
        <w:t>5. PASŪTĪTĀJA TIESĪBAS UN PIENĀKUMI</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5.1. Pasūtītājs apņemas: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5.1.1. veikt apmaksu saskaņā ar šī Līguma nosacījumiem.</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sz w:val="24"/>
          <w:szCs w:val="24"/>
        </w:rPr>
        <w:t>5.1.2. savlaicīgi informēt Izpildītāju par jebkādu savu darbību Objektā, kurā Izpildītājs veic Darbus vai pārrauga citu uzņēmēju veicamo darbu, ja rodas nepieciešamība Pasūtītājam vai jebkādai trešajai personai veikt kādus darbus vai sniegt pakalpojumus</w:t>
      </w:r>
      <w:r w:rsidRPr="00F92365">
        <w:rPr>
          <w:rFonts w:ascii="Times New Roman" w:hAnsi="Times New Roman"/>
          <w:color w:val="000000"/>
          <w:sz w:val="24"/>
          <w:szCs w:val="24"/>
        </w:rPr>
        <w:t>. Šajā līgumā ar “savlaicīgi” saprotams – vismaz 3 (trīs) darba dienas pirms konkrēto darbu vai ar tiem saistīto darbību uzsākšanas.</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5.1.3. nodot Objektu Izpildītājam darbu veikšanai. Objektu nodošana Darbu veikšanai tiek noformēta ar pieņemšanas-nodošanas aktu.</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5.1.4. pieņemt Izpildītāja izpildītos Darbus šajā līgumā noteiktajā kārtībā un termiņos vai sniegt pamatotu atteikumu pieņemt Izpildītāja izpildītos būvdarbus šajā līgumā noteiktajā kārtībā un termiņos.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5.2. Pasūtītājs ir tiesīgs lauzt Līgumu, par to brīdinot Izpildītāju 10 (desmit) darba dienas iepriekš šādos gadījumos, ja Izpildītājs:</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5.2.1. nav novērsis savu Līgumā paredzēto saistību neizpildīšanu 10 (desmit) dienu laika pēc Pasūtītāja brīdinājuma saņemšanas dienas un atteicies apstiprināt Līguma izmaiņas, kas radušās sakarā ar šo savu saistību neizpildīšanu;</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5.2.2. neuzsāk Līguma izpildi 5 (piecu) dienu laikā pēc šā Līguma parakstīšanas dienas vai kavē Darbu izpildes grafika ievērošanu vairāk kā par 10 (desmit) darba dienām.</w:t>
      </w:r>
    </w:p>
    <w:p w:rsidR="00FD4EA5" w:rsidRPr="00F92365" w:rsidRDefault="00FD4EA5" w:rsidP="00F92365">
      <w:pPr>
        <w:pStyle w:val="ListParagraph"/>
        <w:numPr>
          <w:ilvl w:val="0"/>
          <w:numId w:val="3"/>
        </w:numPr>
        <w:tabs>
          <w:tab w:val="left" w:pos="66"/>
          <w:tab w:val="left" w:pos="426"/>
        </w:tabs>
        <w:spacing w:after="0" w:line="240" w:lineRule="auto"/>
        <w:ind w:left="142" w:firstLine="0"/>
        <w:jc w:val="both"/>
        <w:rPr>
          <w:rFonts w:ascii="Times New Roman" w:hAnsi="Times New Roman"/>
          <w:b/>
          <w:sz w:val="24"/>
          <w:szCs w:val="24"/>
        </w:rPr>
      </w:pPr>
      <w:r w:rsidRPr="00F92365">
        <w:rPr>
          <w:rFonts w:ascii="Times New Roman" w:hAnsi="Times New Roman"/>
          <w:b/>
          <w:sz w:val="24"/>
          <w:szCs w:val="24"/>
        </w:rPr>
        <w:t>NORĒĶINU KĀRTĪBA</w:t>
      </w:r>
    </w:p>
    <w:p w:rsidR="00FD4EA5" w:rsidRPr="00F92365" w:rsidRDefault="00FD4EA5" w:rsidP="00F92365">
      <w:pPr>
        <w:pStyle w:val="ListParagraph"/>
        <w:numPr>
          <w:ilvl w:val="1"/>
          <w:numId w:val="3"/>
        </w:numPr>
        <w:shd w:val="clear" w:color="auto" w:fill="FFFFFF"/>
        <w:tabs>
          <w:tab w:val="left" w:pos="66"/>
        </w:tabs>
        <w:spacing w:after="0" w:line="240" w:lineRule="auto"/>
        <w:ind w:left="142" w:firstLine="0"/>
        <w:jc w:val="both"/>
        <w:rPr>
          <w:rFonts w:ascii="Times New Roman" w:hAnsi="Times New Roman"/>
          <w:sz w:val="24"/>
          <w:szCs w:val="24"/>
        </w:rPr>
      </w:pPr>
      <w:r w:rsidRPr="00F92365">
        <w:rPr>
          <w:rFonts w:ascii="Times New Roman" w:hAnsi="Times New Roman"/>
          <w:sz w:val="24"/>
          <w:szCs w:val="24"/>
        </w:rPr>
        <w:t>Apmaksa par būvdarbu izpildi tiks veikta šādā kārtībā :</w:t>
      </w:r>
    </w:p>
    <w:p w:rsidR="00FD4EA5" w:rsidRPr="00F92365" w:rsidRDefault="00FD4EA5" w:rsidP="00F92365">
      <w:pPr>
        <w:pStyle w:val="ListParagraph"/>
        <w:numPr>
          <w:ilvl w:val="2"/>
          <w:numId w:val="3"/>
        </w:numPr>
        <w:shd w:val="clear" w:color="auto" w:fill="FFFFFF"/>
        <w:tabs>
          <w:tab w:val="left" w:pos="66"/>
        </w:tabs>
        <w:spacing w:after="0" w:line="240" w:lineRule="auto"/>
        <w:ind w:left="142" w:firstLine="0"/>
        <w:jc w:val="both"/>
        <w:rPr>
          <w:rFonts w:ascii="Times New Roman" w:hAnsi="Times New Roman"/>
          <w:sz w:val="24"/>
          <w:szCs w:val="24"/>
        </w:rPr>
      </w:pPr>
      <w:r w:rsidRPr="00F92365">
        <w:rPr>
          <w:rFonts w:ascii="Times New Roman" w:hAnsi="Times New Roman"/>
          <w:sz w:val="24"/>
          <w:szCs w:val="24"/>
        </w:rPr>
        <w:t xml:space="preserve">Maksājumi par darbiem tiek veikti ik mēnesi, atbilstoši izpildīto darbu apjomam (ja Pasūtītajam  ir pieejami finanšu līdzekļi). Maksājumi veicami pēc Būvuzņēmēja piestādīto rēķinu un akta par izpildīto būvdarbu (formas Nr. 2., formas Nr.3.) apstiprināšanas 30 (trīsdesmit) darba dienu laikā. Akts – forma Nr.2, forma Nr.3 un rēķins jāiesniedz Pasūtītājam apstiprināšanai līdz katra mēneša 7.datumam. </w:t>
      </w:r>
    </w:p>
    <w:p w:rsidR="00FD4EA5" w:rsidRPr="00F92365" w:rsidRDefault="00FD4EA5" w:rsidP="00F92365">
      <w:pPr>
        <w:numPr>
          <w:ilvl w:val="2"/>
          <w:numId w:val="3"/>
        </w:numPr>
        <w:shd w:val="clear" w:color="auto" w:fill="FFFFFF"/>
        <w:tabs>
          <w:tab w:val="left" w:pos="66"/>
        </w:tabs>
        <w:spacing w:after="0" w:line="240" w:lineRule="auto"/>
        <w:ind w:left="142" w:firstLine="0"/>
        <w:jc w:val="both"/>
        <w:rPr>
          <w:rFonts w:ascii="Times New Roman" w:hAnsi="Times New Roman"/>
          <w:sz w:val="24"/>
          <w:szCs w:val="24"/>
        </w:rPr>
      </w:pPr>
      <w:r w:rsidRPr="00F92365">
        <w:rPr>
          <w:rFonts w:ascii="Times New Roman" w:hAnsi="Times New Roman"/>
          <w:sz w:val="24"/>
          <w:szCs w:val="24"/>
        </w:rPr>
        <w:t>iesniedzot piedāvājumu iepirkumam Būvuzņēmējs ir pieprasījis priekšapmaksu, pasūtītājs veic šo priekšapmaksas maksājumu (</w:t>
      </w:r>
      <w:r w:rsidR="00FA14B9" w:rsidRPr="00F92365">
        <w:rPr>
          <w:rFonts w:ascii="Times New Roman" w:hAnsi="Times New Roman"/>
          <w:sz w:val="24"/>
          <w:szCs w:val="24"/>
        </w:rPr>
        <w:t>10</w:t>
      </w:r>
      <w:r w:rsidRPr="00F92365">
        <w:rPr>
          <w:rFonts w:ascii="Times New Roman" w:hAnsi="Times New Roman"/>
          <w:sz w:val="24"/>
          <w:szCs w:val="24"/>
        </w:rPr>
        <w:t xml:space="preserve"> % apmērā no līguma summas) 20 darba dienu laikā pēc līguma parakstīšanas, Būvuzņēmēja rēķina saņemšanas un bankas galvojuma par priekšapmaksas atmaksas nodrošinājumu saņemšanas. Priekšapmaksa tiks ieturēta no katra ikmēneša maksājuma (</w:t>
      </w:r>
      <w:r w:rsidR="00FA14B9" w:rsidRPr="00F92365">
        <w:rPr>
          <w:rFonts w:ascii="Times New Roman" w:hAnsi="Times New Roman"/>
          <w:sz w:val="24"/>
          <w:szCs w:val="24"/>
        </w:rPr>
        <w:t>10</w:t>
      </w:r>
      <w:r w:rsidRPr="00F92365">
        <w:rPr>
          <w:rFonts w:ascii="Times New Roman" w:hAnsi="Times New Roman"/>
          <w:sz w:val="24"/>
          <w:szCs w:val="24"/>
        </w:rPr>
        <w:t xml:space="preserve"> % apmērā no ikmēneša maksājuma summas).</w:t>
      </w:r>
    </w:p>
    <w:p w:rsidR="00FD4EA5" w:rsidRPr="00F92365" w:rsidRDefault="00FD4EA5" w:rsidP="00F92365">
      <w:pPr>
        <w:pStyle w:val="BodyTextIndent"/>
        <w:numPr>
          <w:ilvl w:val="2"/>
          <w:numId w:val="3"/>
        </w:numPr>
        <w:tabs>
          <w:tab w:val="left" w:pos="66"/>
        </w:tabs>
        <w:ind w:left="142" w:firstLine="0"/>
        <w:rPr>
          <w:szCs w:val="24"/>
          <w:u w:val="single"/>
          <w:lang w:val="lv-LV"/>
        </w:rPr>
      </w:pPr>
      <w:r w:rsidRPr="00F92365">
        <w:rPr>
          <w:szCs w:val="24"/>
          <w:lang w:val="lv-LV"/>
        </w:rPr>
        <w:t>Iespējamais sadārdzinājums līguma realizācijas laikā netiks papildus apmaksāts.</w:t>
      </w:r>
    </w:p>
    <w:p w:rsidR="00FD4EA5" w:rsidRPr="00F92365" w:rsidRDefault="00FD4EA5" w:rsidP="00FD4EA5">
      <w:pPr>
        <w:tabs>
          <w:tab w:val="left" w:pos="540"/>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7. DARBU PIEŅEMŠANA UN KVALITĀTE</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 xml:space="preserve">7.1. Izpildītājs apņemas </w:t>
      </w:r>
      <w:r w:rsidRPr="00F92365">
        <w:rPr>
          <w:rFonts w:ascii="Times New Roman" w:hAnsi="Times New Roman"/>
          <w:b/>
          <w:bCs/>
          <w:sz w:val="24"/>
          <w:szCs w:val="24"/>
        </w:rPr>
        <w:t>izpildīt darbus</w:t>
      </w:r>
      <w:r w:rsidR="00F92365" w:rsidRPr="00F92365">
        <w:rPr>
          <w:rFonts w:ascii="Times New Roman" w:hAnsi="Times New Roman"/>
          <w:b/>
          <w:bCs/>
          <w:sz w:val="24"/>
          <w:szCs w:val="24"/>
        </w:rPr>
        <w:t xml:space="preserve"> 8 (astoņu) </w:t>
      </w:r>
      <w:r w:rsidRPr="00F92365">
        <w:rPr>
          <w:rFonts w:ascii="Times New Roman" w:hAnsi="Times New Roman"/>
          <w:b/>
          <w:bCs/>
          <w:sz w:val="24"/>
          <w:szCs w:val="24"/>
        </w:rPr>
        <w:t>nedēļu laikā no līguma parakstīšanas dienas</w:t>
      </w:r>
      <w:r w:rsidRPr="00F92365">
        <w:rPr>
          <w:rFonts w:ascii="Times New Roman" w:hAnsi="Times New Roman"/>
          <w:sz w:val="24"/>
          <w:szCs w:val="24"/>
        </w:rPr>
        <w:t xml:space="preserve">. </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7.2. Pēc Darbu izpildes pabeigšanas, izpildītos Darbus pēc kvalitātes un daudzuma Izpildītājs nodod Pasūtītājam, noformējot atbilstošu izpildīto darbu pieņemšanas - nodošanas aktu, kuru paraksta no Pasūtītāja puses būvuzraugs un  Daugavpils pilsētas domes priekšsēdētājs. Aktā tiek detalizēti uzskaitīti izpildītie Darbi, un izlietotie materiāli.</w:t>
      </w:r>
    </w:p>
    <w:p w:rsidR="00FD4EA5" w:rsidRPr="00F92365" w:rsidRDefault="00FD4EA5" w:rsidP="00FD4EA5">
      <w:pPr>
        <w:tabs>
          <w:tab w:val="left" w:pos="540"/>
          <w:tab w:val="left" w:pos="6300"/>
        </w:tabs>
        <w:spacing w:after="0" w:line="240" w:lineRule="auto"/>
        <w:jc w:val="both"/>
        <w:rPr>
          <w:rFonts w:ascii="Times New Roman" w:hAnsi="Times New Roman"/>
          <w:color w:val="000000"/>
          <w:sz w:val="24"/>
          <w:szCs w:val="24"/>
        </w:rPr>
      </w:pPr>
      <w:r w:rsidRPr="00F92365">
        <w:rPr>
          <w:rFonts w:ascii="Times New Roman" w:hAnsi="Times New Roman"/>
          <w:color w:val="000000"/>
          <w:sz w:val="24"/>
          <w:szCs w:val="24"/>
        </w:rPr>
        <w:t>Pasūtītājs 5 (piecu) kalendāro dienu laika pēc pieņemšanas – nodošanas akta saņemšanas iesniedz Izpildītājam parakstītu aktu vai motivētu atteikumu pieņemt darbus.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7.3. Ja Pasūtītājs 5 kalendāro dienu laikā pēc pieņemšanas – nodošanas akta saņemšanas konstatē līdz galam nepadarītus Darbus, defektus vai atkāpes no Līguma, būvprojekta noteikumiem, Darbu pieņemšana pārtraucama un sastādāms divpusējs akts, kurā tiek uzskaitīti visi konstatētie defekti vai atkāpes no Objekta būvprojekta, kā arī tiek noteikts termiņš, kurā Izpildītājam jānovērš minētie trūkumi.</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 xml:space="preserve">7.4. Pēc visu Darbu izpildes posmu pabeigšanas, saskaņošanas, Izpildītājs noteiktajā kārtībā nodod Pasūtītājam </w:t>
      </w:r>
      <w:r w:rsidRPr="00F92365">
        <w:rPr>
          <w:rFonts w:ascii="Times New Roman" w:hAnsi="Times New Roman"/>
          <w:color w:val="000000"/>
          <w:sz w:val="24"/>
          <w:szCs w:val="24"/>
        </w:rPr>
        <w:t>izpildītus darbus</w:t>
      </w:r>
      <w:r w:rsidRPr="00F92365">
        <w:rPr>
          <w:rFonts w:ascii="Times New Roman" w:hAnsi="Times New Roman"/>
          <w:color w:val="0000FF"/>
          <w:sz w:val="24"/>
          <w:szCs w:val="24"/>
        </w:rPr>
        <w:t xml:space="preserve"> </w:t>
      </w:r>
      <w:r w:rsidRPr="00F92365">
        <w:rPr>
          <w:rFonts w:ascii="Times New Roman" w:hAnsi="Times New Roman"/>
          <w:sz w:val="24"/>
          <w:szCs w:val="24"/>
        </w:rPr>
        <w:t>un visu tehnisko dokumentāciju, kas saistīta ar Objekta rekonstrukciju.</w:t>
      </w:r>
    </w:p>
    <w:p w:rsidR="00FD4EA5" w:rsidRPr="00F92365" w:rsidRDefault="00FD4EA5" w:rsidP="00FD4EA5">
      <w:pPr>
        <w:tabs>
          <w:tab w:val="left" w:pos="540"/>
          <w:tab w:val="left" w:pos="6300"/>
        </w:tabs>
        <w:spacing w:after="0" w:line="240" w:lineRule="auto"/>
        <w:jc w:val="both"/>
        <w:rPr>
          <w:rFonts w:ascii="Times New Roman" w:hAnsi="Times New Roman"/>
          <w:color w:val="FF0000"/>
          <w:sz w:val="24"/>
          <w:szCs w:val="24"/>
        </w:rPr>
      </w:pPr>
      <w:r w:rsidRPr="00F92365">
        <w:rPr>
          <w:rFonts w:ascii="Times New Roman" w:hAnsi="Times New Roman"/>
          <w:sz w:val="24"/>
          <w:szCs w:val="24"/>
        </w:rPr>
        <w:lastRenderedPageBreak/>
        <w:t xml:space="preserve">7.5. Jautājumus, kas Objekta rekonstrukcijas laikā rodas Darbu kvalitātes novērtēšanā un to atbilstību būvprojektam izskata Pasūtītāja kontaktpersona </w:t>
      </w:r>
      <w:r w:rsidR="006A15E6" w:rsidRPr="00F92365">
        <w:rPr>
          <w:rFonts w:ascii="Times New Roman" w:hAnsi="Times New Roman"/>
          <w:b/>
          <w:sz w:val="24"/>
          <w:szCs w:val="24"/>
        </w:rPr>
        <w:t>Inguna Kokina, tālr.26428390</w:t>
      </w:r>
      <w:r w:rsidRPr="00F92365">
        <w:rPr>
          <w:rFonts w:ascii="Times New Roman" w:hAnsi="Times New Roman"/>
          <w:color w:val="000000"/>
          <w:sz w:val="24"/>
          <w:szCs w:val="24"/>
        </w:rPr>
        <w:t>.</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7.6. Izpildītājiem Darbiem jāatbilst Līgumā un normatīvajos aktos noteiktajām prasībām un jābūt izpildītiem kvalitatīvi.</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7.7. Visas tehniskās izmaiņas Izpildītājs saskaņo ar Pasūtītāju.</w:t>
      </w:r>
    </w:p>
    <w:p w:rsidR="00FD4EA5" w:rsidRPr="00F92365" w:rsidRDefault="00FD4EA5" w:rsidP="00FD4EA5">
      <w:pPr>
        <w:tabs>
          <w:tab w:val="left" w:pos="540"/>
          <w:tab w:val="left" w:pos="6300"/>
        </w:tabs>
        <w:spacing w:after="0" w:line="240" w:lineRule="auto"/>
        <w:jc w:val="both"/>
        <w:rPr>
          <w:rFonts w:ascii="Times New Roman" w:hAnsi="Times New Roman"/>
          <w:b/>
          <w:sz w:val="24"/>
          <w:szCs w:val="24"/>
        </w:rPr>
      </w:pPr>
      <w:r w:rsidRPr="00F92365">
        <w:rPr>
          <w:rFonts w:ascii="Times New Roman" w:hAnsi="Times New Roman"/>
          <w:b/>
          <w:sz w:val="24"/>
          <w:szCs w:val="24"/>
        </w:rPr>
        <w:t>8. ZAUDĒJUMU ATLĪDZINĀŠANA</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 xml:space="preserve">8.1. Līguma saistību neizpildes gadījumā vai gadījumā, ja tiek radīti zaudējumi otrai Pusei, vainīga Puse atlīdzina zaudējumus otrai pusei. </w:t>
      </w:r>
    </w:p>
    <w:p w:rsidR="00FD4EA5" w:rsidRPr="00F92365" w:rsidRDefault="00FD4EA5" w:rsidP="00FD4EA5">
      <w:pPr>
        <w:tabs>
          <w:tab w:val="left" w:pos="540"/>
          <w:tab w:val="left" w:pos="6300"/>
        </w:tabs>
        <w:spacing w:after="0" w:line="240" w:lineRule="auto"/>
        <w:jc w:val="both"/>
        <w:rPr>
          <w:rFonts w:ascii="Times New Roman" w:hAnsi="Times New Roman"/>
          <w:sz w:val="24"/>
          <w:szCs w:val="24"/>
        </w:rPr>
      </w:pPr>
      <w:r w:rsidRPr="00F92365">
        <w:rPr>
          <w:rFonts w:ascii="Times New Roman" w:hAnsi="Times New Roman"/>
          <w:sz w:val="24"/>
          <w:szCs w:val="24"/>
        </w:rPr>
        <w:t xml:space="preserve">8.2. Izpildītājam, nenododot Objektu līguma paredzētajā termiņā, ir jākompensē Pasūtītājam zaudējumi un jāsamaksā līgumsods 0.5% apmērā </w:t>
      </w:r>
      <w:r w:rsidRPr="00F92365">
        <w:rPr>
          <w:rFonts w:ascii="Times New Roman" w:hAnsi="Times New Roman"/>
          <w:color w:val="000000"/>
          <w:sz w:val="24"/>
          <w:szCs w:val="24"/>
        </w:rPr>
        <w:t>no līguma kopējas summas</w:t>
      </w:r>
      <w:r w:rsidRPr="00F92365">
        <w:rPr>
          <w:rFonts w:ascii="Times New Roman" w:hAnsi="Times New Roman"/>
          <w:color w:val="0000FF"/>
          <w:sz w:val="24"/>
          <w:szCs w:val="24"/>
        </w:rPr>
        <w:t xml:space="preserve"> </w:t>
      </w:r>
      <w:r w:rsidRPr="00F92365">
        <w:rPr>
          <w:rFonts w:ascii="Times New Roman" w:hAnsi="Times New Roman"/>
          <w:sz w:val="24"/>
          <w:szCs w:val="24"/>
        </w:rPr>
        <w:t>par katru nokavēto dienu.</w:t>
      </w:r>
    </w:p>
    <w:p w:rsidR="00FD4EA5" w:rsidRPr="00F92365" w:rsidRDefault="00FD4EA5" w:rsidP="00FD4EA5">
      <w:pPr>
        <w:spacing w:after="0" w:line="240" w:lineRule="auto"/>
        <w:jc w:val="both"/>
        <w:rPr>
          <w:rFonts w:ascii="Times New Roman" w:hAnsi="Times New Roman"/>
          <w:b/>
          <w:sz w:val="24"/>
          <w:szCs w:val="24"/>
        </w:rPr>
      </w:pPr>
      <w:r w:rsidRPr="00F92365">
        <w:rPr>
          <w:rFonts w:ascii="Times New Roman" w:hAnsi="Times New Roman"/>
          <w:b/>
          <w:sz w:val="24"/>
          <w:szCs w:val="24"/>
        </w:rPr>
        <w:t>9. CITI NOTEIKUMI</w:t>
      </w:r>
    </w:p>
    <w:p w:rsidR="00FD4EA5" w:rsidRPr="00F92365" w:rsidRDefault="00FD4EA5" w:rsidP="00FD4EA5">
      <w:pPr>
        <w:spacing w:after="0" w:line="240" w:lineRule="auto"/>
        <w:jc w:val="both"/>
        <w:rPr>
          <w:rFonts w:ascii="Times New Roman" w:hAnsi="Times New Roman"/>
          <w:sz w:val="24"/>
          <w:szCs w:val="24"/>
        </w:rPr>
      </w:pPr>
      <w:r w:rsidRPr="00F92365">
        <w:rPr>
          <w:rFonts w:ascii="Times New Roman" w:hAnsi="Times New Roman"/>
          <w:sz w:val="24"/>
          <w:szCs w:val="24"/>
        </w:rPr>
        <w:t>9.1. Strīdus, kas rodas starp Pusēm līguma izpildes laikā, Puses risina savstarpēju pārrunu ceļā, savukārt, ja strīdu nav iespējams atrisināt savstarpēju pārrunu ceļā, strīdus izšķir LR tiesa Latvijas Republikas normatīvajos aktos paredzētajā kārtībā tiesā.</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9.2. Šis Līgums saistošs, kā Pusēm, tā arī to tiesību un pienākumu pārņēmējiem. Neviena no Pusēm nevar no līguma izrietošas saistības, tiesības vai pienākumus pilnā apjoma vai daļēji nodot vai pieņemt bez otras Puses rakstiskās piekrišanas. Ja kāda no Pusēm kļūst par bankrota, maksātnespējas vai citu līdzvērtīgu notikumu objekta, kas ietekmē otras Puses intereses, un, ja to nav iespējams apturēt jebkāda veida 60 (sešdesmit) dienu laikā no to iestāšanas brīža, otrai Pusei ir tiesības paziņot par līguma laušanu un pieprasīt samaksāt tai pienākošas summas.</w:t>
      </w:r>
    </w:p>
    <w:p w:rsidR="00FD4EA5" w:rsidRPr="00F92365" w:rsidRDefault="00FD4EA5" w:rsidP="00FD4EA5">
      <w:pPr>
        <w:pStyle w:val="BodyText2"/>
        <w:spacing w:after="0" w:line="240" w:lineRule="auto"/>
        <w:jc w:val="both"/>
        <w:rPr>
          <w:rFonts w:ascii="Times New Roman" w:hAnsi="Times New Roman"/>
          <w:sz w:val="24"/>
          <w:szCs w:val="24"/>
        </w:rPr>
      </w:pPr>
      <w:r w:rsidRPr="00F92365">
        <w:rPr>
          <w:rFonts w:ascii="Times New Roman" w:hAnsi="Times New Roman"/>
          <w:sz w:val="24"/>
          <w:szCs w:val="24"/>
        </w:rPr>
        <w:t>9.3. Neviena no pusēm nenes atbildību par līguma saistību neizpildi vai izpildes aizturēšanu, ja minētā neizpilde vai aizturēšana saistīta ar Force Majeur apstākļiem, par ko rakstiski paziņots ar kompetences iestādes apstiprinātu informāciju par notikušo un izraisītām sekām. Ar Force Majeur šī līguma izpratnē saprotami jebkuri civiliedzīvotāju nemieri, sacelšanās, karš, streiki un citi apstākļi, kas traucē tālāku līgumsaistību izpildi, kā arī ugunsgrēki, plūdi un citas stihiskas nelaimes, kas Pusēm nav kontrolējamas. Ja Force Majeur apstākļu rezultātā kādai no Pusēm līguma saistību izpilde ir traucēta vairāk kā 60 dienas, otrai Pusei, kurai nav nodarīts kaitējums, ir tiesības vienpusējā kārtā 15 dienas iepriekš paziņot par līguma laušanu un savstarpējo norēķinu.</w:t>
      </w:r>
    </w:p>
    <w:p w:rsidR="00FD4EA5" w:rsidRPr="00F92365" w:rsidRDefault="00FD4EA5" w:rsidP="00FD4EA5">
      <w:pPr>
        <w:spacing w:after="0" w:line="240" w:lineRule="auto"/>
        <w:jc w:val="both"/>
        <w:rPr>
          <w:rFonts w:ascii="Times New Roman" w:hAnsi="Times New Roman"/>
          <w:sz w:val="24"/>
          <w:szCs w:val="24"/>
        </w:rPr>
      </w:pPr>
      <w:r w:rsidRPr="00F92365">
        <w:rPr>
          <w:rFonts w:ascii="Times New Roman" w:hAnsi="Times New Roman"/>
          <w:sz w:val="24"/>
          <w:szCs w:val="24"/>
        </w:rPr>
        <w:t xml:space="preserve">9.4. Līgums ir sastādīts </w:t>
      </w:r>
      <w:r w:rsidRPr="004E5F71">
        <w:rPr>
          <w:rFonts w:ascii="Times New Roman" w:hAnsi="Times New Roman"/>
          <w:b/>
          <w:sz w:val="24"/>
          <w:szCs w:val="24"/>
        </w:rPr>
        <w:t xml:space="preserve">uz </w:t>
      </w:r>
      <w:r w:rsidR="004E5F71" w:rsidRPr="004E5F71">
        <w:rPr>
          <w:rFonts w:ascii="Times New Roman" w:hAnsi="Times New Roman"/>
          <w:b/>
          <w:sz w:val="24"/>
          <w:szCs w:val="24"/>
        </w:rPr>
        <w:t>4</w:t>
      </w:r>
      <w:r w:rsidRPr="004E5F71">
        <w:rPr>
          <w:rFonts w:ascii="Times New Roman" w:hAnsi="Times New Roman"/>
          <w:b/>
          <w:sz w:val="24"/>
          <w:szCs w:val="24"/>
        </w:rPr>
        <w:t xml:space="preserve"> (</w:t>
      </w:r>
      <w:r w:rsidR="004E5F71" w:rsidRPr="004E5F71">
        <w:rPr>
          <w:rFonts w:ascii="Times New Roman" w:hAnsi="Times New Roman"/>
          <w:b/>
          <w:sz w:val="24"/>
          <w:szCs w:val="24"/>
        </w:rPr>
        <w:t>četrām</w:t>
      </w:r>
      <w:r w:rsidRPr="004E5F71">
        <w:rPr>
          <w:rFonts w:ascii="Times New Roman" w:hAnsi="Times New Roman"/>
          <w:b/>
          <w:sz w:val="24"/>
          <w:szCs w:val="24"/>
        </w:rPr>
        <w:t>) lapām</w:t>
      </w:r>
      <w:r w:rsidRPr="00F92365">
        <w:rPr>
          <w:rFonts w:ascii="Times New Roman" w:hAnsi="Times New Roman"/>
          <w:sz w:val="24"/>
          <w:szCs w:val="24"/>
        </w:rPr>
        <w:t xml:space="preserve"> ar vienu pielikumu, divos eksemplāros, pa vienam eksemplāram katrai līguma pusei.</w:t>
      </w:r>
    </w:p>
    <w:p w:rsidR="00FD4EA5" w:rsidRPr="00F92365" w:rsidRDefault="00FD4EA5" w:rsidP="00FD4EA5">
      <w:pPr>
        <w:spacing w:after="0" w:line="240" w:lineRule="auto"/>
        <w:jc w:val="both"/>
        <w:rPr>
          <w:rFonts w:ascii="Times New Roman" w:hAnsi="Times New Roman"/>
          <w:sz w:val="24"/>
          <w:szCs w:val="24"/>
        </w:rPr>
      </w:pPr>
      <w:r w:rsidRPr="00F92365">
        <w:rPr>
          <w:rFonts w:ascii="Times New Roman" w:hAnsi="Times New Roman"/>
          <w:sz w:val="24"/>
          <w:szCs w:val="24"/>
        </w:rPr>
        <w:t>9.5. Pusēm nav iebildumu pret Līguma noteikumiem un Puses to apstiprina ar saviem parakstiem.</w:t>
      </w:r>
    </w:p>
    <w:p w:rsidR="00FD4EA5" w:rsidRPr="00F92365" w:rsidRDefault="00FD4EA5" w:rsidP="00FD4EA5">
      <w:pPr>
        <w:numPr>
          <w:ilvl w:val="1"/>
          <w:numId w:val="2"/>
        </w:numPr>
        <w:shd w:val="clear" w:color="auto" w:fill="FFFFFF"/>
        <w:tabs>
          <w:tab w:val="left" w:pos="461"/>
        </w:tabs>
        <w:spacing w:after="0" w:line="240" w:lineRule="auto"/>
        <w:jc w:val="both"/>
        <w:rPr>
          <w:rFonts w:ascii="Times New Roman" w:hAnsi="Times New Roman"/>
          <w:spacing w:val="-9"/>
          <w:sz w:val="24"/>
          <w:szCs w:val="24"/>
        </w:rPr>
      </w:pPr>
      <w:r w:rsidRPr="00F92365">
        <w:rPr>
          <w:rFonts w:ascii="Times New Roman" w:hAnsi="Times New Roman"/>
          <w:spacing w:val="-1"/>
          <w:sz w:val="24"/>
          <w:szCs w:val="24"/>
        </w:rPr>
        <w:t>Būvuzņēmēja pienākums ir ne vēlāk kā 5 (piecu) darba dienu laikā no līguma noslēgšanas dienā:</w:t>
      </w:r>
    </w:p>
    <w:p w:rsidR="00FD4EA5" w:rsidRPr="00F92365" w:rsidRDefault="00FD4EA5" w:rsidP="00FD4EA5">
      <w:pPr>
        <w:numPr>
          <w:ilvl w:val="2"/>
          <w:numId w:val="2"/>
        </w:numPr>
        <w:shd w:val="clear" w:color="auto" w:fill="FFFFFF"/>
        <w:tabs>
          <w:tab w:val="left" w:pos="461"/>
        </w:tabs>
        <w:spacing w:after="0" w:line="240" w:lineRule="auto"/>
        <w:jc w:val="both"/>
        <w:rPr>
          <w:rFonts w:ascii="Times New Roman" w:hAnsi="Times New Roman"/>
          <w:spacing w:val="-1"/>
          <w:sz w:val="24"/>
          <w:szCs w:val="24"/>
        </w:rPr>
      </w:pPr>
      <w:r w:rsidRPr="00F92365">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r w:rsidRPr="00F92365">
        <w:rPr>
          <w:rFonts w:ascii="Times New Roman" w:hAnsi="Times New Roman"/>
          <w:spacing w:val="-1"/>
          <w:sz w:val="24"/>
          <w:szCs w:val="24"/>
        </w:rPr>
        <w:t>;</w:t>
      </w:r>
    </w:p>
    <w:p w:rsidR="00FD4EA5" w:rsidRPr="00F92365" w:rsidRDefault="00FD4EA5" w:rsidP="00FD4EA5">
      <w:pPr>
        <w:numPr>
          <w:ilvl w:val="2"/>
          <w:numId w:val="2"/>
        </w:numPr>
        <w:shd w:val="clear" w:color="auto" w:fill="FFFFFF"/>
        <w:tabs>
          <w:tab w:val="left" w:pos="461"/>
        </w:tabs>
        <w:spacing w:after="0" w:line="240" w:lineRule="auto"/>
        <w:jc w:val="both"/>
        <w:rPr>
          <w:rFonts w:ascii="Times New Roman" w:hAnsi="Times New Roman"/>
          <w:spacing w:val="-1"/>
          <w:sz w:val="24"/>
          <w:szCs w:val="24"/>
        </w:rPr>
      </w:pPr>
      <w:r w:rsidRPr="00F92365">
        <w:rPr>
          <w:rFonts w:ascii="Times New Roman" w:hAnsi="Times New Roman"/>
          <w:spacing w:val="-1"/>
          <w:sz w:val="24"/>
          <w:szCs w:val="24"/>
        </w:rPr>
        <w:t>saskaņā ar Līguma nosacījumiem, iesniegt Pasūtītājam līgumsaistību izpildes garantijas oriģinālu (10% apmērā no līguma summas),  minētais dokuments ir pievienojams Līgumam kā neatņemama sastāvdaļa.</w:t>
      </w:r>
    </w:p>
    <w:p w:rsidR="00FD4EA5" w:rsidRPr="00F92365" w:rsidRDefault="00FD4EA5" w:rsidP="00FD4EA5">
      <w:pPr>
        <w:numPr>
          <w:ilvl w:val="2"/>
          <w:numId w:val="2"/>
        </w:numPr>
        <w:shd w:val="clear" w:color="auto" w:fill="FFFFFF"/>
        <w:tabs>
          <w:tab w:val="left" w:pos="461"/>
        </w:tabs>
        <w:spacing w:after="0" w:line="240" w:lineRule="auto"/>
        <w:jc w:val="both"/>
        <w:rPr>
          <w:rFonts w:ascii="Times New Roman" w:hAnsi="Times New Roman"/>
          <w:spacing w:val="-9"/>
          <w:sz w:val="24"/>
          <w:szCs w:val="24"/>
        </w:rPr>
      </w:pPr>
      <w:r w:rsidRPr="00F92365">
        <w:rPr>
          <w:rFonts w:ascii="Times New Roman" w:hAnsi="Times New Roman"/>
          <w:spacing w:val="-9"/>
          <w:sz w:val="24"/>
          <w:szCs w:val="24"/>
        </w:rPr>
        <w:t xml:space="preserve">Ja Būvuzņēmējs nav savlaicīgi izpildījis Līguma 9.6. punkta noteikumus, tad būvdarbi nevar tikt uzsākti un Būvuzņēmējam iestājas atbildība par nokavējumu. </w:t>
      </w:r>
      <w:r w:rsidRPr="00F92365">
        <w:rPr>
          <w:rFonts w:ascii="Times New Roman" w:hAnsi="Times New Roman"/>
          <w:sz w:val="24"/>
          <w:szCs w:val="24"/>
        </w:rPr>
        <w:t>Par līgumsaistību izpildes nodrošinājuma savlaicīgu neiesniegšanu, Izpildītājs maksā Pasūtītājam EUR 500 (pieci simti euro) par katru nokavēto dienu.</w:t>
      </w:r>
    </w:p>
    <w:p w:rsidR="00FD4EA5" w:rsidRPr="00F92365" w:rsidRDefault="00FD4EA5" w:rsidP="00FD4EA5">
      <w:pPr>
        <w:numPr>
          <w:ilvl w:val="1"/>
          <w:numId w:val="2"/>
        </w:numPr>
        <w:spacing w:after="0" w:line="240" w:lineRule="auto"/>
        <w:jc w:val="both"/>
        <w:rPr>
          <w:rFonts w:ascii="Times New Roman" w:hAnsi="Times New Roman"/>
          <w:b/>
          <w:bCs/>
          <w:sz w:val="24"/>
          <w:szCs w:val="24"/>
        </w:rPr>
      </w:pPr>
      <w:r w:rsidRPr="00F92365">
        <w:rPr>
          <w:rFonts w:ascii="Times New Roman" w:hAnsi="Times New Roman"/>
          <w:b/>
          <w:bCs/>
          <w:sz w:val="24"/>
          <w:szCs w:val="24"/>
        </w:rPr>
        <w:t>Līguma izpildes termiņa pagarinājums.</w:t>
      </w:r>
    </w:p>
    <w:p w:rsidR="00FD4EA5" w:rsidRPr="00F92365" w:rsidRDefault="00FD4EA5" w:rsidP="00FD4EA5">
      <w:pPr>
        <w:pStyle w:val="BodyText"/>
        <w:numPr>
          <w:ilvl w:val="2"/>
          <w:numId w:val="2"/>
        </w:numPr>
        <w:rPr>
          <w:szCs w:val="24"/>
          <w:lang w:val="lv-LV"/>
        </w:rPr>
      </w:pPr>
      <w:r w:rsidRPr="00F92365">
        <w:rPr>
          <w:szCs w:val="24"/>
          <w:lang w:val="lv-LV"/>
        </w:rPr>
        <w:t>Darbu izpildes termiņi var tikt pagarināti pēc Pušu rakstiskas vienošanās, ja:</w:t>
      </w:r>
    </w:p>
    <w:p w:rsidR="00FD4EA5" w:rsidRPr="00F92365" w:rsidRDefault="00FD4EA5" w:rsidP="00FD4EA5">
      <w:pPr>
        <w:pStyle w:val="BodyText"/>
        <w:numPr>
          <w:ilvl w:val="3"/>
          <w:numId w:val="2"/>
        </w:numPr>
        <w:rPr>
          <w:szCs w:val="24"/>
          <w:lang w:val="lv-LV"/>
        </w:rPr>
      </w:pPr>
      <w:r w:rsidRPr="00F92365">
        <w:rPr>
          <w:szCs w:val="24"/>
          <w:lang w:val="lv-LV"/>
        </w:rPr>
        <w:t xml:space="preserve">Būvdarbu izpildi tieši ietekmē nelabvēlīgi klimatiskie apstākļi – </w:t>
      </w:r>
      <w:r w:rsidRPr="00F92365">
        <w:rPr>
          <w:rStyle w:val="highlightselected"/>
          <w:szCs w:val="24"/>
          <w:lang w:val="lv-LV"/>
        </w:rPr>
        <w:t>vēja</w:t>
      </w:r>
      <w:r w:rsidRPr="00F92365">
        <w:rPr>
          <w:szCs w:val="24"/>
          <w:lang w:val="lv-LV"/>
        </w:rPr>
        <w:t xml:space="preserve"> ātrums pārsniedz 14 m/s, vidējā diennakts temperatūra ziemas periodā pārsniedz - 20°C; </w:t>
      </w:r>
    </w:p>
    <w:p w:rsidR="00FD4EA5" w:rsidRPr="00F92365" w:rsidRDefault="00FD4EA5" w:rsidP="00FD4EA5">
      <w:pPr>
        <w:pStyle w:val="BodyText"/>
        <w:numPr>
          <w:ilvl w:val="3"/>
          <w:numId w:val="2"/>
        </w:numPr>
        <w:rPr>
          <w:szCs w:val="24"/>
          <w:lang w:val="lv-LV"/>
        </w:rPr>
      </w:pPr>
      <w:r w:rsidRPr="00F92365">
        <w:rPr>
          <w:szCs w:val="24"/>
          <w:lang w:val="lv-LV"/>
        </w:rPr>
        <w:t>no būvuzņēmēja neatkarīgo apstākļu dēļ ar kompetentas institūcijas lēmumu Būvdarbi tiek apturēti uz laiku līdz Būvdarbu veikšanas rezultātā blakus esošajā būvē radušos bojājumu novēršanai;</w:t>
      </w:r>
    </w:p>
    <w:p w:rsidR="00FD4EA5" w:rsidRPr="00F92365" w:rsidRDefault="00FD4EA5" w:rsidP="00FD4EA5">
      <w:pPr>
        <w:pStyle w:val="BodyText"/>
        <w:numPr>
          <w:ilvl w:val="3"/>
          <w:numId w:val="2"/>
        </w:numPr>
        <w:rPr>
          <w:szCs w:val="24"/>
          <w:lang w:val="lv-LV"/>
        </w:rPr>
      </w:pPr>
      <w:r w:rsidRPr="00F92365">
        <w:rPr>
          <w:szCs w:val="24"/>
          <w:lang w:val="lv-LV"/>
        </w:rPr>
        <w:lastRenderedPageBreak/>
        <w:t>no būvuzņēmēja neatkarīgo apstākļu dēļ būvlaukumā tiek veikti avārijas darbi, proti, darbi, lai novērstu iepriekš neplānotus inženierkomunikāciju un/vai būvkonstrukciju bojājumus, kas var izsaukt cilvēku nelaimes gadījumus vai materiālus zaudējumus.</w:t>
      </w:r>
    </w:p>
    <w:p w:rsidR="00FD4EA5" w:rsidRPr="00F92365" w:rsidRDefault="00FD4EA5" w:rsidP="00FD4EA5">
      <w:pPr>
        <w:pStyle w:val="BodyText"/>
        <w:numPr>
          <w:ilvl w:val="3"/>
          <w:numId w:val="2"/>
        </w:numPr>
        <w:rPr>
          <w:szCs w:val="24"/>
          <w:lang w:val="lv-LV"/>
        </w:rPr>
      </w:pPr>
      <w:r w:rsidRPr="00F92365">
        <w:rPr>
          <w:szCs w:val="24"/>
          <w:lang w:val="lv-LV"/>
        </w:rPr>
        <w:t>būvlaukumā Darbu izpildes laikā tiek atrasti sprādzienbīstami priekšmeti, kuru izņemšana ilgst vairāk kā 2 (divas) darba dienas.</w:t>
      </w:r>
    </w:p>
    <w:p w:rsidR="00FD4EA5" w:rsidRPr="00F92365" w:rsidRDefault="00FD4EA5" w:rsidP="00FD4EA5">
      <w:pPr>
        <w:pStyle w:val="BodyText"/>
        <w:numPr>
          <w:ilvl w:val="3"/>
          <w:numId w:val="2"/>
        </w:numPr>
        <w:rPr>
          <w:szCs w:val="24"/>
          <w:lang w:val="lv-LV"/>
        </w:rPr>
      </w:pPr>
      <w:r w:rsidRPr="00F92365">
        <w:rPr>
          <w:szCs w:val="24"/>
          <w:lang w:val="lv-LV"/>
        </w:rPr>
        <w:t>būvlaukumā Darbu izpildes laikā tiek atrastas arheoloģiskās vērtības, kuru izņemšana ilgst vairāk kā 2 (divas) darba dienas.</w:t>
      </w:r>
    </w:p>
    <w:p w:rsidR="00FD4EA5" w:rsidRPr="00F92365" w:rsidRDefault="00FD4EA5" w:rsidP="00FD4EA5">
      <w:pPr>
        <w:pStyle w:val="BodyText"/>
        <w:numPr>
          <w:ilvl w:val="3"/>
          <w:numId w:val="2"/>
        </w:numPr>
        <w:rPr>
          <w:szCs w:val="24"/>
          <w:lang w:val="lv-LV"/>
        </w:rPr>
      </w:pPr>
      <w:r w:rsidRPr="00F92365">
        <w:rPr>
          <w:szCs w:val="24"/>
          <w:lang w:val="lv-LV"/>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FD4EA5" w:rsidRPr="00F92365" w:rsidRDefault="00FD4EA5" w:rsidP="00FD4EA5">
      <w:pPr>
        <w:pStyle w:val="BodyText"/>
        <w:numPr>
          <w:ilvl w:val="3"/>
          <w:numId w:val="2"/>
        </w:numPr>
        <w:rPr>
          <w:szCs w:val="24"/>
          <w:lang w:val="lv-LV"/>
        </w:rPr>
      </w:pPr>
      <w:r w:rsidRPr="00F92365">
        <w:rPr>
          <w:szCs w:val="24"/>
          <w:lang w:val="lv-LV"/>
        </w:rPr>
        <w:t>pasūtītājs rīko publisko iepirkumu papildus būvdarbu apjomiem, kurus atbilstoši būvniecības tehnoloģijas prasībām ir jāizpilda agrāk nekā Līgumā paredzētus būvdarbu veidus un kuri kavē Līgumā paredzētus būvdarbus.</w:t>
      </w:r>
    </w:p>
    <w:p w:rsidR="00FD4EA5" w:rsidRPr="00F92365" w:rsidRDefault="00FD4EA5" w:rsidP="00FD4EA5">
      <w:pPr>
        <w:pStyle w:val="BodyText"/>
        <w:numPr>
          <w:ilvl w:val="2"/>
          <w:numId w:val="2"/>
        </w:numPr>
        <w:rPr>
          <w:szCs w:val="24"/>
          <w:lang w:val="lv-LV"/>
        </w:rPr>
      </w:pPr>
      <w:r w:rsidRPr="00F92365">
        <w:rPr>
          <w:szCs w:val="24"/>
          <w:lang w:val="lv-LV"/>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rsidR="00FD4EA5" w:rsidRPr="00F92365" w:rsidRDefault="00FD4EA5" w:rsidP="00FD4EA5">
      <w:pPr>
        <w:pStyle w:val="BodyText"/>
        <w:numPr>
          <w:ilvl w:val="2"/>
          <w:numId w:val="2"/>
        </w:numPr>
        <w:rPr>
          <w:szCs w:val="24"/>
          <w:lang w:val="lv-LV"/>
        </w:rPr>
      </w:pPr>
      <w:r w:rsidRPr="00F92365">
        <w:rPr>
          <w:szCs w:val="24"/>
          <w:lang w:val="lv-LV"/>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FD4EA5" w:rsidRPr="00F92365" w:rsidRDefault="00FD4EA5" w:rsidP="00FD4EA5">
      <w:pPr>
        <w:pStyle w:val="BodyText"/>
        <w:numPr>
          <w:ilvl w:val="2"/>
          <w:numId w:val="2"/>
        </w:numPr>
        <w:rPr>
          <w:szCs w:val="24"/>
          <w:lang w:val="lv-LV"/>
        </w:rPr>
      </w:pPr>
      <w:r w:rsidRPr="00F92365">
        <w:rPr>
          <w:szCs w:val="24"/>
          <w:lang w:val="lv-LV"/>
        </w:rPr>
        <w:t xml:space="preserve">Ja vien likumā vai citā normatīvajā aktā nav norādīts tieši pretējais, jebkura līguma izpildes termiņa pagarinājuma pierādīšanas nasta gulstas uz būvuzņēmēju. </w:t>
      </w:r>
    </w:p>
    <w:p w:rsidR="00FD4EA5" w:rsidRPr="00F92365" w:rsidRDefault="00FD4EA5" w:rsidP="00FD4EA5">
      <w:pPr>
        <w:pStyle w:val="BodyText"/>
        <w:numPr>
          <w:ilvl w:val="2"/>
          <w:numId w:val="2"/>
        </w:numPr>
        <w:rPr>
          <w:szCs w:val="24"/>
          <w:lang w:val="lv-LV"/>
        </w:rPr>
      </w:pPr>
      <w:r w:rsidRPr="00F92365">
        <w:rPr>
          <w:szCs w:val="24"/>
          <w:lang w:val="lv-LV"/>
        </w:rPr>
        <w:t>Pats par sevi termiņa pagarinājums nemaina nekādus citus līguma nosacījumus un jebkurā gadījumā būvuzņēmējam ir pienākums pildīt visas tās līguma saistības, kas kavējošam apstāklim pastāvot ir iespējamas un ciktāl tās ir iespējamas.</w:t>
      </w:r>
    </w:p>
    <w:p w:rsidR="00FD4EA5" w:rsidRPr="00F92365" w:rsidRDefault="00FD4EA5" w:rsidP="00FD4EA5">
      <w:pPr>
        <w:spacing w:after="0" w:line="240" w:lineRule="auto"/>
        <w:jc w:val="both"/>
        <w:rPr>
          <w:rFonts w:ascii="Times New Roman" w:hAnsi="Times New Roman"/>
          <w:b/>
          <w:sz w:val="24"/>
          <w:szCs w:val="24"/>
        </w:rPr>
      </w:pPr>
      <w:r w:rsidRPr="00F92365">
        <w:rPr>
          <w:rFonts w:ascii="Times New Roman" w:hAnsi="Times New Roman"/>
          <w:b/>
          <w:sz w:val="24"/>
          <w:szCs w:val="24"/>
        </w:rPr>
        <w:t>10.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26454" w:rsidRPr="00F92365" w:rsidTr="00F92365">
        <w:tc>
          <w:tcPr>
            <w:tcW w:w="4697" w:type="dxa"/>
          </w:tcPr>
          <w:p w:rsidR="00426454" w:rsidRPr="00F92365" w:rsidRDefault="00426454" w:rsidP="00426454">
            <w:pPr>
              <w:spacing w:after="0" w:line="240" w:lineRule="auto"/>
              <w:rPr>
                <w:rFonts w:ascii="Times New Roman" w:hAnsi="Times New Roman"/>
                <w:sz w:val="24"/>
                <w:szCs w:val="24"/>
              </w:rPr>
            </w:pPr>
            <w:r w:rsidRPr="00F92365">
              <w:rPr>
                <w:rFonts w:ascii="Times New Roman" w:hAnsi="Times New Roman"/>
                <w:b/>
                <w:color w:val="000000"/>
                <w:sz w:val="24"/>
                <w:szCs w:val="24"/>
              </w:rPr>
              <w:t>IZPILDĪTĀJS</w:t>
            </w:r>
          </w:p>
        </w:tc>
        <w:tc>
          <w:tcPr>
            <w:tcW w:w="4698" w:type="dxa"/>
          </w:tcPr>
          <w:p w:rsidR="00426454" w:rsidRPr="00F92365" w:rsidRDefault="00426454" w:rsidP="00426454">
            <w:pPr>
              <w:spacing w:after="0" w:line="240" w:lineRule="auto"/>
              <w:rPr>
                <w:rFonts w:ascii="Times New Roman" w:hAnsi="Times New Roman"/>
                <w:sz w:val="24"/>
                <w:szCs w:val="24"/>
              </w:rPr>
            </w:pPr>
            <w:r w:rsidRPr="00F92365">
              <w:rPr>
                <w:rFonts w:ascii="Times New Roman" w:hAnsi="Times New Roman"/>
                <w:b/>
                <w:color w:val="000000"/>
                <w:sz w:val="24"/>
                <w:szCs w:val="24"/>
              </w:rPr>
              <w:t>PASŪTĪTĀJS</w:t>
            </w:r>
          </w:p>
        </w:tc>
      </w:tr>
    </w:tbl>
    <w:p w:rsidR="00426454" w:rsidRPr="00F92365" w:rsidRDefault="00426454">
      <w:pPr>
        <w:rPr>
          <w:rFonts w:ascii="Times New Roman" w:hAnsi="Times New Roman"/>
          <w:sz w:val="24"/>
          <w:szCs w:val="24"/>
        </w:rPr>
      </w:pPr>
      <w:bookmarkStart w:id="0" w:name="_GoBack"/>
      <w:bookmarkEnd w:id="0"/>
    </w:p>
    <w:sectPr w:rsidR="00426454" w:rsidRPr="00F92365" w:rsidSect="004E5F71">
      <w:footerReference w:type="default" r:id="rId7"/>
      <w:pgSz w:w="12240" w:h="15840"/>
      <w:pgMar w:top="737" w:right="113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71" w:rsidRDefault="004E5F71" w:rsidP="004E5F71">
      <w:pPr>
        <w:spacing w:after="0" w:line="240" w:lineRule="auto"/>
      </w:pPr>
      <w:r>
        <w:separator/>
      </w:r>
    </w:p>
  </w:endnote>
  <w:endnote w:type="continuationSeparator" w:id="0">
    <w:p w:rsidR="004E5F71" w:rsidRDefault="004E5F71" w:rsidP="004E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23432"/>
      <w:docPartObj>
        <w:docPartGallery w:val="Page Numbers (Bottom of Page)"/>
        <w:docPartUnique/>
      </w:docPartObj>
    </w:sdtPr>
    <w:sdtEndPr>
      <w:rPr>
        <w:noProof/>
      </w:rPr>
    </w:sdtEndPr>
    <w:sdtContent>
      <w:p w:rsidR="004E5F71" w:rsidRDefault="004E5F71">
        <w:pPr>
          <w:pStyle w:val="Footer"/>
          <w:jc w:val="right"/>
        </w:pPr>
        <w:r>
          <w:fldChar w:fldCharType="begin"/>
        </w:r>
        <w:r>
          <w:instrText xml:space="preserve"> PAGE   \* MERGEFORMAT </w:instrText>
        </w:r>
        <w:r>
          <w:fldChar w:fldCharType="separate"/>
        </w:r>
        <w:r w:rsidR="00594339">
          <w:rPr>
            <w:noProof/>
          </w:rPr>
          <w:t>4</w:t>
        </w:r>
        <w:r>
          <w:rPr>
            <w:noProof/>
          </w:rPr>
          <w:fldChar w:fldCharType="end"/>
        </w:r>
      </w:p>
    </w:sdtContent>
  </w:sdt>
  <w:p w:rsidR="004E5F71" w:rsidRDefault="004E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71" w:rsidRDefault="004E5F71" w:rsidP="004E5F71">
      <w:pPr>
        <w:spacing w:after="0" w:line="240" w:lineRule="auto"/>
      </w:pPr>
      <w:r>
        <w:separator/>
      </w:r>
    </w:p>
  </w:footnote>
  <w:footnote w:type="continuationSeparator" w:id="0">
    <w:p w:rsidR="004E5F71" w:rsidRDefault="004E5F71" w:rsidP="004E5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2D9B"/>
    <w:multiLevelType w:val="multilevel"/>
    <w:tmpl w:val="6096E45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45B16FF"/>
    <w:multiLevelType w:val="multilevel"/>
    <w:tmpl w:val="57386C5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A5"/>
    <w:rsid w:val="000E6ADB"/>
    <w:rsid w:val="00242918"/>
    <w:rsid w:val="00306859"/>
    <w:rsid w:val="00426454"/>
    <w:rsid w:val="004E5F71"/>
    <w:rsid w:val="00592B9E"/>
    <w:rsid w:val="00594339"/>
    <w:rsid w:val="006A15E6"/>
    <w:rsid w:val="008C785E"/>
    <w:rsid w:val="00D35F72"/>
    <w:rsid w:val="00E3679F"/>
    <w:rsid w:val="00F92365"/>
    <w:rsid w:val="00FA14B9"/>
    <w:rsid w:val="00FD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0EE2-C366-476B-A5BC-7664EC96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A5"/>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4EA5"/>
    <w:pPr>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Char">
    <w:name w:val="Body Text Indent Char"/>
    <w:basedOn w:val="DefaultParagraphFont"/>
    <w:link w:val="BodyTextIndent"/>
    <w:rsid w:val="00FD4EA5"/>
    <w:rPr>
      <w:rFonts w:ascii="Times New Roman" w:eastAsia="Times New Roman" w:hAnsi="Times New Roman" w:cs="Times New Roman"/>
      <w:sz w:val="24"/>
      <w:szCs w:val="20"/>
      <w:lang w:val="x-none" w:eastAsia="x-none"/>
    </w:rPr>
  </w:style>
  <w:style w:type="paragraph" w:styleId="BodyText">
    <w:name w:val="Body Text"/>
    <w:basedOn w:val="Normal"/>
    <w:link w:val="BodyTextChar"/>
    <w:rsid w:val="00FD4EA5"/>
    <w:pPr>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basedOn w:val="DefaultParagraphFont"/>
    <w:link w:val="BodyText"/>
    <w:rsid w:val="00FD4EA5"/>
    <w:rPr>
      <w:rFonts w:ascii="Times New Roman" w:eastAsia="Times New Roman" w:hAnsi="Times New Roman" w:cs="Times New Roman"/>
      <w:sz w:val="24"/>
      <w:szCs w:val="20"/>
      <w:lang w:val="x-none" w:eastAsia="x-none"/>
    </w:rPr>
  </w:style>
  <w:style w:type="paragraph" w:styleId="BodyText2">
    <w:name w:val="Body Text 2"/>
    <w:basedOn w:val="Normal"/>
    <w:link w:val="BodyText2Char"/>
    <w:uiPriority w:val="99"/>
    <w:unhideWhenUsed/>
    <w:rsid w:val="00FD4EA5"/>
    <w:pPr>
      <w:spacing w:after="120" w:line="480" w:lineRule="auto"/>
    </w:pPr>
  </w:style>
  <w:style w:type="character" w:customStyle="1" w:styleId="BodyText2Char">
    <w:name w:val="Body Text 2 Char"/>
    <w:basedOn w:val="DefaultParagraphFont"/>
    <w:link w:val="BodyText2"/>
    <w:uiPriority w:val="99"/>
    <w:rsid w:val="00FD4EA5"/>
    <w:rPr>
      <w:rFonts w:ascii="Calibri" w:eastAsia="Calibri" w:hAnsi="Calibri" w:cs="Times New Roman"/>
      <w:lang w:val="lv-LV"/>
    </w:rPr>
  </w:style>
  <w:style w:type="character" w:customStyle="1" w:styleId="highlightselected">
    <w:name w:val="highlight selected"/>
    <w:rsid w:val="00FD4EA5"/>
  </w:style>
  <w:style w:type="table" w:styleId="TableGrid">
    <w:name w:val="Table Grid"/>
    <w:basedOn w:val="TableNormal"/>
    <w:uiPriority w:val="39"/>
    <w:rsid w:val="0042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365"/>
    <w:pPr>
      <w:ind w:left="720"/>
      <w:contextualSpacing/>
    </w:pPr>
  </w:style>
  <w:style w:type="paragraph" w:styleId="Header">
    <w:name w:val="header"/>
    <w:basedOn w:val="Normal"/>
    <w:link w:val="HeaderChar"/>
    <w:uiPriority w:val="99"/>
    <w:unhideWhenUsed/>
    <w:rsid w:val="004E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71"/>
    <w:rPr>
      <w:rFonts w:ascii="Calibri" w:eastAsia="Calibri" w:hAnsi="Calibri" w:cs="Times New Roman"/>
      <w:lang w:val="lv-LV"/>
    </w:rPr>
  </w:style>
  <w:style w:type="paragraph" w:styleId="Footer">
    <w:name w:val="footer"/>
    <w:basedOn w:val="Normal"/>
    <w:link w:val="FooterChar"/>
    <w:uiPriority w:val="99"/>
    <w:unhideWhenUsed/>
    <w:rsid w:val="004E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71"/>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2</cp:revision>
  <dcterms:created xsi:type="dcterms:W3CDTF">2016-07-15T06:15:00Z</dcterms:created>
  <dcterms:modified xsi:type="dcterms:W3CDTF">2016-07-15T06:15:00Z</dcterms:modified>
</cp:coreProperties>
</file>