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72A" w:rsidRDefault="0060072A" w:rsidP="0060072A">
      <w:pPr>
        <w:tabs>
          <w:tab w:val="left" w:pos="3510"/>
        </w:tabs>
        <w:suppressAutoHyphens/>
        <w:jc w:val="center"/>
        <w:rPr>
          <w:rFonts w:eastAsia="Times New Roman"/>
          <w:b/>
          <w:lang w:eastAsia="en-US"/>
        </w:rPr>
      </w:pPr>
    </w:p>
    <w:p w:rsidR="00F169F8" w:rsidRPr="007A3DD6" w:rsidRDefault="00F169F8" w:rsidP="00F169F8">
      <w:pPr>
        <w:ind w:right="-2"/>
        <w:jc w:val="right"/>
        <w:rPr>
          <w:rFonts w:eastAsia="Times New Roman"/>
          <w:b/>
          <w:color w:val="000000"/>
          <w:lang w:eastAsia="ar-SA"/>
        </w:rPr>
      </w:pPr>
      <w:bookmarkStart w:id="0" w:name="_Hlk509297892"/>
      <w:r w:rsidRPr="007A3DD6">
        <w:rPr>
          <w:rFonts w:eastAsia="Times New Roman"/>
          <w:b/>
          <w:color w:val="000000"/>
          <w:lang w:eastAsia="ar-SA"/>
        </w:rPr>
        <w:t>APSTIPRINU:</w:t>
      </w:r>
    </w:p>
    <w:p w:rsidR="00F169F8" w:rsidRPr="007A3DD6" w:rsidRDefault="00F169F8" w:rsidP="00F169F8">
      <w:pPr>
        <w:ind w:right="-2"/>
        <w:jc w:val="right"/>
        <w:rPr>
          <w:rFonts w:eastAsia="Times New Roman"/>
          <w:bCs/>
          <w:color w:val="000000"/>
          <w:lang w:eastAsia="en-GB"/>
        </w:rPr>
      </w:pPr>
      <w:r w:rsidRPr="007A3DD6">
        <w:rPr>
          <w:rFonts w:eastAsia="Times New Roman"/>
          <w:bCs/>
          <w:color w:val="000000"/>
          <w:lang w:eastAsia="en-GB"/>
        </w:rPr>
        <w:t>SIA “Labiekārtošana-D”</w:t>
      </w:r>
    </w:p>
    <w:p w:rsidR="00F169F8" w:rsidRPr="007A3DD6" w:rsidRDefault="00A6337A" w:rsidP="00F169F8">
      <w:pPr>
        <w:ind w:right="-2"/>
        <w:jc w:val="right"/>
        <w:rPr>
          <w:rFonts w:eastAsia="Times New Roman"/>
          <w:bCs/>
          <w:color w:val="000000"/>
          <w:lang w:eastAsia="en-GB"/>
        </w:rPr>
      </w:pPr>
      <w:r>
        <w:rPr>
          <w:rFonts w:eastAsia="Times New Roman"/>
          <w:bCs/>
          <w:color w:val="000000"/>
          <w:lang w:eastAsia="en-GB"/>
        </w:rPr>
        <w:t>v</w:t>
      </w:r>
      <w:r w:rsidR="00F169F8" w:rsidRPr="007A3DD6">
        <w:rPr>
          <w:rFonts w:eastAsia="Times New Roman"/>
          <w:bCs/>
          <w:color w:val="000000"/>
          <w:lang w:eastAsia="en-GB"/>
        </w:rPr>
        <w:t>aldes loceklis</w:t>
      </w:r>
    </w:p>
    <w:p w:rsidR="00F169F8" w:rsidRPr="007A3DD6" w:rsidRDefault="00F169F8" w:rsidP="00F169F8">
      <w:pPr>
        <w:ind w:right="-2"/>
        <w:jc w:val="right"/>
        <w:rPr>
          <w:rFonts w:eastAsia="Times New Roman"/>
          <w:bCs/>
          <w:color w:val="000000"/>
          <w:lang w:eastAsia="en-GB"/>
        </w:rPr>
      </w:pPr>
    </w:p>
    <w:p w:rsidR="00F169F8" w:rsidRPr="007A3DD6" w:rsidRDefault="00F169F8" w:rsidP="00F169F8">
      <w:pPr>
        <w:ind w:right="-2"/>
        <w:jc w:val="right"/>
        <w:rPr>
          <w:rFonts w:eastAsia="Times New Roman"/>
          <w:color w:val="000000"/>
          <w:lang w:eastAsia="en-GB"/>
        </w:rPr>
      </w:pPr>
      <w:r w:rsidRPr="007A3DD6">
        <w:rPr>
          <w:rFonts w:eastAsia="Times New Roman"/>
          <w:bCs/>
          <w:color w:val="000000"/>
          <w:lang w:eastAsia="en-GB"/>
        </w:rPr>
        <w:t xml:space="preserve">___________________ </w:t>
      </w:r>
      <w:r>
        <w:rPr>
          <w:rFonts w:eastAsia="Times New Roman"/>
          <w:bCs/>
          <w:color w:val="000000"/>
          <w:lang w:eastAsia="en-GB"/>
        </w:rPr>
        <w:t>Nikolajs Ignatjevs</w:t>
      </w:r>
    </w:p>
    <w:p w:rsidR="00F169F8" w:rsidRPr="00E44CF8" w:rsidRDefault="00F169F8" w:rsidP="00E44CF8">
      <w:pPr>
        <w:keepNext/>
        <w:ind w:right="-2"/>
        <w:jc w:val="right"/>
        <w:outlineLvl w:val="0"/>
        <w:rPr>
          <w:rFonts w:eastAsia="Times New Roman"/>
          <w:color w:val="000000"/>
          <w:sz w:val="22"/>
          <w:szCs w:val="22"/>
          <w:lang w:eastAsia="en-GB"/>
        </w:rPr>
      </w:pPr>
      <w:r w:rsidRPr="00E44CF8">
        <w:rPr>
          <w:rFonts w:eastAsia="Times New Roman"/>
          <w:color w:val="000000"/>
          <w:sz w:val="22"/>
          <w:szCs w:val="22"/>
          <w:lang w:eastAsia="en-GB"/>
        </w:rPr>
        <w:t>2018.gada 20.martā</w:t>
      </w:r>
      <w:bookmarkEnd w:id="0"/>
    </w:p>
    <w:p w:rsidR="00F169F8" w:rsidRPr="00E44CF8" w:rsidRDefault="00F169F8" w:rsidP="00F169F8">
      <w:pPr>
        <w:keepNext/>
        <w:jc w:val="center"/>
        <w:outlineLvl w:val="0"/>
        <w:rPr>
          <w:rFonts w:eastAsia="Times New Roman"/>
          <w:b/>
          <w:sz w:val="22"/>
          <w:szCs w:val="22"/>
        </w:rPr>
      </w:pPr>
      <w:r w:rsidRPr="00E44CF8">
        <w:rPr>
          <w:rFonts w:eastAsia="Times New Roman"/>
          <w:b/>
          <w:sz w:val="22"/>
          <w:szCs w:val="22"/>
        </w:rPr>
        <w:t>UZAICINĀJUMS</w:t>
      </w:r>
    </w:p>
    <w:p w:rsidR="00F169F8" w:rsidRPr="00E44CF8" w:rsidRDefault="00F169F8" w:rsidP="00F169F8">
      <w:pPr>
        <w:keepNext/>
        <w:jc w:val="center"/>
        <w:outlineLvl w:val="0"/>
        <w:rPr>
          <w:rFonts w:eastAsia="Times New Roman"/>
          <w:color w:val="000000"/>
          <w:sz w:val="22"/>
          <w:szCs w:val="22"/>
          <w:lang w:eastAsia="en-GB"/>
        </w:rPr>
      </w:pPr>
      <w:r w:rsidRPr="00E44CF8">
        <w:rPr>
          <w:rFonts w:eastAsia="Times New Roman"/>
          <w:color w:val="000000"/>
          <w:sz w:val="22"/>
          <w:szCs w:val="22"/>
          <w:lang w:eastAsia="en-GB"/>
        </w:rPr>
        <w:t>Sabiedrība ar ierobežotu atbildību "Labiekārtošana-D"</w:t>
      </w:r>
    </w:p>
    <w:p w:rsidR="00F169F8" w:rsidRPr="00E44CF8" w:rsidRDefault="00F169F8" w:rsidP="00F169F8">
      <w:pPr>
        <w:keepNext/>
        <w:jc w:val="center"/>
        <w:outlineLvl w:val="0"/>
        <w:rPr>
          <w:rFonts w:eastAsia="Times New Roman"/>
          <w:color w:val="000000"/>
          <w:sz w:val="22"/>
          <w:szCs w:val="22"/>
          <w:lang w:eastAsia="en-GB"/>
        </w:rPr>
      </w:pPr>
      <w:r w:rsidRPr="00E44CF8">
        <w:rPr>
          <w:rFonts w:eastAsia="Times New Roman"/>
          <w:color w:val="000000"/>
          <w:sz w:val="22"/>
          <w:szCs w:val="22"/>
          <w:lang w:eastAsia="en-GB"/>
        </w:rPr>
        <w:t>uzaicina potenciālos pretendentus piedalīties aptaujā par līguma piešķiršanas tiesībām</w:t>
      </w:r>
    </w:p>
    <w:p w:rsidR="00F169F8" w:rsidRPr="00E44CF8" w:rsidRDefault="00F169F8" w:rsidP="00F169F8">
      <w:pPr>
        <w:jc w:val="center"/>
        <w:rPr>
          <w:b/>
          <w:color w:val="000000"/>
          <w:sz w:val="22"/>
          <w:szCs w:val="22"/>
        </w:rPr>
      </w:pPr>
      <w:r w:rsidRPr="00E44CF8">
        <w:rPr>
          <w:b/>
          <w:color w:val="000000"/>
          <w:sz w:val="22"/>
          <w:szCs w:val="22"/>
        </w:rPr>
        <w:t>“</w:t>
      </w:r>
      <w:bookmarkStart w:id="1" w:name="_Hlk509309879"/>
      <w:r w:rsidRPr="00E44CF8">
        <w:rPr>
          <w:b/>
          <w:bCs/>
          <w:sz w:val="22"/>
          <w:szCs w:val="22"/>
        </w:rPr>
        <w:t>Maināmo paklāju nomas  un servisa pakalpojumu sniegšana</w:t>
      </w:r>
      <w:bookmarkEnd w:id="1"/>
      <w:r w:rsidRPr="00E44CF8">
        <w:rPr>
          <w:b/>
          <w:bCs/>
          <w:color w:val="000000"/>
          <w:sz w:val="22"/>
          <w:szCs w:val="22"/>
        </w:rPr>
        <w:t>”</w:t>
      </w:r>
    </w:p>
    <w:p w:rsidR="00F169F8" w:rsidRPr="00E44CF8" w:rsidRDefault="00F169F8" w:rsidP="00F169F8">
      <w:pPr>
        <w:keepNext/>
        <w:numPr>
          <w:ilvl w:val="0"/>
          <w:numId w:val="1"/>
        </w:numPr>
        <w:ind w:left="360"/>
        <w:jc w:val="both"/>
        <w:outlineLvl w:val="1"/>
        <w:rPr>
          <w:rFonts w:eastAsia="Times New Roman"/>
          <w:b/>
          <w:bCs/>
          <w:color w:val="000000"/>
          <w:sz w:val="22"/>
          <w:szCs w:val="22"/>
          <w:lang w:eastAsia="en-GB"/>
        </w:rPr>
      </w:pPr>
      <w:r w:rsidRPr="00E44CF8">
        <w:rPr>
          <w:rFonts w:eastAsia="Times New Roman"/>
          <w:b/>
          <w:bCs/>
          <w:color w:val="000000"/>
          <w:sz w:val="22"/>
          <w:szCs w:val="22"/>
          <w:lang w:eastAsia="en-GB"/>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F169F8" w:rsidRPr="00E44CF8" w:rsidTr="00A479E4">
        <w:tc>
          <w:tcPr>
            <w:tcW w:w="2842" w:type="dxa"/>
            <w:tcBorders>
              <w:top w:val="single" w:sz="4" w:space="0" w:color="auto"/>
              <w:left w:val="single" w:sz="4" w:space="0" w:color="auto"/>
              <w:bottom w:val="single" w:sz="4" w:space="0" w:color="auto"/>
              <w:right w:val="single" w:sz="4" w:space="0" w:color="auto"/>
            </w:tcBorders>
            <w:vAlign w:val="center"/>
            <w:hideMark/>
          </w:tcPr>
          <w:p w:rsidR="00F169F8" w:rsidRPr="00E44CF8" w:rsidRDefault="00F169F8" w:rsidP="00A479E4">
            <w:pPr>
              <w:jc w:val="center"/>
              <w:rPr>
                <w:rFonts w:eastAsia="Times New Roman"/>
                <w:b/>
                <w:color w:val="000000"/>
                <w:sz w:val="22"/>
                <w:szCs w:val="22"/>
                <w:lang w:eastAsia="en-GB"/>
              </w:rPr>
            </w:pPr>
            <w:r w:rsidRPr="00E44CF8">
              <w:rPr>
                <w:rFonts w:eastAsia="Times New Roman"/>
                <w:b/>
                <w:color w:val="000000"/>
                <w:sz w:val="22"/>
                <w:szCs w:val="22"/>
                <w:lang w:eastAsia="en-GB"/>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F169F8" w:rsidRPr="00E44CF8" w:rsidRDefault="00F169F8" w:rsidP="00A479E4">
            <w:pPr>
              <w:jc w:val="both"/>
              <w:rPr>
                <w:rFonts w:eastAsia="Times New Roman"/>
                <w:color w:val="000000"/>
                <w:sz w:val="22"/>
                <w:szCs w:val="22"/>
                <w:lang w:eastAsia="en-GB"/>
              </w:rPr>
            </w:pPr>
            <w:r w:rsidRPr="00E44CF8">
              <w:rPr>
                <w:rFonts w:eastAsia="Times New Roman"/>
                <w:color w:val="000000"/>
                <w:sz w:val="22"/>
                <w:szCs w:val="22"/>
                <w:lang w:eastAsia="en-GB"/>
              </w:rPr>
              <w:t>Sabiedrība ar ierobežotu atbildību "Labiekārtošana-D"</w:t>
            </w:r>
          </w:p>
        </w:tc>
      </w:tr>
      <w:tr w:rsidR="00F169F8" w:rsidRPr="00E44CF8" w:rsidTr="00A479E4">
        <w:tc>
          <w:tcPr>
            <w:tcW w:w="2842" w:type="dxa"/>
            <w:tcBorders>
              <w:top w:val="single" w:sz="4" w:space="0" w:color="auto"/>
              <w:left w:val="single" w:sz="4" w:space="0" w:color="auto"/>
              <w:bottom w:val="single" w:sz="4" w:space="0" w:color="auto"/>
              <w:right w:val="single" w:sz="4" w:space="0" w:color="auto"/>
            </w:tcBorders>
            <w:vAlign w:val="center"/>
            <w:hideMark/>
          </w:tcPr>
          <w:p w:rsidR="00F169F8" w:rsidRPr="00E44CF8" w:rsidRDefault="00F169F8" w:rsidP="00A479E4">
            <w:pPr>
              <w:jc w:val="center"/>
              <w:rPr>
                <w:rFonts w:eastAsia="Times New Roman"/>
                <w:b/>
                <w:bCs/>
                <w:color w:val="000000"/>
                <w:sz w:val="22"/>
                <w:szCs w:val="22"/>
                <w:lang w:eastAsia="en-GB"/>
              </w:rPr>
            </w:pPr>
            <w:r w:rsidRPr="00E44CF8">
              <w:rPr>
                <w:rFonts w:eastAsia="Times New Roman"/>
                <w:b/>
                <w:bCs/>
                <w:color w:val="000000"/>
                <w:sz w:val="22"/>
                <w:szCs w:val="22"/>
                <w:lang w:eastAsia="en-GB"/>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F169F8" w:rsidRPr="00E44CF8" w:rsidRDefault="00F169F8" w:rsidP="00A479E4">
            <w:pPr>
              <w:rPr>
                <w:rFonts w:eastAsia="Times New Roman"/>
                <w:b/>
                <w:color w:val="000000"/>
                <w:sz w:val="22"/>
                <w:szCs w:val="22"/>
                <w:lang w:eastAsia="en-GB"/>
              </w:rPr>
            </w:pPr>
            <w:r w:rsidRPr="00E44CF8">
              <w:rPr>
                <w:rFonts w:eastAsia="Times New Roman"/>
                <w:color w:val="000000"/>
                <w:sz w:val="22"/>
                <w:szCs w:val="22"/>
                <w:lang w:eastAsia="en-GB"/>
              </w:rPr>
              <w:t>1.Pasažieru  iela 6, Daugavpils, LV-5401</w:t>
            </w:r>
          </w:p>
        </w:tc>
      </w:tr>
      <w:tr w:rsidR="00F169F8" w:rsidRPr="00E44CF8" w:rsidTr="00A479E4">
        <w:tc>
          <w:tcPr>
            <w:tcW w:w="2842" w:type="dxa"/>
            <w:tcBorders>
              <w:top w:val="single" w:sz="4" w:space="0" w:color="auto"/>
              <w:left w:val="single" w:sz="4" w:space="0" w:color="auto"/>
              <w:bottom w:val="single" w:sz="4" w:space="0" w:color="auto"/>
              <w:right w:val="single" w:sz="4" w:space="0" w:color="auto"/>
            </w:tcBorders>
            <w:vAlign w:val="center"/>
            <w:hideMark/>
          </w:tcPr>
          <w:p w:rsidR="00F169F8" w:rsidRPr="00E44CF8" w:rsidRDefault="00F169F8" w:rsidP="00A479E4">
            <w:pPr>
              <w:jc w:val="center"/>
              <w:rPr>
                <w:rFonts w:eastAsia="Times New Roman"/>
                <w:b/>
                <w:bCs/>
                <w:color w:val="000000"/>
                <w:sz w:val="22"/>
                <w:szCs w:val="22"/>
                <w:lang w:eastAsia="en-GB"/>
              </w:rPr>
            </w:pPr>
            <w:proofErr w:type="spellStart"/>
            <w:r w:rsidRPr="00E44CF8">
              <w:rPr>
                <w:rFonts w:eastAsia="Times New Roman"/>
                <w:b/>
                <w:bCs/>
                <w:color w:val="000000"/>
                <w:sz w:val="22"/>
                <w:szCs w:val="22"/>
                <w:lang w:eastAsia="en-GB"/>
              </w:rPr>
              <w:t>Reģ.Nr</w:t>
            </w:r>
            <w:proofErr w:type="spellEnd"/>
            <w:r w:rsidRPr="00E44CF8">
              <w:rPr>
                <w:rFonts w:eastAsia="Times New Roman"/>
                <w:b/>
                <w:bCs/>
                <w:color w:val="000000"/>
                <w:sz w:val="22"/>
                <w:szCs w:val="22"/>
                <w:lang w:eastAsia="en-GB"/>
              </w:rPr>
              <w:t>.</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F169F8" w:rsidRPr="00E44CF8" w:rsidRDefault="00F169F8" w:rsidP="00A479E4">
            <w:pPr>
              <w:rPr>
                <w:rFonts w:eastAsia="Times New Roman"/>
                <w:color w:val="000000"/>
                <w:sz w:val="22"/>
                <w:szCs w:val="22"/>
                <w:lang w:eastAsia="en-GB"/>
              </w:rPr>
            </w:pPr>
            <w:r w:rsidRPr="00E44CF8">
              <w:rPr>
                <w:rFonts w:eastAsia="Times New Roman"/>
                <w:bCs/>
                <w:color w:val="000000"/>
                <w:sz w:val="22"/>
                <w:szCs w:val="22"/>
                <w:lang w:eastAsia="en-GB"/>
              </w:rPr>
              <w:t>41503003033</w:t>
            </w:r>
          </w:p>
        </w:tc>
      </w:tr>
      <w:tr w:rsidR="00F169F8" w:rsidRPr="00E44CF8" w:rsidTr="00A479E4">
        <w:tc>
          <w:tcPr>
            <w:tcW w:w="2842" w:type="dxa"/>
            <w:tcBorders>
              <w:top w:val="single" w:sz="4" w:space="0" w:color="auto"/>
              <w:left w:val="single" w:sz="4" w:space="0" w:color="auto"/>
              <w:bottom w:val="single" w:sz="4" w:space="0" w:color="auto"/>
              <w:right w:val="single" w:sz="4" w:space="0" w:color="auto"/>
            </w:tcBorders>
            <w:vAlign w:val="center"/>
            <w:hideMark/>
          </w:tcPr>
          <w:p w:rsidR="00F169F8" w:rsidRPr="00E44CF8" w:rsidRDefault="00F169F8" w:rsidP="00A479E4">
            <w:pPr>
              <w:jc w:val="center"/>
              <w:rPr>
                <w:rFonts w:eastAsia="Times New Roman"/>
                <w:b/>
                <w:bCs/>
                <w:color w:val="000000"/>
                <w:sz w:val="22"/>
                <w:szCs w:val="22"/>
                <w:lang w:eastAsia="en-GB"/>
              </w:rPr>
            </w:pPr>
            <w:r w:rsidRPr="00E44CF8">
              <w:rPr>
                <w:rFonts w:eastAsia="Times New Roman"/>
                <w:b/>
                <w:bCs/>
                <w:color w:val="000000"/>
                <w:sz w:val="22"/>
                <w:szCs w:val="22"/>
                <w:lang w:eastAsia="en-GB"/>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rsidR="00F169F8" w:rsidRPr="00E44CF8" w:rsidRDefault="00F169F8" w:rsidP="00A479E4">
            <w:pPr>
              <w:rPr>
                <w:rFonts w:eastAsia="Times New Roman"/>
                <w:color w:val="000000"/>
                <w:sz w:val="22"/>
                <w:szCs w:val="22"/>
                <w:lang w:eastAsia="en-GB"/>
              </w:rPr>
            </w:pPr>
            <w:r w:rsidRPr="00E44CF8">
              <w:rPr>
                <w:rFonts w:eastAsia="Times New Roman"/>
                <w:color w:val="000000"/>
                <w:sz w:val="22"/>
                <w:szCs w:val="22"/>
                <w:lang w:eastAsia="en-GB"/>
              </w:rPr>
              <w:t xml:space="preserve">Sabiedrības ar ierobežotu atbildību "Labiekārtošana-D", juriste Svetlana </w:t>
            </w:r>
            <w:r w:rsidR="00A71805" w:rsidRPr="00E44CF8">
              <w:rPr>
                <w:rFonts w:eastAsia="Times New Roman"/>
                <w:color w:val="000000"/>
                <w:sz w:val="22"/>
                <w:szCs w:val="22"/>
                <w:lang w:eastAsia="en-GB"/>
              </w:rPr>
              <w:t xml:space="preserve">Pankeviča, tālr.: 65457654, </w:t>
            </w:r>
            <w:r w:rsidRPr="00E44CF8">
              <w:rPr>
                <w:rFonts w:eastAsia="Times New Roman"/>
                <w:color w:val="000000"/>
                <w:sz w:val="22"/>
                <w:szCs w:val="22"/>
                <w:lang w:eastAsia="en-GB"/>
              </w:rPr>
              <w:t>iepirkumi@labiekartosana.lv</w:t>
            </w:r>
          </w:p>
        </w:tc>
      </w:tr>
      <w:tr w:rsidR="00F169F8" w:rsidRPr="00E44CF8" w:rsidTr="00A479E4">
        <w:tc>
          <w:tcPr>
            <w:tcW w:w="2842" w:type="dxa"/>
            <w:tcBorders>
              <w:top w:val="single" w:sz="4" w:space="0" w:color="auto"/>
              <w:left w:val="single" w:sz="4" w:space="0" w:color="auto"/>
              <w:bottom w:val="single" w:sz="4" w:space="0" w:color="auto"/>
              <w:right w:val="single" w:sz="4" w:space="0" w:color="auto"/>
            </w:tcBorders>
            <w:vAlign w:val="center"/>
            <w:hideMark/>
          </w:tcPr>
          <w:p w:rsidR="00F169F8" w:rsidRPr="00E44CF8" w:rsidRDefault="00F169F8" w:rsidP="00A479E4">
            <w:pPr>
              <w:jc w:val="center"/>
              <w:rPr>
                <w:rFonts w:eastAsia="Times New Roman"/>
                <w:b/>
                <w:color w:val="000000"/>
                <w:sz w:val="22"/>
                <w:szCs w:val="22"/>
                <w:lang w:eastAsia="en-GB"/>
              </w:rPr>
            </w:pPr>
            <w:r w:rsidRPr="00E44CF8">
              <w:rPr>
                <w:rFonts w:eastAsia="Times New Roman"/>
                <w:b/>
                <w:color w:val="000000"/>
                <w:sz w:val="22"/>
                <w:szCs w:val="22"/>
                <w:lang w:eastAsia="en-GB"/>
              </w:rPr>
              <w:t>Faksa nr.</w:t>
            </w:r>
          </w:p>
        </w:tc>
        <w:tc>
          <w:tcPr>
            <w:tcW w:w="6514" w:type="dxa"/>
            <w:gridSpan w:val="2"/>
            <w:tcBorders>
              <w:top w:val="single" w:sz="4" w:space="0" w:color="auto"/>
              <w:left w:val="single" w:sz="4" w:space="0" w:color="auto"/>
              <w:bottom w:val="single" w:sz="4" w:space="0" w:color="auto"/>
              <w:right w:val="single" w:sz="4" w:space="0" w:color="auto"/>
            </w:tcBorders>
            <w:hideMark/>
          </w:tcPr>
          <w:p w:rsidR="00F169F8" w:rsidRPr="00E44CF8" w:rsidRDefault="00F169F8" w:rsidP="00A479E4">
            <w:pPr>
              <w:rPr>
                <w:rFonts w:eastAsia="Times New Roman"/>
                <w:color w:val="000000"/>
                <w:sz w:val="22"/>
                <w:szCs w:val="22"/>
                <w:lang w:eastAsia="en-GB"/>
              </w:rPr>
            </w:pPr>
            <w:r w:rsidRPr="00E44CF8">
              <w:rPr>
                <w:rFonts w:eastAsia="Times New Roman"/>
                <w:color w:val="000000"/>
                <w:sz w:val="22"/>
                <w:szCs w:val="22"/>
                <w:lang w:eastAsia="en-GB"/>
              </w:rPr>
              <w:t>654 57652</w:t>
            </w:r>
          </w:p>
        </w:tc>
      </w:tr>
      <w:tr w:rsidR="00F169F8" w:rsidRPr="00E44CF8" w:rsidTr="00A479E4">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rsidR="00F169F8" w:rsidRPr="00E44CF8" w:rsidRDefault="00F169F8" w:rsidP="00A479E4">
            <w:pPr>
              <w:jc w:val="center"/>
              <w:rPr>
                <w:rFonts w:eastAsia="Times New Roman"/>
                <w:b/>
                <w:color w:val="000000"/>
                <w:sz w:val="22"/>
                <w:szCs w:val="22"/>
                <w:lang w:eastAsia="en-GB"/>
              </w:rPr>
            </w:pPr>
            <w:r w:rsidRPr="00E44CF8">
              <w:rPr>
                <w:rFonts w:eastAsia="Times New Roman"/>
                <w:b/>
                <w:color w:val="000000"/>
                <w:sz w:val="22"/>
                <w:szCs w:val="22"/>
                <w:lang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rsidR="00F169F8" w:rsidRPr="00E44CF8" w:rsidRDefault="00F169F8" w:rsidP="00A479E4">
            <w:pPr>
              <w:rPr>
                <w:rFonts w:eastAsia="Times New Roman"/>
                <w:color w:val="000000"/>
                <w:sz w:val="22"/>
                <w:szCs w:val="22"/>
                <w:lang w:eastAsia="en-GB"/>
              </w:rPr>
            </w:pPr>
            <w:r w:rsidRPr="00E44CF8">
              <w:rPr>
                <w:rFonts w:eastAsia="Times New Roman"/>
                <w:color w:val="000000"/>
                <w:sz w:val="22"/>
                <w:szCs w:val="22"/>
                <w:lang w:eastAsia="en-GB"/>
              </w:rPr>
              <w:t>Pirmdiena</w:t>
            </w:r>
          </w:p>
          <w:p w:rsidR="00F169F8" w:rsidRPr="00E44CF8" w:rsidRDefault="00F169F8" w:rsidP="00A479E4">
            <w:pPr>
              <w:rPr>
                <w:rFonts w:eastAsia="Times New Roman"/>
                <w:color w:val="000000"/>
                <w:sz w:val="22"/>
                <w:szCs w:val="22"/>
                <w:lang w:eastAsia="en-GB"/>
              </w:rPr>
            </w:pPr>
            <w:r w:rsidRPr="00E44CF8">
              <w:rPr>
                <w:rFonts w:eastAsia="Times New Roman"/>
                <w:color w:val="000000"/>
                <w:sz w:val="22"/>
                <w:szCs w:val="22"/>
                <w:lang w:eastAsia="en-GB"/>
              </w:rPr>
              <w:t>Otrdiena</w:t>
            </w:r>
          </w:p>
          <w:p w:rsidR="00F169F8" w:rsidRPr="00E44CF8" w:rsidRDefault="00F169F8" w:rsidP="00A479E4">
            <w:pPr>
              <w:rPr>
                <w:rFonts w:eastAsia="Times New Roman"/>
                <w:color w:val="000000"/>
                <w:sz w:val="22"/>
                <w:szCs w:val="22"/>
                <w:lang w:eastAsia="en-GB"/>
              </w:rPr>
            </w:pPr>
            <w:r w:rsidRPr="00E44CF8">
              <w:rPr>
                <w:rFonts w:eastAsia="Times New Roman"/>
                <w:color w:val="000000"/>
                <w:sz w:val="22"/>
                <w:szCs w:val="22"/>
                <w:lang w:eastAsia="en-GB"/>
              </w:rPr>
              <w:t>Trešdiena</w:t>
            </w:r>
          </w:p>
          <w:p w:rsidR="00F169F8" w:rsidRPr="00E44CF8" w:rsidRDefault="00F169F8" w:rsidP="00A479E4">
            <w:pPr>
              <w:rPr>
                <w:rFonts w:eastAsia="Times New Roman"/>
                <w:color w:val="000000"/>
                <w:sz w:val="22"/>
                <w:szCs w:val="22"/>
                <w:lang w:eastAsia="en-GB"/>
              </w:rPr>
            </w:pPr>
            <w:r w:rsidRPr="00E44CF8">
              <w:rPr>
                <w:rFonts w:eastAsia="Times New Roman"/>
                <w:color w:val="000000"/>
                <w:sz w:val="22"/>
                <w:szCs w:val="22"/>
                <w:lang w:eastAsia="en-GB"/>
              </w:rPr>
              <w:t>Ceturtdiena</w:t>
            </w:r>
          </w:p>
          <w:p w:rsidR="00F169F8" w:rsidRPr="00E44CF8" w:rsidRDefault="00F169F8" w:rsidP="00A479E4">
            <w:pPr>
              <w:rPr>
                <w:rFonts w:eastAsia="Times New Roman"/>
                <w:color w:val="000000"/>
                <w:sz w:val="22"/>
                <w:szCs w:val="22"/>
                <w:lang w:eastAsia="en-GB"/>
              </w:rPr>
            </w:pPr>
            <w:r w:rsidRPr="00E44CF8">
              <w:rPr>
                <w:rFonts w:eastAsia="Times New Roman"/>
                <w:color w:val="000000"/>
                <w:sz w:val="22"/>
                <w:szCs w:val="22"/>
                <w:lang w:eastAsia="en-GB"/>
              </w:rPr>
              <w:t>Piektdiena</w:t>
            </w:r>
          </w:p>
        </w:tc>
        <w:tc>
          <w:tcPr>
            <w:tcW w:w="4654" w:type="dxa"/>
            <w:tcBorders>
              <w:top w:val="single" w:sz="4" w:space="0" w:color="auto"/>
              <w:left w:val="single" w:sz="4" w:space="0" w:color="auto"/>
              <w:bottom w:val="single" w:sz="4" w:space="0" w:color="auto"/>
              <w:right w:val="single" w:sz="4" w:space="0" w:color="auto"/>
            </w:tcBorders>
          </w:tcPr>
          <w:p w:rsidR="00F169F8" w:rsidRPr="00E44CF8" w:rsidRDefault="00F169F8" w:rsidP="00A479E4">
            <w:pPr>
              <w:rPr>
                <w:rFonts w:eastAsia="Times New Roman"/>
                <w:sz w:val="22"/>
                <w:szCs w:val="22"/>
                <w:lang w:eastAsia="en-GB"/>
              </w:rPr>
            </w:pPr>
            <w:r w:rsidRPr="00E44CF8">
              <w:rPr>
                <w:rFonts w:eastAsia="Times New Roman"/>
                <w:sz w:val="22"/>
                <w:szCs w:val="22"/>
                <w:lang w:eastAsia="en-GB"/>
              </w:rPr>
              <w:t>No 08.00 līdz 12.00 un no 12.30 līdz 18.00</w:t>
            </w:r>
          </w:p>
          <w:p w:rsidR="00F169F8" w:rsidRPr="00E44CF8" w:rsidRDefault="00F169F8" w:rsidP="00A479E4">
            <w:pPr>
              <w:rPr>
                <w:rFonts w:eastAsia="Times New Roman"/>
                <w:sz w:val="22"/>
                <w:szCs w:val="22"/>
                <w:lang w:eastAsia="en-GB"/>
              </w:rPr>
            </w:pPr>
            <w:r w:rsidRPr="00E44CF8">
              <w:rPr>
                <w:rFonts w:eastAsia="Times New Roman"/>
                <w:sz w:val="22"/>
                <w:szCs w:val="22"/>
                <w:lang w:eastAsia="en-GB"/>
              </w:rPr>
              <w:t>No 08.00 līdz 12.00 un no 12.30 līdz 16.30</w:t>
            </w:r>
          </w:p>
          <w:p w:rsidR="00F169F8" w:rsidRPr="00E44CF8" w:rsidRDefault="00F169F8" w:rsidP="00A479E4">
            <w:pPr>
              <w:rPr>
                <w:rFonts w:eastAsia="Times New Roman"/>
                <w:sz w:val="22"/>
                <w:szCs w:val="22"/>
                <w:lang w:eastAsia="en-GB"/>
              </w:rPr>
            </w:pPr>
            <w:r w:rsidRPr="00E44CF8">
              <w:rPr>
                <w:rFonts w:eastAsia="Times New Roman"/>
                <w:sz w:val="22"/>
                <w:szCs w:val="22"/>
                <w:lang w:eastAsia="en-GB"/>
              </w:rPr>
              <w:t>No 08.00 līdz 12.00 un no 12.30 līdz 16.30</w:t>
            </w:r>
          </w:p>
          <w:p w:rsidR="00F169F8" w:rsidRPr="00E44CF8" w:rsidRDefault="00F169F8" w:rsidP="00A479E4">
            <w:pPr>
              <w:rPr>
                <w:rFonts w:eastAsia="Times New Roman"/>
                <w:color w:val="000000"/>
                <w:sz w:val="22"/>
                <w:szCs w:val="22"/>
                <w:lang w:eastAsia="en-GB"/>
              </w:rPr>
            </w:pPr>
            <w:r w:rsidRPr="00E44CF8">
              <w:rPr>
                <w:rFonts w:eastAsia="Times New Roman"/>
                <w:color w:val="000000"/>
                <w:sz w:val="22"/>
                <w:szCs w:val="22"/>
                <w:lang w:eastAsia="en-GB"/>
              </w:rPr>
              <w:t>No 08.00 līdz 12.00 un no 12.30 līdz 16.30</w:t>
            </w:r>
          </w:p>
          <w:p w:rsidR="00F169F8" w:rsidRPr="00E44CF8" w:rsidRDefault="00F169F8" w:rsidP="00A479E4">
            <w:pPr>
              <w:rPr>
                <w:rFonts w:eastAsia="Times New Roman"/>
                <w:color w:val="000000"/>
                <w:sz w:val="22"/>
                <w:szCs w:val="22"/>
                <w:lang w:eastAsia="en-GB"/>
              </w:rPr>
            </w:pPr>
            <w:r w:rsidRPr="00E44CF8">
              <w:rPr>
                <w:rFonts w:eastAsia="Times New Roman"/>
                <w:color w:val="000000"/>
                <w:sz w:val="22"/>
                <w:szCs w:val="22"/>
                <w:lang w:eastAsia="en-GB"/>
              </w:rPr>
              <w:t>No 08.00 līdz 12.00 un no 12.30 līdz 15.00</w:t>
            </w:r>
          </w:p>
        </w:tc>
      </w:tr>
    </w:tbl>
    <w:p w:rsidR="00F169F8" w:rsidRPr="00E44CF8" w:rsidRDefault="00F169F8" w:rsidP="00F169F8">
      <w:pPr>
        <w:jc w:val="both"/>
        <w:rPr>
          <w:rFonts w:eastAsia="Times New Roman"/>
          <w:color w:val="000000"/>
          <w:sz w:val="22"/>
          <w:szCs w:val="22"/>
          <w:lang w:eastAsia="en-GB"/>
        </w:rPr>
      </w:pPr>
    </w:p>
    <w:p w:rsidR="00F169F8" w:rsidRPr="00E44CF8" w:rsidRDefault="00F169F8" w:rsidP="00F169F8">
      <w:pPr>
        <w:jc w:val="both"/>
        <w:rPr>
          <w:rFonts w:eastAsia="Times New Roman"/>
          <w:bCs/>
          <w:sz w:val="22"/>
          <w:szCs w:val="22"/>
          <w:lang w:eastAsia="en-GB"/>
        </w:rPr>
      </w:pPr>
      <w:r w:rsidRPr="00E44CF8">
        <w:rPr>
          <w:rFonts w:eastAsia="Times New Roman"/>
          <w:bCs/>
          <w:sz w:val="22"/>
          <w:szCs w:val="22"/>
          <w:lang w:eastAsia="en-GB"/>
        </w:rPr>
        <w:t xml:space="preserve">2. Darba mērķis: Nodrošināt </w:t>
      </w:r>
      <w:r w:rsidR="00A71805" w:rsidRPr="00E44CF8">
        <w:rPr>
          <w:color w:val="000000"/>
          <w:sz w:val="22"/>
          <w:szCs w:val="22"/>
        </w:rPr>
        <w:t>maināmo paklāju nomu un servisa</w:t>
      </w:r>
      <w:r w:rsidRPr="00E44CF8">
        <w:rPr>
          <w:color w:val="000000"/>
          <w:sz w:val="22"/>
          <w:szCs w:val="22"/>
        </w:rPr>
        <w:t xml:space="preserve"> </w:t>
      </w:r>
      <w:r w:rsidR="00A71805" w:rsidRPr="00E44CF8">
        <w:rPr>
          <w:color w:val="000000"/>
          <w:sz w:val="22"/>
          <w:szCs w:val="22"/>
        </w:rPr>
        <w:t xml:space="preserve">pakalpojumu sniegšanu Pasūtītāja struktūrvienībām. </w:t>
      </w:r>
      <w:r w:rsidRPr="00E44CF8">
        <w:rPr>
          <w:color w:val="000000"/>
          <w:sz w:val="22"/>
          <w:szCs w:val="22"/>
        </w:rPr>
        <w:t xml:space="preserve"> </w:t>
      </w:r>
    </w:p>
    <w:p w:rsidR="00F169F8" w:rsidRPr="00E44CF8" w:rsidRDefault="00F169F8" w:rsidP="00F169F8">
      <w:pPr>
        <w:ind w:right="-908"/>
        <w:jc w:val="both"/>
        <w:rPr>
          <w:rFonts w:eastAsia="Times New Roman"/>
          <w:b/>
          <w:color w:val="000000"/>
          <w:sz w:val="22"/>
          <w:szCs w:val="22"/>
          <w:lang w:eastAsia="en-GB"/>
        </w:rPr>
      </w:pPr>
      <w:r w:rsidRPr="00E44CF8">
        <w:rPr>
          <w:rFonts w:eastAsia="Times New Roman"/>
          <w:sz w:val="22"/>
          <w:szCs w:val="22"/>
          <w:lang w:eastAsia="en-GB"/>
        </w:rPr>
        <w:t>3. Veicamo darbu apraksts: saskaņā ar tehnisko specifikāciju pielikumā.</w:t>
      </w:r>
    </w:p>
    <w:p w:rsidR="00F169F8" w:rsidRPr="00E44CF8" w:rsidRDefault="00F169F8" w:rsidP="00F169F8">
      <w:pPr>
        <w:ind w:right="-908"/>
        <w:jc w:val="both"/>
        <w:rPr>
          <w:rFonts w:eastAsia="Times New Roman"/>
          <w:b/>
          <w:color w:val="000000"/>
          <w:sz w:val="22"/>
          <w:szCs w:val="22"/>
          <w:lang w:eastAsia="en-GB"/>
        </w:rPr>
      </w:pPr>
      <w:r w:rsidRPr="00E44CF8">
        <w:rPr>
          <w:rFonts w:eastAsia="Times New Roman"/>
          <w:sz w:val="22"/>
          <w:szCs w:val="22"/>
          <w:lang w:eastAsia="en-GB"/>
        </w:rPr>
        <w:t xml:space="preserve">4. </w:t>
      </w:r>
      <w:r w:rsidRPr="00E44CF8">
        <w:rPr>
          <w:rFonts w:eastAsia="Times New Roman"/>
          <w:bCs/>
          <w:sz w:val="22"/>
          <w:szCs w:val="22"/>
        </w:rPr>
        <w:t>Kritērijs, pēc kura tiks izvēlēts piegādātājs: piedāvājums ar viszemāko cenu.</w:t>
      </w:r>
    </w:p>
    <w:p w:rsidR="00F169F8" w:rsidRPr="00E44CF8" w:rsidRDefault="00F169F8" w:rsidP="00F169F8">
      <w:pPr>
        <w:jc w:val="both"/>
        <w:rPr>
          <w:rFonts w:eastAsia="Times New Roman"/>
          <w:b/>
          <w:color w:val="000000"/>
          <w:sz w:val="22"/>
          <w:szCs w:val="22"/>
          <w:lang w:eastAsia="en-GB"/>
        </w:rPr>
      </w:pPr>
      <w:r w:rsidRPr="00E44CF8">
        <w:rPr>
          <w:rFonts w:eastAsia="Times New Roman"/>
          <w:bCs/>
          <w:sz w:val="22"/>
          <w:szCs w:val="22"/>
        </w:rPr>
        <w:t>5.</w:t>
      </w:r>
      <w:r w:rsidRPr="00E44CF8">
        <w:rPr>
          <w:rFonts w:eastAsia="Times New Roman"/>
          <w:b/>
          <w:bCs/>
          <w:sz w:val="22"/>
          <w:szCs w:val="22"/>
        </w:rPr>
        <w:t xml:space="preserve"> Pretendents iesniedz piedāvājumu </w:t>
      </w:r>
      <w:r w:rsidRPr="00E44CF8">
        <w:rPr>
          <w:rFonts w:eastAsia="Times New Roman"/>
          <w:bCs/>
          <w:sz w:val="22"/>
          <w:szCs w:val="22"/>
        </w:rPr>
        <w:t xml:space="preserve">atbilstoši </w:t>
      </w:r>
      <w:r w:rsidRPr="00E44CF8">
        <w:rPr>
          <w:rFonts w:eastAsia="Times New Roman"/>
          <w:sz w:val="22"/>
          <w:szCs w:val="22"/>
          <w:lang w:eastAsia="en-GB"/>
        </w:rPr>
        <w:t xml:space="preserve">pievienotajiem formām, ievērojot </w:t>
      </w:r>
      <w:r w:rsidRPr="00E44CF8">
        <w:rPr>
          <w:rFonts w:eastAsia="Times New Roman"/>
          <w:bCs/>
          <w:sz w:val="22"/>
          <w:szCs w:val="22"/>
        </w:rPr>
        <w:t>Pasūtītāja norādītas prasībās.</w:t>
      </w:r>
    </w:p>
    <w:p w:rsidR="00F169F8" w:rsidRPr="00E44CF8" w:rsidRDefault="00F169F8" w:rsidP="00F169F8">
      <w:pPr>
        <w:jc w:val="both"/>
        <w:rPr>
          <w:rFonts w:eastAsia="Times New Roman"/>
          <w:b/>
          <w:bCs/>
          <w:sz w:val="22"/>
          <w:szCs w:val="22"/>
        </w:rPr>
      </w:pPr>
      <w:r w:rsidRPr="00E44CF8">
        <w:rPr>
          <w:rFonts w:eastAsia="Times New Roman"/>
          <w:bCs/>
          <w:sz w:val="22"/>
          <w:szCs w:val="22"/>
        </w:rPr>
        <w:t>6. Piedāvājums iesniedzams līdz</w:t>
      </w:r>
      <w:r w:rsidRPr="00E44CF8">
        <w:rPr>
          <w:rFonts w:eastAsia="Times New Roman"/>
          <w:b/>
          <w:bCs/>
          <w:sz w:val="22"/>
          <w:szCs w:val="22"/>
        </w:rPr>
        <w:t xml:space="preserve"> 2018.gada </w:t>
      </w:r>
      <w:r w:rsidR="00A6337A" w:rsidRPr="00E44CF8">
        <w:rPr>
          <w:rFonts w:eastAsia="Times New Roman"/>
          <w:b/>
          <w:bCs/>
          <w:sz w:val="22"/>
          <w:szCs w:val="22"/>
        </w:rPr>
        <w:t>26</w:t>
      </w:r>
      <w:r w:rsidRPr="00E44CF8">
        <w:rPr>
          <w:rFonts w:eastAsia="Times New Roman"/>
          <w:b/>
          <w:bCs/>
          <w:sz w:val="22"/>
          <w:szCs w:val="22"/>
        </w:rPr>
        <w:t xml:space="preserve">.martam, plkst.: 18.00, Sabiedrībā ar ierobežotu atbildību "Labiekārtošana-D", 1.Pasažieru  ielā 6, Daugavpilī, LV-5401, vai elektroniskā veidā uz e-pasta adresi: </w:t>
      </w:r>
      <w:hyperlink r:id="rId7" w:history="1">
        <w:r w:rsidRPr="00E44CF8">
          <w:rPr>
            <w:rStyle w:val="Hyperlink"/>
            <w:rFonts w:eastAsia="Times New Roman"/>
            <w:b/>
            <w:bCs/>
            <w:sz w:val="22"/>
            <w:szCs w:val="22"/>
          </w:rPr>
          <w:t>iepirkumi@labiekartosana.lv</w:t>
        </w:r>
      </w:hyperlink>
      <w:r w:rsidRPr="00E44CF8">
        <w:rPr>
          <w:rFonts w:eastAsia="Times New Roman"/>
          <w:b/>
          <w:bCs/>
          <w:sz w:val="22"/>
          <w:szCs w:val="22"/>
        </w:rPr>
        <w:t xml:space="preserve">, vai  </w:t>
      </w:r>
      <w:hyperlink r:id="rId8" w:history="1">
        <w:r w:rsidRPr="00E44CF8">
          <w:rPr>
            <w:rStyle w:val="Hyperlink"/>
            <w:rFonts w:eastAsia="Times New Roman"/>
            <w:b/>
            <w:bCs/>
            <w:sz w:val="22"/>
            <w:szCs w:val="22"/>
          </w:rPr>
          <w:t>info@labiekartosana.lv</w:t>
        </w:r>
      </w:hyperlink>
      <w:r w:rsidRPr="00E44CF8">
        <w:rPr>
          <w:rFonts w:eastAsia="Times New Roman"/>
          <w:b/>
          <w:bCs/>
          <w:sz w:val="22"/>
          <w:szCs w:val="22"/>
        </w:rPr>
        <w:t xml:space="preserve">. </w:t>
      </w:r>
    </w:p>
    <w:p w:rsidR="00F169F8" w:rsidRPr="00E44CF8" w:rsidRDefault="00F169F8" w:rsidP="00F169F8">
      <w:pPr>
        <w:jc w:val="both"/>
        <w:rPr>
          <w:rFonts w:eastAsia="Times New Roman"/>
          <w:bCs/>
          <w:sz w:val="22"/>
          <w:szCs w:val="22"/>
        </w:rPr>
      </w:pPr>
      <w:r w:rsidRPr="00E44CF8">
        <w:rPr>
          <w:rFonts w:eastAsia="Times New Roman"/>
          <w:b/>
          <w:bCs/>
          <w:sz w:val="22"/>
          <w:szCs w:val="22"/>
        </w:rPr>
        <w:t xml:space="preserve">7. Līguma darbības laiks:  </w:t>
      </w:r>
      <w:r w:rsidR="00A6337A" w:rsidRPr="00E44CF8">
        <w:rPr>
          <w:rFonts w:eastAsia="Times New Roman"/>
          <w:bCs/>
          <w:sz w:val="22"/>
          <w:szCs w:val="22"/>
        </w:rPr>
        <w:t xml:space="preserve">24 mēneši no līguma noslēgšana dienas. </w:t>
      </w:r>
    </w:p>
    <w:p w:rsidR="00F169F8" w:rsidRPr="00E44CF8" w:rsidRDefault="00F169F8" w:rsidP="00F169F8">
      <w:pPr>
        <w:jc w:val="both"/>
        <w:rPr>
          <w:rFonts w:eastAsia="Times New Roman"/>
          <w:bCs/>
          <w:sz w:val="22"/>
          <w:szCs w:val="22"/>
        </w:rPr>
      </w:pPr>
      <w:r w:rsidRPr="00E44CF8">
        <w:rPr>
          <w:rFonts w:eastAsia="Times New Roman"/>
          <w:bCs/>
          <w:sz w:val="22"/>
          <w:szCs w:val="22"/>
        </w:rPr>
        <w:t>8.</w:t>
      </w:r>
      <w:r w:rsidRPr="00E44CF8">
        <w:rPr>
          <w:rFonts w:eastAsia="Times New Roman"/>
          <w:b/>
          <w:bCs/>
          <w:sz w:val="22"/>
          <w:szCs w:val="22"/>
        </w:rPr>
        <w:t xml:space="preserve"> Citi nosacījumi: </w:t>
      </w:r>
    </w:p>
    <w:p w:rsidR="00F169F8" w:rsidRPr="00E44CF8" w:rsidRDefault="00F169F8" w:rsidP="00F169F8">
      <w:pPr>
        <w:jc w:val="both"/>
        <w:rPr>
          <w:sz w:val="22"/>
          <w:szCs w:val="22"/>
        </w:rPr>
      </w:pPr>
      <w:r w:rsidRPr="00E44CF8">
        <w:rPr>
          <w:rFonts w:eastAsia="Times New Roman"/>
          <w:bCs/>
          <w:sz w:val="22"/>
          <w:szCs w:val="22"/>
        </w:rPr>
        <w:t>8.1.iepirkuma procedūrā drīkst piedalīties LR Komercreģistrā reģistrētas un atbilstošā ārvalstu reģistrā reģistrētas fiziskās, juridiskās personas vai personu apvienības</w:t>
      </w:r>
      <w:r w:rsidRPr="00E44CF8">
        <w:rPr>
          <w:sz w:val="22"/>
          <w:szCs w:val="22"/>
        </w:rPr>
        <w:t>;</w:t>
      </w:r>
    </w:p>
    <w:p w:rsidR="00F169F8" w:rsidRPr="00E44CF8" w:rsidRDefault="00F169F8" w:rsidP="00F169F8">
      <w:pPr>
        <w:jc w:val="both"/>
        <w:rPr>
          <w:rFonts w:eastAsia="Times New Roman"/>
          <w:bCs/>
          <w:sz w:val="22"/>
          <w:szCs w:val="22"/>
        </w:rPr>
      </w:pPr>
      <w:r w:rsidRPr="00E44CF8">
        <w:rPr>
          <w:sz w:val="22"/>
          <w:szCs w:val="22"/>
        </w:rPr>
        <w:t xml:space="preserve">8.1.1. </w:t>
      </w:r>
      <w:r w:rsidRPr="00E44CF8">
        <w:rPr>
          <w:rFonts w:eastAsia="Times New Roman"/>
          <w:bCs/>
          <w:sz w:val="22"/>
          <w:szCs w:val="22"/>
        </w:rPr>
        <w:t xml:space="preserve">Latvijā reģistrētam pretendentam reģistrācijas apliecības kopija nav jāiesniedz; </w:t>
      </w:r>
    </w:p>
    <w:p w:rsidR="00F169F8" w:rsidRPr="00E44CF8" w:rsidRDefault="00F169F8" w:rsidP="00F169F8">
      <w:pPr>
        <w:jc w:val="both"/>
        <w:rPr>
          <w:rFonts w:eastAsia="Times New Roman"/>
          <w:bCs/>
          <w:sz w:val="22"/>
          <w:szCs w:val="22"/>
        </w:rPr>
      </w:pPr>
      <w:r w:rsidRPr="00E44CF8">
        <w:rPr>
          <w:rFonts w:eastAsia="Times New Roman"/>
          <w:bCs/>
          <w:sz w:val="22"/>
          <w:szCs w:val="22"/>
        </w:rPr>
        <w:t>8.1.2. ja pretendents nav reģistrēts Latvijā, tam jāiesniedz reģistrācijas valstī izsniegtas reģistrācijas apliecības kopija.</w:t>
      </w:r>
    </w:p>
    <w:p w:rsidR="002C68F3" w:rsidRPr="00E44CF8" w:rsidRDefault="002C68F3" w:rsidP="002C68F3">
      <w:pPr>
        <w:jc w:val="both"/>
        <w:rPr>
          <w:rFonts w:eastAsia="Times New Roman"/>
          <w:bCs/>
          <w:sz w:val="22"/>
          <w:szCs w:val="22"/>
        </w:rPr>
      </w:pPr>
      <w:r w:rsidRPr="00E44CF8">
        <w:rPr>
          <w:rFonts w:eastAsia="Times New Roman"/>
          <w:bCs/>
          <w:sz w:val="22"/>
          <w:szCs w:val="22"/>
        </w:rPr>
        <w:t xml:space="preserve">8.1.3. Pretendentam ir pieredze līdzīga apjoma piegāžu veikšanā – maināmo paklāju nomas un maiņas nodrošināšanā (vismaz 2 (divas) piegādes). Pieredzi norāda par iepriekšējiem </w:t>
      </w:r>
      <w:r w:rsidR="0070366B">
        <w:rPr>
          <w:rFonts w:eastAsia="Times New Roman"/>
          <w:bCs/>
          <w:sz w:val="22"/>
          <w:szCs w:val="22"/>
        </w:rPr>
        <w:t>2 (diviem</w:t>
      </w:r>
      <w:r w:rsidRPr="00E44CF8">
        <w:rPr>
          <w:rFonts w:eastAsia="Times New Roman"/>
          <w:bCs/>
          <w:sz w:val="22"/>
          <w:szCs w:val="22"/>
        </w:rPr>
        <w:t>) gadiem.  Pretendents, kas dibināts vēlāk, apliecina pieredzi par nostrādāto periodu.</w:t>
      </w:r>
    </w:p>
    <w:p w:rsidR="00F169F8" w:rsidRPr="00E44CF8" w:rsidRDefault="00F169F8" w:rsidP="00F169F8">
      <w:pPr>
        <w:jc w:val="both"/>
        <w:rPr>
          <w:rFonts w:eastAsia="Times New Roman"/>
          <w:bCs/>
          <w:sz w:val="22"/>
          <w:szCs w:val="22"/>
        </w:rPr>
      </w:pPr>
      <w:r w:rsidRPr="00E44CF8">
        <w:rPr>
          <w:rFonts w:eastAsia="Times New Roman"/>
          <w:bCs/>
          <w:sz w:val="22"/>
          <w:szCs w:val="22"/>
        </w:rPr>
        <w:t>8.2. Darbu apmaksas veids: 100% pēcapmaksa.</w:t>
      </w:r>
    </w:p>
    <w:p w:rsidR="00F169F8" w:rsidRPr="00E44CF8" w:rsidRDefault="00F169F8" w:rsidP="00F169F8">
      <w:pPr>
        <w:jc w:val="both"/>
        <w:rPr>
          <w:rFonts w:eastAsia="Times New Roman"/>
          <w:bCs/>
          <w:sz w:val="22"/>
          <w:szCs w:val="22"/>
        </w:rPr>
      </w:pPr>
      <w:r w:rsidRPr="00E44CF8">
        <w:rPr>
          <w:rFonts w:eastAsia="Times New Roman"/>
          <w:bCs/>
          <w:sz w:val="22"/>
          <w:szCs w:val="22"/>
        </w:rPr>
        <w:t xml:space="preserve">8.3. Apmaksas termiņš: līdz </w:t>
      </w:r>
      <w:r w:rsidR="00A6337A" w:rsidRPr="00E44CF8">
        <w:rPr>
          <w:rFonts w:eastAsia="Times New Roman"/>
          <w:bCs/>
          <w:sz w:val="22"/>
          <w:szCs w:val="22"/>
        </w:rPr>
        <w:t>30</w:t>
      </w:r>
      <w:r w:rsidRPr="00E44CF8">
        <w:rPr>
          <w:rFonts w:eastAsia="Times New Roman"/>
          <w:bCs/>
          <w:sz w:val="22"/>
          <w:szCs w:val="22"/>
        </w:rPr>
        <w:t xml:space="preserve"> dienām pēc </w:t>
      </w:r>
      <w:r w:rsidR="00A6337A" w:rsidRPr="00E44CF8">
        <w:rPr>
          <w:color w:val="000000"/>
          <w:sz w:val="22"/>
          <w:szCs w:val="22"/>
        </w:rPr>
        <w:t xml:space="preserve">rēķina </w:t>
      </w:r>
      <w:r w:rsidRPr="00E44CF8">
        <w:rPr>
          <w:rFonts w:eastAsia="Times New Roman"/>
          <w:bCs/>
          <w:sz w:val="22"/>
          <w:szCs w:val="22"/>
        </w:rPr>
        <w:t xml:space="preserve">saņemšanas. </w:t>
      </w:r>
    </w:p>
    <w:p w:rsidR="00F169F8" w:rsidRPr="00E44CF8" w:rsidRDefault="00F169F8" w:rsidP="00F169F8">
      <w:pPr>
        <w:jc w:val="both"/>
        <w:rPr>
          <w:rFonts w:eastAsia="Times New Roman"/>
          <w:bCs/>
          <w:sz w:val="22"/>
          <w:szCs w:val="22"/>
        </w:rPr>
      </w:pPr>
    </w:p>
    <w:p w:rsidR="00F169F8" w:rsidRPr="007A3DD6" w:rsidRDefault="00F169F8" w:rsidP="00F169F8">
      <w:pPr>
        <w:suppressAutoHyphens/>
        <w:jc w:val="both"/>
        <w:rPr>
          <w:rFonts w:eastAsia="Times New Roman"/>
          <w:i/>
          <w:sz w:val="16"/>
          <w:szCs w:val="16"/>
          <w:lang w:eastAsia="ar-SA"/>
        </w:rPr>
      </w:pPr>
      <w:r w:rsidRPr="007A3DD6">
        <w:rPr>
          <w:rFonts w:eastAsia="Times New Roman"/>
          <w:i/>
          <w:sz w:val="16"/>
          <w:szCs w:val="16"/>
          <w:lang w:eastAsia="ar-SA"/>
        </w:rPr>
        <w:t xml:space="preserve">Piezīme: Sludinājums nav pakļauts Publisko iepirkumu likuma tiesiskajam regulējumam, jo paredzamā kopējā līgumcena ir zemāka par </w:t>
      </w:r>
      <w:proofErr w:type="spellStart"/>
      <w:r w:rsidRPr="007A3DD6">
        <w:rPr>
          <w:rFonts w:eastAsia="Times New Roman"/>
          <w:i/>
          <w:sz w:val="16"/>
          <w:szCs w:val="16"/>
          <w:lang w:eastAsia="ar-SA"/>
        </w:rPr>
        <w:t>euro</w:t>
      </w:r>
      <w:proofErr w:type="spellEnd"/>
      <w:r w:rsidRPr="007A3DD6">
        <w:rPr>
          <w:rFonts w:eastAsia="Times New Roman"/>
          <w:i/>
          <w:sz w:val="16"/>
          <w:szCs w:val="16"/>
          <w:lang w:eastAsia="ar-SA"/>
        </w:rPr>
        <w:t xml:space="preserve"> 10000. Sludinājums tiek publicēts pēc brīvprātības principa, izpildot Publiskas personas finanšu līdzekļu un mantas izšķērdēšanas novēršanas likuma 3. panta trešā punkta prasības.</w:t>
      </w:r>
    </w:p>
    <w:p w:rsidR="00F169F8" w:rsidRPr="007A3DD6" w:rsidRDefault="00F169F8" w:rsidP="00F169F8">
      <w:pPr>
        <w:autoSpaceDE w:val="0"/>
        <w:autoSpaceDN w:val="0"/>
        <w:adjustRightInd w:val="0"/>
        <w:spacing w:line="298" w:lineRule="exact"/>
        <w:rPr>
          <w:rFonts w:eastAsia="Times New Roman"/>
          <w:bCs/>
          <w:sz w:val="26"/>
          <w:szCs w:val="26"/>
        </w:rPr>
      </w:pPr>
    </w:p>
    <w:p w:rsidR="00F169F8" w:rsidRPr="007A3DD6" w:rsidRDefault="00F169F8" w:rsidP="00F169F8">
      <w:pPr>
        <w:autoSpaceDE w:val="0"/>
        <w:autoSpaceDN w:val="0"/>
        <w:adjustRightInd w:val="0"/>
        <w:spacing w:line="298" w:lineRule="exact"/>
        <w:jc w:val="right"/>
        <w:rPr>
          <w:rFonts w:eastAsia="Times New Roman"/>
          <w:bCs/>
          <w:sz w:val="26"/>
          <w:szCs w:val="26"/>
        </w:rPr>
      </w:pPr>
    </w:p>
    <w:p w:rsidR="00E44CF8" w:rsidRDefault="00E44CF8" w:rsidP="00047464">
      <w:pPr>
        <w:jc w:val="right"/>
        <w:rPr>
          <w:b/>
        </w:rPr>
      </w:pPr>
    </w:p>
    <w:p w:rsidR="00E44CF8" w:rsidRDefault="00E44CF8" w:rsidP="00047464">
      <w:pPr>
        <w:jc w:val="right"/>
        <w:rPr>
          <w:b/>
        </w:rPr>
      </w:pPr>
    </w:p>
    <w:p w:rsidR="00047464" w:rsidRPr="00047464" w:rsidRDefault="00047464" w:rsidP="00047464">
      <w:pPr>
        <w:jc w:val="right"/>
        <w:rPr>
          <w:rFonts w:eastAsia="Times New Roman"/>
          <w:b/>
        </w:rPr>
      </w:pPr>
      <w:r w:rsidRPr="00047464">
        <w:rPr>
          <w:b/>
        </w:rPr>
        <w:t xml:space="preserve">1.Pielikums </w:t>
      </w:r>
      <w:r w:rsidRPr="00047464">
        <w:t xml:space="preserve"> </w:t>
      </w:r>
    </w:p>
    <w:p w:rsidR="00ED0129" w:rsidRDefault="00ED0129" w:rsidP="00047464">
      <w:pPr>
        <w:pStyle w:val="Heading2"/>
        <w:rPr>
          <w:b w:val="0"/>
          <w:bCs w:val="0"/>
        </w:rPr>
      </w:pPr>
      <w:r w:rsidRPr="00ED0129">
        <w:rPr>
          <w:b w:val="0"/>
          <w:bCs w:val="0"/>
        </w:rPr>
        <w:t xml:space="preserve">aptaujā par līguma piešķiršanas tiesībām </w:t>
      </w:r>
    </w:p>
    <w:p w:rsidR="00047464" w:rsidRPr="00047464" w:rsidRDefault="00047464" w:rsidP="00047464">
      <w:pPr>
        <w:pStyle w:val="Heading2"/>
        <w:rPr>
          <w:b w:val="0"/>
          <w:bCs w:val="0"/>
        </w:rPr>
      </w:pPr>
      <w:r w:rsidRPr="00047464">
        <w:rPr>
          <w:b w:val="0"/>
          <w:bCs w:val="0"/>
        </w:rPr>
        <w:t>“Maināmo paklāju nomas  un servisa pakalpojumu sniegšana”</w:t>
      </w:r>
    </w:p>
    <w:p w:rsidR="00047464" w:rsidRDefault="00047464" w:rsidP="00047464">
      <w:pPr>
        <w:pStyle w:val="Heading2"/>
        <w:rPr>
          <w:b w:val="0"/>
          <w:bCs w:val="0"/>
          <w:sz w:val="20"/>
          <w:szCs w:val="20"/>
        </w:rPr>
      </w:pPr>
      <w:r>
        <w:rPr>
          <w:b w:val="0"/>
          <w:bCs w:val="0"/>
          <w:sz w:val="20"/>
          <w:szCs w:val="20"/>
        </w:rPr>
        <w:br/>
      </w:r>
    </w:p>
    <w:p w:rsidR="00047464" w:rsidRDefault="00047464" w:rsidP="00047464">
      <w:pPr>
        <w:tabs>
          <w:tab w:val="left" w:pos="0"/>
        </w:tabs>
        <w:spacing w:before="120" w:after="120"/>
        <w:jc w:val="right"/>
      </w:pPr>
    </w:p>
    <w:p w:rsidR="00BE5303" w:rsidRPr="00BE5303" w:rsidRDefault="00BE5303" w:rsidP="00BE5303">
      <w:pPr>
        <w:ind w:left="-284" w:right="-1192"/>
        <w:jc w:val="center"/>
        <w:rPr>
          <w:rFonts w:eastAsia="Times New Roman"/>
          <w:b/>
          <w:caps/>
          <w:sz w:val="22"/>
          <w:szCs w:val="22"/>
          <w:lang w:eastAsia="en-US"/>
        </w:rPr>
      </w:pPr>
      <w:r w:rsidRPr="00BE5303">
        <w:rPr>
          <w:rFonts w:eastAsia="Times New Roman"/>
          <w:b/>
          <w:caps/>
          <w:sz w:val="22"/>
          <w:szCs w:val="22"/>
          <w:lang w:eastAsia="en-US"/>
        </w:rPr>
        <w:t>PIETEIKUMS PAR PIEDALĪŠANOS APTAUJĀ</w:t>
      </w:r>
    </w:p>
    <w:p w:rsidR="00BE5303" w:rsidRPr="00BE5303" w:rsidRDefault="00BE5303" w:rsidP="00BE5303">
      <w:pPr>
        <w:ind w:left="-284" w:right="-1192"/>
        <w:jc w:val="center"/>
        <w:rPr>
          <w:rFonts w:eastAsia="Times New Roman"/>
          <w:b/>
          <w:bCs/>
          <w:sz w:val="22"/>
          <w:szCs w:val="22"/>
          <w:lang w:eastAsia="en-US"/>
        </w:rPr>
      </w:pPr>
      <w:r w:rsidRPr="00BE5303">
        <w:rPr>
          <w:rFonts w:eastAsia="Times New Roman"/>
          <w:b/>
          <w:bCs/>
          <w:sz w:val="22"/>
          <w:szCs w:val="22"/>
          <w:lang w:eastAsia="en-US"/>
        </w:rPr>
        <w:t>par līguma piešķiršanas tiesībām</w:t>
      </w:r>
    </w:p>
    <w:p w:rsidR="00BE5303" w:rsidRPr="00BE5303" w:rsidRDefault="00BE5303" w:rsidP="00BE5303">
      <w:pPr>
        <w:ind w:left="-284" w:right="-1192"/>
        <w:jc w:val="center"/>
        <w:rPr>
          <w:rFonts w:eastAsia="Times New Roman"/>
          <w:b/>
          <w:bCs/>
          <w:sz w:val="22"/>
          <w:szCs w:val="22"/>
          <w:lang w:eastAsia="en-US"/>
        </w:rPr>
      </w:pPr>
      <w:r w:rsidRPr="00BE5303">
        <w:rPr>
          <w:rFonts w:eastAsia="Times New Roman"/>
          <w:b/>
          <w:bCs/>
          <w:sz w:val="22"/>
          <w:szCs w:val="22"/>
          <w:lang w:eastAsia="en-US"/>
        </w:rPr>
        <w:t>“</w:t>
      </w:r>
      <w:r>
        <w:rPr>
          <w:b/>
          <w:bCs/>
        </w:rPr>
        <w:t>Maināmo paklāju nomas  un servisa pakalpojumu sniegšana</w:t>
      </w:r>
      <w:r w:rsidRPr="00BE5303">
        <w:rPr>
          <w:rFonts w:eastAsia="Times New Roman"/>
          <w:b/>
          <w:bCs/>
          <w:sz w:val="22"/>
          <w:szCs w:val="22"/>
          <w:lang w:eastAsia="en-US"/>
        </w:rPr>
        <w:t>”</w:t>
      </w:r>
    </w:p>
    <w:p w:rsidR="00BE5303" w:rsidRPr="00BE5303" w:rsidRDefault="00BE5303" w:rsidP="00BE5303">
      <w:pPr>
        <w:ind w:left="-284" w:right="-1192"/>
        <w:jc w:val="right"/>
        <w:rPr>
          <w:rFonts w:eastAsia="Times New Roman"/>
          <w:b/>
          <w:bCs/>
          <w:sz w:val="22"/>
          <w:szCs w:val="22"/>
          <w:lang w:eastAsia="en-US"/>
        </w:rPr>
      </w:pPr>
      <w:r w:rsidRPr="00BE5303">
        <w:rPr>
          <w:rFonts w:eastAsia="Times New Roman"/>
          <w:b/>
          <w:bCs/>
          <w:sz w:val="22"/>
          <w:szCs w:val="22"/>
          <w:lang w:eastAsia="en-US"/>
        </w:rPr>
        <w:t xml:space="preserve">                                                                                                  </w:t>
      </w:r>
    </w:p>
    <w:p w:rsidR="00BE5303" w:rsidRPr="00BE5303" w:rsidRDefault="00BE5303" w:rsidP="00BE5303">
      <w:pPr>
        <w:ind w:left="-284" w:right="-1192"/>
        <w:jc w:val="right"/>
        <w:rPr>
          <w:rFonts w:eastAsia="Times New Roman"/>
          <w:b/>
          <w:bCs/>
          <w:sz w:val="22"/>
          <w:szCs w:val="22"/>
          <w:lang w:eastAsia="en-US"/>
        </w:rPr>
      </w:pPr>
    </w:p>
    <w:p w:rsidR="00BE5303" w:rsidRPr="00BE5303" w:rsidRDefault="00BE5303" w:rsidP="00BE5303">
      <w:pPr>
        <w:ind w:left="-284" w:right="50"/>
        <w:jc w:val="right"/>
        <w:rPr>
          <w:rFonts w:eastAsia="Times New Roman"/>
          <w:b/>
          <w:bCs/>
          <w:sz w:val="22"/>
          <w:szCs w:val="22"/>
          <w:lang w:eastAsia="en-US"/>
        </w:rPr>
      </w:pPr>
      <w:r w:rsidRPr="00BE5303">
        <w:rPr>
          <w:rFonts w:eastAsia="Times New Roman"/>
          <w:b/>
          <w:bCs/>
          <w:sz w:val="22"/>
          <w:szCs w:val="22"/>
          <w:lang w:eastAsia="en-US"/>
        </w:rPr>
        <w:t xml:space="preserve">Sabiedrībai ar ierobežotu atbildību </w:t>
      </w:r>
    </w:p>
    <w:p w:rsidR="00BE5303" w:rsidRPr="00BE5303" w:rsidRDefault="00BE5303" w:rsidP="00BE5303">
      <w:pPr>
        <w:ind w:left="-284" w:right="50"/>
        <w:jc w:val="right"/>
        <w:rPr>
          <w:rFonts w:eastAsia="Times New Roman"/>
          <w:b/>
          <w:bCs/>
          <w:sz w:val="22"/>
          <w:szCs w:val="22"/>
          <w:lang w:eastAsia="en-US"/>
        </w:rPr>
      </w:pPr>
      <w:r w:rsidRPr="00BE5303">
        <w:rPr>
          <w:rFonts w:eastAsia="Times New Roman"/>
          <w:b/>
          <w:bCs/>
          <w:sz w:val="22"/>
          <w:szCs w:val="22"/>
          <w:lang w:eastAsia="en-US"/>
        </w:rPr>
        <w:t xml:space="preserve">"Labiekārtošana-D" piedalīties aptaujā </w:t>
      </w:r>
    </w:p>
    <w:p w:rsidR="00BE5303" w:rsidRPr="00BE5303" w:rsidRDefault="00BE5303" w:rsidP="00BE5303">
      <w:pPr>
        <w:ind w:left="-284" w:right="50"/>
        <w:jc w:val="right"/>
        <w:rPr>
          <w:rFonts w:eastAsia="Times New Roman"/>
          <w:sz w:val="22"/>
          <w:szCs w:val="22"/>
          <w:lang w:eastAsia="en-US"/>
        </w:rPr>
      </w:pPr>
      <w:r w:rsidRPr="00BE5303">
        <w:rPr>
          <w:rFonts w:eastAsia="Times New Roman"/>
          <w:b/>
          <w:bCs/>
          <w:sz w:val="22"/>
          <w:szCs w:val="22"/>
          <w:lang w:eastAsia="en-US"/>
        </w:rPr>
        <w:t>1.Pasažieru iela 6, Daugavpils, LV-5401</w:t>
      </w:r>
    </w:p>
    <w:p w:rsidR="00BE5303" w:rsidRPr="00BE5303" w:rsidRDefault="00BE5303" w:rsidP="00BE5303">
      <w:pPr>
        <w:ind w:left="-284" w:right="-1192"/>
        <w:jc w:val="both"/>
        <w:rPr>
          <w:rFonts w:eastAsia="Times New Roman"/>
          <w:sz w:val="22"/>
          <w:szCs w:val="22"/>
          <w:lang w:eastAsia="en-US"/>
        </w:rPr>
      </w:pPr>
    </w:p>
    <w:p w:rsidR="00BE5303" w:rsidRPr="00BE5303" w:rsidRDefault="00BE5303" w:rsidP="00BE5303">
      <w:pPr>
        <w:ind w:left="-284" w:right="-1192"/>
        <w:jc w:val="both"/>
        <w:rPr>
          <w:rFonts w:eastAsia="Times New Roman"/>
          <w:sz w:val="22"/>
          <w:szCs w:val="22"/>
          <w:lang w:eastAsia="en-US"/>
        </w:rPr>
      </w:pPr>
    </w:p>
    <w:p w:rsidR="00BE5303" w:rsidRPr="00BE5303" w:rsidRDefault="00BE5303" w:rsidP="00BE5303">
      <w:pPr>
        <w:ind w:left="-284" w:right="50"/>
        <w:jc w:val="both"/>
        <w:rPr>
          <w:rFonts w:eastAsia="Times New Roman"/>
          <w:sz w:val="22"/>
          <w:szCs w:val="22"/>
          <w:lang w:eastAsia="en-US"/>
        </w:rPr>
      </w:pPr>
      <w:r w:rsidRPr="00BE5303">
        <w:rPr>
          <w:rFonts w:eastAsia="Times New Roman"/>
          <w:sz w:val="22"/>
          <w:szCs w:val="22"/>
          <w:lang w:eastAsia="en-US"/>
        </w:rPr>
        <w:t xml:space="preserve">Pretendents </w:t>
      </w:r>
      <w:r w:rsidRPr="00BE5303">
        <w:rPr>
          <w:rFonts w:eastAsia="Times New Roman"/>
          <w:b/>
          <w:sz w:val="22"/>
          <w:szCs w:val="22"/>
          <w:lang w:eastAsia="en-US"/>
        </w:rPr>
        <w:t>________________________________,</w:t>
      </w:r>
      <w:r w:rsidRPr="00BE5303">
        <w:rPr>
          <w:rFonts w:eastAsia="Times New Roman"/>
          <w:sz w:val="22"/>
          <w:szCs w:val="22"/>
          <w:lang w:eastAsia="en-US"/>
        </w:rPr>
        <w:t xml:space="preserve"> </w:t>
      </w:r>
      <w:proofErr w:type="spellStart"/>
      <w:r w:rsidRPr="00BE5303">
        <w:rPr>
          <w:rFonts w:eastAsia="SimSun"/>
          <w:sz w:val="22"/>
          <w:szCs w:val="22"/>
          <w:lang w:eastAsia="en-US"/>
        </w:rPr>
        <w:t>reģ</w:t>
      </w:r>
      <w:proofErr w:type="spellEnd"/>
      <w:r w:rsidRPr="00BE5303">
        <w:rPr>
          <w:rFonts w:eastAsia="SimSun"/>
          <w:sz w:val="22"/>
          <w:szCs w:val="22"/>
          <w:lang w:eastAsia="en-US"/>
        </w:rPr>
        <w:t xml:space="preserve">. Nr. ___________________, juridiskā adrese: ________________________, tā ___________________________ </w:t>
      </w:r>
      <w:r w:rsidRPr="00BE5303">
        <w:rPr>
          <w:rFonts w:eastAsia="Times New Roman"/>
          <w:sz w:val="22"/>
          <w:szCs w:val="22"/>
          <w:lang w:eastAsia="en-US"/>
        </w:rPr>
        <w:t>personā, ar š</w:t>
      </w:r>
      <w:r w:rsidRPr="00BE5303">
        <w:rPr>
          <w:rFonts w:eastAsia="SimSun"/>
          <w:sz w:val="22"/>
          <w:szCs w:val="22"/>
          <w:lang w:eastAsia="en-US"/>
        </w:rPr>
        <w:t>ā</w:t>
      </w:r>
      <w:r w:rsidRPr="00BE5303">
        <w:rPr>
          <w:rFonts w:eastAsia="Times New Roman"/>
          <w:sz w:val="22"/>
          <w:szCs w:val="22"/>
          <w:lang w:eastAsia="en-US"/>
        </w:rPr>
        <w:t xml:space="preserve"> pieteikuma iesniegšanu: </w:t>
      </w:r>
    </w:p>
    <w:p w:rsidR="00BE5303" w:rsidRPr="00BE5303" w:rsidRDefault="00BE5303" w:rsidP="00BE5303">
      <w:pPr>
        <w:ind w:left="-284" w:right="50"/>
        <w:jc w:val="both"/>
        <w:rPr>
          <w:rFonts w:eastAsia="Times New Roman"/>
          <w:sz w:val="22"/>
          <w:szCs w:val="22"/>
          <w:lang w:eastAsia="en-US"/>
        </w:rPr>
      </w:pPr>
    </w:p>
    <w:p w:rsidR="00BE5303" w:rsidRPr="00BE5303" w:rsidRDefault="00BE5303" w:rsidP="00BE5303">
      <w:pPr>
        <w:numPr>
          <w:ilvl w:val="0"/>
          <w:numId w:val="5"/>
        </w:numPr>
        <w:ind w:right="50"/>
        <w:contextualSpacing/>
        <w:jc w:val="both"/>
        <w:rPr>
          <w:rFonts w:eastAsia="Times New Roman"/>
          <w:bCs/>
          <w:sz w:val="22"/>
          <w:szCs w:val="22"/>
          <w:lang w:eastAsia="en-US"/>
        </w:rPr>
      </w:pPr>
      <w:r w:rsidRPr="00BE5303">
        <w:rPr>
          <w:rFonts w:eastAsia="Times New Roman"/>
          <w:sz w:val="22"/>
          <w:szCs w:val="22"/>
          <w:lang w:eastAsia="en-US"/>
        </w:rPr>
        <w:t xml:space="preserve">piesakās piedalīties aptaujā </w:t>
      </w:r>
      <w:r w:rsidRPr="00BE5303">
        <w:rPr>
          <w:rFonts w:eastAsia="Times New Roman"/>
          <w:bCs/>
          <w:sz w:val="22"/>
          <w:szCs w:val="22"/>
          <w:lang w:eastAsia="en-US"/>
        </w:rPr>
        <w:t>par līguma piešķiršanas tiesībām “</w:t>
      </w:r>
      <w:r w:rsidRPr="00BE5303">
        <w:rPr>
          <w:bCs/>
        </w:rPr>
        <w:t>Maināmo paklāju nomas  un servisa pakalpojumu sniegšana</w:t>
      </w:r>
      <w:r w:rsidRPr="00BE5303">
        <w:rPr>
          <w:rFonts w:eastAsia="Times New Roman"/>
          <w:bCs/>
          <w:sz w:val="22"/>
          <w:szCs w:val="22"/>
          <w:lang w:eastAsia="en-US"/>
        </w:rPr>
        <w:t>”;</w:t>
      </w:r>
    </w:p>
    <w:p w:rsidR="00BE5303" w:rsidRPr="00BE5303" w:rsidRDefault="00BE5303" w:rsidP="00BE5303">
      <w:pPr>
        <w:numPr>
          <w:ilvl w:val="0"/>
          <w:numId w:val="5"/>
        </w:numPr>
        <w:tabs>
          <w:tab w:val="num" w:pos="0"/>
          <w:tab w:val="left" w:pos="709"/>
        </w:tabs>
        <w:ind w:left="0" w:right="50" w:firstLine="0"/>
        <w:jc w:val="both"/>
        <w:rPr>
          <w:rFonts w:eastAsia="Times New Roman"/>
          <w:sz w:val="22"/>
          <w:szCs w:val="22"/>
          <w:lang w:eastAsia="en-US"/>
        </w:rPr>
      </w:pPr>
      <w:r w:rsidRPr="00BE5303">
        <w:rPr>
          <w:rFonts w:eastAsia="Times New Roman"/>
          <w:sz w:val="22"/>
          <w:szCs w:val="22"/>
          <w:lang w:eastAsia="en-US"/>
        </w:rPr>
        <w:t xml:space="preserve">apņemas ievērot uzaicinājuma prasības; </w:t>
      </w:r>
    </w:p>
    <w:p w:rsidR="00BE5303" w:rsidRPr="00BE5303" w:rsidRDefault="00BE5303" w:rsidP="00BE5303">
      <w:pPr>
        <w:numPr>
          <w:ilvl w:val="0"/>
          <w:numId w:val="5"/>
        </w:numPr>
        <w:tabs>
          <w:tab w:val="num" w:pos="0"/>
          <w:tab w:val="left" w:pos="709"/>
        </w:tabs>
        <w:ind w:left="0" w:right="50" w:firstLine="0"/>
        <w:jc w:val="both"/>
        <w:rPr>
          <w:rFonts w:eastAsia="Times New Roman"/>
          <w:sz w:val="22"/>
          <w:szCs w:val="22"/>
          <w:lang w:eastAsia="en-US"/>
        </w:rPr>
      </w:pPr>
      <w:r w:rsidRPr="00BE5303">
        <w:rPr>
          <w:rFonts w:eastAsia="Times New Roman"/>
          <w:sz w:val="22"/>
          <w:szCs w:val="22"/>
          <w:lang w:eastAsia="en-US"/>
        </w:rPr>
        <w:t>apņemas (ja Pasūtītājs izvēlējies šo piedāvājumu) slēgt līgumu un izpildīt visus līguma pamatnosacījumus;</w:t>
      </w:r>
    </w:p>
    <w:p w:rsidR="00BE5303" w:rsidRPr="00BE5303" w:rsidRDefault="00BE5303" w:rsidP="00BE5303">
      <w:pPr>
        <w:numPr>
          <w:ilvl w:val="0"/>
          <w:numId w:val="5"/>
        </w:numPr>
        <w:tabs>
          <w:tab w:val="num" w:pos="0"/>
          <w:tab w:val="left" w:pos="709"/>
        </w:tabs>
        <w:ind w:left="0" w:right="50" w:firstLine="0"/>
        <w:jc w:val="both"/>
        <w:rPr>
          <w:rFonts w:eastAsia="Times New Roman"/>
          <w:sz w:val="22"/>
          <w:szCs w:val="22"/>
          <w:lang w:eastAsia="en-US"/>
        </w:rPr>
      </w:pPr>
      <w:r w:rsidRPr="00BE5303">
        <w:rPr>
          <w:rFonts w:eastAsia="Times New Roman"/>
          <w:sz w:val="22"/>
          <w:szCs w:val="22"/>
          <w:lang w:eastAsia="en-US"/>
        </w:rPr>
        <w:t>apliecina, ka ir iesniedzis tikai patiesu informāciju.</w:t>
      </w:r>
    </w:p>
    <w:p w:rsidR="00BE5303" w:rsidRPr="00BE5303" w:rsidRDefault="00BE5303" w:rsidP="00BE5303">
      <w:pPr>
        <w:ind w:left="-284" w:right="-1192"/>
        <w:jc w:val="both"/>
        <w:rPr>
          <w:rFonts w:eastAsia="Times New Roman"/>
          <w:sz w:val="22"/>
          <w:szCs w:val="22"/>
          <w:lang w:eastAsia="en-US"/>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BE5303" w:rsidRPr="00BE5303" w:rsidTr="00A479E4">
        <w:trPr>
          <w:trHeight w:val="315"/>
        </w:trPr>
        <w:tc>
          <w:tcPr>
            <w:tcW w:w="2694" w:type="dxa"/>
            <w:shd w:val="pct5" w:color="auto" w:fill="FFFFFF"/>
            <w:vAlign w:val="center"/>
          </w:tcPr>
          <w:p w:rsidR="00BE5303" w:rsidRPr="00BE5303" w:rsidRDefault="00BE5303" w:rsidP="00BE5303">
            <w:pPr>
              <w:jc w:val="both"/>
              <w:rPr>
                <w:rFonts w:eastAsia="Times New Roman"/>
                <w:b/>
                <w:sz w:val="22"/>
                <w:szCs w:val="22"/>
                <w:lang w:eastAsia="en-US"/>
              </w:rPr>
            </w:pPr>
            <w:r>
              <w:rPr>
                <w:rFonts w:eastAsia="Times New Roman"/>
                <w:b/>
                <w:sz w:val="22"/>
                <w:szCs w:val="22"/>
                <w:lang w:eastAsia="en-US"/>
              </w:rPr>
              <w:t>Biroja a</w:t>
            </w:r>
            <w:r w:rsidRPr="00BE5303">
              <w:rPr>
                <w:rFonts w:eastAsia="Times New Roman"/>
                <w:b/>
                <w:sz w:val="22"/>
                <w:szCs w:val="22"/>
                <w:lang w:eastAsia="en-US"/>
              </w:rPr>
              <w:t>drese:</w:t>
            </w:r>
          </w:p>
        </w:tc>
        <w:tc>
          <w:tcPr>
            <w:tcW w:w="6846" w:type="dxa"/>
            <w:vAlign w:val="center"/>
          </w:tcPr>
          <w:p w:rsidR="00BE5303" w:rsidRPr="00BE5303" w:rsidRDefault="00BE5303" w:rsidP="00BE5303">
            <w:pPr>
              <w:rPr>
                <w:rFonts w:eastAsia="Times New Roman"/>
                <w:sz w:val="22"/>
                <w:szCs w:val="22"/>
                <w:lang w:eastAsia="en-US"/>
              </w:rPr>
            </w:pPr>
          </w:p>
        </w:tc>
      </w:tr>
      <w:tr w:rsidR="00BE5303" w:rsidRPr="00BE5303" w:rsidTr="00A479E4">
        <w:trPr>
          <w:trHeight w:val="397"/>
        </w:trPr>
        <w:tc>
          <w:tcPr>
            <w:tcW w:w="2694" w:type="dxa"/>
            <w:shd w:val="clear" w:color="auto" w:fill="F3F3F3"/>
            <w:vAlign w:val="center"/>
          </w:tcPr>
          <w:p w:rsidR="00BE5303" w:rsidRPr="00BE5303" w:rsidRDefault="00BE5303" w:rsidP="00BE5303">
            <w:pPr>
              <w:jc w:val="both"/>
              <w:rPr>
                <w:rFonts w:eastAsia="Times New Roman"/>
                <w:b/>
                <w:sz w:val="22"/>
                <w:szCs w:val="22"/>
                <w:lang w:eastAsia="en-US"/>
              </w:rPr>
            </w:pPr>
            <w:r w:rsidRPr="00BE5303">
              <w:rPr>
                <w:rFonts w:eastAsia="Times New Roman"/>
                <w:b/>
                <w:sz w:val="22"/>
                <w:szCs w:val="22"/>
                <w:lang w:eastAsia="en-US"/>
              </w:rPr>
              <w:t>Kontaktpersona</w:t>
            </w:r>
          </w:p>
        </w:tc>
        <w:tc>
          <w:tcPr>
            <w:tcW w:w="6846" w:type="dxa"/>
            <w:vAlign w:val="center"/>
          </w:tcPr>
          <w:p w:rsidR="00BE5303" w:rsidRPr="00BE5303" w:rsidRDefault="00BE5303" w:rsidP="00BE5303">
            <w:pPr>
              <w:rPr>
                <w:rFonts w:eastAsia="Times New Roman"/>
                <w:sz w:val="22"/>
                <w:szCs w:val="22"/>
                <w:lang w:eastAsia="en-US"/>
              </w:rPr>
            </w:pPr>
          </w:p>
        </w:tc>
      </w:tr>
      <w:tr w:rsidR="00BE5303" w:rsidRPr="00BE5303" w:rsidTr="00A479E4">
        <w:trPr>
          <w:trHeight w:val="397"/>
        </w:trPr>
        <w:tc>
          <w:tcPr>
            <w:tcW w:w="2694" w:type="dxa"/>
            <w:shd w:val="pct5" w:color="auto" w:fill="FFFFFF"/>
            <w:vAlign w:val="center"/>
          </w:tcPr>
          <w:p w:rsidR="00BE5303" w:rsidRPr="00BE5303" w:rsidRDefault="00BE5303" w:rsidP="00BE5303">
            <w:pPr>
              <w:jc w:val="both"/>
              <w:rPr>
                <w:rFonts w:eastAsia="Times New Roman"/>
                <w:b/>
                <w:sz w:val="22"/>
                <w:szCs w:val="22"/>
                <w:lang w:eastAsia="en-US"/>
              </w:rPr>
            </w:pPr>
            <w:r w:rsidRPr="00BE5303">
              <w:rPr>
                <w:rFonts w:eastAsia="Times New Roman"/>
                <w:b/>
                <w:sz w:val="22"/>
                <w:szCs w:val="22"/>
                <w:lang w:eastAsia="en-US"/>
              </w:rPr>
              <w:t>Kontaktpersonas tālr./fakss, e-pasts</w:t>
            </w:r>
          </w:p>
        </w:tc>
        <w:tc>
          <w:tcPr>
            <w:tcW w:w="6846" w:type="dxa"/>
            <w:vAlign w:val="center"/>
          </w:tcPr>
          <w:p w:rsidR="00BE5303" w:rsidRPr="00BE5303" w:rsidRDefault="00BE5303" w:rsidP="00BE5303">
            <w:pPr>
              <w:rPr>
                <w:rFonts w:eastAsia="Times New Roman"/>
                <w:sz w:val="22"/>
                <w:szCs w:val="22"/>
                <w:lang w:eastAsia="en-US"/>
              </w:rPr>
            </w:pPr>
          </w:p>
        </w:tc>
      </w:tr>
      <w:tr w:rsidR="00BE5303" w:rsidRPr="00BE5303" w:rsidTr="00A479E4">
        <w:trPr>
          <w:trHeight w:val="397"/>
        </w:trPr>
        <w:tc>
          <w:tcPr>
            <w:tcW w:w="2694" w:type="dxa"/>
            <w:shd w:val="pct5" w:color="auto" w:fill="FFFFFF"/>
            <w:vAlign w:val="center"/>
          </w:tcPr>
          <w:p w:rsidR="00BE5303" w:rsidRPr="00BE5303" w:rsidRDefault="00BE5303" w:rsidP="00BE5303">
            <w:pPr>
              <w:jc w:val="both"/>
              <w:rPr>
                <w:rFonts w:eastAsia="Times New Roman"/>
                <w:b/>
                <w:sz w:val="22"/>
                <w:szCs w:val="22"/>
                <w:lang w:eastAsia="en-US"/>
              </w:rPr>
            </w:pPr>
            <w:r w:rsidRPr="00BE5303">
              <w:rPr>
                <w:rFonts w:eastAsia="Times New Roman"/>
                <w:b/>
                <w:sz w:val="22"/>
                <w:szCs w:val="22"/>
                <w:lang w:eastAsia="en-US"/>
              </w:rPr>
              <w:t>Bankas nosaukums, filiāle</w:t>
            </w:r>
          </w:p>
        </w:tc>
        <w:tc>
          <w:tcPr>
            <w:tcW w:w="6846" w:type="dxa"/>
            <w:vAlign w:val="center"/>
          </w:tcPr>
          <w:p w:rsidR="00BE5303" w:rsidRPr="00BE5303" w:rsidRDefault="00BE5303" w:rsidP="00BE5303">
            <w:pPr>
              <w:rPr>
                <w:rFonts w:eastAsia="Times New Roman"/>
                <w:sz w:val="22"/>
                <w:szCs w:val="22"/>
                <w:lang w:eastAsia="en-US"/>
              </w:rPr>
            </w:pPr>
          </w:p>
        </w:tc>
      </w:tr>
      <w:tr w:rsidR="00BE5303" w:rsidRPr="00BE5303" w:rsidTr="00A479E4">
        <w:trPr>
          <w:trHeight w:val="397"/>
        </w:trPr>
        <w:tc>
          <w:tcPr>
            <w:tcW w:w="2694" w:type="dxa"/>
            <w:shd w:val="pct5" w:color="auto" w:fill="FFFFFF"/>
            <w:vAlign w:val="center"/>
          </w:tcPr>
          <w:p w:rsidR="00BE5303" w:rsidRPr="00BE5303" w:rsidRDefault="00BE5303" w:rsidP="00BE5303">
            <w:pPr>
              <w:jc w:val="both"/>
              <w:rPr>
                <w:rFonts w:eastAsia="Times New Roman"/>
                <w:b/>
                <w:sz w:val="22"/>
                <w:szCs w:val="22"/>
                <w:lang w:eastAsia="en-US"/>
              </w:rPr>
            </w:pPr>
            <w:r w:rsidRPr="00BE5303">
              <w:rPr>
                <w:rFonts w:eastAsia="Times New Roman"/>
                <w:b/>
                <w:sz w:val="22"/>
                <w:szCs w:val="22"/>
                <w:lang w:eastAsia="en-US"/>
              </w:rPr>
              <w:t>Bankas kods</w:t>
            </w:r>
          </w:p>
        </w:tc>
        <w:tc>
          <w:tcPr>
            <w:tcW w:w="6846" w:type="dxa"/>
            <w:vAlign w:val="center"/>
          </w:tcPr>
          <w:p w:rsidR="00BE5303" w:rsidRPr="00BE5303" w:rsidRDefault="00BE5303" w:rsidP="00BE5303">
            <w:pPr>
              <w:rPr>
                <w:rFonts w:eastAsia="Times New Roman"/>
                <w:sz w:val="22"/>
                <w:szCs w:val="22"/>
                <w:lang w:eastAsia="en-US"/>
              </w:rPr>
            </w:pPr>
          </w:p>
        </w:tc>
      </w:tr>
      <w:tr w:rsidR="00BE5303" w:rsidRPr="00BE5303" w:rsidTr="00A479E4">
        <w:trPr>
          <w:trHeight w:val="386"/>
        </w:trPr>
        <w:tc>
          <w:tcPr>
            <w:tcW w:w="2694" w:type="dxa"/>
            <w:shd w:val="pct5" w:color="auto" w:fill="FFFFFF"/>
            <w:vAlign w:val="center"/>
          </w:tcPr>
          <w:p w:rsidR="00BE5303" w:rsidRPr="00BE5303" w:rsidRDefault="00BE5303" w:rsidP="00BE5303">
            <w:pPr>
              <w:jc w:val="both"/>
              <w:rPr>
                <w:rFonts w:eastAsia="Times New Roman"/>
                <w:b/>
                <w:sz w:val="22"/>
                <w:szCs w:val="22"/>
                <w:lang w:eastAsia="en-US"/>
              </w:rPr>
            </w:pPr>
            <w:r w:rsidRPr="00BE5303">
              <w:rPr>
                <w:rFonts w:eastAsia="Times New Roman"/>
                <w:b/>
                <w:sz w:val="22"/>
                <w:szCs w:val="22"/>
                <w:lang w:eastAsia="en-US"/>
              </w:rPr>
              <w:t>Norēķinu konts</w:t>
            </w:r>
          </w:p>
        </w:tc>
        <w:tc>
          <w:tcPr>
            <w:tcW w:w="6846" w:type="dxa"/>
            <w:vAlign w:val="center"/>
          </w:tcPr>
          <w:p w:rsidR="00BE5303" w:rsidRPr="00BE5303" w:rsidRDefault="00BE5303" w:rsidP="00BE5303">
            <w:pPr>
              <w:rPr>
                <w:rFonts w:eastAsia="Times New Roman"/>
                <w:sz w:val="22"/>
                <w:szCs w:val="22"/>
                <w:lang w:eastAsia="en-US"/>
              </w:rPr>
            </w:pPr>
          </w:p>
        </w:tc>
      </w:tr>
      <w:tr w:rsidR="00BE5303" w:rsidRPr="00BE5303" w:rsidTr="00A479E4">
        <w:trPr>
          <w:trHeight w:val="386"/>
        </w:trPr>
        <w:tc>
          <w:tcPr>
            <w:tcW w:w="2694" w:type="dxa"/>
            <w:shd w:val="pct5" w:color="auto" w:fill="FFFFFF"/>
            <w:vAlign w:val="center"/>
          </w:tcPr>
          <w:p w:rsidR="00BE5303" w:rsidRPr="00BE5303" w:rsidRDefault="00BE5303" w:rsidP="00BE5303">
            <w:pPr>
              <w:jc w:val="both"/>
              <w:rPr>
                <w:rFonts w:eastAsia="Times New Roman"/>
                <w:b/>
                <w:sz w:val="22"/>
                <w:szCs w:val="22"/>
                <w:lang w:eastAsia="en-US"/>
              </w:rPr>
            </w:pPr>
            <w:r w:rsidRPr="00BE5303">
              <w:rPr>
                <w:rFonts w:eastAsia="Times New Roman"/>
                <w:b/>
                <w:sz w:val="22"/>
                <w:szCs w:val="22"/>
                <w:lang w:eastAsia="en-US"/>
              </w:rPr>
              <w:t>Vārds, uzvārds*</w:t>
            </w:r>
          </w:p>
        </w:tc>
        <w:tc>
          <w:tcPr>
            <w:tcW w:w="6846" w:type="dxa"/>
            <w:vAlign w:val="center"/>
          </w:tcPr>
          <w:p w:rsidR="00BE5303" w:rsidRPr="00BE5303" w:rsidRDefault="00BE5303" w:rsidP="00BE5303">
            <w:pPr>
              <w:rPr>
                <w:rFonts w:eastAsia="Times New Roman"/>
                <w:sz w:val="22"/>
                <w:szCs w:val="22"/>
                <w:lang w:eastAsia="en-US"/>
              </w:rPr>
            </w:pPr>
          </w:p>
        </w:tc>
      </w:tr>
      <w:tr w:rsidR="00BE5303" w:rsidRPr="00BE5303" w:rsidTr="00A479E4">
        <w:trPr>
          <w:trHeight w:val="386"/>
        </w:trPr>
        <w:tc>
          <w:tcPr>
            <w:tcW w:w="2694" w:type="dxa"/>
            <w:shd w:val="pct5" w:color="auto" w:fill="FFFFFF"/>
            <w:vAlign w:val="center"/>
          </w:tcPr>
          <w:p w:rsidR="00BE5303" w:rsidRPr="00BE5303" w:rsidRDefault="00BE5303" w:rsidP="00BE5303">
            <w:pPr>
              <w:jc w:val="both"/>
              <w:rPr>
                <w:rFonts w:eastAsia="Times New Roman"/>
                <w:b/>
                <w:sz w:val="22"/>
                <w:szCs w:val="22"/>
                <w:lang w:eastAsia="en-US"/>
              </w:rPr>
            </w:pPr>
            <w:r w:rsidRPr="00BE5303">
              <w:rPr>
                <w:rFonts w:eastAsia="Times New Roman"/>
                <w:b/>
                <w:sz w:val="22"/>
                <w:szCs w:val="22"/>
                <w:lang w:eastAsia="en-US"/>
              </w:rPr>
              <w:t>Amats</w:t>
            </w:r>
          </w:p>
        </w:tc>
        <w:tc>
          <w:tcPr>
            <w:tcW w:w="6846" w:type="dxa"/>
            <w:vAlign w:val="center"/>
          </w:tcPr>
          <w:p w:rsidR="00BE5303" w:rsidRPr="00BE5303" w:rsidRDefault="00BE5303" w:rsidP="00BE5303">
            <w:pPr>
              <w:rPr>
                <w:rFonts w:eastAsia="Times New Roman"/>
                <w:sz w:val="22"/>
                <w:szCs w:val="22"/>
                <w:lang w:eastAsia="en-US"/>
              </w:rPr>
            </w:pPr>
          </w:p>
        </w:tc>
      </w:tr>
      <w:tr w:rsidR="00BE5303" w:rsidRPr="00BE5303" w:rsidTr="00A479E4">
        <w:trPr>
          <w:trHeight w:val="386"/>
        </w:trPr>
        <w:tc>
          <w:tcPr>
            <w:tcW w:w="2694" w:type="dxa"/>
            <w:shd w:val="pct5" w:color="auto" w:fill="FFFFFF"/>
            <w:vAlign w:val="center"/>
          </w:tcPr>
          <w:p w:rsidR="00BE5303" w:rsidRPr="00BE5303" w:rsidRDefault="00BE5303" w:rsidP="00BE5303">
            <w:pPr>
              <w:jc w:val="both"/>
              <w:rPr>
                <w:rFonts w:eastAsia="Times New Roman"/>
                <w:b/>
                <w:sz w:val="22"/>
                <w:szCs w:val="22"/>
                <w:lang w:eastAsia="en-US"/>
              </w:rPr>
            </w:pPr>
            <w:r w:rsidRPr="00BE5303">
              <w:rPr>
                <w:rFonts w:eastAsia="Times New Roman"/>
                <w:b/>
                <w:sz w:val="22"/>
                <w:szCs w:val="22"/>
                <w:lang w:eastAsia="en-US"/>
              </w:rPr>
              <w:t>Paraksts</w:t>
            </w:r>
          </w:p>
        </w:tc>
        <w:tc>
          <w:tcPr>
            <w:tcW w:w="6846" w:type="dxa"/>
            <w:vAlign w:val="center"/>
          </w:tcPr>
          <w:p w:rsidR="00BE5303" w:rsidRPr="00BE5303" w:rsidRDefault="00BE5303" w:rsidP="00BE5303">
            <w:pPr>
              <w:rPr>
                <w:rFonts w:eastAsia="Times New Roman"/>
                <w:sz w:val="22"/>
                <w:szCs w:val="22"/>
                <w:lang w:eastAsia="en-US"/>
              </w:rPr>
            </w:pPr>
          </w:p>
        </w:tc>
      </w:tr>
      <w:tr w:rsidR="00BE5303" w:rsidRPr="00BE5303" w:rsidTr="00A479E4">
        <w:trPr>
          <w:trHeight w:val="386"/>
        </w:trPr>
        <w:tc>
          <w:tcPr>
            <w:tcW w:w="2694" w:type="dxa"/>
            <w:shd w:val="pct5" w:color="auto" w:fill="FFFFFF"/>
            <w:vAlign w:val="center"/>
          </w:tcPr>
          <w:p w:rsidR="00BE5303" w:rsidRPr="00BE5303" w:rsidRDefault="00BE5303" w:rsidP="00BE5303">
            <w:pPr>
              <w:jc w:val="both"/>
              <w:rPr>
                <w:rFonts w:eastAsia="Times New Roman"/>
                <w:b/>
                <w:sz w:val="22"/>
                <w:szCs w:val="22"/>
                <w:lang w:eastAsia="en-US"/>
              </w:rPr>
            </w:pPr>
            <w:r w:rsidRPr="00BE5303">
              <w:rPr>
                <w:rFonts w:eastAsia="Times New Roman"/>
                <w:b/>
                <w:sz w:val="22"/>
                <w:szCs w:val="22"/>
                <w:lang w:eastAsia="en-US"/>
              </w:rPr>
              <w:t>Datums</w:t>
            </w:r>
          </w:p>
        </w:tc>
        <w:tc>
          <w:tcPr>
            <w:tcW w:w="6846" w:type="dxa"/>
            <w:vAlign w:val="center"/>
          </w:tcPr>
          <w:p w:rsidR="00BE5303" w:rsidRPr="00BE5303" w:rsidRDefault="00BE5303" w:rsidP="00BE5303">
            <w:pPr>
              <w:rPr>
                <w:rFonts w:eastAsia="Times New Roman"/>
                <w:sz w:val="22"/>
                <w:szCs w:val="22"/>
                <w:lang w:eastAsia="en-US"/>
              </w:rPr>
            </w:pPr>
          </w:p>
        </w:tc>
      </w:tr>
      <w:tr w:rsidR="00BE5303" w:rsidRPr="00BE5303" w:rsidTr="00A479E4">
        <w:trPr>
          <w:trHeight w:val="386"/>
        </w:trPr>
        <w:tc>
          <w:tcPr>
            <w:tcW w:w="2694" w:type="dxa"/>
            <w:shd w:val="pct5" w:color="auto" w:fill="FFFFFF"/>
            <w:vAlign w:val="center"/>
          </w:tcPr>
          <w:p w:rsidR="00BE5303" w:rsidRPr="00BE5303" w:rsidRDefault="00BE5303" w:rsidP="00BE5303">
            <w:pPr>
              <w:jc w:val="both"/>
              <w:rPr>
                <w:rFonts w:eastAsia="Times New Roman"/>
                <w:b/>
                <w:sz w:val="22"/>
                <w:szCs w:val="22"/>
                <w:lang w:eastAsia="en-US"/>
              </w:rPr>
            </w:pPr>
            <w:r w:rsidRPr="00BE5303">
              <w:rPr>
                <w:rFonts w:eastAsia="Times New Roman"/>
                <w:b/>
                <w:sz w:val="22"/>
                <w:szCs w:val="22"/>
                <w:lang w:eastAsia="en-US"/>
              </w:rPr>
              <w:t>Zīmogs</w:t>
            </w:r>
          </w:p>
        </w:tc>
        <w:tc>
          <w:tcPr>
            <w:tcW w:w="6846" w:type="dxa"/>
            <w:vAlign w:val="center"/>
          </w:tcPr>
          <w:p w:rsidR="00BE5303" w:rsidRPr="00BE5303" w:rsidRDefault="00BE5303" w:rsidP="00BE5303">
            <w:pPr>
              <w:rPr>
                <w:rFonts w:eastAsia="Times New Roman"/>
                <w:sz w:val="22"/>
                <w:szCs w:val="22"/>
                <w:lang w:eastAsia="en-US"/>
              </w:rPr>
            </w:pPr>
          </w:p>
        </w:tc>
      </w:tr>
    </w:tbl>
    <w:p w:rsidR="00BE5303" w:rsidRPr="00BE5303" w:rsidRDefault="00BE5303" w:rsidP="00BE5303">
      <w:pPr>
        <w:rPr>
          <w:rFonts w:eastAsia="Times New Roman"/>
          <w:iCs/>
          <w:sz w:val="22"/>
          <w:szCs w:val="22"/>
          <w:lang w:eastAsia="en-US"/>
        </w:rPr>
      </w:pPr>
      <w:r w:rsidRPr="00BE5303">
        <w:rPr>
          <w:rFonts w:eastAsia="Times New Roman"/>
          <w:sz w:val="22"/>
          <w:szCs w:val="22"/>
          <w:lang w:eastAsia="en-US"/>
        </w:rPr>
        <w:t xml:space="preserve">* </w:t>
      </w:r>
      <w:r w:rsidRPr="00BE5303">
        <w:rPr>
          <w:rFonts w:eastAsia="Times New Roman"/>
          <w:iCs/>
          <w:sz w:val="22"/>
          <w:szCs w:val="22"/>
          <w:lang w:eastAsia="en-US"/>
        </w:rPr>
        <w:t>Pretendenta vai tā pilnvarotās personas</w:t>
      </w:r>
      <w:r>
        <w:rPr>
          <w:rFonts w:eastAsia="Times New Roman"/>
          <w:iCs/>
          <w:sz w:val="22"/>
          <w:szCs w:val="22"/>
          <w:lang w:eastAsia="en-US"/>
        </w:rPr>
        <w:t xml:space="preserve"> (pievienot pilnvaru)</w:t>
      </w:r>
      <w:r w:rsidRPr="00BE5303">
        <w:rPr>
          <w:rFonts w:eastAsia="Times New Roman"/>
          <w:iCs/>
          <w:sz w:val="22"/>
          <w:szCs w:val="22"/>
          <w:lang w:eastAsia="en-US"/>
        </w:rPr>
        <w:t xml:space="preserve"> vārds, uzvārds</w:t>
      </w:r>
    </w:p>
    <w:p w:rsidR="00BE5303" w:rsidRPr="00BE5303" w:rsidRDefault="00BE5303" w:rsidP="00BE5303">
      <w:pPr>
        <w:rPr>
          <w:b/>
        </w:rPr>
      </w:pPr>
    </w:p>
    <w:p w:rsidR="00BE5303" w:rsidRPr="00BE5303" w:rsidRDefault="00BE5303" w:rsidP="00BE5303">
      <w:pPr>
        <w:rPr>
          <w:b/>
        </w:rPr>
      </w:pPr>
    </w:p>
    <w:p w:rsidR="0060072A" w:rsidRDefault="0060072A" w:rsidP="0060072A">
      <w:pPr>
        <w:tabs>
          <w:tab w:val="left" w:pos="3510"/>
        </w:tabs>
        <w:suppressAutoHyphens/>
        <w:jc w:val="center"/>
        <w:rPr>
          <w:rFonts w:eastAsia="Times New Roman"/>
          <w:b/>
          <w:lang w:eastAsia="en-US"/>
        </w:rPr>
      </w:pPr>
    </w:p>
    <w:p w:rsidR="0060072A" w:rsidRDefault="0060072A" w:rsidP="0060072A">
      <w:pPr>
        <w:tabs>
          <w:tab w:val="left" w:pos="3510"/>
        </w:tabs>
        <w:suppressAutoHyphens/>
        <w:jc w:val="center"/>
        <w:rPr>
          <w:rFonts w:eastAsia="Times New Roman"/>
          <w:b/>
          <w:lang w:eastAsia="en-US"/>
        </w:rPr>
      </w:pPr>
    </w:p>
    <w:p w:rsidR="0060072A" w:rsidRDefault="0060072A" w:rsidP="0060072A">
      <w:pPr>
        <w:tabs>
          <w:tab w:val="left" w:pos="3510"/>
        </w:tabs>
        <w:suppressAutoHyphens/>
        <w:jc w:val="center"/>
        <w:rPr>
          <w:rFonts w:eastAsia="Times New Roman"/>
          <w:b/>
          <w:lang w:eastAsia="en-US"/>
        </w:rPr>
      </w:pPr>
    </w:p>
    <w:p w:rsidR="0060072A" w:rsidRDefault="0060072A" w:rsidP="0060072A">
      <w:pPr>
        <w:tabs>
          <w:tab w:val="left" w:pos="3510"/>
        </w:tabs>
        <w:suppressAutoHyphens/>
        <w:jc w:val="center"/>
        <w:rPr>
          <w:rFonts w:eastAsia="Times New Roman"/>
          <w:b/>
          <w:lang w:eastAsia="en-US"/>
        </w:rPr>
      </w:pPr>
    </w:p>
    <w:p w:rsidR="00455826" w:rsidRDefault="00455826" w:rsidP="002C68F3">
      <w:pPr>
        <w:tabs>
          <w:tab w:val="left" w:pos="3510"/>
        </w:tabs>
        <w:suppressAutoHyphens/>
        <w:jc w:val="right"/>
        <w:rPr>
          <w:rFonts w:eastAsia="Times New Roman"/>
          <w:b/>
          <w:lang w:eastAsia="en-US"/>
        </w:rPr>
      </w:pPr>
    </w:p>
    <w:p w:rsidR="002C68F3" w:rsidRPr="002C68F3" w:rsidRDefault="002C68F3" w:rsidP="002C68F3">
      <w:pPr>
        <w:tabs>
          <w:tab w:val="left" w:pos="3510"/>
        </w:tabs>
        <w:suppressAutoHyphens/>
        <w:jc w:val="right"/>
        <w:rPr>
          <w:rFonts w:eastAsia="Times New Roman"/>
          <w:b/>
          <w:lang w:eastAsia="en-US"/>
        </w:rPr>
      </w:pPr>
      <w:r>
        <w:rPr>
          <w:rFonts w:eastAsia="Times New Roman"/>
          <w:b/>
          <w:lang w:eastAsia="en-US"/>
        </w:rPr>
        <w:t>2</w:t>
      </w:r>
      <w:r w:rsidRPr="002C68F3">
        <w:rPr>
          <w:rFonts w:eastAsia="Times New Roman"/>
          <w:b/>
          <w:lang w:eastAsia="en-US"/>
        </w:rPr>
        <w:t xml:space="preserve">.Pielikums  </w:t>
      </w:r>
    </w:p>
    <w:p w:rsidR="002C68F3" w:rsidRPr="002C68F3" w:rsidRDefault="002C68F3" w:rsidP="002C68F3">
      <w:pPr>
        <w:tabs>
          <w:tab w:val="left" w:pos="3510"/>
        </w:tabs>
        <w:suppressAutoHyphens/>
        <w:jc w:val="right"/>
        <w:rPr>
          <w:rFonts w:eastAsia="Times New Roman"/>
          <w:lang w:eastAsia="en-US"/>
        </w:rPr>
      </w:pPr>
      <w:r w:rsidRPr="002C68F3">
        <w:rPr>
          <w:rFonts w:eastAsia="Times New Roman"/>
          <w:lang w:eastAsia="en-US"/>
        </w:rPr>
        <w:t xml:space="preserve">aptaujā par līguma piešķiršanas tiesībām </w:t>
      </w:r>
    </w:p>
    <w:p w:rsidR="0060072A" w:rsidRPr="002C68F3" w:rsidRDefault="002C68F3" w:rsidP="002C68F3">
      <w:pPr>
        <w:tabs>
          <w:tab w:val="left" w:pos="3510"/>
        </w:tabs>
        <w:suppressAutoHyphens/>
        <w:jc w:val="right"/>
        <w:rPr>
          <w:rFonts w:eastAsia="Times New Roman"/>
          <w:lang w:eastAsia="en-US"/>
        </w:rPr>
      </w:pPr>
      <w:r w:rsidRPr="002C68F3">
        <w:rPr>
          <w:rFonts w:eastAsia="Times New Roman"/>
          <w:lang w:eastAsia="en-US"/>
        </w:rPr>
        <w:t>“Maināmo paklāju nomas  un servisa pakalpojumu sniegšana”</w:t>
      </w:r>
    </w:p>
    <w:p w:rsidR="0060072A" w:rsidRDefault="0060072A" w:rsidP="0060072A">
      <w:pPr>
        <w:tabs>
          <w:tab w:val="left" w:pos="3510"/>
        </w:tabs>
        <w:suppressAutoHyphens/>
        <w:jc w:val="center"/>
        <w:rPr>
          <w:rFonts w:eastAsia="Times New Roman"/>
          <w:b/>
          <w:lang w:eastAsia="en-US"/>
        </w:rPr>
      </w:pPr>
    </w:p>
    <w:p w:rsidR="0060072A" w:rsidRDefault="0060072A" w:rsidP="0060072A">
      <w:pPr>
        <w:tabs>
          <w:tab w:val="left" w:pos="3510"/>
        </w:tabs>
        <w:suppressAutoHyphens/>
        <w:jc w:val="center"/>
        <w:rPr>
          <w:rFonts w:eastAsia="Times New Roman"/>
          <w:b/>
          <w:lang w:eastAsia="en-US"/>
        </w:rPr>
      </w:pPr>
    </w:p>
    <w:p w:rsidR="00F169F8" w:rsidRDefault="00F169F8" w:rsidP="002C68F3">
      <w:pPr>
        <w:tabs>
          <w:tab w:val="left" w:pos="3510"/>
        </w:tabs>
        <w:suppressAutoHyphens/>
        <w:rPr>
          <w:rFonts w:eastAsia="Times New Roman"/>
          <w:b/>
          <w:lang w:eastAsia="en-US"/>
        </w:rPr>
      </w:pPr>
    </w:p>
    <w:p w:rsidR="00F169F8" w:rsidRDefault="00F169F8" w:rsidP="0060072A">
      <w:pPr>
        <w:tabs>
          <w:tab w:val="left" w:pos="3510"/>
        </w:tabs>
        <w:suppressAutoHyphens/>
        <w:jc w:val="center"/>
        <w:rPr>
          <w:rFonts w:eastAsia="Times New Roman"/>
          <w:b/>
          <w:lang w:eastAsia="en-US"/>
        </w:rPr>
      </w:pPr>
    </w:p>
    <w:p w:rsidR="002C68F3" w:rsidRDefault="002C68F3" w:rsidP="002C68F3">
      <w:pPr>
        <w:jc w:val="center"/>
        <w:rPr>
          <w:rFonts w:eastAsia="Cambria"/>
          <w:b/>
        </w:rPr>
      </w:pPr>
      <w:r>
        <w:rPr>
          <w:b/>
        </w:rPr>
        <w:t>APLIECINĀJUMS</w:t>
      </w:r>
    </w:p>
    <w:p w:rsidR="002C68F3" w:rsidRDefault="002C68F3" w:rsidP="002C68F3">
      <w:pPr>
        <w:jc w:val="center"/>
        <w:rPr>
          <w:b/>
        </w:rPr>
      </w:pPr>
    </w:p>
    <w:p w:rsidR="002C68F3" w:rsidRDefault="002C68F3" w:rsidP="002C68F3">
      <w:pPr>
        <w:tabs>
          <w:tab w:val="left" w:pos="851"/>
        </w:tabs>
        <w:jc w:val="center"/>
        <w:rPr>
          <w:rFonts w:cs="Cambria"/>
          <w:b/>
        </w:rPr>
      </w:pPr>
      <w:r>
        <w:rPr>
          <w:b/>
        </w:rPr>
        <w:t xml:space="preserve">Par Pretendenta iepriekšējo divu gadu (2016.,2017. un 2018. līdz piedāvājuma iesniegšanas brīdim) </w:t>
      </w:r>
      <w:r w:rsidR="00455826">
        <w:rPr>
          <w:b/>
        </w:rPr>
        <w:t>pieredzi</w:t>
      </w:r>
    </w:p>
    <w:p w:rsidR="002C68F3" w:rsidRDefault="002C68F3" w:rsidP="002C68F3">
      <w:pPr>
        <w:tabs>
          <w:tab w:val="left" w:pos="851"/>
        </w:tabs>
        <w:jc w:val="center"/>
        <w:rPr>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5"/>
        <w:gridCol w:w="3596"/>
        <w:gridCol w:w="1682"/>
        <w:gridCol w:w="3473"/>
      </w:tblGrid>
      <w:tr w:rsidR="002C68F3" w:rsidTr="002C68F3">
        <w:trPr>
          <w:trHeight w:val="1150"/>
        </w:trPr>
        <w:tc>
          <w:tcPr>
            <w:tcW w:w="775" w:type="dxa"/>
            <w:tcBorders>
              <w:top w:val="single" w:sz="4" w:space="0" w:color="000000"/>
              <w:left w:val="single" w:sz="4" w:space="0" w:color="000000"/>
              <w:bottom w:val="single" w:sz="4" w:space="0" w:color="000000"/>
              <w:right w:val="single" w:sz="4" w:space="0" w:color="000000"/>
            </w:tcBorders>
            <w:vAlign w:val="center"/>
            <w:hideMark/>
          </w:tcPr>
          <w:p w:rsidR="002C68F3" w:rsidRDefault="002C68F3">
            <w:pPr>
              <w:spacing w:line="254" w:lineRule="auto"/>
              <w:jc w:val="center"/>
              <w:rPr>
                <w:b/>
              </w:rPr>
            </w:pPr>
            <w:r>
              <w:rPr>
                <w:b/>
              </w:rPr>
              <w:t>Nr.</w:t>
            </w:r>
          </w:p>
          <w:p w:rsidR="002C68F3" w:rsidRDefault="002C68F3">
            <w:pPr>
              <w:spacing w:line="254" w:lineRule="auto"/>
              <w:jc w:val="center"/>
              <w:rPr>
                <w:b/>
              </w:rPr>
            </w:pPr>
            <w:r>
              <w:rPr>
                <w:b/>
              </w:rPr>
              <w:t>p.k.</w:t>
            </w:r>
          </w:p>
        </w:tc>
        <w:tc>
          <w:tcPr>
            <w:tcW w:w="3596" w:type="dxa"/>
            <w:tcBorders>
              <w:top w:val="single" w:sz="4" w:space="0" w:color="000000"/>
              <w:left w:val="single" w:sz="4" w:space="0" w:color="000000"/>
              <w:bottom w:val="single" w:sz="4" w:space="0" w:color="000000"/>
              <w:right w:val="single" w:sz="4" w:space="0" w:color="000000"/>
            </w:tcBorders>
            <w:vAlign w:val="center"/>
            <w:hideMark/>
          </w:tcPr>
          <w:p w:rsidR="002C68F3" w:rsidRDefault="002C68F3">
            <w:pPr>
              <w:spacing w:line="254" w:lineRule="auto"/>
              <w:jc w:val="center"/>
              <w:rPr>
                <w:b/>
              </w:rPr>
            </w:pPr>
            <w:r>
              <w:rPr>
                <w:b/>
                <w:bCs/>
                <w:sz w:val="20"/>
                <w:szCs w:val="20"/>
              </w:rPr>
              <w:t>Informācija par Pasūtītāju, norādot Pasūtītāja nosaukumu, un kontaktpersonu (vārds, uzvārds, tālruņa numurs, e-pasts)</w:t>
            </w:r>
          </w:p>
        </w:tc>
        <w:tc>
          <w:tcPr>
            <w:tcW w:w="1682" w:type="dxa"/>
            <w:tcBorders>
              <w:top w:val="single" w:sz="4" w:space="0" w:color="000000"/>
              <w:left w:val="single" w:sz="4" w:space="0" w:color="000000"/>
              <w:bottom w:val="single" w:sz="4" w:space="0" w:color="000000"/>
              <w:right w:val="single" w:sz="4" w:space="0" w:color="000000"/>
            </w:tcBorders>
            <w:vAlign w:val="center"/>
            <w:hideMark/>
          </w:tcPr>
          <w:p w:rsidR="002C68F3" w:rsidRDefault="002C68F3">
            <w:pPr>
              <w:spacing w:line="254" w:lineRule="auto"/>
              <w:jc w:val="center"/>
              <w:rPr>
                <w:b/>
              </w:rPr>
            </w:pPr>
            <w:r>
              <w:rPr>
                <w:b/>
                <w:bCs/>
                <w:sz w:val="20"/>
                <w:szCs w:val="20"/>
              </w:rPr>
              <w:t xml:space="preserve">Īss apraksts (norādīt līguma priekšmetu par ko slēgts līgums ar pasūtītāju)  </w:t>
            </w:r>
          </w:p>
        </w:tc>
        <w:tc>
          <w:tcPr>
            <w:tcW w:w="3473" w:type="dxa"/>
            <w:tcBorders>
              <w:top w:val="single" w:sz="4" w:space="0" w:color="000000"/>
              <w:left w:val="single" w:sz="4" w:space="0" w:color="000000"/>
              <w:bottom w:val="single" w:sz="4" w:space="0" w:color="000000"/>
              <w:right w:val="single" w:sz="4" w:space="0" w:color="000000"/>
            </w:tcBorders>
            <w:vAlign w:val="center"/>
          </w:tcPr>
          <w:p w:rsidR="002C68F3" w:rsidRDefault="002C68F3">
            <w:pPr>
              <w:spacing w:line="254" w:lineRule="auto"/>
              <w:jc w:val="center"/>
              <w:rPr>
                <w:b/>
                <w:bCs/>
                <w:sz w:val="20"/>
                <w:szCs w:val="20"/>
              </w:rPr>
            </w:pPr>
          </w:p>
          <w:p w:rsidR="002C68F3" w:rsidRDefault="002C68F3">
            <w:pPr>
              <w:spacing w:line="254" w:lineRule="auto"/>
              <w:jc w:val="center"/>
              <w:rPr>
                <w:b/>
                <w:bCs/>
                <w:sz w:val="20"/>
                <w:szCs w:val="20"/>
              </w:rPr>
            </w:pPr>
            <w:r>
              <w:rPr>
                <w:b/>
                <w:bCs/>
                <w:sz w:val="20"/>
                <w:szCs w:val="20"/>
              </w:rPr>
              <w:t>Pakalpojuma sniegšanas periods</w:t>
            </w:r>
          </w:p>
        </w:tc>
      </w:tr>
      <w:tr w:rsidR="002C68F3" w:rsidTr="002C68F3">
        <w:trPr>
          <w:trHeight w:val="279"/>
        </w:trPr>
        <w:tc>
          <w:tcPr>
            <w:tcW w:w="775" w:type="dxa"/>
            <w:tcBorders>
              <w:top w:val="single" w:sz="4" w:space="0" w:color="000000"/>
              <w:left w:val="single" w:sz="4" w:space="0" w:color="000000"/>
              <w:bottom w:val="single" w:sz="4" w:space="0" w:color="000000"/>
              <w:right w:val="single" w:sz="4" w:space="0" w:color="000000"/>
            </w:tcBorders>
          </w:tcPr>
          <w:p w:rsidR="002C68F3" w:rsidRDefault="002C68F3">
            <w:pPr>
              <w:spacing w:line="254" w:lineRule="auto"/>
              <w:jc w:val="both"/>
              <w:rPr>
                <w:rFonts w:eastAsia="Cambria" w:cs="Cambria"/>
                <w:kern w:val="56"/>
              </w:rPr>
            </w:pPr>
          </w:p>
        </w:tc>
        <w:tc>
          <w:tcPr>
            <w:tcW w:w="3596" w:type="dxa"/>
            <w:tcBorders>
              <w:top w:val="single" w:sz="4" w:space="0" w:color="000000"/>
              <w:left w:val="single" w:sz="4" w:space="0" w:color="000000"/>
              <w:bottom w:val="single" w:sz="4" w:space="0" w:color="000000"/>
              <w:right w:val="single" w:sz="4" w:space="0" w:color="000000"/>
            </w:tcBorders>
          </w:tcPr>
          <w:p w:rsidR="002C68F3" w:rsidRDefault="002C68F3">
            <w:pPr>
              <w:spacing w:line="254" w:lineRule="auto"/>
              <w:jc w:val="both"/>
            </w:pPr>
          </w:p>
        </w:tc>
        <w:tc>
          <w:tcPr>
            <w:tcW w:w="1682" w:type="dxa"/>
            <w:tcBorders>
              <w:top w:val="single" w:sz="4" w:space="0" w:color="000000"/>
              <w:left w:val="single" w:sz="4" w:space="0" w:color="000000"/>
              <w:bottom w:val="single" w:sz="4" w:space="0" w:color="000000"/>
              <w:right w:val="single" w:sz="4" w:space="0" w:color="000000"/>
            </w:tcBorders>
          </w:tcPr>
          <w:p w:rsidR="002C68F3" w:rsidRDefault="002C68F3">
            <w:pPr>
              <w:spacing w:line="254" w:lineRule="auto"/>
              <w:jc w:val="both"/>
            </w:pPr>
          </w:p>
        </w:tc>
        <w:tc>
          <w:tcPr>
            <w:tcW w:w="3473" w:type="dxa"/>
            <w:tcBorders>
              <w:top w:val="single" w:sz="4" w:space="0" w:color="000000"/>
              <w:left w:val="single" w:sz="4" w:space="0" w:color="000000"/>
              <w:bottom w:val="single" w:sz="4" w:space="0" w:color="000000"/>
              <w:right w:val="single" w:sz="4" w:space="0" w:color="000000"/>
            </w:tcBorders>
          </w:tcPr>
          <w:p w:rsidR="002C68F3" w:rsidRDefault="002C68F3">
            <w:pPr>
              <w:spacing w:line="254" w:lineRule="auto"/>
              <w:jc w:val="both"/>
            </w:pPr>
          </w:p>
        </w:tc>
      </w:tr>
      <w:tr w:rsidR="002C68F3" w:rsidTr="002C68F3">
        <w:trPr>
          <w:trHeight w:val="269"/>
        </w:trPr>
        <w:tc>
          <w:tcPr>
            <w:tcW w:w="775" w:type="dxa"/>
            <w:tcBorders>
              <w:top w:val="single" w:sz="4" w:space="0" w:color="000000"/>
              <w:left w:val="single" w:sz="4" w:space="0" w:color="000000"/>
              <w:bottom w:val="single" w:sz="4" w:space="0" w:color="000000"/>
              <w:right w:val="single" w:sz="4" w:space="0" w:color="000000"/>
            </w:tcBorders>
          </w:tcPr>
          <w:p w:rsidR="002C68F3" w:rsidRDefault="002C68F3">
            <w:pPr>
              <w:spacing w:line="254" w:lineRule="auto"/>
              <w:jc w:val="both"/>
            </w:pPr>
          </w:p>
        </w:tc>
        <w:tc>
          <w:tcPr>
            <w:tcW w:w="3596" w:type="dxa"/>
            <w:tcBorders>
              <w:top w:val="single" w:sz="4" w:space="0" w:color="000000"/>
              <w:left w:val="single" w:sz="4" w:space="0" w:color="000000"/>
              <w:bottom w:val="single" w:sz="4" w:space="0" w:color="000000"/>
              <w:right w:val="single" w:sz="4" w:space="0" w:color="000000"/>
            </w:tcBorders>
          </w:tcPr>
          <w:p w:rsidR="002C68F3" w:rsidRDefault="002C68F3">
            <w:pPr>
              <w:spacing w:line="254" w:lineRule="auto"/>
              <w:jc w:val="both"/>
            </w:pPr>
          </w:p>
        </w:tc>
        <w:tc>
          <w:tcPr>
            <w:tcW w:w="1682" w:type="dxa"/>
            <w:tcBorders>
              <w:top w:val="single" w:sz="4" w:space="0" w:color="000000"/>
              <w:left w:val="single" w:sz="4" w:space="0" w:color="000000"/>
              <w:bottom w:val="single" w:sz="4" w:space="0" w:color="000000"/>
              <w:right w:val="single" w:sz="4" w:space="0" w:color="000000"/>
            </w:tcBorders>
          </w:tcPr>
          <w:p w:rsidR="002C68F3" w:rsidRDefault="002C68F3">
            <w:pPr>
              <w:spacing w:line="254" w:lineRule="auto"/>
              <w:jc w:val="both"/>
            </w:pPr>
          </w:p>
        </w:tc>
        <w:tc>
          <w:tcPr>
            <w:tcW w:w="3473" w:type="dxa"/>
            <w:tcBorders>
              <w:top w:val="single" w:sz="4" w:space="0" w:color="000000"/>
              <w:left w:val="single" w:sz="4" w:space="0" w:color="000000"/>
              <w:bottom w:val="single" w:sz="4" w:space="0" w:color="000000"/>
              <w:right w:val="single" w:sz="4" w:space="0" w:color="000000"/>
            </w:tcBorders>
          </w:tcPr>
          <w:p w:rsidR="002C68F3" w:rsidRDefault="002C68F3">
            <w:pPr>
              <w:spacing w:line="254" w:lineRule="auto"/>
              <w:jc w:val="both"/>
            </w:pPr>
          </w:p>
        </w:tc>
      </w:tr>
      <w:tr w:rsidR="002C68F3" w:rsidTr="002C68F3">
        <w:trPr>
          <w:trHeight w:val="279"/>
        </w:trPr>
        <w:tc>
          <w:tcPr>
            <w:tcW w:w="775" w:type="dxa"/>
            <w:tcBorders>
              <w:top w:val="single" w:sz="4" w:space="0" w:color="000000"/>
              <w:left w:val="single" w:sz="4" w:space="0" w:color="000000"/>
              <w:bottom w:val="single" w:sz="4" w:space="0" w:color="000000"/>
              <w:right w:val="single" w:sz="4" w:space="0" w:color="000000"/>
            </w:tcBorders>
          </w:tcPr>
          <w:p w:rsidR="002C68F3" w:rsidRDefault="002C68F3">
            <w:pPr>
              <w:spacing w:line="254" w:lineRule="auto"/>
              <w:jc w:val="both"/>
            </w:pPr>
          </w:p>
        </w:tc>
        <w:tc>
          <w:tcPr>
            <w:tcW w:w="3596" w:type="dxa"/>
            <w:tcBorders>
              <w:top w:val="single" w:sz="4" w:space="0" w:color="000000"/>
              <w:left w:val="single" w:sz="4" w:space="0" w:color="000000"/>
              <w:bottom w:val="single" w:sz="4" w:space="0" w:color="000000"/>
              <w:right w:val="single" w:sz="4" w:space="0" w:color="000000"/>
            </w:tcBorders>
          </w:tcPr>
          <w:p w:rsidR="002C68F3" w:rsidRDefault="002C68F3">
            <w:pPr>
              <w:spacing w:line="254" w:lineRule="auto"/>
              <w:jc w:val="both"/>
            </w:pPr>
          </w:p>
        </w:tc>
        <w:tc>
          <w:tcPr>
            <w:tcW w:w="1682" w:type="dxa"/>
            <w:tcBorders>
              <w:top w:val="single" w:sz="4" w:space="0" w:color="000000"/>
              <w:left w:val="single" w:sz="4" w:space="0" w:color="000000"/>
              <w:bottom w:val="single" w:sz="4" w:space="0" w:color="000000"/>
              <w:right w:val="single" w:sz="4" w:space="0" w:color="000000"/>
            </w:tcBorders>
          </w:tcPr>
          <w:p w:rsidR="002C68F3" w:rsidRDefault="002C68F3">
            <w:pPr>
              <w:spacing w:line="254" w:lineRule="auto"/>
              <w:jc w:val="both"/>
            </w:pPr>
          </w:p>
        </w:tc>
        <w:tc>
          <w:tcPr>
            <w:tcW w:w="3473" w:type="dxa"/>
            <w:tcBorders>
              <w:top w:val="single" w:sz="4" w:space="0" w:color="000000"/>
              <w:left w:val="single" w:sz="4" w:space="0" w:color="000000"/>
              <w:bottom w:val="single" w:sz="4" w:space="0" w:color="000000"/>
              <w:right w:val="single" w:sz="4" w:space="0" w:color="000000"/>
            </w:tcBorders>
          </w:tcPr>
          <w:p w:rsidR="002C68F3" w:rsidRDefault="002C68F3">
            <w:pPr>
              <w:spacing w:line="254" w:lineRule="auto"/>
              <w:jc w:val="both"/>
            </w:pPr>
          </w:p>
        </w:tc>
      </w:tr>
      <w:tr w:rsidR="002C68F3" w:rsidTr="002C68F3">
        <w:trPr>
          <w:trHeight w:val="269"/>
        </w:trPr>
        <w:tc>
          <w:tcPr>
            <w:tcW w:w="775" w:type="dxa"/>
            <w:tcBorders>
              <w:top w:val="single" w:sz="4" w:space="0" w:color="000000"/>
              <w:left w:val="single" w:sz="4" w:space="0" w:color="000000"/>
              <w:bottom w:val="single" w:sz="4" w:space="0" w:color="000000"/>
              <w:right w:val="single" w:sz="4" w:space="0" w:color="000000"/>
            </w:tcBorders>
          </w:tcPr>
          <w:p w:rsidR="002C68F3" w:rsidRDefault="002C68F3">
            <w:pPr>
              <w:spacing w:line="254" w:lineRule="auto"/>
              <w:jc w:val="both"/>
            </w:pPr>
          </w:p>
        </w:tc>
        <w:tc>
          <w:tcPr>
            <w:tcW w:w="3596" w:type="dxa"/>
            <w:tcBorders>
              <w:top w:val="single" w:sz="4" w:space="0" w:color="000000"/>
              <w:left w:val="single" w:sz="4" w:space="0" w:color="000000"/>
              <w:bottom w:val="single" w:sz="4" w:space="0" w:color="000000"/>
              <w:right w:val="single" w:sz="4" w:space="0" w:color="000000"/>
            </w:tcBorders>
          </w:tcPr>
          <w:p w:rsidR="002C68F3" w:rsidRDefault="002C68F3">
            <w:pPr>
              <w:spacing w:line="254" w:lineRule="auto"/>
              <w:jc w:val="both"/>
            </w:pPr>
          </w:p>
        </w:tc>
        <w:tc>
          <w:tcPr>
            <w:tcW w:w="1682" w:type="dxa"/>
            <w:tcBorders>
              <w:top w:val="single" w:sz="4" w:space="0" w:color="000000"/>
              <w:left w:val="single" w:sz="4" w:space="0" w:color="000000"/>
              <w:bottom w:val="single" w:sz="4" w:space="0" w:color="000000"/>
              <w:right w:val="single" w:sz="4" w:space="0" w:color="000000"/>
            </w:tcBorders>
          </w:tcPr>
          <w:p w:rsidR="002C68F3" w:rsidRDefault="002C68F3">
            <w:pPr>
              <w:spacing w:line="254" w:lineRule="auto"/>
              <w:jc w:val="both"/>
            </w:pPr>
          </w:p>
        </w:tc>
        <w:tc>
          <w:tcPr>
            <w:tcW w:w="3473" w:type="dxa"/>
            <w:tcBorders>
              <w:top w:val="single" w:sz="4" w:space="0" w:color="000000"/>
              <w:left w:val="single" w:sz="4" w:space="0" w:color="000000"/>
              <w:bottom w:val="single" w:sz="4" w:space="0" w:color="000000"/>
              <w:right w:val="single" w:sz="4" w:space="0" w:color="000000"/>
            </w:tcBorders>
          </w:tcPr>
          <w:p w:rsidR="002C68F3" w:rsidRDefault="002C68F3">
            <w:pPr>
              <w:spacing w:line="254" w:lineRule="auto"/>
              <w:jc w:val="both"/>
            </w:pPr>
          </w:p>
        </w:tc>
      </w:tr>
      <w:tr w:rsidR="002C68F3" w:rsidTr="002C68F3">
        <w:trPr>
          <w:trHeight w:val="279"/>
        </w:trPr>
        <w:tc>
          <w:tcPr>
            <w:tcW w:w="775" w:type="dxa"/>
            <w:tcBorders>
              <w:top w:val="single" w:sz="4" w:space="0" w:color="000000"/>
              <w:left w:val="single" w:sz="4" w:space="0" w:color="000000"/>
              <w:bottom w:val="single" w:sz="4" w:space="0" w:color="000000"/>
              <w:right w:val="single" w:sz="4" w:space="0" w:color="000000"/>
            </w:tcBorders>
          </w:tcPr>
          <w:p w:rsidR="002C68F3" w:rsidRDefault="002C68F3">
            <w:pPr>
              <w:spacing w:line="254" w:lineRule="auto"/>
              <w:jc w:val="both"/>
            </w:pPr>
          </w:p>
        </w:tc>
        <w:tc>
          <w:tcPr>
            <w:tcW w:w="3596" w:type="dxa"/>
            <w:tcBorders>
              <w:top w:val="single" w:sz="4" w:space="0" w:color="000000"/>
              <w:left w:val="single" w:sz="4" w:space="0" w:color="000000"/>
              <w:bottom w:val="single" w:sz="4" w:space="0" w:color="000000"/>
              <w:right w:val="single" w:sz="4" w:space="0" w:color="000000"/>
            </w:tcBorders>
          </w:tcPr>
          <w:p w:rsidR="002C68F3" w:rsidRDefault="002C68F3">
            <w:pPr>
              <w:spacing w:line="254" w:lineRule="auto"/>
              <w:jc w:val="both"/>
            </w:pPr>
          </w:p>
        </w:tc>
        <w:tc>
          <w:tcPr>
            <w:tcW w:w="1682" w:type="dxa"/>
            <w:tcBorders>
              <w:top w:val="single" w:sz="4" w:space="0" w:color="000000"/>
              <w:left w:val="single" w:sz="4" w:space="0" w:color="000000"/>
              <w:bottom w:val="single" w:sz="4" w:space="0" w:color="000000"/>
              <w:right w:val="single" w:sz="4" w:space="0" w:color="000000"/>
            </w:tcBorders>
          </w:tcPr>
          <w:p w:rsidR="002C68F3" w:rsidRDefault="002C68F3">
            <w:pPr>
              <w:spacing w:line="254" w:lineRule="auto"/>
              <w:jc w:val="both"/>
            </w:pPr>
          </w:p>
        </w:tc>
        <w:tc>
          <w:tcPr>
            <w:tcW w:w="3473" w:type="dxa"/>
            <w:tcBorders>
              <w:top w:val="single" w:sz="4" w:space="0" w:color="000000"/>
              <w:left w:val="single" w:sz="4" w:space="0" w:color="000000"/>
              <w:bottom w:val="single" w:sz="4" w:space="0" w:color="000000"/>
              <w:right w:val="single" w:sz="4" w:space="0" w:color="000000"/>
            </w:tcBorders>
          </w:tcPr>
          <w:p w:rsidR="002C68F3" w:rsidRDefault="002C68F3">
            <w:pPr>
              <w:spacing w:line="254" w:lineRule="auto"/>
              <w:jc w:val="both"/>
            </w:pPr>
          </w:p>
        </w:tc>
      </w:tr>
    </w:tbl>
    <w:p w:rsidR="002C68F3" w:rsidRDefault="002C68F3" w:rsidP="002C68F3">
      <w:pPr>
        <w:autoSpaceDE w:val="0"/>
        <w:autoSpaceDN w:val="0"/>
        <w:adjustRightInd w:val="0"/>
        <w:rPr>
          <w:rFonts w:eastAsia="Times New Roman" w:cs="Cambria"/>
          <w:i/>
          <w:kern w:val="56"/>
          <w:lang w:eastAsia="en-US"/>
        </w:rPr>
      </w:pPr>
    </w:p>
    <w:p w:rsidR="002C68F3" w:rsidRDefault="002C68F3" w:rsidP="002C68F3">
      <w:pPr>
        <w:autoSpaceDE w:val="0"/>
        <w:autoSpaceDN w:val="0"/>
        <w:adjustRightInd w:val="0"/>
        <w:rPr>
          <w:rFonts w:eastAsia="Cambria"/>
        </w:rPr>
      </w:pPr>
    </w:p>
    <w:p w:rsidR="002C68F3" w:rsidRDefault="002C68F3" w:rsidP="002C68F3">
      <w:pPr>
        <w:autoSpaceDE w:val="0"/>
        <w:autoSpaceDN w:val="0"/>
        <w:adjustRightInd w:val="0"/>
      </w:pPr>
      <w:r>
        <w:t>Apliecinām, ka visi sniegtie pakalpojumi ir veikti atbilstoši attiecīgajiem normatīvajiem aktiem un pienācīgi pabeigti.</w:t>
      </w:r>
    </w:p>
    <w:p w:rsidR="002C68F3" w:rsidRDefault="002C68F3" w:rsidP="002C68F3">
      <w:pPr>
        <w:autoSpaceDE w:val="0"/>
        <w:autoSpaceDN w:val="0"/>
        <w:adjustRightInd w:val="0"/>
      </w:pPr>
    </w:p>
    <w:p w:rsidR="002C68F3" w:rsidRDefault="002C68F3" w:rsidP="002C68F3">
      <w:pPr>
        <w:autoSpaceDE w:val="0"/>
        <w:autoSpaceDN w:val="0"/>
        <w:adjustRightInd w:val="0"/>
      </w:pPr>
    </w:p>
    <w:p w:rsidR="002C68F3" w:rsidRDefault="002C68F3" w:rsidP="002C68F3">
      <w:pPr>
        <w:autoSpaceDE w:val="0"/>
        <w:autoSpaceDN w:val="0"/>
        <w:adjustRightInd w:val="0"/>
      </w:pPr>
    </w:p>
    <w:p w:rsidR="002C68F3" w:rsidRDefault="002C68F3" w:rsidP="002C68F3">
      <w:pPr>
        <w:autoSpaceDE w:val="0"/>
        <w:autoSpaceDN w:val="0"/>
        <w:adjustRightInd w:val="0"/>
      </w:pPr>
    </w:p>
    <w:p w:rsidR="002C68F3" w:rsidRDefault="002C68F3" w:rsidP="002C68F3">
      <w:pPr>
        <w:widowControl w:val="0"/>
        <w:shd w:val="clear" w:color="auto" w:fill="FFFFFF"/>
        <w:autoSpaceDE w:val="0"/>
        <w:autoSpaceDN w:val="0"/>
        <w:adjustRightInd w:val="0"/>
      </w:pPr>
      <w:r>
        <w:t>_______________, 2018.gada _____. _________________</w:t>
      </w:r>
    </w:p>
    <w:p w:rsidR="002C68F3" w:rsidRDefault="002C68F3" w:rsidP="002C68F3">
      <w:pPr>
        <w:widowControl w:val="0"/>
        <w:shd w:val="clear" w:color="auto" w:fill="FFFFFF"/>
        <w:autoSpaceDE w:val="0"/>
        <w:autoSpaceDN w:val="0"/>
        <w:adjustRightInd w:val="0"/>
        <w:ind w:left="426"/>
      </w:pPr>
      <w:r>
        <w:t>(vieta)</w:t>
      </w:r>
      <w:r>
        <w:tab/>
      </w:r>
      <w:r>
        <w:tab/>
      </w:r>
      <w:r>
        <w:tab/>
        <w:t xml:space="preserve">            (datums)</w:t>
      </w:r>
    </w:p>
    <w:p w:rsidR="002C68F3" w:rsidRDefault="002C68F3" w:rsidP="002C68F3">
      <w:pPr>
        <w:widowControl w:val="0"/>
        <w:shd w:val="clear" w:color="auto" w:fill="FFFFFF"/>
        <w:autoSpaceDE w:val="0"/>
        <w:autoSpaceDN w:val="0"/>
        <w:adjustRightInd w:val="0"/>
        <w:ind w:left="426"/>
      </w:pPr>
    </w:p>
    <w:p w:rsidR="002C68F3" w:rsidRDefault="002C68F3" w:rsidP="002C68F3">
      <w:pPr>
        <w:widowControl w:val="0"/>
        <w:shd w:val="clear" w:color="auto" w:fill="FFFFFF"/>
        <w:autoSpaceDE w:val="0"/>
        <w:autoSpaceDN w:val="0"/>
        <w:adjustRightInd w:val="0"/>
        <w:ind w:left="426"/>
      </w:pPr>
    </w:p>
    <w:p w:rsidR="002C68F3" w:rsidRDefault="002C68F3" w:rsidP="002C68F3">
      <w:pPr>
        <w:widowControl w:val="0"/>
        <w:shd w:val="clear" w:color="auto" w:fill="FFFFFF"/>
        <w:autoSpaceDE w:val="0"/>
        <w:autoSpaceDN w:val="0"/>
        <w:adjustRightInd w:val="0"/>
      </w:pPr>
      <w:r>
        <w:rPr>
          <w:sz w:val="18"/>
          <w:szCs w:val="18"/>
        </w:rPr>
        <w:t>_______________________________________</w:t>
      </w:r>
      <w:r>
        <w:rPr>
          <w:sz w:val="18"/>
          <w:szCs w:val="18"/>
        </w:rPr>
        <w:tab/>
        <w:t>___________________</w:t>
      </w:r>
    </w:p>
    <w:p w:rsidR="002C68F3" w:rsidRDefault="002C68F3" w:rsidP="002C68F3">
      <w:pPr>
        <w:widowControl w:val="0"/>
        <w:autoSpaceDE w:val="0"/>
        <w:autoSpaceDN w:val="0"/>
        <w:adjustRightInd w:val="0"/>
      </w:pPr>
      <w:r>
        <w:t>(pretendenta pārstāvja amats, vārds, uzvārds)</w:t>
      </w:r>
      <w:r>
        <w:tab/>
      </w:r>
      <w:r>
        <w:tab/>
      </w:r>
      <w:r>
        <w:tab/>
        <w:t>(paraksts)</w:t>
      </w:r>
    </w:p>
    <w:p w:rsidR="00F169F8" w:rsidRDefault="00F169F8" w:rsidP="0060072A">
      <w:pPr>
        <w:tabs>
          <w:tab w:val="left" w:pos="3510"/>
        </w:tabs>
        <w:suppressAutoHyphens/>
        <w:jc w:val="center"/>
        <w:rPr>
          <w:rFonts w:eastAsia="Times New Roman"/>
          <w:b/>
          <w:lang w:eastAsia="en-US"/>
        </w:rPr>
      </w:pPr>
    </w:p>
    <w:p w:rsidR="00F169F8" w:rsidRDefault="00F169F8" w:rsidP="0060072A">
      <w:pPr>
        <w:tabs>
          <w:tab w:val="left" w:pos="3510"/>
        </w:tabs>
        <w:suppressAutoHyphens/>
        <w:jc w:val="center"/>
        <w:rPr>
          <w:rFonts w:eastAsia="Times New Roman"/>
          <w:b/>
          <w:lang w:eastAsia="en-US"/>
        </w:rPr>
      </w:pPr>
    </w:p>
    <w:p w:rsidR="00F169F8" w:rsidRDefault="00F169F8" w:rsidP="0060072A">
      <w:pPr>
        <w:tabs>
          <w:tab w:val="left" w:pos="3510"/>
        </w:tabs>
        <w:suppressAutoHyphens/>
        <w:jc w:val="center"/>
        <w:rPr>
          <w:rFonts w:eastAsia="Times New Roman"/>
          <w:b/>
          <w:lang w:eastAsia="en-US"/>
        </w:rPr>
      </w:pPr>
    </w:p>
    <w:p w:rsidR="00F169F8" w:rsidRDefault="00F169F8" w:rsidP="0060072A">
      <w:pPr>
        <w:tabs>
          <w:tab w:val="left" w:pos="3510"/>
        </w:tabs>
        <w:suppressAutoHyphens/>
        <w:jc w:val="center"/>
        <w:rPr>
          <w:rFonts w:eastAsia="Times New Roman"/>
          <w:b/>
          <w:lang w:eastAsia="en-US"/>
        </w:rPr>
      </w:pPr>
    </w:p>
    <w:p w:rsidR="00F169F8" w:rsidRDefault="00F169F8" w:rsidP="0060072A">
      <w:pPr>
        <w:tabs>
          <w:tab w:val="left" w:pos="3510"/>
        </w:tabs>
        <w:suppressAutoHyphens/>
        <w:jc w:val="center"/>
        <w:rPr>
          <w:rFonts w:eastAsia="Times New Roman"/>
          <w:b/>
          <w:lang w:eastAsia="en-US"/>
        </w:rPr>
      </w:pPr>
    </w:p>
    <w:p w:rsidR="00F169F8" w:rsidRDefault="00F169F8" w:rsidP="0060072A">
      <w:pPr>
        <w:tabs>
          <w:tab w:val="left" w:pos="3510"/>
        </w:tabs>
        <w:suppressAutoHyphens/>
        <w:jc w:val="center"/>
        <w:rPr>
          <w:rFonts w:eastAsia="Times New Roman"/>
          <w:b/>
          <w:lang w:eastAsia="en-US"/>
        </w:rPr>
      </w:pPr>
    </w:p>
    <w:p w:rsidR="00F169F8" w:rsidRDefault="00F169F8" w:rsidP="0060072A">
      <w:pPr>
        <w:tabs>
          <w:tab w:val="left" w:pos="3510"/>
        </w:tabs>
        <w:suppressAutoHyphens/>
        <w:jc w:val="center"/>
        <w:rPr>
          <w:rFonts w:eastAsia="Times New Roman"/>
          <w:b/>
          <w:lang w:eastAsia="en-US"/>
        </w:rPr>
      </w:pPr>
    </w:p>
    <w:p w:rsidR="00F169F8" w:rsidRDefault="00F169F8" w:rsidP="0060072A">
      <w:pPr>
        <w:tabs>
          <w:tab w:val="left" w:pos="3510"/>
        </w:tabs>
        <w:suppressAutoHyphens/>
        <w:jc w:val="center"/>
        <w:rPr>
          <w:rFonts w:eastAsia="Times New Roman"/>
          <w:b/>
          <w:lang w:eastAsia="en-US"/>
        </w:rPr>
      </w:pPr>
    </w:p>
    <w:p w:rsidR="00F169F8" w:rsidRDefault="00F169F8" w:rsidP="0060072A">
      <w:pPr>
        <w:tabs>
          <w:tab w:val="left" w:pos="3510"/>
        </w:tabs>
        <w:suppressAutoHyphens/>
        <w:jc w:val="center"/>
        <w:rPr>
          <w:rFonts w:eastAsia="Times New Roman"/>
          <w:b/>
          <w:lang w:eastAsia="en-US"/>
        </w:rPr>
      </w:pPr>
    </w:p>
    <w:p w:rsidR="00F169F8" w:rsidRDefault="00F169F8" w:rsidP="0060072A">
      <w:pPr>
        <w:tabs>
          <w:tab w:val="left" w:pos="3510"/>
        </w:tabs>
        <w:suppressAutoHyphens/>
        <w:jc w:val="center"/>
        <w:rPr>
          <w:rFonts w:eastAsia="Times New Roman"/>
          <w:b/>
          <w:lang w:eastAsia="en-US"/>
        </w:rPr>
      </w:pPr>
    </w:p>
    <w:p w:rsidR="00F169F8" w:rsidRDefault="00F169F8" w:rsidP="00991893">
      <w:pPr>
        <w:tabs>
          <w:tab w:val="left" w:pos="3510"/>
        </w:tabs>
        <w:suppressAutoHyphens/>
        <w:rPr>
          <w:rFonts w:eastAsia="Times New Roman"/>
          <w:b/>
          <w:lang w:eastAsia="en-US"/>
        </w:rPr>
      </w:pPr>
    </w:p>
    <w:p w:rsidR="00955C48" w:rsidRPr="00955C48" w:rsidRDefault="008E2363" w:rsidP="00955C48">
      <w:pPr>
        <w:tabs>
          <w:tab w:val="left" w:pos="3510"/>
        </w:tabs>
        <w:suppressAutoHyphens/>
        <w:jc w:val="right"/>
        <w:rPr>
          <w:rFonts w:eastAsia="Times New Roman"/>
          <w:b/>
          <w:lang w:eastAsia="en-US"/>
        </w:rPr>
      </w:pPr>
      <w:r>
        <w:rPr>
          <w:rFonts w:eastAsia="Times New Roman"/>
          <w:b/>
          <w:lang w:eastAsia="en-US"/>
        </w:rPr>
        <w:lastRenderedPageBreak/>
        <w:t>3</w:t>
      </w:r>
      <w:r w:rsidR="00955C48" w:rsidRPr="00955C48">
        <w:rPr>
          <w:rFonts w:eastAsia="Times New Roman"/>
          <w:b/>
          <w:lang w:eastAsia="en-US"/>
        </w:rPr>
        <w:t xml:space="preserve">.Pielikums  </w:t>
      </w:r>
    </w:p>
    <w:p w:rsidR="00955C48" w:rsidRPr="00955C48" w:rsidRDefault="00955C48" w:rsidP="00955C48">
      <w:pPr>
        <w:tabs>
          <w:tab w:val="left" w:pos="3510"/>
        </w:tabs>
        <w:suppressAutoHyphens/>
        <w:jc w:val="right"/>
        <w:rPr>
          <w:rFonts w:eastAsia="Times New Roman"/>
          <w:lang w:eastAsia="en-US"/>
        </w:rPr>
      </w:pPr>
      <w:r w:rsidRPr="00955C48">
        <w:rPr>
          <w:rFonts w:eastAsia="Times New Roman"/>
          <w:lang w:eastAsia="en-US"/>
        </w:rPr>
        <w:t xml:space="preserve">aptaujā par līguma piešķiršanas tiesībām </w:t>
      </w:r>
    </w:p>
    <w:p w:rsidR="00F169F8" w:rsidRPr="00955C48" w:rsidRDefault="00955C48" w:rsidP="00955C48">
      <w:pPr>
        <w:tabs>
          <w:tab w:val="left" w:pos="3510"/>
        </w:tabs>
        <w:suppressAutoHyphens/>
        <w:jc w:val="right"/>
        <w:rPr>
          <w:rFonts w:eastAsia="Times New Roman"/>
          <w:lang w:eastAsia="en-US"/>
        </w:rPr>
      </w:pPr>
      <w:r w:rsidRPr="00955C48">
        <w:rPr>
          <w:rFonts w:eastAsia="Times New Roman"/>
          <w:lang w:eastAsia="en-US"/>
        </w:rPr>
        <w:t>“Maināmo paklāju nomas  un servisa pakalpojumu sniegšana”</w:t>
      </w:r>
    </w:p>
    <w:p w:rsidR="00F169F8" w:rsidRPr="00955C48" w:rsidRDefault="00F169F8" w:rsidP="00955C48">
      <w:pPr>
        <w:tabs>
          <w:tab w:val="left" w:pos="3510"/>
        </w:tabs>
        <w:suppressAutoHyphens/>
        <w:jc w:val="right"/>
        <w:rPr>
          <w:rFonts w:eastAsia="Times New Roman"/>
          <w:lang w:eastAsia="en-US"/>
        </w:rPr>
      </w:pPr>
    </w:p>
    <w:p w:rsidR="00F169F8" w:rsidRDefault="00F169F8" w:rsidP="0060072A">
      <w:pPr>
        <w:tabs>
          <w:tab w:val="left" w:pos="3510"/>
        </w:tabs>
        <w:suppressAutoHyphens/>
        <w:jc w:val="center"/>
        <w:rPr>
          <w:rFonts w:eastAsia="Times New Roman"/>
          <w:b/>
          <w:lang w:eastAsia="en-US"/>
        </w:rPr>
      </w:pPr>
    </w:p>
    <w:p w:rsidR="00F169F8" w:rsidRDefault="00F169F8" w:rsidP="00991893">
      <w:pPr>
        <w:tabs>
          <w:tab w:val="left" w:pos="3510"/>
        </w:tabs>
        <w:suppressAutoHyphens/>
        <w:rPr>
          <w:rFonts w:eastAsia="Times New Roman"/>
          <w:b/>
          <w:lang w:eastAsia="en-US"/>
        </w:rPr>
      </w:pPr>
    </w:p>
    <w:p w:rsidR="00955C48" w:rsidRDefault="00955C48" w:rsidP="00955C48">
      <w:pPr>
        <w:jc w:val="center"/>
        <w:rPr>
          <w:b/>
        </w:rPr>
      </w:pPr>
    </w:p>
    <w:p w:rsidR="00955C48" w:rsidRDefault="00955C48" w:rsidP="00955C48">
      <w:pPr>
        <w:jc w:val="center"/>
        <w:rPr>
          <w:rFonts w:eastAsia="Cambria"/>
          <w:b/>
        </w:rPr>
      </w:pPr>
      <w:r>
        <w:rPr>
          <w:b/>
        </w:rPr>
        <w:t>TEHNISKĀ SPECIFIKĀCIJA – TEHNISKĀ PIEDĀVĀJUMA FORMA</w:t>
      </w:r>
    </w:p>
    <w:p w:rsidR="00955C48" w:rsidRPr="00955C48" w:rsidRDefault="00955C48" w:rsidP="00955C48">
      <w:pPr>
        <w:jc w:val="center"/>
        <w:rPr>
          <w:b/>
        </w:rPr>
      </w:pPr>
      <w:r w:rsidRPr="00955C48">
        <w:rPr>
          <w:b/>
        </w:rPr>
        <w:t xml:space="preserve">aptaujā par līguma piešķiršanas tiesībām </w:t>
      </w:r>
    </w:p>
    <w:p w:rsidR="00955C48" w:rsidRDefault="00955C48" w:rsidP="00955C48">
      <w:pPr>
        <w:jc w:val="center"/>
        <w:rPr>
          <w:b/>
        </w:rPr>
      </w:pPr>
      <w:r w:rsidRPr="00955C48">
        <w:rPr>
          <w:b/>
        </w:rPr>
        <w:t>“Maināmo paklāju nomas  un servisa pakalpojumu sniegšana”</w:t>
      </w:r>
    </w:p>
    <w:p w:rsidR="00955C48" w:rsidRDefault="00955C48" w:rsidP="00955C48">
      <w:pPr>
        <w:jc w:val="center"/>
        <w:rPr>
          <w:bCs/>
        </w:rPr>
      </w:pPr>
      <w:r>
        <w:rPr>
          <w:bCs/>
        </w:rPr>
        <w:t xml:space="preserve"> (Pasūtītāja Tehniskā specifikācija, Pretendenta Tehniskais piedāvājums)</w:t>
      </w:r>
    </w:p>
    <w:p w:rsidR="00955C48" w:rsidRDefault="00955C48" w:rsidP="00955C48">
      <w:pPr>
        <w:tabs>
          <w:tab w:val="center" w:pos="4819"/>
        </w:tabs>
        <w:jc w:val="center"/>
      </w:pPr>
    </w:p>
    <w:p w:rsidR="00955C48" w:rsidRPr="00BE5303" w:rsidRDefault="00955C48" w:rsidP="00955C48">
      <w:pPr>
        <w:ind w:left="-284" w:right="50"/>
        <w:jc w:val="center"/>
        <w:rPr>
          <w:rFonts w:eastAsia="Times New Roman"/>
          <w:b/>
          <w:bCs/>
          <w:sz w:val="22"/>
          <w:szCs w:val="22"/>
          <w:lang w:eastAsia="en-US"/>
        </w:rPr>
      </w:pPr>
      <w:r w:rsidRPr="00BE5303">
        <w:rPr>
          <w:rFonts w:eastAsia="Times New Roman"/>
          <w:b/>
          <w:bCs/>
          <w:sz w:val="22"/>
          <w:szCs w:val="22"/>
          <w:lang w:eastAsia="en-US"/>
        </w:rPr>
        <w:t>Sabiedrībai ar ierobežotu atbildību</w:t>
      </w:r>
    </w:p>
    <w:p w:rsidR="00955C48" w:rsidRPr="00BE5303" w:rsidRDefault="00955C48" w:rsidP="00955C48">
      <w:pPr>
        <w:ind w:left="-284" w:right="50"/>
        <w:jc w:val="center"/>
        <w:rPr>
          <w:rFonts w:eastAsia="Times New Roman"/>
          <w:b/>
          <w:bCs/>
          <w:sz w:val="22"/>
          <w:szCs w:val="22"/>
          <w:lang w:eastAsia="en-US"/>
        </w:rPr>
      </w:pPr>
      <w:r w:rsidRPr="00BE5303">
        <w:rPr>
          <w:rFonts w:eastAsia="Times New Roman"/>
          <w:b/>
          <w:bCs/>
          <w:sz w:val="22"/>
          <w:szCs w:val="22"/>
          <w:lang w:eastAsia="en-US"/>
        </w:rPr>
        <w:t>"Labiekārtošana-D" piedalīties aptaujā</w:t>
      </w:r>
    </w:p>
    <w:p w:rsidR="00955C48" w:rsidRPr="00BE5303" w:rsidRDefault="00955C48" w:rsidP="00955C48">
      <w:pPr>
        <w:ind w:left="-284" w:right="50"/>
        <w:jc w:val="center"/>
        <w:rPr>
          <w:rFonts w:eastAsia="Times New Roman"/>
          <w:sz w:val="22"/>
          <w:szCs w:val="22"/>
          <w:lang w:eastAsia="en-US"/>
        </w:rPr>
      </w:pPr>
      <w:r w:rsidRPr="00BE5303">
        <w:rPr>
          <w:rFonts w:eastAsia="Times New Roman"/>
          <w:b/>
          <w:bCs/>
          <w:sz w:val="22"/>
          <w:szCs w:val="22"/>
          <w:lang w:eastAsia="en-US"/>
        </w:rPr>
        <w:t>1.Pasažieru iela 6, Daugavpils, LV-5401</w:t>
      </w:r>
    </w:p>
    <w:p w:rsidR="00955C48" w:rsidRDefault="00955C48" w:rsidP="00955C48">
      <w:pPr>
        <w:tabs>
          <w:tab w:val="center" w:pos="4819"/>
        </w:tabs>
        <w:jc w:val="center"/>
        <w:rPr>
          <w:b/>
        </w:rPr>
      </w:pPr>
      <w:r>
        <w:rPr>
          <w:b/>
        </w:rPr>
        <w:br/>
      </w:r>
    </w:p>
    <w:p w:rsidR="00955C48" w:rsidRDefault="00955C48" w:rsidP="00955C48">
      <w:pPr>
        <w:tabs>
          <w:tab w:val="center" w:pos="4819"/>
        </w:tabs>
        <w:jc w:val="center"/>
        <w:rPr>
          <w:b/>
        </w:rPr>
      </w:pPr>
      <w:r>
        <w:rPr>
          <w:b/>
        </w:rPr>
        <w:t>________________________________________________________________________</w:t>
      </w:r>
    </w:p>
    <w:p w:rsidR="00955C48" w:rsidRDefault="00955C48" w:rsidP="00955C48">
      <w:pPr>
        <w:tabs>
          <w:tab w:val="center" w:pos="4819"/>
        </w:tabs>
        <w:jc w:val="center"/>
        <w:rPr>
          <w:i/>
        </w:rPr>
      </w:pPr>
      <w:r>
        <w:rPr>
          <w:i/>
        </w:rPr>
        <w:t>(Pretendenta nosaukums)</w:t>
      </w:r>
    </w:p>
    <w:p w:rsidR="00955C48" w:rsidRDefault="00955C48" w:rsidP="00955C48">
      <w:pPr>
        <w:tabs>
          <w:tab w:val="center" w:pos="4819"/>
        </w:tabs>
        <w:jc w:val="center"/>
        <w:rPr>
          <w:i/>
        </w:rPr>
      </w:pPr>
    </w:p>
    <w:p w:rsidR="00955C48" w:rsidRDefault="00955C48" w:rsidP="00955C48">
      <w:pPr>
        <w:tabs>
          <w:tab w:val="center" w:pos="4819"/>
        </w:tabs>
        <w:jc w:val="center"/>
        <w:rPr>
          <w:i/>
        </w:rPr>
      </w:pPr>
      <w:r>
        <w:rPr>
          <w:i/>
        </w:rPr>
        <w:t>__________________________________________________</w:t>
      </w:r>
    </w:p>
    <w:p w:rsidR="00955C48" w:rsidRDefault="00955C48" w:rsidP="00955C48">
      <w:pPr>
        <w:tabs>
          <w:tab w:val="center" w:pos="4819"/>
        </w:tabs>
        <w:jc w:val="center"/>
        <w:rPr>
          <w:i/>
        </w:rPr>
      </w:pPr>
      <w:r>
        <w:rPr>
          <w:i/>
        </w:rPr>
        <w:t>(Piedāvājuma sagatavošanas vieta)</w:t>
      </w:r>
    </w:p>
    <w:p w:rsidR="00955C48" w:rsidRDefault="00955C48" w:rsidP="00955C48">
      <w:pPr>
        <w:jc w:val="center"/>
        <w:rPr>
          <w:b/>
        </w:rPr>
      </w:pPr>
    </w:p>
    <w:p w:rsidR="00955C48" w:rsidRDefault="00955C48" w:rsidP="00955C48">
      <w:pPr>
        <w:tabs>
          <w:tab w:val="center" w:pos="4819"/>
        </w:tabs>
        <w:jc w:val="center"/>
        <w:rPr>
          <w:b/>
        </w:rPr>
      </w:pPr>
    </w:p>
    <w:p w:rsidR="00955C48" w:rsidRDefault="00955C48" w:rsidP="00955C48">
      <w:pPr>
        <w:tabs>
          <w:tab w:val="left" w:pos="2567"/>
        </w:tabs>
        <w:jc w:val="both"/>
      </w:pPr>
      <w:r>
        <w:t>1. Pakalpojums ietver: izpildītājam piederošu</w:t>
      </w:r>
      <w:r>
        <w:rPr>
          <w:b/>
        </w:rPr>
        <w:t xml:space="preserve"> </w:t>
      </w:r>
      <w:r>
        <w:rPr>
          <w:bCs/>
        </w:rPr>
        <w:t>p</w:t>
      </w:r>
      <w:r>
        <w:t>aklāju nomu, maiņu un tīrīšanu, atbilstoši pasūtītāja noteiktajam grafikam. Izpildītājam paklāji ir jānomaina un jāpiegādā Pasūtītāja norādītajās vietās, tās darba laikā. Pakalpojums jāveic atbilstoši tehniskajā specifikācijā norādītajām prasībām.</w:t>
      </w:r>
    </w:p>
    <w:p w:rsidR="00955C48" w:rsidRDefault="00955C48" w:rsidP="00955C48">
      <w:pPr>
        <w:jc w:val="both"/>
      </w:pPr>
      <w:r>
        <w:t>2. Pielietojums: paklājs paredzēts novietošanai pie ieejām, iekštelpās, kur ir intensīvs cilvēku pieplūdums.</w:t>
      </w:r>
    </w:p>
    <w:p w:rsidR="00955C48" w:rsidRDefault="00955C48" w:rsidP="00955C48">
      <w:pPr>
        <w:jc w:val="both"/>
      </w:pPr>
      <w:r>
        <w:t>3. Paklāju nomaiņas biežums: saskaņā ar Tehnisko specifikāciju. Pasūtītājs atkarībā no laika apstākļiem var pieprasīt papildus paklāju nomu, kā arī mainīt paklāja maiņas biežumu.</w:t>
      </w:r>
    </w:p>
    <w:p w:rsidR="00955C48" w:rsidRDefault="00955C48" w:rsidP="00955C48">
      <w:pPr>
        <w:jc w:val="both"/>
      </w:pPr>
      <w:r>
        <w:t xml:space="preserve">4. Paklāju nomaiņas adreses: saskaņā ar pievienoto sarakstu. Ja rodas nepieciešamība, Pasūtītājs var pievienot papildus adreses, saskaņojot ar Pakalpojuma sniedzēju.  </w:t>
      </w:r>
    </w:p>
    <w:p w:rsidR="00955C48" w:rsidRDefault="00955C48" w:rsidP="00955C48">
      <w:pPr>
        <w:jc w:val="both"/>
      </w:pPr>
      <w:r>
        <w:t>5. Piegādātajiem paklājiem ir jābūt tīriem, nebojātiem, bez plīsumiem un sausiem.</w:t>
      </w:r>
    </w:p>
    <w:p w:rsidR="00955C48" w:rsidRDefault="00955C48" w:rsidP="00955C48">
      <w:pPr>
        <w:jc w:val="both"/>
      </w:pPr>
      <w:r>
        <w:t>6. Paklāja laukumam jāsastāv no viena elementa, tas nedrīkst sastāvēt no vairākiem elementiem.</w:t>
      </w:r>
    </w:p>
    <w:p w:rsidR="00955C48" w:rsidRDefault="00955C48" w:rsidP="00955C48">
      <w:pPr>
        <w:jc w:val="both"/>
      </w:pPr>
      <w:r>
        <w:t>7. Paklāju izmēri var atšķirties no Tehniskajā specifikācijā norādītajiem izmēriem par ± 5 cm.</w:t>
      </w:r>
    </w:p>
    <w:p w:rsidR="00955C48" w:rsidRDefault="00955C48" w:rsidP="00955C48">
      <w:pPr>
        <w:jc w:val="both"/>
      </w:pPr>
      <w:r>
        <w:t>8. Pretendentam Tehniskajā piedāvājumā jāpiedāvā visas tehniskajā specifikācijā norādītās pozīcijas. Gadījumā, ja pretendents kādu no pozīcijām nepiedāvā, piedāvājums tiks noraidīts.</w:t>
      </w:r>
    </w:p>
    <w:p w:rsidR="00955C48" w:rsidRDefault="00955C48" w:rsidP="00955C48">
      <w:pPr>
        <w:jc w:val="both"/>
      </w:pPr>
      <w:r>
        <w:t>9.Visas piegādes izmaksas un darbarīku noma jāiekļauj piedāvājuma cenā bez PVN.</w:t>
      </w:r>
    </w:p>
    <w:p w:rsidR="00955C48" w:rsidRDefault="00955C48" w:rsidP="00955C48">
      <w:pPr>
        <w:jc w:val="both"/>
      </w:pPr>
      <w:r>
        <w:t xml:space="preserve"> </w:t>
      </w:r>
    </w:p>
    <w:p w:rsidR="00955C48" w:rsidRDefault="00955C48" w:rsidP="00955C48">
      <w:pPr>
        <w:tabs>
          <w:tab w:val="center" w:pos="4819"/>
        </w:tabs>
        <w:jc w:val="both"/>
      </w:pPr>
      <w:r>
        <w:t>Pretendents ir iepazinies ar Sabiedrības ar ierobežotu atbildību "Labiekārtošana-D" aptaujas par līguma piešķiršanas tiesībām “Maināmo paklāju nomas  un servisa pakalpojumu sniegšana”</w:t>
      </w:r>
      <w:r w:rsidRPr="00955C48">
        <w:t xml:space="preserve"> prasībām</w:t>
      </w:r>
      <w:r>
        <w:t xml:space="preserve"> un  iesniedz šādu tehnisko piedāvājumu:</w:t>
      </w:r>
    </w:p>
    <w:p w:rsidR="00955C48" w:rsidRDefault="00955C48" w:rsidP="00955C48">
      <w:pPr>
        <w:jc w:val="both"/>
      </w:pPr>
    </w:p>
    <w:p w:rsidR="00955C48" w:rsidRDefault="00955C48" w:rsidP="00955C48">
      <w:pPr>
        <w:jc w:val="both"/>
        <w:rPr>
          <w:b/>
        </w:rPr>
      </w:pPr>
    </w:p>
    <w:p w:rsidR="00955C48" w:rsidRDefault="00955C48" w:rsidP="00955C48">
      <w:pPr>
        <w:jc w:val="both"/>
        <w:rPr>
          <w:b/>
        </w:rPr>
      </w:pPr>
    </w:p>
    <w:p w:rsidR="00955C48" w:rsidRDefault="00955C48" w:rsidP="00955C48">
      <w:pPr>
        <w:jc w:val="both"/>
        <w:rPr>
          <w:b/>
        </w:rPr>
      </w:pPr>
    </w:p>
    <w:p w:rsidR="00955C48" w:rsidRDefault="00955C48" w:rsidP="00955C48">
      <w:pPr>
        <w:jc w:val="both"/>
        <w:rPr>
          <w:b/>
        </w:rPr>
      </w:pPr>
    </w:p>
    <w:p w:rsidR="004D71D1" w:rsidRDefault="004D71D1" w:rsidP="00955C48">
      <w:pPr>
        <w:jc w:val="both"/>
        <w:rPr>
          <w:b/>
        </w:rPr>
      </w:pPr>
    </w:p>
    <w:p w:rsidR="004D71D1" w:rsidRDefault="004D71D1" w:rsidP="00955C48">
      <w:pPr>
        <w:jc w:val="both"/>
        <w:rPr>
          <w:b/>
        </w:rPr>
      </w:pPr>
    </w:p>
    <w:p w:rsidR="004D71D1" w:rsidRDefault="004D71D1" w:rsidP="00955C48">
      <w:pPr>
        <w:jc w:val="both"/>
        <w:rPr>
          <w:b/>
        </w:rPr>
      </w:pPr>
    </w:p>
    <w:p w:rsidR="004D71D1" w:rsidRDefault="004D71D1" w:rsidP="00955C48">
      <w:pPr>
        <w:jc w:val="both"/>
        <w:rPr>
          <w:b/>
        </w:rPr>
      </w:pPr>
    </w:p>
    <w:p w:rsidR="00955C48" w:rsidRDefault="00955C48" w:rsidP="00955C48">
      <w:pPr>
        <w:jc w:val="both"/>
        <w:rPr>
          <w:b/>
        </w:rPr>
      </w:pPr>
      <w:bookmarkStart w:id="2" w:name="_GoBack"/>
      <w:bookmarkEnd w:id="2"/>
      <w:r>
        <w:rPr>
          <w:b/>
        </w:rPr>
        <w:t>Paklāju apraksti:</w:t>
      </w:r>
    </w:p>
    <w:p w:rsidR="00955C48" w:rsidRDefault="00955C48" w:rsidP="00955C48">
      <w:pPr>
        <w:jc w:val="both"/>
        <w:rPr>
          <w:b/>
        </w:rPr>
      </w:pPr>
    </w:p>
    <w:tbl>
      <w:tblPr>
        <w:tblStyle w:val="TableGrid"/>
        <w:tblW w:w="0" w:type="auto"/>
        <w:tblLook w:val="04A0" w:firstRow="1" w:lastRow="0" w:firstColumn="1" w:lastColumn="0" w:noHBand="0" w:noVBand="1"/>
      </w:tblPr>
      <w:tblGrid>
        <w:gridCol w:w="2525"/>
        <w:gridCol w:w="2060"/>
        <w:gridCol w:w="2482"/>
        <w:gridCol w:w="2612"/>
      </w:tblGrid>
      <w:tr w:rsidR="00955C48" w:rsidTr="00AC4E73">
        <w:tc>
          <w:tcPr>
            <w:tcW w:w="2525" w:type="dxa"/>
          </w:tcPr>
          <w:p w:rsidR="00955C48" w:rsidRDefault="00955C48" w:rsidP="00955C48">
            <w:pPr>
              <w:jc w:val="both"/>
              <w:rPr>
                <w:b/>
              </w:rPr>
            </w:pPr>
            <w:r w:rsidRPr="00955C48">
              <w:rPr>
                <w:b/>
              </w:rPr>
              <w:t>Nosaukums</w:t>
            </w:r>
          </w:p>
        </w:tc>
        <w:tc>
          <w:tcPr>
            <w:tcW w:w="4542" w:type="dxa"/>
            <w:gridSpan w:val="2"/>
            <w:tcBorders>
              <w:right w:val="single" w:sz="4" w:space="0" w:color="auto"/>
            </w:tcBorders>
          </w:tcPr>
          <w:p w:rsidR="00955C48" w:rsidRDefault="00955C48" w:rsidP="00955C48">
            <w:pPr>
              <w:jc w:val="center"/>
              <w:rPr>
                <w:b/>
              </w:rPr>
            </w:pPr>
            <w:r>
              <w:rPr>
                <w:b/>
              </w:rPr>
              <w:t>Minimālās prasības</w:t>
            </w:r>
          </w:p>
        </w:tc>
        <w:tc>
          <w:tcPr>
            <w:tcW w:w="2612" w:type="dxa"/>
            <w:tcBorders>
              <w:top w:val="single" w:sz="4" w:space="0" w:color="auto"/>
              <w:left w:val="single" w:sz="4" w:space="0" w:color="auto"/>
              <w:bottom w:val="single" w:sz="4" w:space="0" w:color="auto"/>
              <w:right w:val="single" w:sz="4" w:space="0" w:color="auto"/>
            </w:tcBorders>
          </w:tcPr>
          <w:p w:rsidR="00955C48" w:rsidRDefault="00955C48" w:rsidP="00955C48">
            <w:pPr>
              <w:jc w:val="center"/>
              <w:rPr>
                <w:b/>
              </w:rPr>
            </w:pPr>
            <w:r>
              <w:rPr>
                <w:b/>
              </w:rPr>
              <w:t>Pretendenta piedāvājums*</w:t>
            </w:r>
          </w:p>
        </w:tc>
      </w:tr>
      <w:tr w:rsidR="00C36A38" w:rsidTr="00955C48">
        <w:tc>
          <w:tcPr>
            <w:tcW w:w="2525" w:type="dxa"/>
            <w:vMerge w:val="restart"/>
          </w:tcPr>
          <w:p w:rsidR="00C36A38" w:rsidRDefault="00C36A38" w:rsidP="00C36A38">
            <w:pPr>
              <w:jc w:val="center"/>
              <w:rPr>
                <w:b/>
              </w:rPr>
            </w:pPr>
          </w:p>
          <w:p w:rsidR="00C36A38" w:rsidRDefault="00C36A38" w:rsidP="00C36A38">
            <w:pPr>
              <w:jc w:val="center"/>
              <w:rPr>
                <w:b/>
              </w:rPr>
            </w:pPr>
          </w:p>
          <w:p w:rsidR="00C36A38" w:rsidRDefault="00C36A38" w:rsidP="00C36A38">
            <w:pPr>
              <w:jc w:val="center"/>
              <w:rPr>
                <w:b/>
              </w:rPr>
            </w:pPr>
          </w:p>
          <w:p w:rsidR="00C36A38" w:rsidRDefault="00C36A38" w:rsidP="00C36A38">
            <w:pPr>
              <w:jc w:val="center"/>
              <w:rPr>
                <w:b/>
              </w:rPr>
            </w:pPr>
          </w:p>
          <w:p w:rsidR="00C36A38" w:rsidRDefault="00C36A38" w:rsidP="00C36A38">
            <w:pPr>
              <w:jc w:val="center"/>
              <w:rPr>
                <w:b/>
              </w:rPr>
            </w:pPr>
          </w:p>
          <w:p w:rsidR="00C36A38" w:rsidRDefault="00C36A38" w:rsidP="00C36A38">
            <w:pPr>
              <w:jc w:val="center"/>
              <w:rPr>
                <w:b/>
              </w:rPr>
            </w:pPr>
          </w:p>
          <w:p w:rsidR="00C36A38" w:rsidRDefault="00C36A38" w:rsidP="00C36A38">
            <w:pPr>
              <w:jc w:val="center"/>
              <w:rPr>
                <w:b/>
              </w:rPr>
            </w:pPr>
          </w:p>
          <w:p w:rsidR="00C36A38" w:rsidRDefault="00C36A38" w:rsidP="00C36A38">
            <w:pPr>
              <w:jc w:val="center"/>
              <w:rPr>
                <w:b/>
              </w:rPr>
            </w:pPr>
          </w:p>
          <w:p w:rsidR="00C36A38" w:rsidRDefault="00C36A38" w:rsidP="00C36A38">
            <w:pPr>
              <w:jc w:val="center"/>
              <w:rPr>
                <w:b/>
              </w:rPr>
            </w:pPr>
          </w:p>
          <w:p w:rsidR="00C36A38" w:rsidRDefault="00C36A38" w:rsidP="00C36A38">
            <w:pPr>
              <w:jc w:val="center"/>
              <w:rPr>
                <w:b/>
              </w:rPr>
            </w:pPr>
          </w:p>
          <w:p w:rsidR="00C36A38" w:rsidRDefault="00C36A38" w:rsidP="00C36A38">
            <w:pPr>
              <w:rPr>
                <w:b/>
              </w:rPr>
            </w:pPr>
            <w:r w:rsidRPr="00955C48">
              <w:rPr>
                <w:b/>
              </w:rPr>
              <w:t>Neilona paklāji</w:t>
            </w:r>
          </w:p>
        </w:tc>
        <w:tc>
          <w:tcPr>
            <w:tcW w:w="2060" w:type="dxa"/>
            <w:vMerge w:val="restart"/>
          </w:tcPr>
          <w:p w:rsidR="00C36A38" w:rsidRDefault="00C36A38" w:rsidP="00955C48">
            <w:pPr>
              <w:jc w:val="both"/>
              <w:rPr>
                <w:b/>
              </w:rPr>
            </w:pPr>
            <w:r w:rsidRPr="00955C48">
              <w:rPr>
                <w:b/>
              </w:rPr>
              <w:t>Izmēri (cm):</w:t>
            </w:r>
          </w:p>
        </w:tc>
        <w:tc>
          <w:tcPr>
            <w:tcW w:w="2482" w:type="dxa"/>
          </w:tcPr>
          <w:p w:rsidR="00C36A38" w:rsidRPr="00955C48" w:rsidRDefault="00C36A38" w:rsidP="00955C48">
            <w:pPr>
              <w:jc w:val="both"/>
            </w:pPr>
            <w:r w:rsidRPr="00955C48">
              <w:t>85 x 1</w:t>
            </w:r>
            <w:r w:rsidR="001F500F">
              <w:t>50</w:t>
            </w:r>
          </w:p>
        </w:tc>
        <w:tc>
          <w:tcPr>
            <w:tcW w:w="2612" w:type="dxa"/>
          </w:tcPr>
          <w:p w:rsidR="00C36A38" w:rsidRDefault="00C36A38" w:rsidP="00955C48">
            <w:pPr>
              <w:jc w:val="both"/>
              <w:rPr>
                <w:b/>
              </w:rPr>
            </w:pPr>
          </w:p>
        </w:tc>
      </w:tr>
      <w:tr w:rsidR="00C36A38" w:rsidTr="00955C48">
        <w:tc>
          <w:tcPr>
            <w:tcW w:w="2525" w:type="dxa"/>
            <w:vMerge/>
          </w:tcPr>
          <w:p w:rsidR="00C36A38" w:rsidRDefault="00C36A38" w:rsidP="00955C48">
            <w:pPr>
              <w:jc w:val="both"/>
              <w:rPr>
                <w:b/>
              </w:rPr>
            </w:pPr>
          </w:p>
        </w:tc>
        <w:tc>
          <w:tcPr>
            <w:tcW w:w="2060" w:type="dxa"/>
            <w:vMerge/>
          </w:tcPr>
          <w:p w:rsidR="00C36A38" w:rsidRDefault="00C36A38" w:rsidP="00955C48">
            <w:pPr>
              <w:jc w:val="both"/>
              <w:rPr>
                <w:b/>
              </w:rPr>
            </w:pPr>
          </w:p>
        </w:tc>
        <w:tc>
          <w:tcPr>
            <w:tcW w:w="2482" w:type="dxa"/>
          </w:tcPr>
          <w:p w:rsidR="00C36A38" w:rsidRPr="00955C48" w:rsidRDefault="00C36A38" w:rsidP="00955C48">
            <w:pPr>
              <w:jc w:val="both"/>
            </w:pPr>
            <w:r w:rsidRPr="00955C48">
              <w:t>115 x 200</w:t>
            </w:r>
          </w:p>
        </w:tc>
        <w:tc>
          <w:tcPr>
            <w:tcW w:w="2612" w:type="dxa"/>
          </w:tcPr>
          <w:p w:rsidR="00C36A38" w:rsidRDefault="00C36A38" w:rsidP="00955C48">
            <w:pPr>
              <w:jc w:val="both"/>
              <w:rPr>
                <w:b/>
              </w:rPr>
            </w:pPr>
          </w:p>
        </w:tc>
      </w:tr>
      <w:tr w:rsidR="00C36A38" w:rsidTr="00731563">
        <w:tc>
          <w:tcPr>
            <w:tcW w:w="2525" w:type="dxa"/>
            <w:vMerge/>
          </w:tcPr>
          <w:p w:rsidR="00C36A38" w:rsidRDefault="00C36A38" w:rsidP="00955C48">
            <w:pPr>
              <w:jc w:val="both"/>
              <w:rPr>
                <w:b/>
              </w:rPr>
            </w:pPr>
          </w:p>
        </w:tc>
        <w:tc>
          <w:tcPr>
            <w:tcW w:w="2060" w:type="dxa"/>
            <w:tcBorders>
              <w:top w:val="single" w:sz="4" w:space="0" w:color="auto"/>
              <w:left w:val="single" w:sz="4" w:space="0" w:color="auto"/>
              <w:bottom w:val="single" w:sz="4" w:space="0" w:color="auto"/>
              <w:right w:val="single" w:sz="4" w:space="0" w:color="auto"/>
            </w:tcBorders>
            <w:vAlign w:val="center"/>
          </w:tcPr>
          <w:p w:rsidR="00C36A38" w:rsidRDefault="00C36A38" w:rsidP="00955C48">
            <w:pPr>
              <w:rPr>
                <w:b/>
              </w:rPr>
            </w:pPr>
            <w:r>
              <w:rPr>
                <w:b/>
              </w:rPr>
              <w:t>Krāsa:</w:t>
            </w:r>
          </w:p>
        </w:tc>
        <w:tc>
          <w:tcPr>
            <w:tcW w:w="2482" w:type="dxa"/>
            <w:tcBorders>
              <w:top w:val="single" w:sz="4" w:space="0" w:color="auto"/>
              <w:left w:val="single" w:sz="4" w:space="0" w:color="auto"/>
              <w:bottom w:val="single" w:sz="4" w:space="0" w:color="auto"/>
              <w:right w:val="single" w:sz="4" w:space="0" w:color="auto"/>
            </w:tcBorders>
          </w:tcPr>
          <w:p w:rsidR="00C36A38" w:rsidRDefault="00C36A38" w:rsidP="00955C48">
            <w:r>
              <w:t>Tumši pelēks vai brūns</w:t>
            </w:r>
          </w:p>
        </w:tc>
        <w:tc>
          <w:tcPr>
            <w:tcW w:w="2612" w:type="dxa"/>
          </w:tcPr>
          <w:p w:rsidR="00C36A38" w:rsidRDefault="00C36A38" w:rsidP="00955C48">
            <w:pPr>
              <w:jc w:val="both"/>
              <w:rPr>
                <w:b/>
              </w:rPr>
            </w:pPr>
          </w:p>
        </w:tc>
      </w:tr>
      <w:tr w:rsidR="00C36A38" w:rsidTr="002C3EA8">
        <w:tc>
          <w:tcPr>
            <w:tcW w:w="2525" w:type="dxa"/>
            <w:vMerge/>
          </w:tcPr>
          <w:p w:rsidR="00C36A38" w:rsidRDefault="00C36A38" w:rsidP="00955C48">
            <w:pPr>
              <w:jc w:val="both"/>
              <w:rPr>
                <w:b/>
              </w:rPr>
            </w:pPr>
          </w:p>
        </w:tc>
        <w:tc>
          <w:tcPr>
            <w:tcW w:w="2060" w:type="dxa"/>
            <w:tcBorders>
              <w:top w:val="single" w:sz="4" w:space="0" w:color="auto"/>
              <w:left w:val="single" w:sz="4" w:space="0" w:color="auto"/>
              <w:bottom w:val="single" w:sz="4" w:space="0" w:color="auto"/>
              <w:right w:val="single" w:sz="4" w:space="0" w:color="auto"/>
            </w:tcBorders>
            <w:vAlign w:val="center"/>
          </w:tcPr>
          <w:p w:rsidR="00C36A38" w:rsidRDefault="00C36A38" w:rsidP="00955C48">
            <w:pPr>
              <w:jc w:val="center"/>
              <w:rPr>
                <w:b/>
              </w:rPr>
            </w:pPr>
            <w:r>
              <w:rPr>
                <w:b/>
              </w:rPr>
              <w:t>Biezums (kopā ar</w:t>
            </w:r>
          </w:p>
          <w:p w:rsidR="00C36A38" w:rsidRDefault="00C36A38" w:rsidP="00955C48">
            <w:pPr>
              <w:jc w:val="right"/>
              <w:rPr>
                <w:b/>
              </w:rPr>
            </w:pPr>
            <w:r>
              <w:rPr>
                <w:b/>
              </w:rPr>
              <w:t xml:space="preserve">gumijas pamatni): </w:t>
            </w:r>
          </w:p>
        </w:tc>
        <w:tc>
          <w:tcPr>
            <w:tcW w:w="2482" w:type="dxa"/>
            <w:tcBorders>
              <w:top w:val="single" w:sz="4" w:space="0" w:color="auto"/>
              <w:left w:val="single" w:sz="4" w:space="0" w:color="auto"/>
              <w:bottom w:val="single" w:sz="4" w:space="0" w:color="auto"/>
              <w:right w:val="single" w:sz="4" w:space="0" w:color="auto"/>
            </w:tcBorders>
            <w:vAlign w:val="center"/>
          </w:tcPr>
          <w:p w:rsidR="00C36A38" w:rsidRDefault="00C36A38" w:rsidP="00955C48">
            <w:r>
              <w:t>6 – 11 mm</w:t>
            </w:r>
          </w:p>
        </w:tc>
        <w:tc>
          <w:tcPr>
            <w:tcW w:w="2612" w:type="dxa"/>
          </w:tcPr>
          <w:p w:rsidR="00C36A38" w:rsidRDefault="00C36A38" w:rsidP="00955C48">
            <w:pPr>
              <w:jc w:val="both"/>
              <w:rPr>
                <w:b/>
              </w:rPr>
            </w:pPr>
          </w:p>
        </w:tc>
      </w:tr>
      <w:tr w:rsidR="00C36A38" w:rsidTr="004E71BD">
        <w:tc>
          <w:tcPr>
            <w:tcW w:w="2525" w:type="dxa"/>
            <w:vMerge/>
          </w:tcPr>
          <w:p w:rsidR="00C36A38" w:rsidRDefault="00C36A38" w:rsidP="00C36A38">
            <w:pPr>
              <w:jc w:val="both"/>
              <w:rPr>
                <w:b/>
              </w:rPr>
            </w:pPr>
          </w:p>
        </w:tc>
        <w:tc>
          <w:tcPr>
            <w:tcW w:w="2060" w:type="dxa"/>
            <w:tcBorders>
              <w:top w:val="single" w:sz="4" w:space="0" w:color="auto"/>
              <w:left w:val="single" w:sz="4" w:space="0" w:color="auto"/>
              <w:bottom w:val="single" w:sz="4" w:space="0" w:color="auto"/>
              <w:right w:val="single" w:sz="4" w:space="0" w:color="auto"/>
            </w:tcBorders>
            <w:vAlign w:val="center"/>
          </w:tcPr>
          <w:p w:rsidR="00C36A38" w:rsidRDefault="00C36A38" w:rsidP="00C36A38">
            <w:pPr>
              <w:rPr>
                <w:b/>
              </w:rPr>
            </w:pPr>
            <w:r>
              <w:rPr>
                <w:b/>
              </w:rPr>
              <w:t>Malas:</w:t>
            </w:r>
          </w:p>
        </w:tc>
        <w:tc>
          <w:tcPr>
            <w:tcW w:w="2482" w:type="dxa"/>
            <w:tcBorders>
              <w:top w:val="single" w:sz="4" w:space="0" w:color="auto"/>
              <w:left w:val="single" w:sz="4" w:space="0" w:color="auto"/>
              <w:bottom w:val="single" w:sz="4" w:space="0" w:color="auto"/>
              <w:right w:val="single" w:sz="4" w:space="0" w:color="auto"/>
            </w:tcBorders>
          </w:tcPr>
          <w:p w:rsidR="00C36A38" w:rsidRDefault="00C36A38" w:rsidP="00C36A38">
            <w:r>
              <w:t>Gumijas pamatne neslīd pa sausu grīdas segumu.</w:t>
            </w:r>
          </w:p>
          <w:p w:rsidR="00C36A38" w:rsidRDefault="00C36A38" w:rsidP="00C36A38">
            <w:r>
              <w:t xml:space="preserve">Visiem paklājiem ir pa perimetru grīdai pieguļoša paklāja gumijas mala ne mazāka par 1,5 cm, kas ietilpst paklāja kopējā izmērā. </w:t>
            </w:r>
          </w:p>
        </w:tc>
        <w:tc>
          <w:tcPr>
            <w:tcW w:w="2612" w:type="dxa"/>
          </w:tcPr>
          <w:p w:rsidR="00C36A38" w:rsidRDefault="00C36A38" w:rsidP="00C36A38">
            <w:pPr>
              <w:jc w:val="both"/>
              <w:rPr>
                <w:b/>
              </w:rPr>
            </w:pPr>
          </w:p>
        </w:tc>
      </w:tr>
      <w:tr w:rsidR="00C36A38" w:rsidTr="004E71BD">
        <w:tc>
          <w:tcPr>
            <w:tcW w:w="2525" w:type="dxa"/>
            <w:vMerge/>
          </w:tcPr>
          <w:p w:rsidR="00C36A38" w:rsidRDefault="00C36A38" w:rsidP="00C36A38">
            <w:pPr>
              <w:jc w:val="both"/>
              <w:rPr>
                <w:b/>
              </w:rPr>
            </w:pPr>
          </w:p>
        </w:tc>
        <w:tc>
          <w:tcPr>
            <w:tcW w:w="2060" w:type="dxa"/>
            <w:tcBorders>
              <w:top w:val="single" w:sz="4" w:space="0" w:color="auto"/>
              <w:left w:val="single" w:sz="4" w:space="0" w:color="auto"/>
              <w:bottom w:val="single" w:sz="4" w:space="0" w:color="auto"/>
              <w:right w:val="single" w:sz="4" w:space="0" w:color="auto"/>
            </w:tcBorders>
            <w:vAlign w:val="center"/>
          </w:tcPr>
          <w:p w:rsidR="00C36A38" w:rsidRDefault="00C36A38" w:rsidP="00C36A38">
            <w:pPr>
              <w:rPr>
                <w:b/>
              </w:rPr>
            </w:pPr>
            <w:r>
              <w:rPr>
                <w:b/>
              </w:rPr>
              <w:t>Īpašības</w:t>
            </w:r>
          </w:p>
        </w:tc>
        <w:tc>
          <w:tcPr>
            <w:tcW w:w="2482" w:type="dxa"/>
            <w:tcBorders>
              <w:top w:val="single" w:sz="4" w:space="0" w:color="auto"/>
              <w:left w:val="single" w:sz="4" w:space="0" w:color="auto"/>
              <w:bottom w:val="single" w:sz="4" w:space="0" w:color="auto"/>
              <w:right w:val="single" w:sz="4" w:space="0" w:color="auto"/>
            </w:tcBorders>
          </w:tcPr>
          <w:p w:rsidR="00C36A38" w:rsidRDefault="00C36A38" w:rsidP="00C36A38">
            <w:r>
              <w:t>Paklājiem ir efektīvi jāaiztur netīrumus (jāabsorbē netīrumus un mitrumu pie ieejas telpās, darba vietās, kā arī publiskās telpās vestibilos u.c.)</w:t>
            </w:r>
          </w:p>
        </w:tc>
        <w:tc>
          <w:tcPr>
            <w:tcW w:w="2612" w:type="dxa"/>
          </w:tcPr>
          <w:p w:rsidR="00C36A38" w:rsidRDefault="00C36A38" w:rsidP="00C36A38">
            <w:pPr>
              <w:jc w:val="both"/>
              <w:rPr>
                <w:b/>
              </w:rPr>
            </w:pPr>
          </w:p>
        </w:tc>
      </w:tr>
    </w:tbl>
    <w:p w:rsidR="00955C48" w:rsidRDefault="00955C48" w:rsidP="00955C48">
      <w:pPr>
        <w:jc w:val="both"/>
        <w:rPr>
          <w:b/>
        </w:rPr>
      </w:pPr>
    </w:p>
    <w:p w:rsidR="00955C48" w:rsidRDefault="00955C48" w:rsidP="00955C48">
      <w:pPr>
        <w:jc w:val="both"/>
        <w:rPr>
          <w:b/>
        </w:rPr>
      </w:pPr>
    </w:p>
    <w:p w:rsidR="00955C48" w:rsidRDefault="00955C48" w:rsidP="00955C48">
      <w:pPr>
        <w:tabs>
          <w:tab w:val="center" w:pos="4819"/>
        </w:tabs>
        <w:jc w:val="both"/>
        <w:rPr>
          <w:rFonts w:eastAsia="Cambria"/>
          <w:b/>
          <w:bCs/>
          <w:color w:val="000000"/>
          <w:kern w:val="56"/>
          <w:lang w:eastAsia="en-US"/>
        </w:rPr>
      </w:pPr>
      <w:r>
        <w:t>*</w:t>
      </w:r>
      <w:r>
        <w:rPr>
          <w:b/>
          <w:bCs/>
          <w:i/>
          <w:color w:val="000000"/>
          <w:sz w:val="22"/>
          <w:szCs w:val="22"/>
        </w:rPr>
        <w:t xml:space="preserve"> </w:t>
      </w:r>
      <w:r>
        <w:rPr>
          <w:b/>
          <w:bCs/>
          <w:color w:val="000000"/>
        </w:rPr>
        <w:t>Pretendenta aizpildīta aile, kurā būs rakstīts tikai "atbilst", tiks uzskatīta par nepietiekošu informāciju.</w:t>
      </w:r>
    </w:p>
    <w:p w:rsidR="00955C48" w:rsidRDefault="00955C48" w:rsidP="00955C48">
      <w:pPr>
        <w:jc w:val="both"/>
        <w:rPr>
          <w:u w:val="single"/>
        </w:rPr>
      </w:pPr>
      <w:r>
        <w:rPr>
          <w:u w:val="single"/>
        </w:rPr>
        <w:t>Jānorāda:</w:t>
      </w:r>
    </w:p>
    <w:p w:rsidR="00955C48" w:rsidRDefault="00955C48" w:rsidP="00955C48">
      <w:pPr>
        <w:pStyle w:val="ListParagraph"/>
        <w:numPr>
          <w:ilvl w:val="1"/>
          <w:numId w:val="10"/>
        </w:numPr>
        <w:tabs>
          <w:tab w:val="left" w:pos="177"/>
        </w:tabs>
        <w:ind w:left="177" w:hanging="177"/>
        <w:jc w:val="both"/>
      </w:pPr>
      <w:r>
        <w:t xml:space="preserve">katras piedāvātās </w:t>
      </w:r>
      <w:r>
        <w:rPr>
          <w:b/>
        </w:rPr>
        <w:t>preces parametru aprakstus</w:t>
      </w:r>
      <w:r>
        <w:t>, atbilstoši tehniskajai specifikācijai.</w:t>
      </w:r>
    </w:p>
    <w:p w:rsidR="00955C48" w:rsidRDefault="00955C48" w:rsidP="00955C48">
      <w:pPr>
        <w:rPr>
          <w:rFonts w:ascii="Cambria" w:hAnsi="Cambria"/>
          <w:b/>
          <w:sz w:val="22"/>
          <w:szCs w:val="22"/>
        </w:rPr>
      </w:pPr>
    </w:p>
    <w:p w:rsidR="00C36A38" w:rsidRDefault="00C36A38" w:rsidP="00955C48">
      <w:pPr>
        <w:rPr>
          <w:b/>
          <w:sz w:val="22"/>
          <w:szCs w:val="22"/>
        </w:rPr>
      </w:pPr>
    </w:p>
    <w:p w:rsidR="00C36A38" w:rsidRDefault="00C36A38" w:rsidP="00955C48">
      <w:pPr>
        <w:rPr>
          <w:b/>
          <w:sz w:val="22"/>
          <w:szCs w:val="22"/>
        </w:rPr>
      </w:pPr>
    </w:p>
    <w:p w:rsidR="00C36A38" w:rsidRDefault="00C36A38" w:rsidP="00955C48">
      <w:pPr>
        <w:rPr>
          <w:b/>
          <w:sz w:val="22"/>
          <w:szCs w:val="22"/>
        </w:rPr>
      </w:pPr>
      <w:r w:rsidRPr="00C36A38">
        <w:rPr>
          <w:b/>
          <w:sz w:val="22"/>
          <w:szCs w:val="22"/>
        </w:rPr>
        <w:t xml:space="preserve">Apkalpojamo </w:t>
      </w:r>
      <w:r>
        <w:rPr>
          <w:b/>
          <w:sz w:val="22"/>
          <w:szCs w:val="22"/>
        </w:rPr>
        <w:t xml:space="preserve">Pasūtītāja objektu (struktūrvienību) saraksts, </w:t>
      </w:r>
      <w:r w:rsidRPr="00C36A38">
        <w:rPr>
          <w:b/>
          <w:sz w:val="22"/>
          <w:szCs w:val="22"/>
        </w:rPr>
        <w:t>maiņas specifikācija:</w:t>
      </w:r>
    </w:p>
    <w:p w:rsidR="00C36A38" w:rsidRDefault="00C36A38" w:rsidP="00955C48">
      <w:pPr>
        <w:rPr>
          <w:b/>
          <w:sz w:val="22"/>
          <w:szCs w:val="22"/>
        </w:rPr>
      </w:pPr>
    </w:p>
    <w:tbl>
      <w:tblPr>
        <w:tblStyle w:val="TableGrid"/>
        <w:tblW w:w="0" w:type="auto"/>
        <w:tblLook w:val="04A0" w:firstRow="1" w:lastRow="0" w:firstColumn="1" w:lastColumn="0" w:noHBand="0" w:noVBand="1"/>
      </w:tblPr>
      <w:tblGrid>
        <w:gridCol w:w="811"/>
        <w:gridCol w:w="2503"/>
        <w:gridCol w:w="1591"/>
        <w:gridCol w:w="1591"/>
        <w:gridCol w:w="1591"/>
        <w:gridCol w:w="1592"/>
      </w:tblGrid>
      <w:tr w:rsidR="00FA1EDF" w:rsidTr="002C3828">
        <w:tc>
          <w:tcPr>
            <w:tcW w:w="811" w:type="dxa"/>
          </w:tcPr>
          <w:p w:rsidR="00FA1EDF" w:rsidRPr="00871CB7" w:rsidRDefault="00FA1EDF" w:rsidP="00FA1EDF">
            <w:pPr>
              <w:jc w:val="center"/>
            </w:pPr>
            <w:proofErr w:type="spellStart"/>
            <w:r w:rsidRPr="00871CB7">
              <w:t>N.p.k</w:t>
            </w:r>
            <w:proofErr w:type="spellEnd"/>
            <w:r w:rsidRPr="00871CB7">
              <w:t>.</w:t>
            </w:r>
          </w:p>
        </w:tc>
        <w:tc>
          <w:tcPr>
            <w:tcW w:w="2503" w:type="dxa"/>
          </w:tcPr>
          <w:p w:rsidR="00FA1EDF" w:rsidRPr="00871CB7" w:rsidRDefault="00FA1EDF" w:rsidP="00FA1EDF">
            <w:pPr>
              <w:jc w:val="center"/>
            </w:pPr>
            <w:r w:rsidRPr="00871CB7">
              <w:t xml:space="preserve">Piegādes vietas </w:t>
            </w:r>
            <w:r>
              <w:t>Daugavpils pi</w:t>
            </w:r>
            <w:r w:rsidR="0016560B">
              <w:t>l</w:t>
            </w:r>
            <w:r>
              <w:t>sētā</w:t>
            </w:r>
          </w:p>
        </w:tc>
        <w:tc>
          <w:tcPr>
            <w:tcW w:w="3182" w:type="dxa"/>
            <w:gridSpan w:val="2"/>
            <w:tcBorders>
              <w:top w:val="single" w:sz="4" w:space="0" w:color="auto"/>
              <w:left w:val="nil"/>
              <w:bottom w:val="single" w:sz="4" w:space="0" w:color="auto"/>
              <w:right w:val="single" w:sz="4" w:space="0" w:color="auto"/>
            </w:tcBorders>
            <w:shd w:val="clear" w:color="auto" w:fill="auto"/>
            <w:vAlign w:val="center"/>
          </w:tcPr>
          <w:p w:rsidR="00FA1EDF" w:rsidRPr="00FA1EDF" w:rsidRDefault="00FA1EDF" w:rsidP="00FA1EDF">
            <w:pPr>
              <w:jc w:val="center"/>
              <w:rPr>
                <w:rFonts w:eastAsia="Times New Roman"/>
                <w:color w:val="000000"/>
              </w:rPr>
            </w:pPr>
            <w:r w:rsidRPr="00FA1EDF">
              <w:rPr>
                <w:rFonts w:eastAsia="Times New Roman"/>
                <w:color w:val="000000"/>
              </w:rPr>
              <w:t>Neilona paklāju apraksts</w:t>
            </w:r>
          </w:p>
        </w:tc>
        <w:tc>
          <w:tcPr>
            <w:tcW w:w="3183" w:type="dxa"/>
            <w:gridSpan w:val="2"/>
          </w:tcPr>
          <w:p w:rsidR="00FA1EDF" w:rsidRDefault="00FA1EDF" w:rsidP="00FA1EDF">
            <w:pPr>
              <w:jc w:val="center"/>
              <w:rPr>
                <w:sz w:val="22"/>
                <w:szCs w:val="22"/>
              </w:rPr>
            </w:pPr>
            <w:r w:rsidRPr="00FA1EDF">
              <w:rPr>
                <w:sz w:val="22"/>
                <w:szCs w:val="22"/>
              </w:rPr>
              <w:t>Apmaiņas biežums</w:t>
            </w:r>
          </w:p>
        </w:tc>
      </w:tr>
      <w:tr w:rsidR="008325C2" w:rsidTr="0029495F">
        <w:tc>
          <w:tcPr>
            <w:tcW w:w="9679" w:type="dxa"/>
            <w:gridSpan w:val="6"/>
          </w:tcPr>
          <w:p w:rsidR="008325C2" w:rsidRPr="008325C2" w:rsidRDefault="008325C2" w:rsidP="00FA1EDF">
            <w:pPr>
              <w:jc w:val="center"/>
              <w:rPr>
                <w:b/>
                <w:sz w:val="22"/>
                <w:szCs w:val="22"/>
              </w:rPr>
            </w:pPr>
            <w:r w:rsidRPr="008325C2">
              <w:rPr>
                <w:b/>
              </w:rPr>
              <w:t>1.Pasažieru</w:t>
            </w:r>
            <w:r w:rsidR="004C2944">
              <w:rPr>
                <w:b/>
              </w:rPr>
              <w:t xml:space="preserve"> iela</w:t>
            </w:r>
            <w:r w:rsidRPr="008325C2">
              <w:rPr>
                <w:b/>
              </w:rPr>
              <w:t xml:space="preserve"> 6</w:t>
            </w:r>
          </w:p>
        </w:tc>
      </w:tr>
      <w:tr w:rsidR="004C2944" w:rsidTr="00FA1EDF">
        <w:tc>
          <w:tcPr>
            <w:tcW w:w="811" w:type="dxa"/>
            <w:vMerge w:val="restart"/>
          </w:tcPr>
          <w:p w:rsidR="004C2944" w:rsidRDefault="004C2944" w:rsidP="00955C48">
            <w:pPr>
              <w:rPr>
                <w:sz w:val="22"/>
                <w:szCs w:val="22"/>
              </w:rPr>
            </w:pPr>
            <w:r>
              <w:rPr>
                <w:sz w:val="22"/>
                <w:szCs w:val="22"/>
              </w:rPr>
              <w:t>1</w:t>
            </w:r>
          </w:p>
        </w:tc>
        <w:tc>
          <w:tcPr>
            <w:tcW w:w="2503" w:type="dxa"/>
          </w:tcPr>
          <w:p w:rsidR="004C2944" w:rsidRDefault="004C2944" w:rsidP="00955C48">
            <w:pPr>
              <w:rPr>
                <w:sz w:val="22"/>
                <w:szCs w:val="22"/>
              </w:rPr>
            </w:pPr>
          </w:p>
        </w:tc>
        <w:tc>
          <w:tcPr>
            <w:tcW w:w="1591" w:type="dxa"/>
          </w:tcPr>
          <w:p w:rsidR="004C2944" w:rsidRDefault="004C2944" w:rsidP="00955C48">
            <w:pPr>
              <w:rPr>
                <w:sz w:val="22"/>
                <w:szCs w:val="22"/>
              </w:rPr>
            </w:pPr>
            <w:r>
              <w:rPr>
                <w:sz w:val="22"/>
                <w:szCs w:val="22"/>
              </w:rPr>
              <w:t>izmērs</w:t>
            </w:r>
          </w:p>
        </w:tc>
        <w:tc>
          <w:tcPr>
            <w:tcW w:w="1591" w:type="dxa"/>
          </w:tcPr>
          <w:p w:rsidR="004C2944" w:rsidRDefault="004C2944" w:rsidP="00955C48">
            <w:pPr>
              <w:rPr>
                <w:sz w:val="22"/>
                <w:szCs w:val="22"/>
              </w:rPr>
            </w:pPr>
            <w:r>
              <w:rPr>
                <w:sz w:val="22"/>
                <w:szCs w:val="22"/>
              </w:rPr>
              <w:t>skaits</w:t>
            </w:r>
          </w:p>
        </w:tc>
        <w:tc>
          <w:tcPr>
            <w:tcW w:w="1591" w:type="dxa"/>
          </w:tcPr>
          <w:p w:rsidR="004C2944" w:rsidRDefault="004C2944" w:rsidP="00955C48">
            <w:pPr>
              <w:rPr>
                <w:sz w:val="22"/>
                <w:szCs w:val="22"/>
              </w:rPr>
            </w:pPr>
            <w:r>
              <w:rPr>
                <w:sz w:val="22"/>
                <w:szCs w:val="22"/>
              </w:rPr>
              <w:t>ziemā</w:t>
            </w:r>
          </w:p>
        </w:tc>
        <w:tc>
          <w:tcPr>
            <w:tcW w:w="1592" w:type="dxa"/>
          </w:tcPr>
          <w:p w:rsidR="004C2944" w:rsidRDefault="004C2944" w:rsidP="00955C48">
            <w:pPr>
              <w:rPr>
                <w:sz w:val="22"/>
                <w:szCs w:val="22"/>
              </w:rPr>
            </w:pPr>
            <w:r>
              <w:rPr>
                <w:sz w:val="22"/>
                <w:szCs w:val="22"/>
              </w:rPr>
              <w:t>vasarā</w:t>
            </w:r>
          </w:p>
        </w:tc>
      </w:tr>
      <w:tr w:rsidR="004C2944" w:rsidTr="00FA1EDF">
        <w:tc>
          <w:tcPr>
            <w:tcW w:w="811" w:type="dxa"/>
            <w:vMerge/>
          </w:tcPr>
          <w:p w:rsidR="004C2944" w:rsidRDefault="004C2944" w:rsidP="00955C48">
            <w:pPr>
              <w:rPr>
                <w:sz w:val="22"/>
                <w:szCs w:val="22"/>
              </w:rPr>
            </w:pPr>
          </w:p>
        </w:tc>
        <w:tc>
          <w:tcPr>
            <w:tcW w:w="2503" w:type="dxa"/>
          </w:tcPr>
          <w:p w:rsidR="004C2944" w:rsidRDefault="004C2944" w:rsidP="00955C48">
            <w:pPr>
              <w:rPr>
                <w:sz w:val="22"/>
                <w:szCs w:val="22"/>
              </w:rPr>
            </w:pPr>
            <w:r>
              <w:rPr>
                <w:sz w:val="22"/>
                <w:szCs w:val="22"/>
              </w:rPr>
              <w:t xml:space="preserve">Koridors, pie ieejas durvis </w:t>
            </w:r>
          </w:p>
          <w:p w:rsidR="004C2944" w:rsidRDefault="004C2944" w:rsidP="00955C48">
            <w:pPr>
              <w:rPr>
                <w:sz w:val="22"/>
                <w:szCs w:val="22"/>
              </w:rPr>
            </w:pPr>
            <w:r>
              <w:rPr>
                <w:sz w:val="22"/>
                <w:szCs w:val="22"/>
              </w:rPr>
              <w:lastRenderedPageBreak/>
              <w:t>telpās iekšpusē</w:t>
            </w:r>
          </w:p>
        </w:tc>
        <w:tc>
          <w:tcPr>
            <w:tcW w:w="1591" w:type="dxa"/>
          </w:tcPr>
          <w:p w:rsidR="004C2944" w:rsidRDefault="004C2944" w:rsidP="00955C48">
            <w:pPr>
              <w:rPr>
                <w:sz w:val="22"/>
                <w:szCs w:val="22"/>
              </w:rPr>
            </w:pPr>
            <w:r>
              <w:rPr>
                <w:sz w:val="22"/>
                <w:szCs w:val="22"/>
              </w:rPr>
              <w:lastRenderedPageBreak/>
              <w:t>85X150</w:t>
            </w:r>
          </w:p>
        </w:tc>
        <w:tc>
          <w:tcPr>
            <w:tcW w:w="1591" w:type="dxa"/>
          </w:tcPr>
          <w:p w:rsidR="004C2944" w:rsidRDefault="004C2944" w:rsidP="00955C48">
            <w:pPr>
              <w:rPr>
                <w:sz w:val="22"/>
                <w:szCs w:val="22"/>
              </w:rPr>
            </w:pPr>
            <w:r>
              <w:rPr>
                <w:sz w:val="22"/>
                <w:szCs w:val="22"/>
              </w:rPr>
              <w:t>1</w:t>
            </w:r>
          </w:p>
        </w:tc>
        <w:tc>
          <w:tcPr>
            <w:tcW w:w="1591" w:type="dxa"/>
          </w:tcPr>
          <w:p w:rsidR="004C2944" w:rsidRDefault="004C2944" w:rsidP="00955C48">
            <w:pPr>
              <w:rPr>
                <w:sz w:val="22"/>
                <w:szCs w:val="22"/>
              </w:rPr>
            </w:pPr>
            <w:r w:rsidRPr="004C2944">
              <w:rPr>
                <w:sz w:val="22"/>
                <w:szCs w:val="22"/>
              </w:rPr>
              <w:t>katru otro nedēļu</w:t>
            </w:r>
          </w:p>
        </w:tc>
        <w:tc>
          <w:tcPr>
            <w:tcW w:w="1592" w:type="dxa"/>
          </w:tcPr>
          <w:p w:rsidR="004C2944" w:rsidRDefault="004C2944" w:rsidP="00955C48">
            <w:pPr>
              <w:rPr>
                <w:sz w:val="22"/>
                <w:szCs w:val="22"/>
              </w:rPr>
            </w:pPr>
            <w:r w:rsidRPr="004C2944">
              <w:rPr>
                <w:sz w:val="22"/>
                <w:szCs w:val="22"/>
              </w:rPr>
              <w:t>katru otro nedēļu</w:t>
            </w:r>
          </w:p>
        </w:tc>
      </w:tr>
      <w:tr w:rsidR="004C2944" w:rsidTr="00FA1EDF">
        <w:tc>
          <w:tcPr>
            <w:tcW w:w="811" w:type="dxa"/>
            <w:vMerge/>
          </w:tcPr>
          <w:p w:rsidR="004C2944" w:rsidRDefault="004C2944" w:rsidP="00955C48">
            <w:pPr>
              <w:rPr>
                <w:sz w:val="22"/>
                <w:szCs w:val="22"/>
              </w:rPr>
            </w:pPr>
          </w:p>
        </w:tc>
        <w:tc>
          <w:tcPr>
            <w:tcW w:w="2503" w:type="dxa"/>
          </w:tcPr>
          <w:p w:rsidR="004C2944" w:rsidRDefault="004C2944" w:rsidP="00955C48">
            <w:pPr>
              <w:rPr>
                <w:sz w:val="22"/>
                <w:szCs w:val="22"/>
              </w:rPr>
            </w:pPr>
            <w:r>
              <w:rPr>
                <w:sz w:val="22"/>
                <w:szCs w:val="22"/>
              </w:rPr>
              <w:t>2</w:t>
            </w:r>
            <w:r w:rsidRPr="008325C2">
              <w:rPr>
                <w:sz w:val="22"/>
                <w:szCs w:val="22"/>
              </w:rPr>
              <w:t>. kabinets (Personāla daļa)</w:t>
            </w:r>
          </w:p>
        </w:tc>
        <w:tc>
          <w:tcPr>
            <w:tcW w:w="1591" w:type="dxa"/>
          </w:tcPr>
          <w:p w:rsidR="004C2944" w:rsidRDefault="004C2944" w:rsidP="00955C48">
            <w:pPr>
              <w:rPr>
                <w:sz w:val="22"/>
                <w:szCs w:val="22"/>
              </w:rPr>
            </w:pPr>
            <w:r w:rsidRPr="008325C2">
              <w:rPr>
                <w:sz w:val="22"/>
                <w:szCs w:val="22"/>
              </w:rPr>
              <w:t>85X150</w:t>
            </w:r>
          </w:p>
        </w:tc>
        <w:tc>
          <w:tcPr>
            <w:tcW w:w="1591" w:type="dxa"/>
          </w:tcPr>
          <w:p w:rsidR="004C2944" w:rsidRDefault="004C2944" w:rsidP="00955C48">
            <w:pPr>
              <w:rPr>
                <w:sz w:val="22"/>
                <w:szCs w:val="22"/>
              </w:rPr>
            </w:pPr>
            <w:r>
              <w:rPr>
                <w:sz w:val="22"/>
                <w:szCs w:val="22"/>
              </w:rPr>
              <w:t>1</w:t>
            </w:r>
          </w:p>
        </w:tc>
        <w:tc>
          <w:tcPr>
            <w:tcW w:w="1591" w:type="dxa"/>
          </w:tcPr>
          <w:p w:rsidR="004C2944" w:rsidRDefault="004C2944" w:rsidP="00955C48">
            <w:pPr>
              <w:rPr>
                <w:sz w:val="22"/>
                <w:szCs w:val="22"/>
              </w:rPr>
            </w:pPr>
            <w:r w:rsidRPr="004C2944">
              <w:rPr>
                <w:sz w:val="22"/>
                <w:szCs w:val="22"/>
              </w:rPr>
              <w:t>katru otro nedēļu</w:t>
            </w:r>
          </w:p>
        </w:tc>
        <w:tc>
          <w:tcPr>
            <w:tcW w:w="1592" w:type="dxa"/>
          </w:tcPr>
          <w:p w:rsidR="004C2944" w:rsidRDefault="004C2944" w:rsidP="00955C48">
            <w:pPr>
              <w:rPr>
                <w:sz w:val="22"/>
                <w:szCs w:val="22"/>
              </w:rPr>
            </w:pPr>
            <w:r w:rsidRPr="004C2944">
              <w:rPr>
                <w:sz w:val="22"/>
                <w:szCs w:val="22"/>
              </w:rPr>
              <w:t>katru otro nedēļu</w:t>
            </w:r>
          </w:p>
        </w:tc>
      </w:tr>
      <w:tr w:rsidR="004C2944" w:rsidTr="00FA1EDF">
        <w:tc>
          <w:tcPr>
            <w:tcW w:w="811" w:type="dxa"/>
            <w:vMerge/>
          </w:tcPr>
          <w:p w:rsidR="004C2944" w:rsidRDefault="004C2944" w:rsidP="00955C48">
            <w:pPr>
              <w:rPr>
                <w:sz w:val="22"/>
                <w:szCs w:val="22"/>
              </w:rPr>
            </w:pPr>
          </w:p>
        </w:tc>
        <w:tc>
          <w:tcPr>
            <w:tcW w:w="2503" w:type="dxa"/>
          </w:tcPr>
          <w:p w:rsidR="004C2944" w:rsidRDefault="004C2944" w:rsidP="00955C48">
            <w:pPr>
              <w:rPr>
                <w:sz w:val="22"/>
                <w:szCs w:val="22"/>
              </w:rPr>
            </w:pPr>
            <w:r>
              <w:rPr>
                <w:sz w:val="22"/>
                <w:szCs w:val="22"/>
              </w:rPr>
              <w:t>4</w:t>
            </w:r>
            <w:r w:rsidRPr="008325C2">
              <w:rPr>
                <w:sz w:val="22"/>
                <w:szCs w:val="22"/>
              </w:rPr>
              <w:t>. kabinets (</w:t>
            </w:r>
            <w:r>
              <w:rPr>
                <w:sz w:val="22"/>
                <w:szCs w:val="22"/>
              </w:rPr>
              <w:t>Lietvedības sekretāre</w:t>
            </w:r>
            <w:r w:rsidRPr="008325C2">
              <w:rPr>
                <w:sz w:val="22"/>
                <w:szCs w:val="22"/>
              </w:rPr>
              <w:t>)</w:t>
            </w:r>
          </w:p>
        </w:tc>
        <w:tc>
          <w:tcPr>
            <w:tcW w:w="1591" w:type="dxa"/>
          </w:tcPr>
          <w:p w:rsidR="004C2944" w:rsidRDefault="004C2944" w:rsidP="00955C48">
            <w:pPr>
              <w:rPr>
                <w:sz w:val="22"/>
                <w:szCs w:val="22"/>
              </w:rPr>
            </w:pPr>
            <w:r w:rsidRPr="008325C2">
              <w:rPr>
                <w:sz w:val="22"/>
                <w:szCs w:val="22"/>
              </w:rPr>
              <w:t>85X150</w:t>
            </w:r>
          </w:p>
        </w:tc>
        <w:tc>
          <w:tcPr>
            <w:tcW w:w="1591" w:type="dxa"/>
          </w:tcPr>
          <w:p w:rsidR="004C2944" w:rsidRDefault="004C2944" w:rsidP="00955C48">
            <w:pPr>
              <w:rPr>
                <w:sz w:val="22"/>
                <w:szCs w:val="22"/>
              </w:rPr>
            </w:pPr>
            <w:r>
              <w:rPr>
                <w:sz w:val="22"/>
                <w:szCs w:val="22"/>
              </w:rPr>
              <w:t>1</w:t>
            </w:r>
          </w:p>
        </w:tc>
        <w:tc>
          <w:tcPr>
            <w:tcW w:w="1591" w:type="dxa"/>
          </w:tcPr>
          <w:p w:rsidR="004C2944" w:rsidRDefault="004C2944" w:rsidP="00955C48">
            <w:pPr>
              <w:rPr>
                <w:sz w:val="22"/>
                <w:szCs w:val="22"/>
              </w:rPr>
            </w:pPr>
            <w:r w:rsidRPr="004C2944">
              <w:rPr>
                <w:sz w:val="22"/>
                <w:szCs w:val="22"/>
              </w:rPr>
              <w:t>katru otro nedēļu</w:t>
            </w:r>
          </w:p>
        </w:tc>
        <w:tc>
          <w:tcPr>
            <w:tcW w:w="1592" w:type="dxa"/>
          </w:tcPr>
          <w:p w:rsidR="004C2944" w:rsidRDefault="004C2944" w:rsidP="00955C48">
            <w:pPr>
              <w:rPr>
                <w:sz w:val="22"/>
                <w:szCs w:val="22"/>
              </w:rPr>
            </w:pPr>
            <w:r w:rsidRPr="004C2944">
              <w:rPr>
                <w:sz w:val="22"/>
                <w:szCs w:val="22"/>
              </w:rPr>
              <w:t>katru otro nedēļu</w:t>
            </w:r>
          </w:p>
        </w:tc>
      </w:tr>
      <w:tr w:rsidR="008325C2" w:rsidTr="00FA1EDF">
        <w:tc>
          <w:tcPr>
            <w:tcW w:w="811" w:type="dxa"/>
          </w:tcPr>
          <w:p w:rsidR="008325C2" w:rsidRDefault="008325C2" w:rsidP="00955C48">
            <w:pPr>
              <w:rPr>
                <w:sz w:val="22"/>
                <w:szCs w:val="22"/>
              </w:rPr>
            </w:pPr>
          </w:p>
        </w:tc>
        <w:tc>
          <w:tcPr>
            <w:tcW w:w="2503" w:type="dxa"/>
          </w:tcPr>
          <w:p w:rsidR="008325C2" w:rsidRDefault="008325C2" w:rsidP="008325C2">
            <w:pPr>
              <w:rPr>
                <w:sz w:val="22"/>
                <w:szCs w:val="22"/>
              </w:rPr>
            </w:pPr>
            <w:r w:rsidRPr="008325C2">
              <w:rPr>
                <w:sz w:val="22"/>
                <w:szCs w:val="22"/>
              </w:rPr>
              <w:t>Koridors</w:t>
            </w:r>
            <w:r>
              <w:rPr>
                <w:sz w:val="22"/>
                <w:szCs w:val="22"/>
              </w:rPr>
              <w:t xml:space="preserve">, Transporta iecirkņa </w:t>
            </w:r>
            <w:r w:rsidRPr="008325C2">
              <w:rPr>
                <w:sz w:val="22"/>
                <w:szCs w:val="22"/>
              </w:rPr>
              <w:t>telpās iekšpusē</w:t>
            </w:r>
          </w:p>
        </w:tc>
        <w:tc>
          <w:tcPr>
            <w:tcW w:w="1591" w:type="dxa"/>
          </w:tcPr>
          <w:p w:rsidR="008325C2" w:rsidRDefault="008325C2" w:rsidP="00955C48">
            <w:pPr>
              <w:rPr>
                <w:sz w:val="22"/>
                <w:szCs w:val="22"/>
              </w:rPr>
            </w:pPr>
            <w:r w:rsidRPr="008325C2">
              <w:rPr>
                <w:sz w:val="22"/>
                <w:szCs w:val="22"/>
              </w:rPr>
              <w:t>85X150</w:t>
            </w:r>
          </w:p>
        </w:tc>
        <w:tc>
          <w:tcPr>
            <w:tcW w:w="1591" w:type="dxa"/>
          </w:tcPr>
          <w:p w:rsidR="008325C2" w:rsidRDefault="008325C2" w:rsidP="00955C48">
            <w:pPr>
              <w:rPr>
                <w:sz w:val="22"/>
                <w:szCs w:val="22"/>
              </w:rPr>
            </w:pPr>
            <w:r>
              <w:rPr>
                <w:sz w:val="22"/>
                <w:szCs w:val="22"/>
              </w:rPr>
              <w:t>1</w:t>
            </w:r>
          </w:p>
        </w:tc>
        <w:tc>
          <w:tcPr>
            <w:tcW w:w="1591" w:type="dxa"/>
          </w:tcPr>
          <w:p w:rsidR="008325C2" w:rsidRDefault="004C2944" w:rsidP="00955C48">
            <w:pPr>
              <w:rPr>
                <w:sz w:val="22"/>
                <w:szCs w:val="22"/>
              </w:rPr>
            </w:pPr>
            <w:r w:rsidRPr="004C2944">
              <w:rPr>
                <w:sz w:val="22"/>
                <w:szCs w:val="22"/>
              </w:rPr>
              <w:t>katru otro nedēļu</w:t>
            </w:r>
          </w:p>
        </w:tc>
        <w:tc>
          <w:tcPr>
            <w:tcW w:w="1592" w:type="dxa"/>
          </w:tcPr>
          <w:p w:rsidR="008325C2" w:rsidRDefault="004C2944" w:rsidP="00955C48">
            <w:pPr>
              <w:rPr>
                <w:sz w:val="22"/>
                <w:szCs w:val="22"/>
              </w:rPr>
            </w:pPr>
            <w:r w:rsidRPr="004C2944">
              <w:rPr>
                <w:sz w:val="22"/>
                <w:szCs w:val="22"/>
              </w:rPr>
              <w:t>katru otro nedēļu</w:t>
            </w:r>
          </w:p>
        </w:tc>
      </w:tr>
      <w:tr w:rsidR="004C2944" w:rsidTr="00A12050">
        <w:tc>
          <w:tcPr>
            <w:tcW w:w="811" w:type="dxa"/>
            <w:vMerge w:val="restart"/>
          </w:tcPr>
          <w:p w:rsidR="004C2944" w:rsidRDefault="004C2944" w:rsidP="00955C48">
            <w:pPr>
              <w:rPr>
                <w:sz w:val="22"/>
                <w:szCs w:val="22"/>
              </w:rPr>
            </w:pPr>
            <w:r>
              <w:rPr>
                <w:sz w:val="22"/>
                <w:szCs w:val="22"/>
              </w:rPr>
              <w:t>2</w:t>
            </w:r>
          </w:p>
        </w:tc>
        <w:tc>
          <w:tcPr>
            <w:tcW w:w="8868" w:type="dxa"/>
            <w:gridSpan w:val="5"/>
          </w:tcPr>
          <w:p w:rsidR="004C2944" w:rsidRPr="004C2944" w:rsidRDefault="004C2944" w:rsidP="004C2944">
            <w:pPr>
              <w:jc w:val="center"/>
              <w:rPr>
                <w:b/>
                <w:sz w:val="22"/>
                <w:szCs w:val="22"/>
              </w:rPr>
            </w:pPr>
            <w:r w:rsidRPr="004C2944">
              <w:rPr>
                <w:b/>
                <w:sz w:val="22"/>
                <w:szCs w:val="22"/>
              </w:rPr>
              <w:t>18. Novembra iela 214, apbedīšanas birojs</w:t>
            </w:r>
          </w:p>
        </w:tc>
      </w:tr>
      <w:tr w:rsidR="004C2944" w:rsidTr="00FA1EDF">
        <w:tc>
          <w:tcPr>
            <w:tcW w:w="811" w:type="dxa"/>
            <w:vMerge/>
          </w:tcPr>
          <w:p w:rsidR="004C2944" w:rsidRDefault="004C2944" w:rsidP="00955C48">
            <w:pPr>
              <w:rPr>
                <w:sz w:val="22"/>
                <w:szCs w:val="22"/>
              </w:rPr>
            </w:pPr>
          </w:p>
        </w:tc>
        <w:tc>
          <w:tcPr>
            <w:tcW w:w="2503" w:type="dxa"/>
          </w:tcPr>
          <w:p w:rsidR="004C2944" w:rsidRDefault="004C2944" w:rsidP="00955C48">
            <w:pPr>
              <w:rPr>
                <w:sz w:val="22"/>
                <w:szCs w:val="22"/>
              </w:rPr>
            </w:pPr>
            <w:r>
              <w:rPr>
                <w:sz w:val="22"/>
                <w:szCs w:val="22"/>
              </w:rPr>
              <w:t>Atvadu zāle</w:t>
            </w:r>
          </w:p>
        </w:tc>
        <w:tc>
          <w:tcPr>
            <w:tcW w:w="1591" w:type="dxa"/>
          </w:tcPr>
          <w:p w:rsidR="004C2944" w:rsidRDefault="004C2944" w:rsidP="00955C48">
            <w:pPr>
              <w:rPr>
                <w:sz w:val="22"/>
                <w:szCs w:val="22"/>
              </w:rPr>
            </w:pPr>
            <w:r>
              <w:rPr>
                <w:sz w:val="22"/>
                <w:szCs w:val="22"/>
              </w:rPr>
              <w:t>115X200</w:t>
            </w:r>
          </w:p>
        </w:tc>
        <w:tc>
          <w:tcPr>
            <w:tcW w:w="1591" w:type="dxa"/>
          </w:tcPr>
          <w:p w:rsidR="004C2944" w:rsidRDefault="004C2944" w:rsidP="00955C48">
            <w:pPr>
              <w:rPr>
                <w:sz w:val="22"/>
                <w:szCs w:val="22"/>
              </w:rPr>
            </w:pPr>
            <w:r>
              <w:rPr>
                <w:sz w:val="22"/>
                <w:szCs w:val="22"/>
              </w:rPr>
              <w:t>4</w:t>
            </w:r>
          </w:p>
        </w:tc>
        <w:tc>
          <w:tcPr>
            <w:tcW w:w="1591" w:type="dxa"/>
          </w:tcPr>
          <w:p w:rsidR="004C2944" w:rsidRDefault="004C2944" w:rsidP="00955C48">
            <w:pPr>
              <w:rPr>
                <w:sz w:val="22"/>
                <w:szCs w:val="22"/>
              </w:rPr>
            </w:pPr>
            <w:r w:rsidRPr="004C2944">
              <w:rPr>
                <w:sz w:val="22"/>
                <w:szCs w:val="22"/>
              </w:rPr>
              <w:t>katru otro nedēļu</w:t>
            </w:r>
          </w:p>
        </w:tc>
        <w:tc>
          <w:tcPr>
            <w:tcW w:w="1592" w:type="dxa"/>
          </w:tcPr>
          <w:p w:rsidR="004C2944" w:rsidRDefault="004C2944" w:rsidP="00955C48">
            <w:pPr>
              <w:rPr>
                <w:sz w:val="22"/>
                <w:szCs w:val="22"/>
              </w:rPr>
            </w:pPr>
            <w:r w:rsidRPr="004C2944">
              <w:rPr>
                <w:sz w:val="22"/>
                <w:szCs w:val="22"/>
              </w:rPr>
              <w:t>katru otro nedēļu</w:t>
            </w:r>
          </w:p>
        </w:tc>
      </w:tr>
    </w:tbl>
    <w:p w:rsidR="00FA1EDF" w:rsidRPr="00FA1EDF" w:rsidRDefault="00FA1EDF" w:rsidP="00955C48">
      <w:pPr>
        <w:rPr>
          <w:sz w:val="22"/>
          <w:szCs w:val="22"/>
        </w:rPr>
      </w:pPr>
    </w:p>
    <w:p w:rsidR="00C36A38" w:rsidRDefault="00C36A38" w:rsidP="00955C48">
      <w:pPr>
        <w:rPr>
          <w:b/>
          <w:sz w:val="22"/>
          <w:szCs w:val="22"/>
        </w:rPr>
      </w:pPr>
    </w:p>
    <w:p w:rsidR="004B0D61" w:rsidRPr="004B0D61" w:rsidRDefault="004B0D61" w:rsidP="004B0D61">
      <w:pPr>
        <w:rPr>
          <w:b/>
          <w:sz w:val="22"/>
          <w:szCs w:val="22"/>
        </w:rPr>
      </w:pPr>
      <w:r>
        <w:rPr>
          <w:b/>
          <w:sz w:val="22"/>
          <w:szCs w:val="22"/>
        </w:rPr>
        <w:t xml:space="preserve">Piezīme: </w:t>
      </w:r>
      <w:r w:rsidRPr="004B0D61">
        <w:rPr>
          <w:b/>
          <w:sz w:val="22"/>
          <w:szCs w:val="22"/>
        </w:rPr>
        <w:t>Paklāju nomas un</w:t>
      </w:r>
      <w:r w:rsidR="0023236A">
        <w:rPr>
          <w:b/>
          <w:sz w:val="22"/>
          <w:szCs w:val="22"/>
        </w:rPr>
        <w:t xml:space="preserve"> apmaiņas apjomi var mainīties.</w:t>
      </w:r>
    </w:p>
    <w:p w:rsidR="004B0D61" w:rsidRPr="004B0D61" w:rsidRDefault="004B0D61" w:rsidP="004B0D61">
      <w:pPr>
        <w:rPr>
          <w:b/>
          <w:sz w:val="22"/>
          <w:szCs w:val="22"/>
        </w:rPr>
      </w:pPr>
    </w:p>
    <w:p w:rsidR="0023236A" w:rsidRDefault="0023236A" w:rsidP="004B0D61">
      <w:pPr>
        <w:rPr>
          <w:sz w:val="22"/>
          <w:szCs w:val="22"/>
        </w:rPr>
      </w:pPr>
      <w:r>
        <w:rPr>
          <w:sz w:val="22"/>
          <w:szCs w:val="22"/>
        </w:rPr>
        <w:t xml:space="preserve">Norādīt: Pretendenta kontaktpersonas amats, vārds, </w:t>
      </w:r>
      <w:proofErr w:type="spellStart"/>
      <w:r>
        <w:rPr>
          <w:sz w:val="22"/>
          <w:szCs w:val="22"/>
        </w:rPr>
        <w:t>uzvārds______________darba</w:t>
      </w:r>
      <w:proofErr w:type="spellEnd"/>
      <w:r>
        <w:rPr>
          <w:sz w:val="22"/>
          <w:szCs w:val="22"/>
        </w:rPr>
        <w:t xml:space="preserve"> laiks_____________ tālrunis/i_______  , e-pasts</w:t>
      </w:r>
      <w:r w:rsidRPr="0023236A">
        <w:rPr>
          <w:sz w:val="22"/>
          <w:szCs w:val="22"/>
        </w:rPr>
        <w:t>:___________</w:t>
      </w:r>
      <w:r>
        <w:t xml:space="preserve">, pakalpojuma </w:t>
      </w:r>
      <w:r>
        <w:rPr>
          <w:sz w:val="22"/>
          <w:szCs w:val="22"/>
        </w:rPr>
        <w:t>defektu</w:t>
      </w:r>
      <w:r w:rsidRPr="0023236A">
        <w:rPr>
          <w:sz w:val="22"/>
          <w:szCs w:val="22"/>
        </w:rPr>
        <w:t xml:space="preserve"> </w:t>
      </w:r>
      <w:r>
        <w:rPr>
          <w:sz w:val="22"/>
          <w:szCs w:val="22"/>
        </w:rPr>
        <w:t xml:space="preserve">pieteikumu iesniegšanai vai papildus pakalpojuma pasūtīšanai. </w:t>
      </w:r>
    </w:p>
    <w:p w:rsidR="0023236A" w:rsidRDefault="0023236A" w:rsidP="004B0D61">
      <w:pPr>
        <w:rPr>
          <w:sz w:val="22"/>
          <w:szCs w:val="22"/>
        </w:rPr>
      </w:pPr>
    </w:p>
    <w:p w:rsidR="004B0D61" w:rsidRPr="004B0D61" w:rsidRDefault="004B0D61" w:rsidP="004B0D61">
      <w:pPr>
        <w:rPr>
          <w:sz w:val="22"/>
          <w:szCs w:val="22"/>
        </w:rPr>
      </w:pPr>
      <w:r w:rsidRPr="004B0D61">
        <w:rPr>
          <w:sz w:val="22"/>
          <w:szCs w:val="22"/>
        </w:rPr>
        <w:t>Vārds, uzvārds:      _________________________</w:t>
      </w:r>
      <w:r w:rsidRPr="004B0D61">
        <w:rPr>
          <w:sz w:val="22"/>
          <w:szCs w:val="22"/>
        </w:rPr>
        <w:tab/>
      </w:r>
      <w:r w:rsidRPr="004B0D61">
        <w:rPr>
          <w:sz w:val="22"/>
          <w:szCs w:val="22"/>
        </w:rPr>
        <w:tab/>
      </w:r>
    </w:p>
    <w:p w:rsidR="004B0D61" w:rsidRPr="004B0D61" w:rsidRDefault="004B0D61" w:rsidP="004B0D61">
      <w:pPr>
        <w:rPr>
          <w:sz w:val="22"/>
          <w:szCs w:val="22"/>
        </w:rPr>
      </w:pPr>
      <w:r w:rsidRPr="004B0D61">
        <w:rPr>
          <w:sz w:val="22"/>
          <w:szCs w:val="22"/>
        </w:rPr>
        <w:tab/>
      </w:r>
      <w:r w:rsidRPr="004B0D61">
        <w:rPr>
          <w:sz w:val="22"/>
          <w:szCs w:val="22"/>
        </w:rPr>
        <w:tab/>
      </w:r>
    </w:p>
    <w:p w:rsidR="004B0D61" w:rsidRPr="004B0D61" w:rsidRDefault="004B0D61" w:rsidP="004B0D61">
      <w:pPr>
        <w:rPr>
          <w:sz w:val="22"/>
          <w:szCs w:val="22"/>
        </w:rPr>
      </w:pPr>
      <w:r w:rsidRPr="004B0D61">
        <w:rPr>
          <w:sz w:val="22"/>
          <w:szCs w:val="22"/>
        </w:rPr>
        <w:t>Amats:       ______________________________</w:t>
      </w:r>
      <w:r w:rsidRPr="004B0D61">
        <w:rPr>
          <w:sz w:val="22"/>
          <w:szCs w:val="22"/>
        </w:rPr>
        <w:tab/>
      </w:r>
      <w:r w:rsidRPr="004B0D61">
        <w:rPr>
          <w:sz w:val="22"/>
          <w:szCs w:val="22"/>
        </w:rPr>
        <w:tab/>
      </w:r>
    </w:p>
    <w:p w:rsidR="004B0D61" w:rsidRPr="004B0D61" w:rsidRDefault="004B0D61" w:rsidP="004B0D61">
      <w:pPr>
        <w:rPr>
          <w:sz w:val="22"/>
          <w:szCs w:val="22"/>
        </w:rPr>
      </w:pPr>
      <w:r w:rsidRPr="004B0D61">
        <w:rPr>
          <w:sz w:val="22"/>
          <w:szCs w:val="22"/>
        </w:rPr>
        <w:tab/>
      </w:r>
      <w:r w:rsidRPr="004B0D61">
        <w:rPr>
          <w:sz w:val="22"/>
          <w:szCs w:val="22"/>
        </w:rPr>
        <w:tab/>
      </w:r>
    </w:p>
    <w:p w:rsidR="004B0D61" w:rsidRPr="004B0D61" w:rsidRDefault="004B0D61" w:rsidP="004B0D61">
      <w:pPr>
        <w:rPr>
          <w:sz w:val="22"/>
          <w:szCs w:val="22"/>
        </w:rPr>
      </w:pPr>
      <w:r w:rsidRPr="004B0D61">
        <w:rPr>
          <w:sz w:val="22"/>
          <w:szCs w:val="22"/>
        </w:rPr>
        <w:t>Piedāvājums  sagatavots un parakstīts 201</w:t>
      </w:r>
      <w:r>
        <w:rPr>
          <w:sz w:val="22"/>
          <w:szCs w:val="22"/>
        </w:rPr>
        <w:t>8</w:t>
      </w:r>
      <w:r w:rsidRPr="004B0D61">
        <w:rPr>
          <w:sz w:val="22"/>
          <w:szCs w:val="22"/>
        </w:rPr>
        <w:t xml:space="preserve">.gada ___. _______________________   </w:t>
      </w:r>
    </w:p>
    <w:p w:rsidR="004B0D61" w:rsidRPr="004B0D61" w:rsidRDefault="004B0D61" w:rsidP="004B0D61">
      <w:pPr>
        <w:rPr>
          <w:sz w:val="22"/>
          <w:szCs w:val="22"/>
        </w:rPr>
      </w:pPr>
    </w:p>
    <w:p w:rsidR="00C36A38" w:rsidRDefault="00C36A38" w:rsidP="00955C48">
      <w:pPr>
        <w:rPr>
          <w:b/>
          <w:sz w:val="22"/>
          <w:szCs w:val="22"/>
        </w:rPr>
      </w:pPr>
    </w:p>
    <w:p w:rsidR="00C36A38" w:rsidRDefault="00C36A38" w:rsidP="00955C48">
      <w:pPr>
        <w:rPr>
          <w:b/>
          <w:sz w:val="22"/>
          <w:szCs w:val="22"/>
        </w:rPr>
      </w:pPr>
    </w:p>
    <w:p w:rsidR="00C36A38" w:rsidRDefault="00C36A38" w:rsidP="00955C48">
      <w:pPr>
        <w:rPr>
          <w:b/>
          <w:sz w:val="22"/>
          <w:szCs w:val="22"/>
        </w:rPr>
      </w:pPr>
    </w:p>
    <w:p w:rsidR="00C36A38" w:rsidRDefault="00C36A38" w:rsidP="00955C48">
      <w:pPr>
        <w:rPr>
          <w:b/>
          <w:sz w:val="22"/>
          <w:szCs w:val="22"/>
        </w:rPr>
      </w:pPr>
    </w:p>
    <w:p w:rsidR="00C36A38" w:rsidRDefault="00C36A38" w:rsidP="00955C48">
      <w:pPr>
        <w:rPr>
          <w:b/>
          <w:sz w:val="22"/>
          <w:szCs w:val="22"/>
        </w:rPr>
      </w:pPr>
    </w:p>
    <w:p w:rsidR="00C36A38" w:rsidRDefault="00C36A38" w:rsidP="00955C48">
      <w:pPr>
        <w:rPr>
          <w:b/>
          <w:sz w:val="22"/>
          <w:szCs w:val="22"/>
        </w:rPr>
      </w:pPr>
    </w:p>
    <w:p w:rsidR="00C36A38" w:rsidRDefault="00C36A38" w:rsidP="00955C48">
      <w:pPr>
        <w:rPr>
          <w:b/>
          <w:sz w:val="22"/>
          <w:szCs w:val="22"/>
        </w:rPr>
      </w:pPr>
    </w:p>
    <w:p w:rsidR="00C36A38" w:rsidRDefault="00C36A38" w:rsidP="00955C48">
      <w:pPr>
        <w:rPr>
          <w:b/>
          <w:sz w:val="22"/>
          <w:szCs w:val="22"/>
        </w:rPr>
      </w:pPr>
    </w:p>
    <w:p w:rsidR="00C36A38" w:rsidRDefault="00C36A38" w:rsidP="00955C48">
      <w:pPr>
        <w:rPr>
          <w:b/>
          <w:sz w:val="22"/>
          <w:szCs w:val="22"/>
        </w:rPr>
      </w:pPr>
    </w:p>
    <w:p w:rsidR="00C36A38" w:rsidRDefault="00C36A38" w:rsidP="00955C48">
      <w:pPr>
        <w:rPr>
          <w:b/>
          <w:sz w:val="22"/>
          <w:szCs w:val="22"/>
        </w:rPr>
      </w:pPr>
    </w:p>
    <w:p w:rsidR="00C36A38" w:rsidRDefault="00C36A38" w:rsidP="00955C48">
      <w:pPr>
        <w:rPr>
          <w:b/>
          <w:sz w:val="22"/>
          <w:szCs w:val="22"/>
        </w:rPr>
      </w:pPr>
    </w:p>
    <w:p w:rsidR="00C36A38" w:rsidRDefault="00C36A38" w:rsidP="00955C48">
      <w:pPr>
        <w:rPr>
          <w:b/>
          <w:sz w:val="22"/>
          <w:szCs w:val="22"/>
        </w:rPr>
      </w:pPr>
    </w:p>
    <w:p w:rsidR="00C36A38" w:rsidRDefault="00C36A38" w:rsidP="00955C48">
      <w:pPr>
        <w:rPr>
          <w:b/>
          <w:sz w:val="22"/>
          <w:szCs w:val="22"/>
        </w:rPr>
      </w:pPr>
    </w:p>
    <w:p w:rsidR="00955C48" w:rsidRDefault="00955C48" w:rsidP="00955C48">
      <w:r>
        <w:br w:type="page"/>
      </w:r>
    </w:p>
    <w:p w:rsidR="004C2944" w:rsidRDefault="004C2944" w:rsidP="00955C48"/>
    <w:p w:rsidR="00B374DC" w:rsidRPr="00955C48" w:rsidRDefault="00B374DC" w:rsidP="00B374DC">
      <w:pPr>
        <w:tabs>
          <w:tab w:val="left" w:pos="3510"/>
        </w:tabs>
        <w:suppressAutoHyphens/>
        <w:jc w:val="right"/>
        <w:rPr>
          <w:rFonts w:eastAsia="Times New Roman"/>
          <w:b/>
          <w:lang w:eastAsia="en-US"/>
        </w:rPr>
      </w:pPr>
      <w:r>
        <w:rPr>
          <w:rFonts w:eastAsia="Times New Roman"/>
          <w:b/>
          <w:lang w:eastAsia="en-US"/>
        </w:rPr>
        <w:t>4</w:t>
      </w:r>
      <w:r w:rsidRPr="00955C48">
        <w:rPr>
          <w:rFonts w:eastAsia="Times New Roman"/>
          <w:b/>
          <w:lang w:eastAsia="en-US"/>
        </w:rPr>
        <w:t xml:space="preserve">.Pielikums  </w:t>
      </w:r>
    </w:p>
    <w:p w:rsidR="00B374DC" w:rsidRPr="00955C48" w:rsidRDefault="00B374DC" w:rsidP="00B374DC">
      <w:pPr>
        <w:tabs>
          <w:tab w:val="left" w:pos="3510"/>
        </w:tabs>
        <w:suppressAutoHyphens/>
        <w:jc w:val="right"/>
        <w:rPr>
          <w:rFonts w:eastAsia="Times New Roman"/>
          <w:lang w:eastAsia="en-US"/>
        </w:rPr>
      </w:pPr>
      <w:r w:rsidRPr="00955C48">
        <w:rPr>
          <w:rFonts w:eastAsia="Times New Roman"/>
          <w:lang w:eastAsia="en-US"/>
        </w:rPr>
        <w:t xml:space="preserve">aptaujā par līguma piešķiršanas tiesībām </w:t>
      </w:r>
    </w:p>
    <w:p w:rsidR="00B374DC" w:rsidRPr="00955C48" w:rsidRDefault="00B374DC" w:rsidP="00B374DC">
      <w:pPr>
        <w:tabs>
          <w:tab w:val="left" w:pos="3510"/>
        </w:tabs>
        <w:suppressAutoHyphens/>
        <w:jc w:val="right"/>
        <w:rPr>
          <w:rFonts w:eastAsia="Times New Roman"/>
          <w:lang w:eastAsia="en-US"/>
        </w:rPr>
      </w:pPr>
      <w:r w:rsidRPr="00955C48">
        <w:rPr>
          <w:rFonts w:eastAsia="Times New Roman"/>
          <w:lang w:eastAsia="en-US"/>
        </w:rPr>
        <w:t>“Maināmo paklāju nomas  un servisa pakalpojumu sniegšana”</w:t>
      </w:r>
    </w:p>
    <w:p w:rsidR="004C2944" w:rsidRDefault="004C2944" w:rsidP="00955C48"/>
    <w:p w:rsidR="004C2944" w:rsidRDefault="004C2944" w:rsidP="00955C48"/>
    <w:p w:rsidR="004C2944" w:rsidRPr="007A0288" w:rsidRDefault="004C2944" w:rsidP="004C2944">
      <w:pPr>
        <w:jc w:val="center"/>
        <w:rPr>
          <w:b/>
        </w:rPr>
      </w:pPr>
      <w:r>
        <w:rPr>
          <w:b/>
        </w:rPr>
        <w:t xml:space="preserve">FINANŠU PIEDĀVĀJUMA FORMA </w:t>
      </w:r>
    </w:p>
    <w:p w:rsidR="00B374DC" w:rsidRPr="00955C48" w:rsidRDefault="00B374DC" w:rsidP="00B374DC">
      <w:pPr>
        <w:jc w:val="center"/>
        <w:rPr>
          <w:b/>
        </w:rPr>
      </w:pPr>
      <w:r w:rsidRPr="00955C48">
        <w:rPr>
          <w:b/>
        </w:rPr>
        <w:t xml:space="preserve">aptaujā par līguma piešķiršanas tiesībām </w:t>
      </w:r>
    </w:p>
    <w:p w:rsidR="00B374DC" w:rsidRDefault="00B374DC" w:rsidP="00B374DC">
      <w:pPr>
        <w:jc w:val="center"/>
        <w:rPr>
          <w:b/>
        </w:rPr>
      </w:pPr>
      <w:r w:rsidRPr="00955C48">
        <w:rPr>
          <w:b/>
        </w:rPr>
        <w:t>“Maināmo paklāju nomas  un servisa pakalpojumu sniegšana”</w:t>
      </w:r>
    </w:p>
    <w:p w:rsidR="00B374DC" w:rsidRDefault="00B374DC" w:rsidP="00B374DC">
      <w:pPr>
        <w:jc w:val="center"/>
        <w:rPr>
          <w:bCs/>
        </w:rPr>
      </w:pPr>
      <w:r>
        <w:rPr>
          <w:bCs/>
        </w:rPr>
        <w:t xml:space="preserve"> </w:t>
      </w:r>
    </w:p>
    <w:p w:rsidR="00B374DC" w:rsidRDefault="00B374DC" w:rsidP="00B374DC">
      <w:pPr>
        <w:tabs>
          <w:tab w:val="center" w:pos="4819"/>
        </w:tabs>
        <w:jc w:val="center"/>
      </w:pPr>
    </w:p>
    <w:p w:rsidR="00B374DC" w:rsidRPr="00BE5303" w:rsidRDefault="00B374DC" w:rsidP="00B374DC">
      <w:pPr>
        <w:ind w:left="-284" w:right="50"/>
        <w:jc w:val="center"/>
        <w:rPr>
          <w:rFonts w:eastAsia="Times New Roman"/>
          <w:b/>
          <w:bCs/>
          <w:sz w:val="22"/>
          <w:szCs w:val="22"/>
          <w:lang w:eastAsia="en-US"/>
        </w:rPr>
      </w:pPr>
      <w:r w:rsidRPr="00BE5303">
        <w:rPr>
          <w:rFonts w:eastAsia="Times New Roman"/>
          <w:b/>
          <w:bCs/>
          <w:sz w:val="22"/>
          <w:szCs w:val="22"/>
          <w:lang w:eastAsia="en-US"/>
        </w:rPr>
        <w:t>Sabiedrībai ar ierobežotu atbildību</w:t>
      </w:r>
    </w:p>
    <w:p w:rsidR="00B374DC" w:rsidRPr="00BE5303" w:rsidRDefault="00B374DC" w:rsidP="00B374DC">
      <w:pPr>
        <w:ind w:left="-284" w:right="50"/>
        <w:jc w:val="center"/>
        <w:rPr>
          <w:rFonts w:eastAsia="Times New Roman"/>
          <w:b/>
          <w:bCs/>
          <w:sz w:val="22"/>
          <w:szCs w:val="22"/>
          <w:lang w:eastAsia="en-US"/>
        </w:rPr>
      </w:pPr>
      <w:r w:rsidRPr="00BE5303">
        <w:rPr>
          <w:rFonts w:eastAsia="Times New Roman"/>
          <w:b/>
          <w:bCs/>
          <w:sz w:val="22"/>
          <w:szCs w:val="22"/>
          <w:lang w:eastAsia="en-US"/>
        </w:rPr>
        <w:t>"Labiekārtošana-D" piedalīties aptaujā</w:t>
      </w:r>
    </w:p>
    <w:p w:rsidR="00B374DC" w:rsidRPr="00BE5303" w:rsidRDefault="00B374DC" w:rsidP="00B374DC">
      <w:pPr>
        <w:ind w:left="-284" w:right="50"/>
        <w:jc w:val="center"/>
        <w:rPr>
          <w:rFonts w:eastAsia="Times New Roman"/>
          <w:sz w:val="22"/>
          <w:szCs w:val="22"/>
          <w:lang w:eastAsia="en-US"/>
        </w:rPr>
      </w:pPr>
      <w:r w:rsidRPr="00BE5303">
        <w:rPr>
          <w:rFonts w:eastAsia="Times New Roman"/>
          <w:b/>
          <w:bCs/>
          <w:sz w:val="22"/>
          <w:szCs w:val="22"/>
          <w:lang w:eastAsia="en-US"/>
        </w:rPr>
        <w:t>1.Pasažieru iela 6, Daugavpils, LV-5401</w:t>
      </w:r>
    </w:p>
    <w:p w:rsidR="004C2944" w:rsidRPr="007A0288" w:rsidRDefault="004C2944" w:rsidP="004C2944">
      <w:pPr>
        <w:tabs>
          <w:tab w:val="center" w:pos="4819"/>
        </w:tabs>
        <w:jc w:val="center"/>
        <w:rPr>
          <w:b/>
        </w:rPr>
      </w:pPr>
      <w:r w:rsidRPr="007A0288">
        <w:rPr>
          <w:b/>
        </w:rPr>
        <w:br/>
        <w:t>________________________________________________________________________</w:t>
      </w:r>
    </w:p>
    <w:p w:rsidR="004C2944" w:rsidRPr="007A0288" w:rsidRDefault="004C2944" w:rsidP="004C2944">
      <w:pPr>
        <w:tabs>
          <w:tab w:val="center" w:pos="4819"/>
        </w:tabs>
        <w:jc w:val="center"/>
        <w:rPr>
          <w:i/>
        </w:rPr>
      </w:pPr>
      <w:r w:rsidRPr="007A0288">
        <w:rPr>
          <w:i/>
        </w:rPr>
        <w:t>(Pretendenta nosaukums)</w:t>
      </w:r>
    </w:p>
    <w:p w:rsidR="004C2944" w:rsidRPr="007A0288" w:rsidRDefault="004C2944" w:rsidP="004C2944">
      <w:pPr>
        <w:tabs>
          <w:tab w:val="center" w:pos="4819"/>
        </w:tabs>
        <w:jc w:val="center"/>
        <w:rPr>
          <w:i/>
        </w:rPr>
      </w:pPr>
    </w:p>
    <w:p w:rsidR="004C2944" w:rsidRPr="007A0288" w:rsidRDefault="004C2944" w:rsidP="004C2944">
      <w:pPr>
        <w:tabs>
          <w:tab w:val="center" w:pos="4819"/>
        </w:tabs>
        <w:jc w:val="center"/>
        <w:rPr>
          <w:i/>
        </w:rPr>
      </w:pPr>
      <w:r w:rsidRPr="007A0288">
        <w:rPr>
          <w:i/>
        </w:rPr>
        <w:t>__________________________________________________</w:t>
      </w:r>
    </w:p>
    <w:p w:rsidR="004C2944" w:rsidRDefault="004C2944" w:rsidP="004C2944">
      <w:pPr>
        <w:tabs>
          <w:tab w:val="center" w:pos="4819"/>
        </w:tabs>
        <w:jc w:val="center"/>
        <w:rPr>
          <w:i/>
        </w:rPr>
      </w:pPr>
      <w:r w:rsidRPr="007A0288">
        <w:rPr>
          <w:i/>
        </w:rPr>
        <w:t>(Piedāvājuma sagatavošanas vieta)</w:t>
      </w:r>
    </w:p>
    <w:p w:rsidR="004C2944" w:rsidRDefault="004C2944" w:rsidP="004C2944">
      <w:pPr>
        <w:tabs>
          <w:tab w:val="center" w:pos="4819"/>
        </w:tabs>
        <w:jc w:val="center"/>
        <w:rPr>
          <w:i/>
        </w:rPr>
      </w:pPr>
    </w:p>
    <w:p w:rsidR="004C2944" w:rsidRDefault="004C2944" w:rsidP="004C2944">
      <w:pPr>
        <w:tabs>
          <w:tab w:val="center" w:pos="4819"/>
        </w:tabs>
        <w:jc w:val="center"/>
        <w:rPr>
          <w:i/>
        </w:rPr>
      </w:pPr>
    </w:p>
    <w:p w:rsidR="004C2944" w:rsidRPr="007A0288" w:rsidRDefault="004C2944" w:rsidP="004C2944">
      <w:pPr>
        <w:tabs>
          <w:tab w:val="center" w:pos="4819"/>
        </w:tabs>
        <w:jc w:val="center"/>
        <w:rPr>
          <w:i/>
        </w:rPr>
      </w:pPr>
    </w:p>
    <w:tbl>
      <w:tblPr>
        <w:tblStyle w:val="TableGrid"/>
        <w:tblW w:w="0" w:type="auto"/>
        <w:tblLook w:val="04A0" w:firstRow="1" w:lastRow="0" w:firstColumn="1" w:lastColumn="0" w:noHBand="0" w:noVBand="1"/>
      </w:tblPr>
      <w:tblGrid>
        <w:gridCol w:w="958"/>
        <w:gridCol w:w="3006"/>
        <w:gridCol w:w="2247"/>
        <w:gridCol w:w="21"/>
        <w:gridCol w:w="1895"/>
        <w:gridCol w:w="1500"/>
      </w:tblGrid>
      <w:tr w:rsidR="004C2944" w:rsidRPr="00D30138" w:rsidTr="00A479E4">
        <w:tc>
          <w:tcPr>
            <w:tcW w:w="958" w:type="dxa"/>
            <w:vAlign w:val="center"/>
          </w:tcPr>
          <w:p w:rsidR="004C2944" w:rsidRPr="00D30138" w:rsidRDefault="004C2944" w:rsidP="00A479E4">
            <w:pPr>
              <w:rPr>
                <w:b/>
              </w:rPr>
            </w:pPr>
            <w:proofErr w:type="spellStart"/>
            <w:r w:rsidRPr="00D30138">
              <w:rPr>
                <w:b/>
              </w:rPr>
              <w:t>Nr.p.k</w:t>
            </w:r>
            <w:proofErr w:type="spellEnd"/>
            <w:r w:rsidRPr="00D30138">
              <w:rPr>
                <w:b/>
              </w:rPr>
              <w:t>.</w:t>
            </w:r>
          </w:p>
        </w:tc>
        <w:tc>
          <w:tcPr>
            <w:tcW w:w="3006" w:type="dxa"/>
            <w:vAlign w:val="center"/>
          </w:tcPr>
          <w:p w:rsidR="004C2944" w:rsidRPr="00D30138" w:rsidRDefault="004C2944" w:rsidP="00A479E4">
            <w:pPr>
              <w:jc w:val="center"/>
              <w:rPr>
                <w:b/>
              </w:rPr>
            </w:pPr>
            <w:r w:rsidRPr="00D30138">
              <w:rPr>
                <w:b/>
              </w:rPr>
              <w:t>Izmērs (cm)</w:t>
            </w:r>
          </w:p>
        </w:tc>
        <w:tc>
          <w:tcPr>
            <w:tcW w:w="2268" w:type="dxa"/>
            <w:gridSpan w:val="2"/>
            <w:vAlign w:val="center"/>
          </w:tcPr>
          <w:p w:rsidR="004C2944" w:rsidRPr="00D30138" w:rsidRDefault="004C2944" w:rsidP="00A479E4">
            <w:pPr>
              <w:jc w:val="center"/>
              <w:rPr>
                <w:b/>
              </w:rPr>
            </w:pPr>
            <w:r>
              <w:rPr>
                <w:b/>
              </w:rPr>
              <w:t>Krāsa</w:t>
            </w:r>
          </w:p>
        </w:tc>
        <w:tc>
          <w:tcPr>
            <w:tcW w:w="3395" w:type="dxa"/>
            <w:gridSpan w:val="2"/>
            <w:vAlign w:val="center"/>
          </w:tcPr>
          <w:p w:rsidR="004C2944" w:rsidRDefault="004C2944" w:rsidP="00A479E4">
            <w:pPr>
              <w:jc w:val="center"/>
              <w:rPr>
                <w:b/>
                <w:bCs/>
              </w:rPr>
            </w:pPr>
            <w:r>
              <w:rPr>
                <w:b/>
                <w:bCs/>
              </w:rPr>
              <w:t xml:space="preserve">Nomas maksa par gab., 1 reizei </w:t>
            </w:r>
            <w:r w:rsidRPr="00D30138">
              <w:rPr>
                <w:b/>
                <w:bCs/>
              </w:rPr>
              <w:t xml:space="preserve"> </w:t>
            </w:r>
            <w:r>
              <w:rPr>
                <w:b/>
                <w:bCs/>
              </w:rPr>
              <w:t>(EUR</w:t>
            </w:r>
            <w:r w:rsidRPr="00D30138">
              <w:rPr>
                <w:b/>
                <w:bCs/>
              </w:rPr>
              <w:t xml:space="preserve"> bez PVN</w:t>
            </w:r>
            <w:r>
              <w:rPr>
                <w:b/>
                <w:bCs/>
              </w:rPr>
              <w:t>)</w:t>
            </w:r>
          </w:p>
        </w:tc>
      </w:tr>
      <w:tr w:rsidR="004C2944" w:rsidTr="00A479E4">
        <w:tc>
          <w:tcPr>
            <w:tcW w:w="9627" w:type="dxa"/>
            <w:gridSpan w:val="6"/>
          </w:tcPr>
          <w:p w:rsidR="004C2944" w:rsidRPr="00D30138" w:rsidRDefault="004C2944" w:rsidP="00A479E4">
            <w:pPr>
              <w:rPr>
                <w:b/>
              </w:rPr>
            </w:pPr>
            <w:r w:rsidRPr="00D30138">
              <w:rPr>
                <w:b/>
              </w:rPr>
              <w:t>I Neilona paklāji</w:t>
            </w:r>
          </w:p>
        </w:tc>
      </w:tr>
      <w:tr w:rsidR="004C2944" w:rsidTr="00A479E4">
        <w:tc>
          <w:tcPr>
            <w:tcW w:w="958" w:type="dxa"/>
          </w:tcPr>
          <w:p w:rsidR="004C2944" w:rsidRPr="00D30138" w:rsidRDefault="004C2944" w:rsidP="00A479E4">
            <w:r>
              <w:t>1.</w:t>
            </w:r>
          </w:p>
        </w:tc>
        <w:tc>
          <w:tcPr>
            <w:tcW w:w="3006" w:type="dxa"/>
            <w:vAlign w:val="center"/>
          </w:tcPr>
          <w:p w:rsidR="004C2944" w:rsidRPr="00D30138" w:rsidRDefault="004C2944" w:rsidP="00A479E4">
            <w:pPr>
              <w:jc w:val="center"/>
            </w:pPr>
            <w:r>
              <w:t>85 x 1</w:t>
            </w:r>
            <w:r w:rsidR="008E2363">
              <w:t>50</w:t>
            </w:r>
          </w:p>
        </w:tc>
        <w:tc>
          <w:tcPr>
            <w:tcW w:w="2268" w:type="dxa"/>
            <w:gridSpan w:val="2"/>
            <w:vAlign w:val="center"/>
          </w:tcPr>
          <w:p w:rsidR="004C2944" w:rsidRPr="008B67D4" w:rsidRDefault="004C2944" w:rsidP="00A479E4">
            <w:pPr>
              <w:jc w:val="center"/>
            </w:pPr>
            <w:r w:rsidRPr="004C2944">
              <w:t>brūns/tumši pelēks</w:t>
            </w:r>
          </w:p>
        </w:tc>
        <w:tc>
          <w:tcPr>
            <w:tcW w:w="3395" w:type="dxa"/>
            <w:gridSpan w:val="2"/>
            <w:vAlign w:val="center"/>
          </w:tcPr>
          <w:p w:rsidR="004C2944" w:rsidRPr="00D30138" w:rsidRDefault="004C2944" w:rsidP="00A479E4">
            <w:pPr>
              <w:jc w:val="center"/>
            </w:pPr>
          </w:p>
        </w:tc>
      </w:tr>
      <w:tr w:rsidR="004C2944" w:rsidTr="00A479E4">
        <w:tc>
          <w:tcPr>
            <w:tcW w:w="958" w:type="dxa"/>
          </w:tcPr>
          <w:p w:rsidR="004C2944" w:rsidRPr="00D30138" w:rsidRDefault="004C2944" w:rsidP="00A479E4">
            <w:r>
              <w:t>2.</w:t>
            </w:r>
          </w:p>
        </w:tc>
        <w:tc>
          <w:tcPr>
            <w:tcW w:w="3006" w:type="dxa"/>
            <w:vAlign w:val="center"/>
          </w:tcPr>
          <w:p w:rsidR="004C2944" w:rsidRPr="00D30138" w:rsidRDefault="008E2363" w:rsidP="00A479E4">
            <w:pPr>
              <w:jc w:val="center"/>
            </w:pPr>
            <w:r>
              <w:t>115</w:t>
            </w:r>
            <w:r w:rsidR="00DC7B90">
              <w:t>x 200</w:t>
            </w:r>
          </w:p>
        </w:tc>
        <w:tc>
          <w:tcPr>
            <w:tcW w:w="2268" w:type="dxa"/>
            <w:gridSpan w:val="2"/>
            <w:vAlign w:val="center"/>
          </w:tcPr>
          <w:p w:rsidR="004C2944" w:rsidRPr="008B67D4" w:rsidRDefault="004C2944" w:rsidP="00A479E4">
            <w:pPr>
              <w:jc w:val="center"/>
            </w:pPr>
            <w:r>
              <w:t>brūns/</w:t>
            </w:r>
            <w:r w:rsidRPr="008B67D4">
              <w:t>tumši pelēks</w:t>
            </w:r>
          </w:p>
        </w:tc>
        <w:tc>
          <w:tcPr>
            <w:tcW w:w="3395" w:type="dxa"/>
            <w:gridSpan w:val="2"/>
            <w:vAlign w:val="center"/>
          </w:tcPr>
          <w:p w:rsidR="004C2944" w:rsidRPr="00D30138" w:rsidRDefault="004C2944" w:rsidP="00A479E4">
            <w:pPr>
              <w:jc w:val="center"/>
            </w:pPr>
          </w:p>
        </w:tc>
      </w:tr>
      <w:tr w:rsidR="004C2944" w:rsidTr="00A479E4">
        <w:tc>
          <w:tcPr>
            <w:tcW w:w="6211" w:type="dxa"/>
            <w:gridSpan w:val="3"/>
            <w:tcBorders>
              <w:top w:val="single" w:sz="12" w:space="0" w:color="auto"/>
              <w:left w:val="single" w:sz="12" w:space="0" w:color="auto"/>
              <w:bottom w:val="single" w:sz="12" w:space="0" w:color="auto"/>
              <w:right w:val="single" w:sz="12" w:space="0" w:color="auto"/>
            </w:tcBorders>
            <w:vAlign w:val="center"/>
          </w:tcPr>
          <w:p w:rsidR="004C2944" w:rsidRPr="00764DF5" w:rsidRDefault="004C2944" w:rsidP="00A479E4">
            <w:pPr>
              <w:jc w:val="right"/>
            </w:pPr>
            <w:r w:rsidRPr="00764DF5">
              <w:rPr>
                <w:b/>
                <w:sz w:val="22"/>
                <w:szCs w:val="22"/>
              </w:rPr>
              <w:t>Summa bez PVN (EUR)</w:t>
            </w:r>
            <w:r w:rsidR="008E2363">
              <w:rPr>
                <w:b/>
                <w:sz w:val="22"/>
                <w:szCs w:val="22"/>
              </w:rPr>
              <w:t xml:space="preserve"> par 1+2</w:t>
            </w:r>
          </w:p>
        </w:tc>
        <w:tc>
          <w:tcPr>
            <w:tcW w:w="3416" w:type="dxa"/>
            <w:gridSpan w:val="3"/>
            <w:tcBorders>
              <w:top w:val="single" w:sz="12" w:space="0" w:color="auto"/>
              <w:left w:val="single" w:sz="12" w:space="0" w:color="auto"/>
              <w:bottom w:val="single" w:sz="12" w:space="0" w:color="auto"/>
              <w:right w:val="single" w:sz="12" w:space="0" w:color="auto"/>
            </w:tcBorders>
            <w:vAlign w:val="center"/>
          </w:tcPr>
          <w:p w:rsidR="004C2944" w:rsidRPr="00764DF5" w:rsidRDefault="004C2944" w:rsidP="00A479E4">
            <w:pPr>
              <w:jc w:val="center"/>
            </w:pPr>
          </w:p>
        </w:tc>
      </w:tr>
      <w:tr w:rsidR="004C2944" w:rsidTr="00A479E4">
        <w:tc>
          <w:tcPr>
            <w:tcW w:w="6211" w:type="dxa"/>
            <w:gridSpan w:val="3"/>
            <w:tcBorders>
              <w:top w:val="single" w:sz="12" w:space="0" w:color="auto"/>
              <w:left w:val="single" w:sz="12" w:space="0" w:color="auto"/>
              <w:bottom w:val="single" w:sz="12" w:space="0" w:color="auto"/>
              <w:right w:val="single" w:sz="12" w:space="0" w:color="auto"/>
            </w:tcBorders>
            <w:vAlign w:val="center"/>
          </w:tcPr>
          <w:p w:rsidR="004C2944" w:rsidRPr="00D30138" w:rsidRDefault="004C2944" w:rsidP="00A479E4">
            <w:pPr>
              <w:jc w:val="right"/>
            </w:pPr>
            <w:r w:rsidRPr="00A31F87">
              <w:rPr>
                <w:b/>
                <w:sz w:val="22"/>
                <w:szCs w:val="22"/>
              </w:rPr>
              <w:t>PVN 21%</w:t>
            </w:r>
          </w:p>
        </w:tc>
        <w:tc>
          <w:tcPr>
            <w:tcW w:w="3416" w:type="dxa"/>
            <w:gridSpan w:val="3"/>
            <w:tcBorders>
              <w:top w:val="single" w:sz="12" w:space="0" w:color="auto"/>
              <w:left w:val="single" w:sz="12" w:space="0" w:color="auto"/>
              <w:bottom w:val="single" w:sz="12" w:space="0" w:color="auto"/>
              <w:right w:val="single" w:sz="12" w:space="0" w:color="auto"/>
            </w:tcBorders>
            <w:vAlign w:val="center"/>
          </w:tcPr>
          <w:p w:rsidR="004C2944" w:rsidRPr="00D30138" w:rsidRDefault="004C2944" w:rsidP="00A479E4">
            <w:pPr>
              <w:jc w:val="center"/>
            </w:pPr>
          </w:p>
        </w:tc>
      </w:tr>
      <w:tr w:rsidR="004C2944" w:rsidTr="00A479E4">
        <w:tc>
          <w:tcPr>
            <w:tcW w:w="6211" w:type="dxa"/>
            <w:gridSpan w:val="3"/>
            <w:tcBorders>
              <w:top w:val="single" w:sz="12" w:space="0" w:color="auto"/>
              <w:left w:val="single" w:sz="12" w:space="0" w:color="auto"/>
              <w:bottom w:val="single" w:sz="12" w:space="0" w:color="auto"/>
              <w:right w:val="single" w:sz="12" w:space="0" w:color="auto"/>
            </w:tcBorders>
            <w:vAlign w:val="center"/>
          </w:tcPr>
          <w:p w:rsidR="004C2944" w:rsidRPr="00D30138" w:rsidRDefault="004C2944" w:rsidP="00A479E4">
            <w:pPr>
              <w:jc w:val="right"/>
            </w:pPr>
            <w:r w:rsidRPr="00A31F87">
              <w:rPr>
                <w:b/>
                <w:sz w:val="22"/>
                <w:szCs w:val="22"/>
              </w:rPr>
              <w:t>Kopā</w:t>
            </w:r>
          </w:p>
        </w:tc>
        <w:tc>
          <w:tcPr>
            <w:tcW w:w="3416" w:type="dxa"/>
            <w:gridSpan w:val="3"/>
            <w:tcBorders>
              <w:top w:val="single" w:sz="12" w:space="0" w:color="auto"/>
              <w:left w:val="single" w:sz="12" w:space="0" w:color="auto"/>
              <w:bottom w:val="single" w:sz="18" w:space="0" w:color="auto"/>
              <w:right w:val="single" w:sz="12" w:space="0" w:color="auto"/>
            </w:tcBorders>
            <w:vAlign w:val="center"/>
          </w:tcPr>
          <w:p w:rsidR="004C2944" w:rsidRPr="00D30138" w:rsidRDefault="004C2944" w:rsidP="00A479E4">
            <w:pPr>
              <w:jc w:val="center"/>
            </w:pPr>
          </w:p>
        </w:tc>
      </w:tr>
      <w:tr w:rsidR="004C2944" w:rsidTr="00A479E4">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500" w:type="dxa"/>
          <w:trHeight w:val="100"/>
        </w:trPr>
        <w:tc>
          <w:tcPr>
            <w:tcW w:w="8127" w:type="dxa"/>
            <w:gridSpan w:val="5"/>
            <w:tcBorders>
              <w:top w:val="single" w:sz="12" w:space="0" w:color="auto"/>
            </w:tcBorders>
          </w:tcPr>
          <w:p w:rsidR="004C2944" w:rsidRDefault="004C2944" w:rsidP="00A479E4">
            <w:pPr>
              <w:spacing w:after="160" w:line="259" w:lineRule="auto"/>
              <w:rPr>
                <w:sz w:val="20"/>
                <w:szCs w:val="20"/>
              </w:rPr>
            </w:pPr>
          </w:p>
        </w:tc>
      </w:tr>
    </w:tbl>
    <w:p w:rsidR="004C2944" w:rsidRDefault="004C2944" w:rsidP="004C2944">
      <w:pPr>
        <w:spacing w:after="160" w:line="259" w:lineRule="auto"/>
        <w:rPr>
          <w:sz w:val="20"/>
          <w:szCs w:val="20"/>
        </w:rPr>
      </w:pPr>
    </w:p>
    <w:p w:rsidR="00955C48" w:rsidRDefault="00955C48" w:rsidP="00955C48">
      <w:pPr>
        <w:rPr>
          <w:sz w:val="20"/>
          <w:szCs w:val="20"/>
        </w:rPr>
      </w:pPr>
    </w:p>
    <w:p w:rsidR="00955C48" w:rsidRDefault="00955C48" w:rsidP="00955C48">
      <w:pPr>
        <w:tabs>
          <w:tab w:val="left" w:pos="177"/>
        </w:tabs>
      </w:pPr>
    </w:p>
    <w:p w:rsidR="00955C48" w:rsidRDefault="00955C48" w:rsidP="00955C48">
      <w:pPr>
        <w:tabs>
          <w:tab w:val="left" w:pos="177"/>
        </w:tabs>
        <w:rPr>
          <w:rFonts w:eastAsia="Times New Roman"/>
          <w:color w:val="000000"/>
        </w:rPr>
      </w:pPr>
    </w:p>
    <w:p w:rsidR="00955C48" w:rsidRDefault="00955C48" w:rsidP="00955C48">
      <w:pPr>
        <w:tabs>
          <w:tab w:val="left" w:pos="177"/>
        </w:tabs>
        <w:rPr>
          <w:rFonts w:eastAsia="Cambria" w:cs="Cambria"/>
        </w:rPr>
      </w:pPr>
    </w:p>
    <w:tbl>
      <w:tblPr>
        <w:tblW w:w="14520" w:type="dxa"/>
        <w:tblLook w:val="04A0" w:firstRow="1" w:lastRow="0" w:firstColumn="1" w:lastColumn="0" w:noHBand="0" w:noVBand="1"/>
      </w:tblPr>
      <w:tblGrid>
        <w:gridCol w:w="7180"/>
        <w:gridCol w:w="4840"/>
        <w:gridCol w:w="2500"/>
      </w:tblGrid>
      <w:tr w:rsidR="00955C48" w:rsidTr="00955C48">
        <w:trPr>
          <w:trHeight w:val="300"/>
        </w:trPr>
        <w:tc>
          <w:tcPr>
            <w:tcW w:w="7180" w:type="dxa"/>
            <w:vAlign w:val="bottom"/>
            <w:hideMark/>
          </w:tcPr>
          <w:p w:rsidR="00955C48" w:rsidRDefault="00955C48">
            <w:pPr>
              <w:spacing w:line="256" w:lineRule="auto"/>
              <w:rPr>
                <w:rFonts w:eastAsia="Times New Roman"/>
                <w:color w:val="000000"/>
              </w:rPr>
            </w:pPr>
            <w:r>
              <w:rPr>
                <w:rFonts w:eastAsia="Times New Roman"/>
                <w:color w:val="000000"/>
              </w:rPr>
              <w:t>Vārds, uzvārds:      _________________________</w:t>
            </w:r>
          </w:p>
        </w:tc>
        <w:tc>
          <w:tcPr>
            <w:tcW w:w="4840" w:type="dxa"/>
            <w:noWrap/>
            <w:vAlign w:val="bottom"/>
            <w:hideMark/>
          </w:tcPr>
          <w:p w:rsidR="00955C48" w:rsidRDefault="00955C48">
            <w:pPr>
              <w:rPr>
                <w:rFonts w:eastAsia="Times New Roman"/>
                <w:color w:val="000000"/>
              </w:rPr>
            </w:pPr>
          </w:p>
        </w:tc>
        <w:tc>
          <w:tcPr>
            <w:tcW w:w="2500" w:type="dxa"/>
            <w:noWrap/>
            <w:vAlign w:val="bottom"/>
            <w:hideMark/>
          </w:tcPr>
          <w:p w:rsidR="00955C48" w:rsidRDefault="00955C48">
            <w:pPr>
              <w:spacing w:line="256" w:lineRule="auto"/>
              <w:rPr>
                <w:rFonts w:asciiTheme="minorHAnsi" w:eastAsiaTheme="minorHAnsi" w:hAnsiTheme="minorHAnsi" w:cstheme="minorBidi"/>
                <w:sz w:val="20"/>
                <w:szCs w:val="20"/>
              </w:rPr>
            </w:pPr>
          </w:p>
        </w:tc>
      </w:tr>
      <w:tr w:rsidR="00955C48" w:rsidTr="00955C48">
        <w:trPr>
          <w:trHeight w:val="300"/>
        </w:trPr>
        <w:tc>
          <w:tcPr>
            <w:tcW w:w="7180" w:type="dxa"/>
            <w:vAlign w:val="bottom"/>
          </w:tcPr>
          <w:p w:rsidR="00955C48" w:rsidRDefault="00955C48">
            <w:pPr>
              <w:spacing w:line="256" w:lineRule="auto"/>
              <w:rPr>
                <w:rFonts w:eastAsia="Cambria"/>
                <w:kern w:val="56"/>
                <w:lang w:eastAsia="en-US"/>
              </w:rPr>
            </w:pPr>
          </w:p>
        </w:tc>
        <w:tc>
          <w:tcPr>
            <w:tcW w:w="4840" w:type="dxa"/>
            <w:noWrap/>
            <w:vAlign w:val="bottom"/>
          </w:tcPr>
          <w:p w:rsidR="00955C48" w:rsidRDefault="00955C48">
            <w:pPr>
              <w:spacing w:line="256" w:lineRule="auto"/>
              <w:rPr>
                <w:rFonts w:eastAsia="Times New Roman"/>
                <w:color w:val="000000"/>
              </w:rPr>
            </w:pPr>
          </w:p>
        </w:tc>
        <w:tc>
          <w:tcPr>
            <w:tcW w:w="2500" w:type="dxa"/>
            <w:noWrap/>
            <w:vAlign w:val="bottom"/>
          </w:tcPr>
          <w:p w:rsidR="00955C48" w:rsidRDefault="00955C48">
            <w:pPr>
              <w:spacing w:line="256" w:lineRule="auto"/>
              <w:rPr>
                <w:rFonts w:eastAsia="Times New Roman"/>
              </w:rPr>
            </w:pPr>
          </w:p>
        </w:tc>
      </w:tr>
      <w:tr w:rsidR="00955C48" w:rsidTr="00955C48">
        <w:trPr>
          <w:trHeight w:val="285"/>
        </w:trPr>
        <w:tc>
          <w:tcPr>
            <w:tcW w:w="7180" w:type="dxa"/>
            <w:vMerge w:val="restart"/>
            <w:vAlign w:val="bottom"/>
            <w:hideMark/>
          </w:tcPr>
          <w:p w:rsidR="00955C48" w:rsidRDefault="00955C48">
            <w:pPr>
              <w:spacing w:line="256" w:lineRule="auto"/>
              <w:rPr>
                <w:rFonts w:eastAsia="Times New Roman"/>
                <w:color w:val="000000"/>
              </w:rPr>
            </w:pPr>
            <w:r>
              <w:rPr>
                <w:rFonts w:eastAsia="Times New Roman"/>
                <w:color w:val="000000"/>
              </w:rPr>
              <w:t>Amats:       ______________________________</w:t>
            </w:r>
          </w:p>
        </w:tc>
        <w:tc>
          <w:tcPr>
            <w:tcW w:w="4840" w:type="dxa"/>
            <w:noWrap/>
            <w:vAlign w:val="bottom"/>
            <w:hideMark/>
          </w:tcPr>
          <w:p w:rsidR="00955C48" w:rsidRDefault="00955C48">
            <w:pPr>
              <w:rPr>
                <w:rFonts w:eastAsia="Times New Roman"/>
                <w:color w:val="000000"/>
              </w:rPr>
            </w:pPr>
          </w:p>
        </w:tc>
        <w:tc>
          <w:tcPr>
            <w:tcW w:w="2500" w:type="dxa"/>
            <w:noWrap/>
            <w:vAlign w:val="bottom"/>
            <w:hideMark/>
          </w:tcPr>
          <w:p w:rsidR="00955C48" w:rsidRDefault="00955C48">
            <w:pPr>
              <w:spacing w:line="256" w:lineRule="auto"/>
              <w:rPr>
                <w:rFonts w:asciiTheme="minorHAnsi" w:eastAsiaTheme="minorHAnsi" w:hAnsiTheme="minorHAnsi" w:cstheme="minorBidi"/>
                <w:sz w:val="20"/>
                <w:szCs w:val="20"/>
              </w:rPr>
            </w:pPr>
          </w:p>
        </w:tc>
      </w:tr>
      <w:tr w:rsidR="00955C48" w:rsidTr="00955C48">
        <w:trPr>
          <w:trHeight w:val="285"/>
        </w:trPr>
        <w:tc>
          <w:tcPr>
            <w:tcW w:w="0" w:type="auto"/>
            <w:vMerge/>
            <w:vAlign w:val="center"/>
            <w:hideMark/>
          </w:tcPr>
          <w:p w:rsidR="00955C48" w:rsidRDefault="00955C48">
            <w:pPr>
              <w:spacing w:line="256" w:lineRule="auto"/>
              <w:rPr>
                <w:rFonts w:eastAsia="Times New Roman"/>
                <w:color w:val="000000"/>
              </w:rPr>
            </w:pPr>
          </w:p>
        </w:tc>
        <w:tc>
          <w:tcPr>
            <w:tcW w:w="4840" w:type="dxa"/>
            <w:noWrap/>
            <w:vAlign w:val="bottom"/>
            <w:hideMark/>
          </w:tcPr>
          <w:p w:rsidR="00955C48" w:rsidRDefault="00955C48">
            <w:pPr>
              <w:spacing w:line="256" w:lineRule="auto"/>
              <w:rPr>
                <w:rFonts w:asciiTheme="minorHAnsi" w:eastAsiaTheme="minorHAnsi" w:hAnsiTheme="minorHAnsi" w:cstheme="minorBidi"/>
                <w:sz w:val="20"/>
                <w:szCs w:val="20"/>
              </w:rPr>
            </w:pPr>
          </w:p>
        </w:tc>
        <w:tc>
          <w:tcPr>
            <w:tcW w:w="2500" w:type="dxa"/>
            <w:noWrap/>
            <w:vAlign w:val="bottom"/>
            <w:hideMark/>
          </w:tcPr>
          <w:p w:rsidR="00955C48" w:rsidRDefault="00955C48">
            <w:pPr>
              <w:spacing w:line="256" w:lineRule="auto"/>
              <w:rPr>
                <w:rFonts w:asciiTheme="minorHAnsi" w:eastAsiaTheme="minorHAnsi" w:hAnsiTheme="minorHAnsi" w:cstheme="minorBidi"/>
                <w:sz w:val="20"/>
                <w:szCs w:val="20"/>
              </w:rPr>
            </w:pPr>
          </w:p>
        </w:tc>
      </w:tr>
      <w:tr w:rsidR="00955C48" w:rsidTr="00955C48">
        <w:trPr>
          <w:trHeight w:val="285"/>
        </w:trPr>
        <w:tc>
          <w:tcPr>
            <w:tcW w:w="14520" w:type="dxa"/>
            <w:gridSpan w:val="3"/>
            <w:vAlign w:val="bottom"/>
            <w:hideMark/>
          </w:tcPr>
          <w:p w:rsidR="00955C48" w:rsidRDefault="00955C48">
            <w:pPr>
              <w:spacing w:line="256" w:lineRule="auto"/>
              <w:rPr>
                <w:rFonts w:eastAsia="Times New Roman"/>
                <w:color w:val="000000"/>
              </w:rPr>
            </w:pPr>
            <w:r>
              <w:rPr>
                <w:rFonts w:eastAsia="Times New Roman"/>
                <w:color w:val="000000"/>
              </w:rPr>
              <w:t>Piedāvājums  sagatavots un parakstīts 201</w:t>
            </w:r>
            <w:r w:rsidR="00612353">
              <w:rPr>
                <w:rFonts w:eastAsia="Times New Roman"/>
                <w:color w:val="000000"/>
              </w:rPr>
              <w:t>8</w:t>
            </w:r>
            <w:r>
              <w:rPr>
                <w:rFonts w:eastAsia="Times New Roman"/>
                <w:color w:val="000000"/>
              </w:rPr>
              <w:t xml:space="preserve">.gada ___. _______________________   </w:t>
            </w:r>
          </w:p>
        </w:tc>
      </w:tr>
    </w:tbl>
    <w:p w:rsidR="00955C48" w:rsidRDefault="00955C48" w:rsidP="00955C48">
      <w:pPr>
        <w:rPr>
          <w:rFonts w:ascii="Cambria" w:eastAsia="Cambria" w:hAnsi="Cambria" w:cs="Cambria"/>
          <w:kern w:val="56"/>
          <w:sz w:val="28"/>
          <w:lang w:eastAsia="en-US"/>
        </w:rPr>
      </w:pPr>
    </w:p>
    <w:p w:rsidR="00F169F8" w:rsidRDefault="00F169F8" w:rsidP="0060072A">
      <w:pPr>
        <w:tabs>
          <w:tab w:val="left" w:pos="3510"/>
        </w:tabs>
        <w:suppressAutoHyphens/>
        <w:jc w:val="center"/>
        <w:rPr>
          <w:rFonts w:eastAsia="Times New Roman"/>
          <w:b/>
          <w:lang w:eastAsia="en-US"/>
        </w:rPr>
      </w:pPr>
    </w:p>
    <w:p w:rsidR="00F169F8" w:rsidRDefault="00F169F8" w:rsidP="0060072A">
      <w:pPr>
        <w:tabs>
          <w:tab w:val="left" w:pos="3510"/>
        </w:tabs>
        <w:suppressAutoHyphens/>
        <w:jc w:val="center"/>
        <w:rPr>
          <w:rFonts w:eastAsia="Times New Roman"/>
          <w:b/>
          <w:lang w:eastAsia="en-US"/>
        </w:rPr>
      </w:pPr>
    </w:p>
    <w:p w:rsidR="00F169F8" w:rsidRDefault="00F169F8" w:rsidP="0060072A">
      <w:pPr>
        <w:tabs>
          <w:tab w:val="left" w:pos="3510"/>
        </w:tabs>
        <w:suppressAutoHyphens/>
        <w:jc w:val="center"/>
        <w:rPr>
          <w:rFonts w:eastAsia="Times New Roman"/>
          <w:b/>
          <w:lang w:eastAsia="en-US"/>
        </w:rPr>
      </w:pPr>
    </w:p>
    <w:p w:rsidR="0060072A" w:rsidRDefault="0060072A" w:rsidP="0060072A">
      <w:pPr>
        <w:tabs>
          <w:tab w:val="left" w:pos="3510"/>
        </w:tabs>
        <w:suppressAutoHyphens/>
        <w:jc w:val="center"/>
        <w:rPr>
          <w:rFonts w:eastAsia="Times New Roman"/>
          <w:b/>
          <w:lang w:eastAsia="en-US"/>
        </w:rPr>
      </w:pPr>
    </w:p>
    <w:p w:rsidR="002609DF" w:rsidRPr="002609DF" w:rsidRDefault="002609DF" w:rsidP="002609DF">
      <w:pPr>
        <w:tabs>
          <w:tab w:val="left" w:pos="3510"/>
        </w:tabs>
        <w:suppressAutoHyphens/>
        <w:jc w:val="right"/>
        <w:rPr>
          <w:rFonts w:eastAsia="Times New Roman"/>
          <w:b/>
          <w:lang w:eastAsia="en-US"/>
        </w:rPr>
      </w:pPr>
      <w:r>
        <w:rPr>
          <w:rFonts w:eastAsia="Times New Roman"/>
          <w:b/>
          <w:lang w:eastAsia="en-US"/>
        </w:rPr>
        <w:t>5</w:t>
      </w:r>
      <w:r w:rsidRPr="002609DF">
        <w:rPr>
          <w:rFonts w:eastAsia="Times New Roman"/>
          <w:b/>
          <w:lang w:eastAsia="en-US"/>
        </w:rPr>
        <w:t xml:space="preserve">.Pielikums  </w:t>
      </w:r>
    </w:p>
    <w:p w:rsidR="002609DF" w:rsidRPr="002609DF" w:rsidRDefault="002609DF" w:rsidP="002609DF">
      <w:pPr>
        <w:tabs>
          <w:tab w:val="left" w:pos="3510"/>
        </w:tabs>
        <w:suppressAutoHyphens/>
        <w:jc w:val="right"/>
        <w:rPr>
          <w:rFonts w:eastAsia="Times New Roman"/>
          <w:lang w:eastAsia="en-US"/>
        </w:rPr>
      </w:pPr>
      <w:r w:rsidRPr="002609DF">
        <w:rPr>
          <w:rFonts w:eastAsia="Times New Roman"/>
          <w:lang w:eastAsia="en-US"/>
        </w:rPr>
        <w:t xml:space="preserve">aptaujā par līguma piešķiršanas tiesībām </w:t>
      </w:r>
    </w:p>
    <w:p w:rsidR="0060072A" w:rsidRPr="002609DF" w:rsidRDefault="002609DF" w:rsidP="002609DF">
      <w:pPr>
        <w:tabs>
          <w:tab w:val="left" w:pos="3510"/>
        </w:tabs>
        <w:suppressAutoHyphens/>
        <w:jc w:val="right"/>
        <w:rPr>
          <w:rFonts w:eastAsia="Times New Roman"/>
          <w:lang w:eastAsia="en-US"/>
        </w:rPr>
      </w:pPr>
      <w:r w:rsidRPr="002609DF">
        <w:rPr>
          <w:rFonts w:eastAsia="Times New Roman"/>
          <w:lang w:eastAsia="en-US"/>
        </w:rPr>
        <w:t>“Maināmo paklāju nomas  un servisa pakalpojumu sniegšana”</w:t>
      </w:r>
    </w:p>
    <w:p w:rsidR="0060072A" w:rsidRDefault="0060072A" w:rsidP="00BD37AD">
      <w:pPr>
        <w:tabs>
          <w:tab w:val="left" w:pos="3510"/>
        </w:tabs>
        <w:suppressAutoHyphens/>
        <w:rPr>
          <w:rFonts w:eastAsia="Times New Roman"/>
          <w:b/>
          <w:lang w:eastAsia="en-US"/>
        </w:rPr>
      </w:pPr>
    </w:p>
    <w:p w:rsidR="0060072A" w:rsidRDefault="0060072A" w:rsidP="0060072A">
      <w:pPr>
        <w:tabs>
          <w:tab w:val="left" w:pos="3510"/>
        </w:tabs>
        <w:suppressAutoHyphens/>
        <w:jc w:val="center"/>
        <w:rPr>
          <w:rFonts w:eastAsia="Times New Roman"/>
          <w:b/>
          <w:lang w:eastAsia="en-US"/>
        </w:rPr>
      </w:pPr>
    </w:p>
    <w:p w:rsidR="00BD37AD" w:rsidRPr="00BD37AD" w:rsidRDefault="00BD37AD" w:rsidP="00BD37AD">
      <w:pPr>
        <w:jc w:val="right"/>
        <w:rPr>
          <w:rFonts w:eastAsia="Times New Roman Bold"/>
          <w:i/>
          <w:caps/>
        </w:rPr>
      </w:pPr>
      <w:r w:rsidRPr="00BD37AD">
        <w:rPr>
          <w:rFonts w:eastAsia="Times New Roman Bold"/>
          <w:i/>
          <w:caps/>
        </w:rPr>
        <w:t>Līguma projekts</w:t>
      </w:r>
      <w:r w:rsidRPr="00BD37AD">
        <w:rPr>
          <w:bCs/>
          <w:i/>
          <w:kern w:val="28"/>
        </w:rPr>
        <w:t xml:space="preserve">  </w:t>
      </w:r>
    </w:p>
    <w:p w:rsidR="00BD37AD" w:rsidRPr="00C66AC0" w:rsidRDefault="00BD37AD" w:rsidP="00BD37AD">
      <w:pPr>
        <w:jc w:val="right"/>
        <w:rPr>
          <w:rFonts w:eastAsia="Times New Roman Bold"/>
          <w:caps/>
        </w:rPr>
      </w:pPr>
      <w:r w:rsidRPr="00061DBE">
        <w:rPr>
          <w:bCs/>
          <w:kern w:val="28"/>
        </w:rPr>
        <w:t xml:space="preserve">     </w:t>
      </w:r>
    </w:p>
    <w:p w:rsidR="00BD37AD" w:rsidRPr="007A0288" w:rsidRDefault="00BD37AD" w:rsidP="00BD37AD">
      <w:pPr>
        <w:spacing w:before="120"/>
        <w:jc w:val="center"/>
        <w:rPr>
          <w:rFonts w:eastAsia="Times New Roman"/>
          <w:b/>
          <w:bCs/>
        </w:rPr>
      </w:pPr>
      <w:r>
        <w:rPr>
          <w:rFonts w:eastAsia="Times New Roman"/>
          <w:b/>
          <w:bCs/>
        </w:rPr>
        <w:t xml:space="preserve">PAKALPOJUMA </w:t>
      </w:r>
      <w:r w:rsidRPr="007A0288">
        <w:rPr>
          <w:rFonts w:eastAsia="Times New Roman"/>
          <w:b/>
          <w:bCs/>
        </w:rPr>
        <w:t xml:space="preserve">LĪGUMS Nr. </w:t>
      </w:r>
      <w:r>
        <w:rPr>
          <w:rFonts w:eastAsia="Times New Roman"/>
          <w:b/>
          <w:bCs/>
        </w:rPr>
        <w:t>________</w:t>
      </w:r>
    </w:p>
    <w:p w:rsidR="00BD37AD" w:rsidRPr="007A0288" w:rsidRDefault="00BD37AD" w:rsidP="00BD37AD">
      <w:pPr>
        <w:spacing w:before="120"/>
        <w:jc w:val="both"/>
        <w:rPr>
          <w:rFonts w:eastAsia="Times New Roman"/>
          <w:bCs/>
          <w:kern w:val="28"/>
        </w:rPr>
      </w:pPr>
    </w:p>
    <w:p w:rsidR="00BD37AD" w:rsidRPr="007A0288" w:rsidRDefault="00BD37AD" w:rsidP="00BD37AD">
      <w:pPr>
        <w:spacing w:before="120"/>
        <w:jc w:val="both"/>
        <w:rPr>
          <w:rFonts w:eastAsia="Times New Roman"/>
          <w:bCs/>
          <w:kern w:val="28"/>
        </w:rPr>
      </w:pPr>
      <w:r>
        <w:rPr>
          <w:rFonts w:eastAsia="Times New Roman"/>
          <w:bCs/>
          <w:kern w:val="28"/>
        </w:rPr>
        <w:t>Daugavpilī,</w:t>
      </w:r>
      <w:r>
        <w:rPr>
          <w:rFonts w:eastAsia="Times New Roman"/>
          <w:bCs/>
          <w:kern w:val="28"/>
        </w:rPr>
        <w:tab/>
      </w:r>
      <w:r>
        <w:rPr>
          <w:rFonts w:eastAsia="Times New Roman"/>
          <w:bCs/>
          <w:kern w:val="28"/>
        </w:rPr>
        <w:tab/>
      </w:r>
      <w:r>
        <w:rPr>
          <w:rFonts w:eastAsia="Times New Roman"/>
          <w:bCs/>
          <w:kern w:val="28"/>
        </w:rPr>
        <w:tab/>
      </w:r>
      <w:r>
        <w:rPr>
          <w:rFonts w:eastAsia="Times New Roman"/>
          <w:bCs/>
          <w:kern w:val="28"/>
        </w:rPr>
        <w:tab/>
      </w:r>
      <w:r>
        <w:rPr>
          <w:rFonts w:eastAsia="Times New Roman"/>
          <w:bCs/>
          <w:kern w:val="28"/>
        </w:rPr>
        <w:tab/>
      </w:r>
      <w:r>
        <w:rPr>
          <w:rFonts w:eastAsia="Times New Roman"/>
          <w:bCs/>
          <w:kern w:val="28"/>
        </w:rPr>
        <w:tab/>
      </w:r>
      <w:r w:rsidRPr="007A0288">
        <w:rPr>
          <w:rFonts w:eastAsia="Times New Roman"/>
          <w:bCs/>
          <w:kern w:val="28"/>
        </w:rPr>
        <w:t xml:space="preserve">   201</w:t>
      </w:r>
      <w:r>
        <w:rPr>
          <w:rFonts w:eastAsia="Times New Roman"/>
          <w:bCs/>
          <w:kern w:val="28"/>
        </w:rPr>
        <w:t>8</w:t>
      </w:r>
      <w:r w:rsidRPr="007A0288">
        <w:rPr>
          <w:rFonts w:eastAsia="Times New Roman"/>
          <w:bCs/>
          <w:kern w:val="28"/>
        </w:rPr>
        <w:t>gada _____.____________</w:t>
      </w:r>
    </w:p>
    <w:p w:rsidR="00BD37AD" w:rsidRPr="007A0288" w:rsidRDefault="00BD37AD" w:rsidP="00BD37AD">
      <w:pPr>
        <w:spacing w:before="120"/>
        <w:jc w:val="both"/>
        <w:rPr>
          <w:rFonts w:eastAsia="Times New Roman"/>
          <w:bCs/>
          <w:kern w:val="28"/>
        </w:rPr>
      </w:pPr>
    </w:p>
    <w:p w:rsidR="00667547" w:rsidRDefault="00667547" w:rsidP="00BD37AD">
      <w:pPr>
        <w:ind w:firstLine="720"/>
        <w:jc w:val="both"/>
        <w:rPr>
          <w:b/>
          <w:bCs/>
        </w:rPr>
      </w:pPr>
    </w:p>
    <w:p w:rsidR="00667547" w:rsidRPr="00667547" w:rsidRDefault="00667547" w:rsidP="00667547">
      <w:pPr>
        <w:ind w:firstLine="426"/>
        <w:jc w:val="both"/>
        <w:rPr>
          <w:rFonts w:eastAsia="Times New Roman"/>
          <w:sz w:val="22"/>
          <w:szCs w:val="22"/>
          <w:lang w:eastAsia="en-US"/>
        </w:rPr>
      </w:pPr>
      <w:r>
        <w:rPr>
          <w:rFonts w:eastAsia="Times New Roman"/>
          <w:b/>
          <w:sz w:val="22"/>
          <w:szCs w:val="22"/>
          <w:lang w:eastAsia="en-US"/>
        </w:rPr>
        <w:t>____________________________</w:t>
      </w:r>
      <w:r w:rsidRPr="00667547">
        <w:rPr>
          <w:rFonts w:eastAsia="Times New Roman"/>
          <w:b/>
          <w:sz w:val="22"/>
          <w:szCs w:val="22"/>
          <w:lang w:eastAsia="en-US"/>
        </w:rPr>
        <w:t xml:space="preserve">, </w:t>
      </w:r>
      <w:r w:rsidRPr="00667547">
        <w:rPr>
          <w:rFonts w:eastAsia="Times New Roman"/>
          <w:sz w:val="22"/>
          <w:szCs w:val="22"/>
          <w:lang w:eastAsia="en-US"/>
        </w:rPr>
        <w:t xml:space="preserve">reģ.nr. </w:t>
      </w:r>
      <w:r>
        <w:rPr>
          <w:rFonts w:eastAsia="Times New Roman"/>
          <w:sz w:val="22"/>
          <w:szCs w:val="22"/>
          <w:lang w:eastAsia="en-US"/>
        </w:rPr>
        <w:t>___________________</w:t>
      </w:r>
      <w:r w:rsidRPr="00667547">
        <w:rPr>
          <w:rFonts w:eastAsia="Times New Roman"/>
          <w:sz w:val="22"/>
          <w:szCs w:val="22"/>
          <w:lang w:eastAsia="en-US"/>
        </w:rPr>
        <w:t xml:space="preserve">, juridiskā adrese: </w:t>
      </w:r>
      <w:r>
        <w:rPr>
          <w:rFonts w:eastAsia="Times New Roman"/>
          <w:sz w:val="22"/>
          <w:szCs w:val="22"/>
          <w:lang w:eastAsia="en-US"/>
        </w:rPr>
        <w:t>_____________________________</w:t>
      </w:r>
      <w:r w:rsidRPr="00667547">
        <w:rPr>
          <w:rFonts w:eastAsia="Times New Roman"/>
          <w:sz w:val="22"/>
          <w:szCs w:val="22"/>
          <w:lang w:eastAsia="en-US"/>
        </w:rPr>
        <w:t xml:space="preserve">, turpmāk - </w:t>
      </w:r>
      <w:r w:rsidRPr="007A0288">
        <w:rPr>
          <w:rFonts w:eastAsia="Times New Roman"/>
          <w:lang w:eastAsia="ar-SA"/>
        </w:rPr>
        <w:t>P</w:t>
      </w:r>
      <w:r>
        <w:rPr>
          <w:rFonts w:eastAsia="Times New Roman"/>
          <w:lang w:eastAsia="ar-SA"/>
        </w:rPr>
        <w:t>akalpojuma sniedzējs</w:t>
      </w:r>
      <w:r w:rsidRPr="00667547">
        <w:rPr>
          <w:rFonts w:eastAsia="Times New Roman"/>
          <w:sz w:val="22"/>
          <w:szCs w:val="22"/>
          <w:lang w:eastAsia="en-US"/>
        </w:rPr>
        <w:t xml:space="preserve">, tās </w:t>
      </w:r>
      <w:r>
        <w:rPr>
          <w:rFonts w:eastAsia="Times New Roman"/>
          <w:sz w:val="22"/>
          <w:szCs w:val="22"/>
          <w:lang w:eastAsia="en-US"/>
        </w:rPr>
        <w:t>_________________</w:t>
      </w:r>
      <w:r w:rsidRPr="00667547">
        <w:rPr>
          <w:rFonts w:eastAsia="Times New Roman"/>
          <w:sz w:val="22"/>
          <w:szCs w:val="22"/>
          <w:lang w:eastAsia="en-US"/>
        </w:rPr>
        <w:t xml:space="preserve">personā, kas darbojas uz </w:t>
      </w:r>
      <w:r>
        <w:rPr>
          <w:rFonts w:eastAsia="Times New Roman"/>
          <w:sz w:val="22"/>
          <w:szCs w:val="22"/>
          <w:lang w:eastAsia="en-US"/>
        </w:rPr>
        <w:t>__________________</w:t>
      </w:r>
      <w:r w:rsidRPr="00667547">
        <w:rPr>
          <w:rFonts w:eastAsia="Times New Roman"/>
          <w:sz w:val="22"/>
          <w:szCs w:val="22"/>
          <w:lang w:eastAsia="en-US"/>
        </w:rPr>
        <w:t xml:space="preserve"> pamata, no vienas puses,</w:t>
      </w:r>
    </w:p>
    <w:p w:rsidR="00667547" w:rsidRPr="00667547" w:rsidRDefault="00667547" w:rsidP="00667547">
      <w:pPr>
        <w:tabs>
          <w:tab w:val="left" w:pos="4740"/>
          <w:tab w:val="center" w:pos="5031"/>
        </w:tabs>
        <w:ind w:firstLine="426"/>
        <w:rPr>
          <w:rFonts w:eastAsia="Times New Roman"/>
          <w:i/>
          <w:sz w:val="22"/>
          <w:szCs w:val="22"/>
          <w:lang w:eastAsia="en-US"/>
        </w:rPr>
      </w:pPr>
      <w:r w:rsidRPr="00667547">
        <w:rPr>
          <w:rFonts w:eastAsia="Times New Roman"/>
          <w:i/>
          <w:sz w:val="22"/>
          <w:szCs w:val="22"/>
          <w:lang w:eastAsia="en-US"/>
        </w:rPr>
        <w:tab/>
      </w:r>
      <w:r w:rsidRPr="00667547">
        <w:rPr>
          <w:rFonts w:eastAsia="Times New Roman"/>
          <w:i/>
          <w:sz w:val="22"/>
          <w:szCs w:val="22"/>
          <w:lang w:eastAsia="en-US"/>
        </w:rPr>
        <w:tab/>
        <w:t>un</w:t>
      </w:r>
    </w:p>
    <w:p w:rsidR="00667547" w:rsidRPr="00667547" w:rsidRDefault="00667547" w:rsidP="00667547">
      <w:pPr>
        <w:spacing w:after="160" w:line="259" w:lineRule="auto"/>
        <w:ind w:firstLine="360"/>
        <w:jc w:val="both"/>
        <w:rPr>
          <w:rFonts w:eastAsia="Times New Roman"/>
          <w:sz w:val="23"/>
          <w:szCs w:val="23"/>
          <w:lang w:eastAsia="en-US"/>
        </w:rPr>
      </w:pPr>
      <w:r w:rsidRPr="00667547">
        <w:rPr>
          <w:rFonts w:eastAsia="Times New Roman"/>
          <w:b/>
          <w:lang w:eastAsia="zh-CN"/>
        </w:rPr>
        <w:t>Sabiedrība ar ierobežotu atbildību „Labiekārtošana - D”</w:t>
      </w:r>
      <w:r w:rsidRPr="00667547">
        <w:rPr>
          <w:rFonts w:eastAsia="Times New Roman"/>
          <w:lang w:eastAsia="zh-CN"/>
        </w:rPr>
        <w:t xml:space="preserve">, reģistrācijas Nr.41503003033, juridiskā adrese: 1.Pasažieru iela 6, Daugavpils, LV-5401, tās valdes locekļa Nikolaja Ignatjeva personā, kurš darbojas uz statūtu pamata, turpmāk – </w:t>
      </w:r>
      <w:r w:rsidRPr="007A0288">
        <w:t>Pasūtītājs</w:t>
      </w:r>
      <w:r w:rsidRPr="00667547">
        <w:rPr>
          <w:rFonts w:eastAsia="Times New Roman"/>
          <w:lang w:eastAsia="zh-CN"/>
        </w:rPr>
        <w:t xml:space="preserve">, no otras puses, abi kopā saukti – </w:t>
      </w:r>
      <w:r w:rsidRPr="007A0288">
        <w:rPr>
          <w:rFonts w:eastAsia="Times New Roman"/>
          <w:lang w:eastAsia="ar-SA"/>
        </w:rPr>
        <w:t>Puses, bet katrs atsevišķi saukti arī kā Puse</w:t>
      </w:r>
      <w:r w:rsidRPr="00667547">
        <w:rPr>
          <w:rFonts w:eastAsia="Times New Roman"/>
          <w:lang w:eastAsia="zh-CN"/>
        </w:rPr>
        <w:t xml:space="preserve">, </w:t>
      </w:r>
      <w:r w:rsidRPr="00667547">
        <w:rPr>
          <w:rFonts w:eastAsia="Times New Roman"/>
          <w:sz w:val="23"/>
          <w:szCs w:val="23"/>
          <w:lang w:eastAsia="en-US"/>
        </w:rPr>
        <w:t xml:space="preserve">pamatojoties uz Publisko iepirkumu likuma 11.panta sesto daļu, kur Pasūtītājs ir tiesīgs nepiemērot Publisko iepirkumu likumu, ja kopējā paredzamā līgumcena ir mazāka par 10 000 </w:t>
      </w:r>
      <w:proofErr w:type="spellStart"/>
      <w:r w:rsidRPr="00667547">
        <w:rPr>
          <w:rFonts w:eastAsia="Times New Roman"/>
          <w:i/>
          <w:sz w:val="23"/>
          <w:szCs w:val="23"/>
          <w:lang w:eastAsia="en-US"/>
        </w:rPr>
        <w:t>euro</w:t>
      </w:r>
      <w:proofErr w:type="spellEnd"/>
      <w:r w:rsidRPr="00667547">
        <w:rPr>
          <w:rFonts w:eastAsia="Times New Roman"/>
          <w:i/>
          <w:sz w:val="23"/>
          <w:szCs w:val="23"/>
          <w:lang w:eastAsia="en-US"/>
        </w:rPr>
        <w:t xml:space="preserve"> </w:t>
      </w:r>
      <w:r w:rsidRPr="00667547">
        <w:rPr>
          <w:rFonts w:eastAsia="Times New Roman"/>
          <w:sz w:val="23"/>
          <w:szCs w:val="23"/>
          <w:lang w:eastAsia="en-US"/>
        </w:rPr>
        <w:t xml:space="preserve">publiskiem pakalpojuma līgumiem, ievērojot </w:t>
      </w:r>
      <w:r>
        <w:rPr>
          <w:rFonts w:eastAsia="Times New Roman"/>
          <w:sz w:val="23"/>
          <w:szCs w:val="23"/>
          <w:lang w:eastAsia="en-US"/>
        </w:rPr>
        <w:t>Pasūtītāja</w:t>
      </w:r>
      <w:r w:rsidRPr="00667547">
        <w:rPr>
          <w:rFonts w:eastAsia="Times New Roman"/>
          <w:sz w:val="23"/>
          <w:szCs w:val="23"/>
          <w:lang w:eastAsia="en-US"/>
        </w:rPr>
        <w:t xml:space="preserve"> 2018</w:t>
      </w:r>
      <w:r>
        <w:rPr>
          <w:rFonts w:eastAsia="Times New Roman"/>
          <w:sz w:val="23"/>
          <w:szCs w:val="23"/>
          <w:lang w:eastAsia="en-US"/>
        </w:rPr>
        <w:t>.gada ____</w:t>
      </w:r>
      <w:r w:rsidRPr="00667547">
        <w:rPr>
          <w:rFonts w:eastAsia="Times New Roman"/>
          <w:sz w:val="23"/>
          <w:szCs w:val="23"/>
          <w:lang w:eastAsia="en-US"/>
        </w:rPr>
        <w:t xml:space="preserve">. marta uzaicinājumu piedalīties aptaujā </w:t>
      </w:r>
      <w:bookmarkStart w:id="3" w:name="_Hlk493163709"/>
      <w:r w:rsidRPr="00667547">
        <w:rPr>
          <w:rFonts w:eastAsia="Times New Roman"/>
          <w:sz w:val="23"/>
          <w:szCs w:val="23"/>
          <w:lang w:eastAsia="en-US"/>
        </w:rPr>
        <w:t xml:space="preserve">par līguma piešķiršanas tiesībām </w:t>
      </w:r>
      <w:bookmarkEnd w:id="3"/>
      <w:r w:rsidRPr="00667547">
        <w:rPr>
          <w:rFonts w:eastAsia="Times New Roman"/>
          <w:b/>
          <w:sz w:val="23"/>
          <w:szCs w:val="23"/>
          <w:lang w:eastAsia="en-US"/>
        </w:rPr>
        <w:t>“</w:t>
      </w:r>
      <w:r w:rsidRPr="00667547">
        <w:rPr>
          <w:rFonts w:eastAsiaTheme="minorHAnsi"/>
          <w:b/>
          <w:color w:val="000000"/>
          <w:sz w:val="22"/>
          <w:szCs w:val="22"/>
          <w:lang w:eastAsia="en-US"/>
        </w:rPr>
        <w:t>Maināmo paklāju nomas  un servisa pakalpojumu sniegšana</w:t>
      </w:r>
      <w:r w:rsidRPr="00667547">
        <w:rPr>
          <w:rFonts w:eastAsia="Times New Roman"/>
          <w:b/>
          <w:sz w:val="23"/>
          <w:szCs w:val="23"/>
          <w:lang w:eastAsia="en-US"/>
        </w:rPr>
        <w:t>”</w:t>
      </w:r>
      <w:r w:rsidRPr="00667547">
        <w:rPr>
          <w:rFonts w:eastAsia="Times New Roman"/>
          <w:sz w:val="23"/>
          <w:szCs w:val="23"/>
          <w:lang w:eastAsia="en-US"/>
        </w:rPr>
        <w:t>,</w:t>
      </w:r>
      <w:r w:rsidRPr="00667547">
        <w:rPr>
          <w:rFonts w:eastAsia="Times New Roman"/>
          <w:b/>
          <w:sz w:val="23"/>
          <w:szCs w:val="23"/>
          <w:lang w:eastAsia="en-US"/>
        </w:rPr>
        <w:t xml:space="preserve"> </w:t>
      </w:r>
      <w:r w:rsidRPr="00667547">
        <w:rPr>
          <w:rFonts w:eastAsia="Times New Roman"/>
          <w:sz w:val="23"/>
          <w:szCs w:val="23"/>
          <w:lang w:eastAsia="en-US"/>
        </w:rPr>
        <w:t xml:space="preserve">ņemot vērā Pakalpojuma sniedzējs 2018.gada </w:t>
      </w:r>
      <w:r>
        <w:rPr>
          <w:rFonts w:eastAsia="Times New Roman"/>
          <w:sz w:val="23"/>
          <w:szCs w:val="23"/>
          <w:lang w:eastAsia="en-US"/>
        </w:rPr>
        <w:t>____</w:t>
      </w:r>
      <w:r w:rsidRPr="00667547">
        <w:rPr>
          <w:rFonts w:eastAsia="Times New Roman"/>
          <w:sz w:val="23"/>
          <w:szCs w:val="23"/>
          <w:lang w:eastAsia="en-US"/>
        </w:rPr>
        <w:t>.martā saņemto piedāvājumu, noslēdza šo līgumu par sekojošo:</w:t>
      </w:r>
      <w:r>
        <w:rPr>
          <w:rFonts w:eastAsia="Times New Roman"/>
          <w:sz w:val="23"/>
          <w:szCs w:val="23"/>
          <w:lang w:eastAsia="en-US"/>
        </w:rPr>
        <w:t xml:space="preserve">  </w:t>
      </w:r>
    </w:p>
    <w:p w:rsidR="00BD37AD" w:rsidRPr="007A0288" w:rsidRDefault="00BD37AD" w:rsidP="00BD37AD">
      <w:pPr>
        <w:numPr>
          <w:ilvl w:val="0"/>
          <w:numId w:val="11"/>
        </w:numPr>
        <w:suppressAutoHyphens/>
        <w:contextualSpacing/>
        <w:jc w:val="center"/>
        <w:rPr>
          <w:rFonts w:eastAsia="Times New Roman"/>
          <w:b/>
        </w:rPr>
      </w:pPr>
      <w:r w:rsidRPr="007A0288">
        <w:rPr>
          <w:rFonts w:eastAsia="Times New Roman"/>
          <w:b/>
        </w:rPr>
        <w:t>Definīcijas</w:t>
      </w:r>
    </w:p>
    <w:p w:rsidR="00BD37AD" w:rsidRPr="007A0288" w:rsidRDefault="00BD37AD" w:rsidP="00BD37AD">
      <w:pPr>
        <w:suppressAutoHyphens/>
        <w:ind w:left="360"/>
        <w:contextualSpacing/>
        <w:rPr>
          <w:rFonts w:eastAsia="Times New Roman"/>
          <w:b/>
        </w:rPr>
      </w:pPr>
    </w:p>
    <w:p w:rsidR="00BD37AD" w:rsidRPr="00723807" w:rsidRDefault="00BD37AD" w:rsidP="00BD37AD">
      <w:pPr>
        <w:numPr>
          <w:ilvl w:val="1"/>
          <w:numId w:val="11"/>
        </w:numPr>
        <w:suppressAutoHyphens/>
        <w:ind w:left="567" w:hanging="567"/>
        <w:contextualSpacing/>
        <w:jc w:val="both"/>
        <w:rPr>
          <w:rFonts w:eastAsia="Times New Roman"/>
        </w:rPr>
      </w:pPr>
      <w:r w:rsidRPr="00723807">
        <w:rPr>
          <w:rFonts w:eastAsia="Times New Roman"/>
          <w:b/>
        </w:rPr>
        <w:t xml:space="preserve">Defekti – </w:t>
      </w:r>
      <w:r w:rsidRPr="00723807">
        <w:rPr>
          <w:rFonts w:eastAsia="Times New Roman"/>
          <w:bCs/>
        </w:rPr>
        <w:t>P</w:t>
      </w:r>
      <w:r>
        <w:rPr>
          <w:rFonts w:eastAsia="Times New Roman"/>
          <w:bCs/>
        </w:rPr>
        <w:t xml:space="preserve">akalpojuma vai Pakalpojuma kvalitātes </w:t>
      </w:r>
      <w:r w:rsidRPr="00723807">
        <w:rPr>
          <w:rFonts w:eastAsia="Times New Roman"/>
          <w:bCs/>
        </w:rPr>
        <w:t>neatbilstība Latvijas Republikā spēkā esošajiem normatīvajiem aktiem, Tehniskajam piedāvājumam vai Līgumam</w:t>
      </w:r>
      <w:r w:rsidRPr="00723807">
        <w:rPr>
          <w:rFonts w:eastAsia="Times New Roman"/>
        </w:rPr>
        <w:t>.</w:t>
      </w:r>
    </w:p>
    <w:p w:rsidR="00BD37AD" w:rsidRPr="007A0288" w:rsidRDefault="00667547" w:rsidP="00BD37AD">
      <w:pPr>
        <w:numPr>
          <w:ilvl w:val="1"/>
          <w:numId w:val="11"/>
        </w:numPr>
        <w:suppressAutoHyphens/>
        <w:ind w:left="567" w:hanging="567"/>
        <w:contextualSpacing/>
        <w:jc w:val="both"/>
        <w:rPr>
          <w:rFonts w:eastAsia="Times New Roman"/>
        </w:rPr>
      </w:pPr>
      <w:r>
        <w:rPr>
          <w:rFonts w:eastAsia="Times New Roman"/>
          <w:b/>
        </w:rPr>
        <w:t>Aptauja</w:t>
      </w:r>
      <w:r w:rsidR="00BD37AD" w:rsidRPr="007A0288">
        <w:rPr>
          <w:rFonts w:eastAsia="Times New Roman"/>
        </w:rPr>
        <w:t xml:space="preserve"> – </w:t>
      </w:r>
      <w:r>
        <w:rPr>
          <w:rFonts w:eastAsia="Times New Roman"/>
        </w:rPr>
        <w:t xml:space="preserve">ziemsliekšņa iepirkums, kas nav pakļauts </w:t>
      </w:r>
      <w:r w:rsidR="00BD37AD" w:rsidRPr="007A0288">
        <w:rPr>
          <w:rFonts w:eastAsia="Times New Roman"/>
        </w:rPr>
        <w:t xml:space="preserve">Publisko iepirkumu likuma </w:t>
      </w:r>
      <w:r w:rsidR="00E46102">
        <w:rPr>
          <w:rFonts w:eastAsia="Times New Roman"/>
        </w:rPr>
        <w:t>regulējumam</w:t>
      </w:r>
      <w:r w:rsidR="00BD37AD" w:rsidRPr="007A0288">
        <w:rPr>
          <w:rFonts w:eastAsia="Times New Roman"/>
        </w:rPr>
        <w:t>.</w:t>
      </w:r>
    </w:p>
    <w:p w:rsidR="00BD37AD" w:rsidRPr="007A0288" w:rsidRDefault="00BD37AD" w:rsidP="00BD37AD">
      <w:pPr>
        <w:numPr>
          <w:ilvl w:val="1"/>
          <w:numId w:val="11"/>
        </w:numPr>
        <w:suppressAutoHyphens/>
        <w:ind w:left="567" w:hanging="567"/>
        <w:contextualSpacing/>
        <w:jc w:val="both"/>
        <w:rPr>
          <w:rFonts w:eastAsia="Times New Roman"/>
          <w:b/>
        </w:rPr>
      </w:pPr>
      <w:r w:rsidRPr="007A0288">
        <w:rPr>
          <w:rFonts w:eastAsia="Times New Roman"/>
          <w:b/>
        </w:rPr>
        <w:t xml:space="preserve">Līgums – </w:t>
      </w:r>
      <w:r w:rsidRPr="007A0288">
        <w:rPr>
          <w:rFonts w:eastAsia="Times New Roman"/>
        </w:rPr>
        <w:t>šis Līgums ar visiem tā pielikumiem, iespējamajiem papildinājumiem un grozījumiem.</w:t>
      </w:r>
    </w:p>
    <w:p w:rsidR="00BD37AD" w:rsidRPr="00667547" w:rsidRDefault="00BD37AD" w:rsidP="00667547">
      <w:pPr>
        <w:numPr>
          <w:ilvl w:val="1"/>
          <w:numId w:val="11"/>
        </w:numPr>
        <w:suppressAutoHyphens/>
        <w:ind w:left="567" w:hanging="567"/>
        <w:contextualSpacing/>
        <w:jc w:val="both"/>
        <w:rPr>
          <w:rFonts w:eastAsia="Times New Roman"/>
          <w:b/>
        </w:rPr>
      </w:pPr>
      <w:r w:rsidRPr="007A0288">
        <w:rPr>
          <w:rFonts w:eastAsia="Times New Roman"/>
          <w:b/>
        </w:rPr>
        <w:t xml:space="preserve">Līguma summa – </w:t>
      </w:r>
      <w:r w:rsidRPr="007A0288">
        <w:rPr>
          <w:rFonts w:eastAsia="Times New Roman"/>
          <w:bCs/>
        </w:rPr>
        <w:t xml:space="preserve">maksimāli iespējamā maksa par </w:t>
      </w:r>
      <w:r>
        <w:rPr>
          <w:rFonts w:eastAsia="Times New Roman"/>
          <w:bCs/>
        </w:rPr>
        <w:t>Pakalpojuma sniegšanu</w:t>
      </w:r>
      <w:r w:rsidRPr="007A0288">
        <w:rPr>
          <w:rFonts w:eastAsia="Times New Roman"/>
          <w:bCs/>
        </w:rPr>
        <w:t xml:space="preserve"> Līgumā noteiktajā kārtībā un apmērā bez pievienotā vērtības nodokļa (turpmāk – PVN).</w:t>
      </w:r>
      <w:r w:rsidRPr="00667547">
        <w:rPr>
          <w:rFonts w:eastAsia="Times New Roman"/>
        </w:rPr>
        <w:t xml:space="preserve"> </w:t>
      </w:r>
    </w:p>
    <w:p w:rsidR="00BD37AD" w:rsidRPr="007A0288" w:rsidRDefault="00BD37AD" w:rsidP="00BD37AD">
      <w:pPr>
        <w:numPr>
          <w:ilvl w:val="1"/>
          <w:numId w:val="11"/>
        </w:numPr>
        <w:suppressAutoHyphens/>
        <w:ind w:left="567" w:hanging="567"/>
        <w:contextualSpacing/>
        <w:jc w:val="both"/>
        <w:rPr>
          <w:rFonts w:eastAsia="Times New Roman"/>
          <w:b/>
        </w:rPr>
      </w:pPr>
      <w:r w:rsidRPr="007A0288">
        <w:rPr>
          <w:rFonts w:eastAsia="Times New Roman"/>
          <w:b/>
        </w:rPr>
        <w:t xml:space="preserve">Pārstāvis - </w:t>
      </w:r>
      <w:r w:rsidRPr="007A0288">
        <w:rPr>
          <w:rFonts w:eastAsia="Times New Roman"/>
        </w:rPr>
        <w:t xml:space="preserve">Pasūtītāja </w:t>
      </w:r>
      <w:r w:rsidR="00667547">
        <w:rPr>
          <w:rFonts w:eastAsia="Times New Roman"/>
        </w:rPr>
        <w:t>un/</w:t>
      </w:r>
      <w:r w:rsidRPr="007A0288">
        <w:rPr>
          <w:rFonts w:eastAsia="Times New Roman"/>
        </w:rPr>
        <w:t>vai P</w:t>
      </w:r>
      <w:r>
        <w:rPr>
          <w:rFonts w:eastAsia="Times New Roman"/>
        </w:rPr>
        <w:t>akalpojuma sniedzēja</w:t>
      </w:r>
      <w:r w:rsidRPr="007A0288">
        <w:rPr>
          <w:rFonts w:eastAsia="Times New Roman"/>
        </w:rPr>
        <w:t xml:space="preserve"> pilnvarota persona</w:t>
      </w:r>
      <w:r>
        <w:rPr>
          <w:rFonts w:eastAsia="Times New Roman"/>
        </w:rPr>
        <w:t>, kura Līguma ietvaros kontrolē līgumsaistību izpildi, pieņem vai nodod</w:t>
      </w:r>
      <w:r w:rsidRPr="007A0288">
        <w:rPr>
          <w:rFonts w:eastAsia="Times New Roman"/>
        </w:rPr>
        <w:t xml:space="preserve"> P</w:t>
      </w:r>
      <w:r>
        <w:rPr>
          <w:rFonts w:eastAsia="Times New Roman"/>
        </w:rPr>
        <w:t>akalpojumu</w:t>
      </w:r>
      <w:r w:rsidRPr="007A0288">
        <w:rPr>
          <w:rFonts w:eastAsia="Times New Roman"/>
        </w:rPr>
        <w:t>.</w:t>
      </w:r>
    </w:p>
    <w:p w:rsidR="00BD37AD" w:rsidRPr="001F7E22" w:rsidRDefault="00BD37AD" w:rsidP="00BD37AD">
      <w:pPr>
        <w:numPr>
          <w:ilvl w:val="1"/>
          <w:numId w:val="11"/>
        </w:numPr>
        <w:suppressAutoHyphens/>
        <w:ind w:left="567" w:hanging="567"/>
        <w:contextualSpacing/>
        <w:jc w:val="both"/>
        <w:rPr>
          <w:rFonts w:eastAsia="Times New Roman"/>
          <w:b/>
        </w:rPr>
      </w:pPr>
      <w:r w:rsidRPr="00F22281">
        <w:rPr>
          <w:rFonts w:eastAsia="Times New Roman"/>
          <w:b/>
        </w:rPr>
        <w:t>P</w:t>
      </w:r>
      <w:r>
        <w:rPr>
          <w:rFonts w:eastAsia="Times New Roman"/>
          <w:b/>
        </w:rPr>
        <w:t>akalpojums</w:t>
      </w:r>
      <w:r w:rsidRPr="00F22281">
        <w:rPr>
          <w:rFonts w:eastAsia="Times New Roman"/>
          <w:b/>
        </w:rPr>
        <w:t xml:space="preserve"> – </w:t>
      </w:r>
      <w:r>
        <w:rPr>
          <w:rFonts w:eastAsia="Times New Roman"/>
        </w:rPr>
        <w:t>paklāju noma un maiņa</w:t>
      </w:r>
      <w:r w:rsidRPr="0085505B">
        <w:rPr>
          <w:rFonts w:eastAsia="Times New Roman"/>
        </w:rPr>
        <w:t xml:space="preserve">, </w:t>
      </w:r>
      <w:r>
        <w:rPr>
          <w:rFonts w:eastAsia="Times New Roman"/>
        </w:rPr>
        <w:t xml:space="preserve">par kura sniegšanu saskaņā ar </w:t>
      </w:r>
      <w:r w:rsidR="00667547">
        <w:rPr>
          <w:rFonts w:eastAsia="Times New Roman"/>
        </w:rPr>
        <w:t>aptauju</w:t>
      </w:r>
      <w:r>
        <w:rPr>
          <w:rFonts w:eastAsia="Times New Roman"/>
        </w:rPr>
        <w:t xml:space="preserve"> un Pakalpojuma sniedzēja iesniegto piedāvājumu tiek slēgts</w:t>
      </w:r>
      <w:r w:rsidRPr="00F22281">
        <w:rPr>
          <w:rFonts w:eastAsia="Times New Roman"/>
        </w:rPr>
        <w:t xml:space="preserve"> Līgums.</w:t>
      </w:r>
    </w:p>
    <w:p w:rsidR="00BD37AD" w:rsidRDefault="00BD37AD" w:rsidP="00BD37AD">
      <w:pPr>
        <w:numPr>
          <w:ilvl w:val="1"/>
          <w:numId w:val="11"/>
        </w:numPr>
        <w:suppressAutoHyphens/>
        <w:ind w:left="567" w:hanging="567"/>
        <w:contextualSpacing/>
        <w:jc w:val="both"/>
        <w:rPr>
          <w:rFonts w:eastAsia="Times New Roman"/>
          <w:b/>
        </w:rPr>
      </w:pPr>
      <w:r>
        <w:rPr>
          <w:rFonts w:eastAsia="Times New Roman"/>
          <w:b/>
        </w:rPr>
        <w:t>Rēķins</w:t>
      </w:r>
      <w:r w:rsidRPr="007A0288">
        <w:rPr>
          <w:rFonts w:eastAsia="Times New Roman"/>
          <w:b/>
        </w:rPr>
        <w:t xml:space="preserve"> – </w:t>
      </w:r>
      <w:r w:rsidRPr="007A0288">
        <w:rPr>
          <w:rFonts w:eastAsia="Times New Roman"/>
        </w:rPr>
        <w:t>spēkā esošajiem normatīvajiem aktiem atbilstoš</w:t>
      </w:r>
      <w:r>
        <w:rPr>
          <w:rFonts w:eastAsia="Times New Roman"/>
        </w:rPr>
        <w:t>s</w:t>
      </w:r>
      <w:r w:rsidRPr="007A0288">
        <w:rPr>
          <w:rFonts w:eastAsia="Times New Roman"/>
        </w:rPr>
        <w:t xml:space="preserve"> rēķins, ko P</w:t>
      </w:r>
      <w:r>
        <w:rPr>
          <w:rFonts w:eastAsia="Times New Roman"/>
        </w:rPr>
        <w:t>akalpojuma sniedzējs</w:t>
      </w:r>
      <w:r w:rsidRPr="007A0288">
        <w:rPr>
          <w:rFonts w:eastAsia="Times New Roman"/>
        </w:rPr>
        <w:t xml:space="preserve"> iesniedz Pasūtītājam par </w:t>
      </w:r>
      <w:r>
        <w:rPr>
          <w:rFonts w:eastAsia="Times New Roman"/>
        </w:rPr>
        <w:t>Pakalpojuma sniegšanu</w:t>
      </w:r>
      <w:r w:rsidRPr="007A0288">
        <w:rPr>
          <w:rFonts w:eastAsia="Times New Roman"/>
        </w:rPr>
        <w:t xml:space="preserve"> Līgumā noteiktajā kārtībā.</w:t>
      </w:r>
    </w:p>
    <w:p w:rsidR="00BD37AD" w:rsidRPr="00F22281" w:rsidRDefault="00BD37AD" w:rsidP="00BD37AD">
      <w:pPr>
        <w:numPr>
          <w:ilvl w:val="1"/>
          <w:numId w:val="11"/>
        </w:numPr>
        <w:suppressAutoHyphens/>
        <w:ind w:left="567" w:hanging="567"/>
        <w:contextualSpacing/>
        <w:jc w:val="both"/>
        <w:rPr>
          <w:rFonts w:eastAsia="Times New Roman"/>
          <w:b/>
        </w:rPr>
      </w:pPr>
      <w:r w:rsidRPr="00F22281">
        <w:rPr>
          <w:rFonts w:eastAsia="Times New Roman"/>
        </w:rPr>
        <w:t>Vienskaitlis (pēc nepieciešamības) ietvers arī daudzskaitli un otrādi; lietvārds, lietots sieviešu dzimtē (pēc nepieciešamības), ietvers arī vīriešu dzimti un otrādi.</w:t>
      </w:r>
    </w:p>
    <w:p w:rsidR="00BD37AD" w:rsidRDefault="00BD37AD" w:rsidP="00BD37AD">
      <w:pPr>
        <w:ind w:left="792"/>
        <w:contextualSpacing/>
        <w:jc w:val="both"/>
        <w:rPr>
          <w:rFonts w:eastAsia="Times New Roman"/>
        </w:rPr>
      </w:pPr>
    </w:p>
    <w:p w:rsidR="000855E5" w:rsidRDefault="000855E5" w:rsidP="00BD37AD">
      <w:pPr>
        <w:ind w:left="792"/>
        <w:contextualSpacing/>
        <w:jc w:val="both"/>
        <w:rPr>
          <w:rFonts w:eastAsia="Times New Roman"/>
        </w:rPr>
      </w:pPr>
    </w:p>
    <w:p w:rsidR="000855E5" w:rsidRDefault="000855E5" w:rsidP="00BD37AD">
      <w:pPr>
        <w:ind w:left="792"/>
        <w:contextualSpacing/>
        <w:jc w:val="both"/>
        <w:rPr>
          <w:rFonts w:eastAsia="Times New Roman"/>
        </w:rPr>
      </w:pPr>
    </w:p>
    <w:p w:rsidR="00667547" w:rsidRPr="007A0288" w:rsidRDefault="00667547" w:rsidP="00BD37AD">
      <w:pPr>
        <w:ind w:left="792"/>
        <w:contextualSpacing/>
        <w:jc w:val="both"/>
        <w:rPr>
          <w:rFonts w:eastAsia="Times New Roman"/>
        </w:rPr>
      </w:pPr>
    </w:p>
    <w:p w:rsidR="00BD37AD" w:rsidRPr="007A0288" w:rsidRDefault="00BD37AD" w:rsidP="00BD37AD">
      <w:pPr>
        <w:numPr>
          <w:ilvl w:val="0"/>
          <w:numId w:val="11"/>
        </w:numPr>
        <w:suppressAutoHyphens/>
        <w:contextualSpacing/>
        <w:jc w:val="center"/>
        <w:rPr>
          <w:rFonts w:eastAsia="Times New Roman"/>
          <w:b/>
        </w:rPr>
      </w:pPr>
      <w:r w:rsidRPr="007A0288">
        <w:rPr>
          <w:rFonts w:eastAsia="Times New Roman"/>
          <w:b/>
        </w:rPr>
        <w:t>Līguma priekšmets</w:t>
      </w:r>
    </w:p>
    <w:p w:rsidR="00BD37AD" w:rsidRPr="007A0288" w:rsidRDefault="00BD37AD" w:rsidP="00BD37AD">
      <w:pPr>
        <w:suppressAutoHyphens/>
        <w:ind w:left="360"/>
        <w:contextualSpacing/>
        <w:rPr>
          <w:rFonts w:eastAsia="Times New Roman"/>
          <w:b/>
        </w:rPr>
      </w:pPr>
    </w:p>
    <w:p w:rsidR="00BD37AD" w:rsidRDefault="00BD37AD" w:rsidP="00BD37AD">
      <w:pPr>
        <w:numPr>
          <w:ilvl w:val="1"/>
          <w:numId w:val="11"/>
        </w:numPr>
        <w:suppressAutoHyphens/>
        <w:ind w:left="540" w:hanging="540"/>
        <w:contextualSpacing/>
        <w:jc w:val="both"/>
        <w:rPr>
          <w:rFonts w:eastAsia="Times New Roman"/>
        </w:rPr>
      </w:pPr>
      <w:r w:rsidRPr="006671EF">
        <w:rPr>
          <w:rFonts w:eastAsia="Times New Roman"/>
        </w:rPr>
        <w:t xml:space="preserve">Pasūtītājs </w:t>
      </w:r>
      <w:proofErr w:type="spellStart"/>
      <w:r w:rsidRPr="006671EF">
        <w:rPr>
          <w:rFonts w:eastAsia="Times New Roman"/>
        </w:rPr>
        <w:t>pasūta</w:t>
      </w:r>
      <w:proofErr w:type="spellEnd"/>
      <w:r w:rsidRPr="006671EF">
        <w:rPr>
          <w:rFonts w:eastAsia="Times New Roman"/>
        </w:rPr>
        <w:t>, saņem un apmaksā un Pakalpojuma sniedzējs sniedz Pakalpojumu par Līgumā minēto samaksu Līgumā noteiktajā termiņā, kārtībā un apmērā</w:t>
      </w:r>
      <w:r>
        <w:rPr>
          <w:rFonts w:eastAsia="Times New Roman"/>
        </w:rPr>
        <w:t>, saskaņā ar Līgumam pievienotajiem pielikumiem</w:t>
      </w:r>
      <w:r w:rsidRPr="006671EF">
        <w:rPr>
          <w:rFonts w:eastAsia="Times New Roman"/>
        </w:rPr>
        <w:t>.</w:t>
      </w:r>
    </w:p>
    <w:p w:rsidR="00BD37AD" w:rsidRDefault="00BD37AD" w:rsidP="00BD37AD">
      <w:pPr>
        <w:numPr>
          <w:ilvl w:val="1"/>
          <w:numId w:val="11"/>
        </w:numPr>
        <w:suppressAutoHyphens/>
        <w:ind w:left="540" w:hanging="540"/>
        <w:contextualSpacing/>
        <w:jc w:val="both"/>
        <w:rPr>
          <w:rFonts w:eastAsia="Times New Roman"/>
        </w:rPr>
      </w:pPr>
      <w:r w:rsidRPr="006671EF">
        <w:t xml:space="preserve">Pakalpojums tiek nodrošināts atbilstoši </w:t>
      </w:r>
      <w:r w:rsidRPr="006671EF">
        <w:rPr>
          <w:rFonts w:eastAsia="Times New Roman"/>
        </w:rPr>
        <w:t>Pasūtītāja tehniskajai specifikācijai</w:t>
      </w:r>
      <w:r>
        <w:rPr>
          <w:rFonts w:eastAsia="Times New Roman"/>
        </w:rPr>
        <w:t xml:space="preserve"> – tehniskajam piedāvājumam</w:t>
      </w:r>
      <w:r w:rsidRPr="006671EF">
        <w:rPr>
          <w:rFonts w:eastAsia="Times New Roman"/>
        </w:rPr>
        <w:t xml:space="preserve"> un Pakalpojuma sniedzēja iesniegtajam finanšu piedāvājumam (Līguma 1.</w:t>
      </w:r>
      <w:r>
        <w:rPr>
          <w:rFonts w:eastAsia="Times New Roman"/>
        </w:rPr>
        <w:t xml:space="preserve"> un 2.</w:t>
      </w:r>
      <w:r w:rsidRPr="006671EF">
        <w:rPr>
          <w:rFonts w:eastAsia="Times New Roman"/>
        </w:rPr>
        <w:t>pielikums), Līguma noteikumiem un Latvijas Republikā spēkā esošajiem normatīvajiem aktiem.</w:t>
      </w:r>
    </w:p>
    <w:p w:rsidR="00BD37AD" w:rsidRPr="006671EF" w:rsidRDefault="00BD37AD" w:rsidP="00BD37AD">
      <w:pPr>
        <w:numPr>
          <w:ilvl w:val="1"/>
          <w:numId w:val="11"/>
        </w:numPr>
        <w:suppressAutoHyphens/>
        <w:ind w:left="540" w:hanging="540"/>
        <w:contextualSpacing/>
        <w:jc w:val="both"/>
        <w:rPr>
          <w:rFonts w:eastAsia="Times New Roman"/>
        </w:rPr>
      </w:pPr>
      <w:r w:rsidRPr="006671EF">
        <w:rPr>
          <w:rFonts w:eastAsia="Times New Roman"/>
        </w:rPr>
        <w:t xml:space="preserve">Pakalpojuma sniedzējs garantē, ka Pakalpojums atbilst spēkā esošiem valsts standartiem </w:t>
      </w:r>
      <w:r>
        <w:rPr>
          <w:rFonts w:eastAsia="Times New Roman"/>
        </w:rPr>
        <w:t>un</w:t>
      </w:r>
      <w:r w:rsidRPr="006671EF">
        <w:rPr>
          <w:rFonts w:eastAsia="Times New Roman"/>
        </w:rPr>
        <w:t xml:space="preserve"> citos normatīvajos aktos noteiktajām Pakalpojuma kvalitātes un atbilstības prasībām.</w:t>
      </w:r>
    </w:p>
    <w:p w:rsidR="00BD37AD" w:rsidRPr="007A0288" w:rsidRDefault="00BD37AD" w:rsidP="00BD37AD">
      <w:pPr>
        <w:tabs>
          <w:tab w:val="left" w:pos="1815"/>
        </w:tabs>
        <w:contextualSpacing/>
        <w:jc w:val="both"/>
        <w:rPr>
          <w:rFonts w:eastAsia="Times New Roman"/>
          <w:b/>
        </w:rPr>
      </w:pPr>
    </w:p>
    <w:p w:rsidR="00BD37AD" w:rsidRPr="007A0288" w:rsidRDefault="00BD37AD" w:rsidP="00BD37AD">
      <w:pPr>
        <w:numPr>
          <w:ilvl w:val="0"/>
          <w:numId w:val="11"/>
        </w:numPr>
        <w:suppressAutoHyphens/>
        <w:contextualSpacing/>
        <w:jc w:val="center"/>
        <w:rPr>
          <w:rFonts w:eastAsia="Times New Roman"/>
          <w:b/>
        </w:rPr>
      </w:pPr>
      <w:r w:rsidRPr="007A0288">
        <w:rPr>
          <w:rFonts w:eastAsia="Times New Roman"/>
          <w:b/>
        </w:rPr>
        <w:t>Līguma summa un norēķinu kārtība</w:t>
      </w:r>
    </w:p>
    <w:p w:rsidR="00BD37AD" w:rsidRPr="007A0288" w:rsidRDefault="00BD37AD" w:rsidP="00BD37AD">
      <w:pPr>
        <w:suppressAutoHyphens/>
        <w:ind w:left="360"/>
        <w:contextualSpacing/>
        <w:rPr>
          <w:rFonts w:eastAsia="Times New Roman"/>
          <w:b/>
        </w:rPr>
      </w:pPr>
    </w:p>
    <w:p w:rsidR="00BD37AD" w:rsidRPr="007A0288" w:rsidRDefault="00BD37AD" w:rsidP="00BD37AD">
      <w:pPr>
        <w:numPr>
          <w:ilvl w:val="1"/>
          <w:numId w:val="11"/>
        </w:numPr>
        <w:suppressAutoHyphens/>
        <w:ind w:left="567" w:hanging="567"/>
        <w:contextualSpacing/>
        <w:jc w:val="both"/>
        <w:rPr>
          <w:rFonts w:eastAsia="Times New Roman"/>
          <w:b/>
        </w:rPr>
      </w:pPr>
      <w:r>
        <w:rPr>
          <w:rFonts w:eastAsia="Times New Roman"/>
        </w:rPr>
        <w:t xml:space="preserve">Kopējā </w:t>
      </w:r>
      <w:r w:rsidRPr="007A0288">
        <w:rPr>
          <w:rFonts w:eastAsia="Times New Roman"/>
        </w:rPr>
        <w:t xml:space="preserve">Līguma summa par </w:t>
      </w:r>
      <w:r>
        <w:rPr>
          <w:rFonts w:eastAsia="Times New Roman"/>
        </w:rPr>
        <w:t>Pakalpojumu</w:t>
      </w:r>
      <w:r w:rsidRPr="007A0288">
        <w:rPr>
          <w:rFonts w:eastAsia="Times New Roman"/>
        </w:rPr>
        <w:t xml:space="preserve"> </w:t>
      </w:r>
      <w:r>
        <w:rPr>
          <w:rFonts w:eastAsia="Times New Roman"/>
        </w:rPr>
        <w:t xml:space="preserve">nedrīkst pārsniegt </w:t>
      </w:r>
      <w:r w:rsidRPr="007A0288">
        <w:rPr>
          <w:rFonts w:eastAsia="Times New Roman"/>
        </w:rPr>
        <w:t xml:space="preserve">  </w:t>
      </w:r>
      <w:r w:rsidR="004D35CD">
        <w:rPr>
          <w:rFonts w:eastAsia="Times New Roman"/>
          <w:b/>
        </w:rPr>
        <w:t>2 500, 00</w:t>
      </w:r>
      <w:r w:rsidRPr="007A0288">
        <w:t xml:space="preserve"> </w:t>
      </w:r>
      <w:r w:rsidRPr="007A0288">
        <w:rPr>
          <w:rFonts w:eastAsia="Times New Roman"/>
        </w:rPr>
        <w:t>(</w:t>
      </w:r>
      <w:r w:rsidR="004D35CD">
        <w:rPr>
          <w:rFonts w:eastAsia="Times New Roman"/>
        </w:rPr>
        <w:t xml:space="preserve">divi </w:t>
      </w:r>
      <w:r>
        <w:rPr>
          <w:rFonts w:eastAsia="Times New Roman"/>
        </w:rPr>
        <w:t>tūksto</w:t>
      </w:r>
      <w:r w:rsidR="004D35CD">
        <w:rPr>
          <w:rFonts w:eastAsia="Times New Roman"/>
        </w:rPr>
        <w:t>ši</w:t>
      </w:r>
      <w:r>
        <w:rPr>
          <w:rFonts w:eastAsia="Times New Roman"/>
        </w:rPr>
        <w:t xml:space="preserve"> </w:t>
      </w:r>
      <w:r w:rsidR="004D35CD">
        <w:rPr>
          <w:rFonts w:eastAsia="Times New Roman"/>
        </w:rPr>
        <w:t xml:space="preserve">pieci </w:t>
      </w:r>
      <w:r>
        <w:rPr>
          <w:rFonts w:eastAsia="Times New Roman"/>
        </w:rPr>
        <w:t xml:space="preserve">simti </w:t>
      </w:r>
      <w:proofErr w:type="spellStart"/>
      <w:r>
        <w:rPr>
          <w:rFonts w:eastAsia="Times New Roman"/>
        </w:rPr>
        <w:t>euro</w:t>
      </w:r>
      <w:proofErr w:type="spellEnd"/>
      <w:r>
        <w:rPr>
          <w:rFonts w:eastAsia="Times New Roman"/>
        </w:rPr>
        <w:t xml:space="preserve"> un </w:t>
      </w:r>
      <w:r w:rsidR="004D35CD">
        <w:rPr>
          <w:rFonts w:eastAsia="Times New Roman"/>
        </w:rPr>
        <w:t>00</w:t>
      </w:r>
      <w:r>
        <w:rPr>
          <w:rFonts w:eastAsia="Times New Roman"/>
        </w:rPr>
        <w:t xml:space="preserve"> centi</w:t>
      </w:r>
      <w:r w:rsidRPr="007A0288">
        <w:rPr>
          <w:rFonts w:eastAsia="Times New Roman"/>
        </w:rPr>
        <w:t xml:space="preserve">) EUR bez PVN. </w:t>
      </w:r>
    </w:p>
    <w:p w:rsidR="00BD37AD" w:rsidRDefault="00BD37AD" w:rsidP="00BD37AD">
      <w:pPr>
        <w:numPr>
          <w:ilvl w:val="1"/>
          <w:numId w:val="11"/>
        </w:numPr>
        <w:suppressAutoHyphens/>
        <w:ind w:left="567" w:hanging="567"/>
        <w:contextualSpacing/>
        <w:jc w:val="both"/>
        <w:rPr>
          <w:rFonts w:eastAsia="Times New Roman"/>
          <w:b/>
        </w:rPr>
      </w:pPr>
      <w:r w:rsidRPr="007A0288">
        <w:rPr>
          <w:rFonts w:eastAsia="Times New Roman"/>
        </w:rPr>
        <w:t>Papildus L</w:t>
      </w:r>
      <w:r>
        <w:rPr>
          <w:rFonts w:eastAsia="Times New Roman"/>
        </w:rPr>
        <w:t>īguma summai Pasūtītājs maksā Pakalpojuma sniedzējam</w:t>
      </w:r>
      <w:r w:rsidRPr="007A0288">
        <w:rPr>
          <w:rFonts w:eastAsia="Times New Roman"/>
        </w:rPr>
        <w:t xml:space="preserve"> PVN </w:t>
      </w:r>
      <w:r>
        <w:rPr>
          <w:rFonts w:eastAsia="Times New Roman"/>
        </w:rPr>
        <w:t xml:space="preserve">normatīvajos aktos noteiktajā kārtībā un apmērā. </w:t>
      </w:r>
      <w:r w:rsidR="00C01D8C">
        <w:rPr>
          <w:rFonts w:eastAsia="Times New Roman"/>
        </w:rPr>
        <w:t xml:space="preserve"> </w:t>
      </w:r>
    </w:p>
    <w:p w:rsidR="00BD37AD" w:rsidRDefault="00BD37AD" w:rsidP="00BD37AD">
      <w:pPr>
        <w:numPr>
          <w:ilvl w:val="1"/>
          <w:numId w:val="11"/>
        </w:numPr>
        <w:suppressAutoHyphens/>
        <w:ind w:left="567" w:hanging="567"/>
        <w:contextualSpacing/>
        <w:jc w:val="both"/>
        <w:rPr>
          <w:rFonts w:eastAsia="Times New Roman"/>
          <w:b/>
        </w:rPr>
      </w:pPr>
      <w:r w:rsidRPr="00E17E07">
        <w:rPr>
          <w:rFonts w:eastAsia="Times New Roman"/>
        </w:rPr>
        <w:t xml:space="preserve">Pakalpojuma sniedzēja iesniegtajā finanšu piedāvājumā (Līguma </w:t>
      </w:r>
      <w:r>
        <w:rPr>
          <w:rFonts w:eastAsia="Times New Roman"/>
        </w:rPr>
        <w:t>2</w:t>
      </w:r>
      <w:r w:rsidRPr="00E17E07">
        <w:rPr>
          <w:rFonts w:eastAsia="Times New Roman"/>
        </w:rPr>
        <w:t>.pielikums) iekļautā cena par Pakalpojumu ir nemainīga visā Līguma darbības laikā.</w:t>
      </w:r>
    </w:p>
    <w:p w:rsidR="00BD37AD" w:rsidRPr="00726419" w:rsidRDefault="00BD37AD" w:rsidP="00BD37AD">
      <w:pPr>
        <w:numPr>
          <w:ilvl w:val="1"/>
          <w:numId w:val="11"/>
        </w:numPr>
        <w:suppressAutoHyphens/>
        <w:ind w:left="567" w:hanging="567"/>
        <w:contextualSpacing/>
        <w:jc w:val="both"/>
        <w:rPr>
          <w:rFonts w:eastAsia="Times New Roman"/>
          <w:b/>
        </w:rPr>
      </w:pPr>
      <w:r w:rsidRPr="00E17E07">
        <w:rPr>
          <w:rFonts w:eastAsia="Times New Roman"/>
        </w:rPr>
        <w:t>Pasūtītājs maksā par faktiski pieņemto Pakalpojumu, bet ne vairāk kā 3.1.punktā noteikto summu.</w:t>
      </w:r>
      <w:r w:rsidRPr="00E17E07">
        <w:t xml:space="preserve"> </w:t>
      </w:r>
    </w:p>
    <w:p w:rsidR="00BD37AD" w:rsidRDefault="00BD37AD" w:rsidP="00BD37AD">
      <w:pPr>
        <w:numPr>
          <w:ilvl w:val="1"/>
          <w:numId w:val="11"/>
        </w:numPr>
        <w:suppressAutoHyphens/>
        <w:ind w:left="567" w:hanging="567"/>
        <w:contextualSpacing/>
        <w:jc w:val="both"/>
        <w:rPr>
          <w:rFonts w:eastAsia="Times New Roman"/>
          <w:b/>
        </w:rPr>
      </w:pPr>
      <w:r>
        <w:t>Par Pakalpojuma sniedzēja veiktajiem Pakalpojumiem Pasūtītājs apmaksu veic 1 (vienu) reizi mēnesī</w:t>
      </w:r>
      <w:r w:rsidRPr="002A1287">
        <w:t xml:space="preserve"> </w:t>
      </w:r>
      <w:r w:rsidRPr="00E17E07">
        <w:t xml:space="preserve">pārskaitot naudu </w:t>
      </w:r>
      <w:r>
        <w:t xml:space="preserve">uz </w:t>
      </w:r>
      <w:r w:rsidRPr="00E17E07">
        <w:t>Pakalpojuma sniedzēja bankas kont</w:t>
      </w:r>
      <w:r>
        <w:t xml:space="preserve">u </w:t>
      </w:r>
      <w:r w:rsidRPr="00E17E07">
        <w:t>30 (trīsdesmit) dienu laikā pēc Pakalpojuma sniedzēja rēķina saņemšanas dienas</w:t>
      </w:r>
      <w:r>
        <w:t>.</w:t>
      </w:r>
    </w:p>
    <w:p w:rsidR="00BD37AD" w:rsidRPr="001F7E22" w:rsidRDefault="00BD37AD" w:rsidP="00BD37AD">
      <w:pPr>
        <w:numPr>
          <w:ilvl w:val="1"/>
          <w:numId w:val="11"/>
        </w:numPr>
        <w:suppressAutoHyphens/>
        <w:ind w:left="567" w:hanging="567"/>
        <w:contextualSpacing/>
        <w:jc w:val="both"/>
        <w:rPr>
          <w:rFonts w:eastAsia="Times New Roman"/>
          <w:b/>
        </w:rPr>
      </w:pPr>
      <w:r w:rsidRPr="00E17E07">
        <w:rPr>
          <w:rFonts w:eastAsia="Times New Roman"/>
        </w:rPr>
        <w:t>Maksājums tiek uzskatīts par izdarītu brīdī, kad Pasūtītājs veicis maksājumu no sava norēķinu konta.</w:t>
      </w:r>
    </w:p>
    <w:p w:rsidR="00BD37AD" w:rsidRPr="00AF4C31" w:rsidRDefault="00BD37AD" w:rsidP="00BD37AD">
      <w:pPr>
        <w:numPr>
          <w:ilvl w:val="1"/>
          <w:numId w:val="11"/>
        </w:numPr>
        <w:suppressAutoHyphens/>
        <w:ind w:left="567" w:hanging="567"/>
        <w:contextualSpacing/>
        <w:jc w:val="both"/>
        <w:rPr>
          <w:rFonts w:eastAsia="Times New Roman"/>
          <w:b/>
        </w:rPr>
      </w:pPr>
      <w:r>
        <w:rPr>
          <w:rFonts w:eastAsia="Times New Roman"/>
        </w:rPr>
        <w:t xml:space="preserve">Pakalpojuma sniedzējam nav tiesības visā Līguma darbības laikā palielināt Līguma 2.pielikumā minētās cenas. </w:t>
      </w:r>
    </w:p>
    <w:p w:rsidR="00BD37AD" w:rsidRPr="0034267A" w:rsidRDefault="00BD37AD" w:rsidP="00BD37AD">
      <w:pPr>
        <w:numPr>
          <w:ilvl w:val="1"/>
          <w:numId w:val="11"/>
        </w:numPr>
        <w:suppressAutoHyphens/>
        <w:ind w:left="567" w:hanging="567"/>
        <w:contextualSpacing/>
        <w:jc w:val="both"/>
        <w:rPr>
          <w:rFonts w:eastAsia="Times New Roman"/>
          <w:b/>
        </w:rPr>
      </w:pPr>
      <w:r>
        <w:t>Pakalpojuma sniedzējs</w:t>
      </w:r>
      <w:r w:rsidRPr="0039365B">
        <w:t xml:space="preserve">, sagatavojot </w:t>
      </w:r>
      <w:r>
        <w:t>rēķinu</w:t>
      </w:r>
      <w:r w:rsidRPr="0039365B">
        <w:t>, tajā iekļauj informāciju par P</w:t>
      </w:r>
      <w:r>
        <w:t>akalpojumu un</w:t>
      </w:r>
      <w:r w:rsidRPr="0039365B">
        <w:t xml:space="preserve"> tā apjomu, </w:t>
      </w:r>
      <w:r w:rsidRPr="0039365B">
        <w:rPr>
          <w:b/>
        </w:rPr>
        <w:t xml:space="preserve">pilnu </w:t>
      </w:r>
      <w:r w:rsidR="00DF3A7B">
        <w:rPr>
          <w:b/>
        </w:rPr>
        <w:t>aptaujas</w:t>
      </w:r>
      <w:r w:rsidRPr="0039365B">
        <w:rPr>
          <w:b/>
        </w:rPr>
        <w:t xml:space="preserve"> nosaukumu</w:t>
      </w:r>
      <w:r>
        <w:rPr>
          <w:b/>
        </w:rPr>
        <w:t>, Līguma datumu un numuru</w:t>
      </w:r>
      <w:r w:rsidRPr="0039365B">
        <w:t>. Ja P</w:t>
      </w:r>
      <w:r>
        <w:t>akalpojuma sniedzējs</w:t>
      </w:r>
      <w:r w:rsidRPr="0039365B">
        <w:t xml:space="preserve"> nav iekļāvis šajā Līgu</w:t>
      </w:r>
      <w:r>
        <w:t>ma punktā noteikto informāciju rēķinā</w:t>
      </w:r>
      <w:r w:rsidRPr="0039365B">
        <w:t>, Pasūtītājam ir tiesības pieprasīt P</w:t>
      </w:r>
      <w:r>
        <w:t>akalpojuma sniedzējam</w:t>
      </w:r>
      <w:r w:rsidRPr="0039365B">
        <w:t xml:space="preserve"> veikt atbilstošas korekcijas un </w:t>
      </w:r>
      <w:r w:rsidRPr="0034267A">
        <w:t>līdz brīdim, kamēr P</w:t>
      </w:r>
      <w:r>
        <w:t>akalpojuma sniedzējs</w:t>
      </w:r>
      <w:r w:rsidRPr="0034267A">
        <w:t xml:space="preserve"> nav novērsis nepilnības, neapmaksāt </w:t>
      </w:r>
      <w:r>
        <w:t>Pakalpojuma sniedzējam</w:t>
      </w:r>
      <w:r w:rsidRPr="0034267A">
        <w:t xml:space="preserve"> pienākošo summu. </w:t>
      </w:r>
    </w:p>
    <w:p w:rsidR="00BD37AD" w:rsidRDefault="00BD37AD" w:rsidP="00BD37AD">
      <w:pPr>
        <w:suppressAutoHyphens/>
        <w:ind w:left="567"/>
        <w:contextualSpacing/>
        <w:jc w:val="both"/>
        <w:rPr>
          <w:rFonts w:eastAsia="Times New Roman"/>
          <w:b/>
        </w:rPr>
      </w:pPr>
    </w:p>
    <w:p w:rsidR="00BD37AD" w:rsidRDefault="00BD37AD" w:rsidP="00BD37AD">
      <w:pPr>
        <w:numPr>
          <w:ilvl w:val="0"/>
          <w:numId w:val="11"/>
        </w:numPr>
        <w:suppressAutoHyphens/>
        <w:contextualSpacing/>
        <w:jc w:val="center"/>
        <w:rPr>
          <w:rFonts w:eastAsia="Times New Roman"/>
          <w:b/>
        </w:rPr>
      </w:pPr>
      <w:r>
        <w:rPr>
          <w:rFonts w:eastAsia="Times New Roman"/>
          <w:b/>
        </w:rPr>
        <w:t>Pakalpojuma sniegšanas noteikumi un termiņi</w:t>
      </w:r>
    </w:p>
    <w:p w:rsidR="00BD37AD" w:rsidRDefault="00BD37AD" w:rsidP="00BD37AD">
      <w:pPr>
        <w:suppressAutoHyphens/>
        <w:ind w:left="360"/>
        <w:contextualSpacing/>
        <w:rPr>
          <w:rFonts w:eastAsia="Times New Roman"/>
          <w:b/>
        </w:rPr>
      </w:pPr>
    </w:p>
    <w:p w:rsidR="00BD37AD" w:rsidRDefault="00BD37AD" w:rsidP="00BD37AD">
      <w:pPr>
        <w:pStyle w:val="ListParagraph"/>
        <w:numPr>
          <w:ilvl w:val="1"/>
          <w:numId w:val="11"/>
        </w:numPr>
        <w:suppressAutoHyphens/>
        <w:ind w:left="567" w:hanging="716"/>
        <w:jc w:val="both"/>
      </w:pPr>
      <w:r w:rsidRPr="00BB7EE7">
        <w:t xml:space="preserve">Pakalpojuma sniedzējs </w:t>
      </w:r>
      <w:r>
        <w:t xml:space="preserve">Pakalpojuma sniegšanu uzsāk ne vēlāk kā 5 (piecu) darba dienu laikā no Līguma spēkā stāšanās dienas, Pakalpojumu sniegšanu saskaņojot ar Pasūtītāju. </w:t>
      </w:r>
    </w:p>
    <w:p w:rsidR="00BD37AD" w:rsidRDefault="00BD37AD" w:rsidP="00BD37AD">
      <w:pPr>
        <w:pStyle w:val="ListParagraph"/>
        <w:numPr>
          <w:ilvl w:val="1"/>
          <w:numId w:val="11"/>
        </w:numPr>
        <w:suppressAutoHyphens/>
        <w:ind w:left="567" w:hanging="716"/>
        <w:jc w:val="both"/>
      </w:pPr>
      <w:r>
        <w:t>Pakalpojuma sniegšanas adreses un kontaktpersonas ir norādītas Pakalpojuma sniegšanas adrešu un kontaktpersonu sarakstā (Līguma 3.pielikums).</w:t>
      </w:r>
    </w:p>
    <w:p w:rsidR="00BD37AD" w:rsidRPr="00BB7EE7" w:rsidRDefault="00BD37AD" w:rsidP="00BD37AD">
      <w:pPr>
        <w:pStyle w:val="ListParagraph"/>
        <w:numPr>
          <w:ilvl w:val="1"/>
          <w:numId w:val="11"/>
        </w:numPr>
        <w:suppressAutoHyphens/>
        <w:ind w:left="567" w:hanging="716"/>
        <w:jc w:val="both"/>
      </w:pPr>
      <w:r>
        <w:t xml:space="preserve">Pakalpojuma sniegšanas biežums, saskaņā ar tehniskajā specifikācijā-tehniskajā piedāvājumā (Līguma 1.pielikums) norādīto skaitu no Līguma spēkā stāšanās dienas. </w:t>
      </w:r>
    </w:p>
    <w:p w:rsidR="00BD37AD" w:rsidRPr="0034267A" w:rsidRDefault="00BD37AD" w:rsidP="00BD37AD">
      <w:pPr>
        <w:suppressAutoHyphens/>
        <w:ind w:left="567"/>
        <w:contextualSpacing/>
        <w:jc w:val="both"/>
        <w:rPr>
          <w:rFonts w:eastAsia="Times New Roman"/>
          <w:b/>
        </w:rPr>
      </w:pPr>
    </w:p>
    <w:p w:rsidR="00BD37AD" w:rsidRPr="0034267A" w:rsidRDefault="00BD37AD" w:rsidP="00BD37AD">
      <w:pPr>
        <w:numPr>
          <w:ilvl w:val="0"/>
          <w:numId w:val="11"/>
        </w:numPr>
        <w:suppressAutoHyphens/>
        <w:contextualSpacing/>
        <w:jc w:val="center"/>
        <w:rPr>
          <w:rFonts w:eastAsia="Times New Roman"/>
          <w:b/>
        </w:rPr>
      </w:pPr>
      <w:r w:rsidRPr="0034267A">
        <w:rPr>
          <w:rFonts w:eastAsia="Times New Roman"/>
          <w:b/>
        </w:rPr>
        <w:t>P</w:t>
      </w:r>
      <w:r>
        <w:rPr>
          <w:rFonts w:eastAsia="Times New Roman"/>
          <w:b/>
        </w:rPr>
        <w:t>akalpojuma nodošanas un pieņemšanas kārtība</w:t>
      </w:r>
    </w:p>
    <w:p w:rsidR="00BD37AD" w:rsidRPr="0034267A" w:rsidRDefault="00BD37AD" w:rsidP="00BD37AD">
      <w:pPr>
        <w:suppressAutoHyphens/>
        <w:ind w:left="360"/>
        <w:contextualSpacing/>
        <w:rPr>
          <w:rFonts w:eastAsia="Times New Roman"/>
          <w:b/>
        </w:rPr>
      </w:pPr>
    </w:p>
    <w:p w:rsidR="00BD37AD" w:rsidRDefault="00BD37AD" w:rsidP="00BD37AD">
      <w:pPr>
        <w:pStyle w:val="Sarakstarindkopa1"/>
        <w:numPr>
          <w:ilvl w:val="1"/>
          <w:numId w:val="11"/>
        </w:numPr>
        <w:ind w:left="567" w:hanging="431"/>
        <w:jc w:val="both"/>
        <w:rPr>
          <w:rFonts w:ascii="Times New Roman" w:hAnsi="Times New Roman" w:cs="Times New Roman"/>
          <w:sz w:val="24"/>
        </w:rPr>
      </w:pPr>
      <w:r>
        <w:rPr>
          <w:rFonts w:ascii="Times New Roman" w:hAnsi="Times New Roman" w:cs="Times New Roman"/>
          <w:sz w:val="24"/>
        </w:rPr>
        <w:lastRenderedPageBreak/>
        <w:t>Lai pieņemtu Pakalpojumu, Pasūtī</w:t>
      </w:r>
      <w:r w:rsidR="0023236A">
        <w:rPr>
          <w:rFonts w:ascii="Times New Roman" w:hAnsi="Times New Roman" w:cs="Times New Roman"/>
          <w:sz w:val="24"/>
        </w:rPr>
        <w:t xml:space="preserve">tājs pilnvaro savus Pārstāvjus (Līguma 3.pielikums). </w:t>
      </w:r>
      <w:r>
        <w:rPr>
          <w:rFonts w:ascii="Times New Roman" w:hAnsi="Times New Roman" w:cs="Times New Roman"/>
          <w:sz w:val="24"/>
        </w:rPr>
        <w:t xml:space="preserve">Pārstāvju kompetencē ietilpst: </w:t>
      </w:r>
    </w:p>
    <w:p w:rsidR="00BD37AD" w:rsidRDefault="00BD37AD" w:rsidP="00BD37AD">
      <w:pPr>
        <w:pStyle w:val="Sarakstarindkopa1"/>
        <w:numPr>
          <w:ilvl w:val="2"/>
          <w:numId w:val="11"/>
        </w:numPr>
        <w:jc w:val="both"/>
        <w:rPr>
          <w:rFonts w:ascii="Times New Roman" w:hAnsi="Times New Roman" w:cs="Times New Roman"/>
          <w:sz w:val="24"/>
        </w:rPr>
      </w:pPr>
      <w:r>
        <w:rPr>
          <w:rFonts w:ascii="Times New Roman" w:hAnsi="Times New Roman" w:cs="Times New Roman"/>
          <w:sz w:val="24"/>
        </w:rPr>
        <w:t>kontrolēt Pakalpojumu veikšanas gaitu un kvalitāti;</w:t>
      </w:r>
    </w:p>
    <w:p w:rsidR="00BD37AD" w:rsidRDefault="00BD37AD" w:rsidP="00BD37AD">
      <w:pPr>
        <w:pStyle w:val="Sarakstarindkopa1"/>
        <w:numPr>
          <w:ilvl w:val="2"/>
          <w:numId w:val="11"/>
        </w:numPr>
        <w:jc w:val="both"/>
        <w:rPr>
          <w:rFonts w:ascii="Times New Roman" w:hAnsi="Times New Roman" w:cs="Times New Roman"/>
          <w:sz w:val="24"/>
        </w:rPr>
      </w:pPr>
      <w:r>
        <w:rPr>
          <w:rFonts w:ascii="Times New Roman" w:hAnsi="Times New Roman" w:cs="Times New Roman"/>
          <w:sz w:val="24"/>
        </w:rPr>
        <w:t>saskaņā ar Līguma noteikumiem, dot Pakalpojuma sniedzējam norādījumus par Pakalpojuma veikšanu;</w:t>
      </w:r>
    </w:p>
    <w:p w:rsidR="00BD37AD" w:rsidRDefault="00BD37AD" w:rsidP="00BD37AD">
      <w:pPr>
        <w:pStyle w:val="Sarakstarindkopa1"/>
        <w:numPr>
          <w:ilvl w:val="2"/>
          <w:numId w:val="11"/>
        </w:numPr>
        <w:jc w:val="both"/>
        <w:rPr>
          <w:rFonts w:ascii="Times New Roman" w:hAnsi="Times New Roman" w:cs="Times New Roman"/>
          <w:sz w:val="24"/>
        </w:rPr>
      </w:pPr>
      <w:r>
        <w:rPr>
          <w:rFonts w:ascii="Times New Roman" w:hAnsi="Times New Roman" w:cs="Times New Roman"/>
          <w:sz w:val="24"/>
        </w:rPr>
        <w:t xml:space="preserve">pieņemt veiktos Pakalpojumus un </w:t>
      </w:r>
      <w:r w:rsidR="0023236A">
        <w:rPr>
          <w:rFonts w:ascii="Times New Roman" w:hAnsi="Times New Roman" w:cs="Times New Roman"/>
          <w:sz w:val="24"/>
        </w:rPr>
        <w:t>pieteikt pretenzijas</w:t>
      </w:r>
      <w:r>
        <w:rPr>
          <w:rFonts w:ascii="Times New Roman" w:hAnsi="Times New Roman" w:cs="Times New Roman"/>
          <w:sz w:val="24"/>
        </w:rPr>
        <w:t>;</w:t>
      </w:r>
    </w:p>
    <w:p w:rsidR="00BD37AD" w:rsidRPr="001F7E22" w:rsidRDefault="00BD37AD" w:rsidP="00BD37AD">
      <w:pPr>
        <w:pStyle w:val="Sarakstarindkopa1"/>
        <w:numPr>
          <w:ilvl w:val="2"/>
          <w:numId w:val="11"/>
        </w:numPr>
        <w:jc w:val="both"/>
        <w:rPr>
          <w:rFonts w:ascii="Times New Roman" w:hAnsi="Times New Roman" w:cs="Times New Roman"/>
          <w:sz w:val="24"/>
        </w:rPr>
      </w:pPr>
      <w:r>
        <w:rPr>
          <w:rFonts w:ascii="Times New Roman" w:hAnsi="Times New Roman" w:cs="Times New Roman"/>
          <w:sz w:val="24"/>
        </w:rPr>
        <w:t xml:space="preserve">nepieciešamības gadījumā pieprasīt no Pakalpojuma sniedzēja atskaiti par veiktajiem Pakalpojumiem.  </w:t>
      </w:r>
    </w:p>
    <w:p w:rsidR="00BD37AD" w:rsidRPr="001F7E22" w:rsidRDefault="00BD37AD" w:rsidP="00BD37AD">
      <w:pPr>
        <w:pStyle w:val="Sarakstarindkopa1"/>
        <w:numPr>
          <w:ilvl w:val="1"/>
          <w:numId w:val="11"/>
        </w:numPr>
        <w:ind w:left="567" w:hanging="431"/>
        <w:jc w:val="both"/>
        <w:rPr>
          <w:rFonts w:ascii="Times New Roman" w:hAnsi="Times New Roman" w:cs="Times New Roman"/>
          <w:sz w:val="24"/>
        </w:rPr>
      </w:pPr>
      <w:r>
        <w:rPr>
          <w:rFonts w:ascii="Times New Roman" w:hAnsi="Times New Roman" w:cs="Times New Roman"/>
          <w:kern w:val="0"/>
          <w:sz w:val="24"/>
          <w:lang w:eastAsia="lv-LV"/>
        </w:rPr>
        <w:t>Ja Pasūtītājs, pieņemot Pakalpojumu, k</w:t>
      </w:r>
      <w:r w:rsidR="00C50086">
        <w:rPr>
          <w:rFonts w:ascii="Times New Roman" w:hAnsi="Times New Roman" w:cs="Times New Roman"/>
          <w:kern w:val="0"/>
          <w:sz w:val="24"/>
          <w:lang w:eastAsia="lv-LV"/>
        </w:rPr>
        <w:t>onstatē Defektus, tiek noformēta</w:t>
      </w:r>
      <w:r>
        <w:rPr>
          <w:rFonts w:ascii="Times New Roman" w:hAnsi="Times New Roman" w:cs="Times New Roman"/>
          <w:kern w:val="0"/>
          <w:sz w:val="24"/>
          <w:lang w:eastAsia="lv-LV"/>
        </w:rPr>
        <w:t xml:space="preserve"> attiecīga pretenzija </w:t>
      </w:r>
      <w:r w:rsidR="00C50086">
        <w:rPr>
          <w:rFonts w:ascii="Times New Roman" w:hAnsi="Times New Roman" w:cs="Times New Roman"/>
          <w:kern w:val="0"/>
          <w:sz w:val="24"/>
          <w:lang w:eastAsia="lv-LV"/>
        </w:rPr>
        <w:t xml:space="preserve">un </w:t>
      </w:r>
      <w:r>
        <w:rPr>
          <w:rFonts w:ascii="Times New Roman" w:hAnsi="Times New Roman" w:cs="Times New Roman"/>
          <w:kern w:val="0"/>
          <w:sz w:val="24"/>
          <w:lang w:eastAsia="lv-LV"/>
        </w:rPr>
        <w:t xml:space="preserve">nosūtīta Pakalpojuma sniedzējam, norādot Defektu būtību. Pasūtītājs nepieņem Pakalpojumu, kas neatbilst Līguma nosacījumiem. </w:t>
      </w:r>
    </w:p>
    <w:p w:rsidR="00BD37AD" w:rsidRPr="001F7E22" w:rsidRDefault="00BD37AD" w:rsidP="00BD37AD">
      <w:pPr>
        <w:pStyle w:val="Sarakstarindkopa1"/>
        <w:numPr>
          <w:ilvl w:val="1"/>
          <w:numId w:val="11"/>
        </w:numPr>
        <w:ind w:left="567" w:hanging="431"/>
        <w:jc w:val="both"/>
        <w:rPr>
          <w:rFonts w:ascii="Times New Roman" w:hAnsi="Times New Roman" w:cs="Times New Roman"/>
          <w:sz w:val="24"/>
        </w:rPr>
      </w:pPr>
      <w:r>
        <w:rPr>
          <w:rFonts w:ascii="Times New Roman" w:hAnsi="Times New Roman" w:cs="Times New Roman"/>
          <w:kern w:val="0"/>
          <w:sz w:val="24"/>
          <w:lang w:eastAsia="lv-LV"/>
        </w:rPr>
        <w:t>Defektus var pieteikt pa tālruni___ darba dienā</w:t>
      </w:r>
      <w:r w:rsidR="0023236A">
        <w:rPr>
          <w:rFonts w:ascii="Times New Roman" w:hAnsi="Times New Roman" w:cs="Times New Roman"/>
          <w:kern w:val="0"/>
          <w:sz w:val="24"/>
          <w:lang w:eastAsia="lv-LV"/>
        </w:rPr>
        <w:t>s</w:t>
      </w:r>
      <w:r>
        <w:rPr>
          <w:rFonts w:ascii="Times New Roman" w:hAnsi="Times New Roman" w:cs="Times New Roman"/>
          <w:kern w:val="0"/>
          <w:sz w:val="24"/>
          <w:lang w:eastAsia="lv-LV"/>
        </w:rPr>
        <w:t xml:space="preserve"> no </w:t>
      </w:r>
      <w:r w:rsidR="0023236A">
        <w:rPr>
          <w:rFonts w:ascii="Times New Roman" w:hAnsi="Times New Roman" w:cs="Times New Roman"/>
          <w:kern w:val="0"/>
          <w:sz w:val="24"/>
          <w:lang w:eastAsia="lv-LV"/>
        </w:rPr>
        <w:t>00:00-00</w:t>
      </w:r>
      <w:r>
        <w:rPr>
          <w:rFonts w:ascii="Times New Roman" w:hAnsi="Times New Roman" w:cs="Times New Roman"/>
          <w:kern w:val="0"/>
          <w:sz w:val="24"/>
          <w:lang w:eastAsia="lv-LV"/>
        </w:rPr>
        <w:t xml:space="preserve">:00 vai pa e-pastu:___________. Defekti, kuri iesniegti pēc plkst. </w:t>
      </w:r>
      <w:r w:rsidR="0023236A">
        <w:rPr>
          <w:rFonts w:ascii="Times New Roman" w:hAnsi="Times New Roman" w:cs="Times New Roman"/>
          <w:kern w:val="0"/>
          <w:sz w:val="24"/>
          <w:lang w:eastAsia="lv-LV"/>
        </w:rPr>
        <w:t>00</w:t>
      </w:r>
      <w:r>
        <w:rPr>
          <w:rFonts w:ascii="Times New Roman" w:hAnsi="Times New Roman" w:cs="Times New Roman"/>
          <w:kern w:val="0"/>
          <w:sz w:val="24"/>
          <w:lang w:eastAsia="lv-LV"/>
        </w:rPr>
        <w:t>:00, uzskatāmi par iesniegtiem nākamajā darba dienā plkst. 0</w:t>
      </w:r>
      <w:r w:rsidR="0023236A">
        <w:rPr>
          <w:rFonts w:ascii="Times New Roman" w:hAnsi="Times New Roman" w:cs="Times New Roman"/>
          <w:kern w:val="0"/>
          <w:sz w:val="24"/>
          <w:lang w:eastAsia="lv-LV"/>
        </w:rPr>
        <w:t>0</w:t>
      </w:r>
      <w:r>
        <w:rPr>
          <w:rFonts w:ascii="Times New Roman" w:hAnsi="Times New Roman" w:cs="Times New Roman"/>
          <w:kern w:val="0"/>
          <w:sz w:val="24"/>
          <w:lang w:eastAsia="lv-LV"/>
        </w:rPr>
        <w:t>:00.</w:t>
      </w:r>
    </w:p>
    <w:p w:rsidR="00BD37AD" w:rsidRPr="00752C00" w:rsidRDefault="00BD37AD" w:rsidP="00BD37AD">
      <w:pPr>
        <w:pStyle w:val="Sarakstarindkopa1"/>
        <w:numPr>
          <w:ilvl w:val="1"/>
          <w:numId w:val="11"/>
        </w:numPr>
        <w:ind w:left="567" w:hanging="431"/>
        <w:jc w:val="both"/>
        <w:rPr>
          <w:rFonts w:ascii="Times New Roman" w:hAnsi="Times New Roman" w:cs="Times New Roman"/>
          <w:sz w:val="24"/>
        </w:rPr>
      </w:pPr>
      <w:r>
        <w:rPr>
          <w:rFonts w:ascii="Times New Roman" w:hAnsi="Times New Roman" w:cs="Times New Roman"/>
          <w:kern w:val="0"/>
          <w:sz w:val="24"/>
          <w:lang w:eastAsia="lv-LV"/>
        </w:rPr>
        <w:t xml:space="preserve">Pakalpojuma sniedzējs uz sava rēķina novērš konstatētos Defektus Pušu saskaņotā termiņā, bet, ja Puses nespēj vienoties, ne vēlāk kā 5 (piecu) darba dienu laikā pēc </w:t>
      </w:r>
      <w:r w:rsidR="00B35F8C">
        <w:rPr>
          <w:rFonts w:ascii="Times New Roman" w:hAnsi="Times New Roman" w:cs="Times New Roman"/>
          <w:kern w:val="0"/>
          <w:sz w:val="24"/>
          <w:lang w:eastAsia="lv-LV"/>
        </w:rPr>
        <w:t>defekta a</w:t>
      </w:r>
      <w:r>
        <w:rPr>
          <w:rFonts w:ascii="Times New Roman" w:hAnsi="Times New Roman" w:cs="Times New Roman"/>
          <w:kern w:val="0"/>
          <w:sz w:val="24"/>
          <w:lang w:eastAsia="lv-LV"/>
        </w:rPr>
        <w:t xml:space="preserve">kta saņemšanas dienas. Pēc Defektu novēršanas izdarāma atkārtota Pakalpojuma pieņemšana Līgumā noteiktajā kārtībā. </w:t>
      </w:r>
    </w:p>
    <w:p w:rsidR="00BD37AD" w:rsidRDefault="00B35F8C" w:rsidP="00BD37AD">
      <w:pPr>
        <w:pStyle w:val="Sarakstarindkopa1"/>
        <w:numPr>
          <w:ilvl w:val="1"/>
          <w:numId w:val="11"/>
        </w:numPr>
        <w:ind w:left="567" w:hanging="431"/>
        <w:jc w:val="both"/>
        <w:rPr>
          <w:rFonts w:ascii="Times New Roman" w:hAnsi="Times New Roman" w:cs="Times New Roman"/>
          <w:sz w:val="24"/>
        </w:rPr>
      </w:pPr>
      <w:r>
        <w:rPr>
          <w:rFonts w:ascii="Times New Roman" w:hAnsi="Times New Roman" w:cs="Times New Roman"/>
          <w:sz w:val="24"/>
        </w:rPr>
        <w:t>Ja a</w:t>
      </w:r>
      <w:r w:rsidR="00BD37AD" w:rsidRPr="00752C00">
        <w:rPr>
          <w:rFonts w:ascii="Times New Roman" w:hAnsi="Times New Roman" w:cs="Times New Roman"/>
          <w:sz w:val="24"/>
        </w:rPr>
        <w:t xml:space="preserve">ktā minētie Defekti radušies Pakalpojuma sniedzēja darbības vai bezdarbības rezultātā, </w:t>
      </w:r>
      <w:r w:rsidR="00BD37AD">
        <w:rPr>
          <w:rFonts w:ascii="Times New Roman" w:hAnsi="Times New Roman" w:cs="Times New Roman"/>
          <w:sz w:val="24"/>
        </w:rPr>
        <w:t xml:space="preserve">izdevumi šo neatbilstību novēršanai pilnībā ir jāapmaksā </w:t>
      </w:r>
      <w:r w:rsidR="00BD37AD" w:rsidRPr="00752C00">
        <w:rPr>
          <w:rFonts w:ascii="Times New Roman" w:hAnsi="Times New Roman" w:cs="Times New Roman"/>
          <w:sz w:val="24"/>
        </w:rPr>
        <w:t>Pakalpojuma sniedzēj</w:t>
      </w:r>
      <w:r w:rsidR="00BD37AD">
        <w:rPr>
          <w:rFonts w:ascii="Times New Roman" w:hAnsi="Times New Roman" w:cs="Times New Roman"/>
          <w:sz w:val="24"/>
        </w:rPr>
        <w:t>am.</w:t>
      </w:r>
      <w:r w:rsidR="00BD37AD" w:rsidRPr="00752C00">
        <w:rPr>
          <w:rFonts w:ascii="Times New Roman" w:hAnsi="Times New Roman" w:cs="Times New Roman"/>
          <w:sz w:val="24"/>
        </w:rPr>
        <w:t xml:space="preserve"> </w:t>
      </w:r>
    </w:p>
    <w:p w:rsidR="00BD37AD" w:rsidRPr="00752C00" w:rsidRDefault="00BD37AD" w:rsidP="00BD37AD">
      <w:pPr>
        <w:pStyle w:val="Sarakstarindkopa1"/>
        <w:numPr>
          <w:ilvl w:val="1"/>
          <w:numId w:val="11"/>
        </w:numPr>
        <w:ind w:left="567" w:hanging="431"/>
        <w:jc w:val="both"/>
        <w:rPr>
          <w:rFonts w:ascii="Times New Roman" w:hAnsi="Times New Roman" w:cs="Times New Roman"/>
          <w:sz w:val="24"/>
        </w:rPr>
      </w:pPr>
      <w:r w:rsidRPr="00752C00">
        <w:rPr>
          <w:rFonts w:ascii="Times New Roman" w:hAnsi="Times New Roman" w:cs="Times New Roman"/>
          <w:sz w:val="24"/>
        </w:rPr>
        <w:t xml:space="preserve">Ja Pasūtītājs vairāk nekā trīs reizes konstatē Defektus vai Defekti netiek novērsti Līgumā noteiktajā kārtībā un termiņā, Pasūtītājam ir tiesības izbeigt Līgumu, </w:t>
      </w:r>
      <w:r>
        <w:rPr>
          <w:rFonts w:ascii="Times New Roman" w:hAnsi="Times New Roman" w:cs="Times New Roman"/>
          <w:sz w:val="24"/>
        </w:rPr>
        <w:t>informējot</w:t>
      </w:r>
      <w:r w:rsidRPr="00752C00">
        <w:rPr>
          <w:rFonts w:ascii="Times New Roman" w:hAnsi="Times New Roman" w:cs="Times New Roman"/>
          <w:sz w:val="24"/>
        </w:rPr>
        <w:t xml:space="preserve"> par to Pakalpojuma sniedzēju</w:t>
      </w:r>
      <w:r>
        <w:rPr>
          <w:rFonts w:ascii="Times New Roman" w:hAnsi="Times New Roman" w:cs="Times New Roman"/>
          <w:sz w:val="24"/>
        </w:rPr>
        <w:t xml:space="preserve"> 10</w:t>
      </w:r>
      <w:r w:rsidRPr="00752C00">
        <w:rPr>
          <w:rFonts w:ascii="Times New Roman" w:hAnsi="Times New Roman" w:cs="Times New Roman"/>
          <w:sz w:val="24"/>
        </w:rPr>
        <w:t xml:space="preserve"> (</w:t>
      </w:r>
      <w:r>
        <w:rPr>
          <w:rFonts w:ascii="Times New Roman" w:hAnsi="Times New Roman" w:cs="Times New Roman"/>
          <w:sz w:val="24"/>
        </w:rPr>
        <w:t>desmit</w:t>
      </w:r>
      <w:r w:rsidRPr="00752C00">
        <w:rPr>
          <w:rFonts w:ascii="Times New Roman" w:hAnsi="Times New Roman" w:cs="Times New Roman"/>
          <w:sz w:val="24"/>
        </w:rPr>
        <w:t>) dienas pirms izbeigšanas.</w:t>
      </w:r>
    </w:p>
    <w:p w:rsidR="00BD37AD" w:rsidRDefault="00BD37AD" w:rsidP="00BD37AD">
      <w:pPr>
        <w:pStyle w:val="NormalWeb"/>
        <w:tabs>
          <w:tab w:val="left" w:pos="720"/>
        </w:tabs>
        <w:spacing w:before="0" w:beforeAutospacing="0" w:after="0" w:afterAutospacing="0"/>
        <w:ind w:left="720" w:hanging="720"/>
        <w:contextualSpacing/>
        <w:jc w:val="both"/>
      </w:pPr>
    </w:p>
    <w:p w:rsidR="00BD37AD" w:rsidRPr="007A0288" w:rsidRDefault="00BD37AD" w:rsidP="00BD37AD">
      <w:pPr>
        <w:numPr>
          <w:ilvl w:val="0"/>
          <w:numId w:val="11"/>
        </w:numPr>
        <w:suppressAutoHyphens/>
        <w:ind w:left="540" w:hanging="540"/>
        <w:contextualSpacing/>
        <w:jc w:val="center"/>
        <w:rPr>
          <w:rFonts w:eastAsia="Times New Roman"/>
          <w:b/>
        </w:rPr>
      </w:pPr>
      <w:r w:rsidRPr="007A0288">
        <w:rPr>
          <w:rFonts w:eastAsia="Times New Roman"/>
          <w:b/>
        </w:rPr>
        <w:t xml:space="preserve">Pušu pienākumi un tiesības </w:t>
      </w:r>
    </w:p>
    <w:p w:rsidR="00BD37AD" w:rsidRPr="007A0288" w:rsidRDefault="00BD37AD" w:rsidP="00BD37AD">
      <w:pPr>
        <w:suppressAutoHyphens/>
        <w:ind w:left="540"/>
        <w:contextualSpacing/>
        <w:rPr>
          <w:rFonts w:eastAsia="Times New Roman"/>
          <w:b/>
        </w:rPr>
      </w:pPr>
    </w:p>
    <w:p w:rsidR="00BD37AD" w:rsidRPr="007A0288" w:rsidRDefault="00BD37AD" w:rsidP="00BD37AD">
      <w:pPr>
        <w:numPr>
          <w:ilvl w:val="1"/>
          <w:numId w:val="11"/>
        </w:numPr>
        <w:suppressAutoHyphens/>
        <w:ind w:left="540" w:hanging="540"/>
        <w:contextualSpacing/>
        <w:jc w:val="both"/>
        <w:rPr>
          <w:rFonts w:eastAsia="Times New Roman"/>
          <w:b/>
        </w:rPr>
      </w:pPr>
      <w:r w:rsidRPr="007A0288">
        <w:rPr>
          <w:rFonts w:eastAsia="Times New Roman"/>
        </w:rPr>
        <w:t xml:space="preserve">Pasūtītājs apņemas veikt maksājumu par </w:t>
      </w:r>
      <w:r>
        <w:rPr>
          <w:rFonts w:eastAsia="Times New Roman"/>
        </w:rPr>
        <w:t>saņemto Pakalpojumu</w:t>
      </w:r>
      <w:r w:rsidRPr="007A0288">
        <w:rPr>
          <w:rFonts w:eastAsia="Times New Roman"/>
        </w:rPr>
        <w:t xml:space="preserve"> Līgumā noteiktajā termiņā un apmērā. </w:t>
      </w:r>
    </w:p>
    <w:p w:rsidR="00BD37AD" w:rsidRPr="007F4848" w:rsidRDefault="00BD37AD" w:rsidP="00BD37AD">
      <w:pPr>
        <w:numPr>
          <w:ilvl w:val="1"/>
          <w:numId w:val="11"/>
        </w:numPr>
        <w:suppressAutoHyphens/>
        <w:ind w:left="540" w:hanging="540"/>
        <w:contextualSpacing/>
        <w:jc w:val="both"/>
        <w:rPr>
          <w:rFonts w:eastAsia="Times New Roman"/>
          <w:b/>
        </w:rPr>
      </w:pPr>
      <w:r w:rsidRPr="007A0288">
        <w:rPr>
          <w:rFonts w:eastAsia="Times New Roman"/>
        </w:rPr>
        <w:t>Pasūtītājam ir tiesības pieprasīt un saņemt  un P</w:t>
      </w:r>
      <w:r>
        <w:rPr>
          <w:rFonts w:eastAsia="Times New Roman"/>
        </w:rPr>
        <w:t>akalpojuma sniedzējam</w:t>
      </w:r>
      <w:r w:rsidRPr="007A0288">
        <w:rPr>
          <w:rFonts w:eastAsia="Times New Roman"/>
        </w:rPr>
        <w:t xml:space="preserve"> ir pienākums ne vēlāk kā 3 (trīs) darba dienu laikā sniegt informāciju par Līguma izpildes gaitu, P</w:t>
      </w:r>
      <w:r>
        <w:rPr>
          <w:rFonts w:eastAsia="Times New Roman"/>
        </w:rPr>
        <w:t>akalpojuma izpildes</w:t>
      </w:r>
      <w:r w:rsidRPr="007A0288">
        <w:rPr>
          <w:rFonts w:eastAsia="Times New Roman"/>
        </w:rPr>
        <w:t xml:space="preserve"> laiku vai apstākļiem, kas varētu kavēt P</w:t>
      </w:r>
      <w:r>
        <w:rPr>
          <w:rFonts w:eastAsia="Times New Roman"/>
        </w:rPr>
        <w:t>akalpojumu</w:t>
      </w:r>
      <w:r w:rsidRPr="007A0288">
        <w:rPr>
          <w:rFonts w:eastAsia="Times New Roman"/>
        </w:rPr>
        <w:t>.</w:t>
      </w:r>
    </w:p>
    <w:p w:rsidR="00BD37AD" w:rsidRPr="00DB19AB" w:rsidRDefault="00BD37AD" w:rsidP="00BD37AD">
      <w:pPr>
        <w:numPr>
          <w:ilvl w:val="1"/>
          <w:numId w:val="11"/>
        </w:numPr>
        <w:suppressAutoHyphens/>
        <w:ind w:left="540" w:hanging="540"/>
        <w:contextualSpacing/>
        <w:jc w:val="both"/>
        <w:rPr>
          <w:rFonts w:eastAsia="Times New Roman"/>
          <w:b/>
        </w:rPr>
      </w:pPr>
      <w:r>
        <w:rPr>
          <w:rFonts w:eastAsia="Times New Roman"/>
        </w:rPr>
        <w:t>Puses</w:t>
      </w:r>
      <w:r w:rsidRPr="00DB19AB">
        <w:rPr>
          <w:rFonts w:eastAsia="Times New Roman"/>
        </w:rPr>
        <w:t xml:space="preserve"> Līguma izpildē ievēro Nolikuma, Līguma un normatīvo aktu prasības. </w:t>
      </w:r>
    </w:p>
    <w:p w:rsidR="00BD37AD" w:rsidRDefault="00BD37AD" w:rsidP="00B35F8C">
      <w:pPr>
        <w:numPr>
          <w:ilvl w:val="1"/>
          <w:numId w:val="11"/>
        </w:numPr>
        <w:suppressAutoHyphens/>
        <w:ind w:left="0" w:firstLine="0"/>
        <w:contextualSpacing/>
        <w:rPr>
          <w:rFonts w:eastAsia="Times New Roman"/>
        </w:rPr>
      </w:pPr>
      <w:r w:rsidRPr="00B35F8C">
        <w:rPr>
          <w:rFonts w:eastAsia="Times New Roman"/>
        </w:rPr>
        <w:t xml:space="preserve">Pakalpojuma sniedzējs Pakalpojumu veic patstāvīgi. </w:t>
      </w:r>
    </w:p>
    <w:p w:rsidR="00BB51DC" w:rsidRPr="00B35F8C" w:rsidRDefault="00BB51DC" w:rsidP="00BB51DC">
      <w:pPr>
        <w:suppressAutoHyphens/>
        <w:contextualSpacing/>
        <w:rPr>
          <w:rFonts w:eastAsia="Times New Roman"/>
        </w:rPr>
      </w:pPr>
    </w:p>
    <w:p w:rsidR="00BD37AD" w:rsidRPr="0034267A" w:rsidRDefault="00BD37AD" w:rsidP="00BD37AD">
      <w:pPr>
        <w:numPr>
          <w:ilvl w:val="0"/>
          <w:numId w:val="11"/>
        </w:numPr>
        <w:suppressAutoHyphens/>
        <w:jc w:val="center"/>
        <w:rPr>
          <w:rFonts w:eastAsia="Times New Roman"/>
          <w:b/>
          <w:lang w:eastAsia="ar-SA"/>
        </w:rPr>
      </w:pPr>
      <w:r w:rsidRPr="0034267A">
        <w:rPr>
          <w:rFonts w:eastAsia="Times New Roman"/>
          <w:b/>
          <w:lang w:eastAsia="ar-SA"/>
        </w:rPr>
        <w:t>Nepārvarama vara</w:t>
      </w:r>
    </w:p>
    <w:p w:rsidR="00BD37AD" w:rsidRPr="0034267A" w:rsidRDefault="00BD37AD" w:rsidP="00BD37AD">
      <w:pPr>
        <w:suppressAutoHyphens/>
        <w:ind w:left="360"/>
        <w:rPr>
          <w:rFonts w:eastAsia="Times New Roman"/>
          <w:b/>
          <w:lang w:eastAsia="ar-SA"/>
        </w:rPr>
      </w:pPr>
    </w:p>
    <w:p w:rsidR="00BD37AD" w:rsidRPr="0034267A" w:rsidRDefault="00BD37AD" w:rsidP="00BD37AD">
      <w:pPr>
        <w:numPr>
          <w:ilvl w:val="1"/>
          <w:numId w:val="11"/>
        </w:numPr>
        <w:suppressAutoHyphens/>
        <w:ind w:left="630" w:hanging="630"/>
        <w:jc w:val="both"/>
        <w:rPr>
          <w:rFonts w:eastAsia="Times New Roman"/>
          <w:b/>
          <w:lang w:eastAsia="ar-SA"/>
        </w:rPr>
      </w:pPr>
      <w:r w:rsidRPr="0034267A">
        <w:rPr>
          <w:rFonts w:eastAsia="Times New Roman"/>
          <w:lang w:eastAsia="ar-SA"/>
        </w:rPr>
        <w:t xml:space="preserve">Puses tiek atbrīvotas no atbildības par </w:t>
      </w:r>
      <w:r w:rsidRPr="0034267A">
        <w:rPr>
          <w:rFonts w:eastAsia="Times New Roman"/>
        </w:rPr>
        <w:t xml:space="preserve">Līguma </w:t>
      </w:r>
      <w:r w:rsidRPr="0034267A">
        <w:rPr>
          <w:rFonts w:eastAsia="Times New Roman"/>
          <w:lang w:eastAsia="ar-SA"/>
        </w:rPr>
        <w:t>pilnīgu vai daļēju neizpildi, ja šāda neizpilde radusies nepārvaramas varas vai ārkārtēja rakstura apstākļu rezultātā, kuru darbība sākusies pēc</w:t>
      </w:r>
      <w:r w:rsidRPr="0034267A">
        <w:rPr>
          <w:rFonts w:eastAsia="Times New Roman"/>
        </w:rPr>
        <w:t xml:space="preserve"> Līguma</w:t>
      </w:r>
      <w:r w:rsidRPr="0034267A">
        <w:rPr>
          <w:rFonts w:eastAsia="Times New Roman"/>
          <w:lang w:eastAsia="ar-SA"/>
        </w:rPr>
        <w:t xml:space="preserve"> noslēgšanas un kurus nevarēja iepriekš ne paredzēt, ne novērst.</w:t>
      </w:r>
    </w:p>
    <w:p w:rsidR="00BD37AD" w:rsidRPr="007A0288" w:rsidRDefault="00BD37AD" w:rsidP="00BD37AD">
      <w:pPr>
        <w:numPr>
          <w:ilvl w:val="1"/>
          <w:numId w:val="11"/>
        </w:numPr>
        <w:suppressAutoHyphens/>
        <w:ind w:left="630" w:hanging="630"/>
        <w:jc w:val="both"/>
        <w:rPr>
          <w:rFonts w:eastAsia="Times New Roman"/>
          <w:b/>
          <w:lang w:eastAsia="ar-SA"/>
        </w:rPr>
      </w:pPr>
      <w:r w:rsidRPr="0034267A">
        <w:rPr>
          <w:rFonts w:eastAsia="Times New Roman"/>
          <w:lang w:eastAsia="ar-SA"/>
        </w:rPr>
        <w:t xml:space="preserve">Pusei, kura atsaucas uz nepārvaramas varas vai ārkārtēja rakstura apstākļu darbību, nekavējoties (ne vēlāk kā 5 (piecu) darba dienu laikā no attiecīgo apstākļu uzzināšanas dienas) par šādiem apstākļiem </w:t>
      </w:r>
      <w:proofErr w:type="spellStart"/>
      <w:r w:rsidRPr="0034267A">
        <w:rPr>
          <w:rFonts w:eastAsia="Times New Roman"/>
          <w:lang w:eastAsia="ar-SA"/>
        </w:rPr>
        <w:t>rakstveidā</w:t>
      </w:r>
      <w:proofErr w:type="spellEnd"/>
      <w:r w:rsidRPr="0034267A">
        <w:rPr>
          <w:rFonts w:eastAsia="Times New Roman"/>
          <w:lang w:eastAsia="ar-SA"/>
        </w:rPr>
        <w:t xml:space="preserve"> jāziņo otrai</w:t>
      </w:r>
      <w:r w:rsidRPr="007A0288">
        <w:rPr>
          <w:rFonts w:eastAsia="Times New Roman"/>
          <w:lang w:eastAsia="ar-SA"/>
        </w:rPr>
        <w:t xml:space="preserve"> Pusei. Ziņojumā jānorāda, kādā termiņā pēc viņa uzskata ir iespējama un paredzama viņa </w:t>
      </w:r>
      <w:r w:rsidRPr="007A0288">
        <w:rPr>
          <w:rFonts w:eastAsia="Times New Roman"/>
        </w:rPr>
        <w:t xml:space="preserve">Līgumā </w:t>
      </w:r>
      <w:r w:rsidRPr="007A0288">
        <w:rPr>
          <w:rFonts w:eastAsia="Times New Roman"/>
          <w:lang w:eastAsia="ar-SA"/>
        </w:rPr>
        <w:t>paredzēto saistību izpilde, un, pēc pieprasījuma, šādam ziņojumam ir jāpievieno dokuments, kuru izsniegusi kompetenta institūcija un kura satur ārkārtējo apstākļu darbības apstiprinājumu un to raksturojumu.</w:t>
      </w:r>
    </w:p>
    <w:p w:rsidR="00BB51DC" w:rsidRPr="00D43ECF" w:rsidRDefault="00BD37AD" w:rsidP="00BD37AD">
      <w:pPr>
        <w:numPr>
          <w:ilvl w:val="1"/>
          <w:numId w:val="11"/>
        </w:numPr>
        <w:suppressAutoHyphens/>
        <w:ind w:left="630" w:hanging="630"/>
        <w:jc w:val="both"/>
        <w:rPr>
          <w:rFonts w:eastAsia="Times New Roman"/>
          <w:lang w:eastAsia="ar-SA"/>
        </w:rPr>
      </w:pPr>
      <w:r w:rsidRPr="007A0288">
        <w:rPr>
          <w:rFonts w:eastAsia="Times New Roman"/>
          <w:lang w:eastAsia="ar-SA"/>
        </w:rPr>
        <w:t xml:space="preserve">Ja nepārvaramas varas vai ārkārtēja rakstura apstākļi turpinās ilgāk </w:t>
      </w:r>
      <w:r w:rsidRPr="00726419">
        <w:rPr>
          <w:rFonts w:eastAsia="Times New Roman"/>
          <w:lang w:eastAsia="ar-SA"/>
        </w:rPr>
        <w:t>nekā 30 (trīsdesmit</w:t>
      </w:r>
      <w:r>
        <w:rPr>
          <w:rFonts w:eastAsia="Times New Roman"/>
          <w:lang w:eastAsia="ar-SA"/>
        </w:rPr>
        <w:t xml:space="preserve">) </w:t>
      </w:r>
      <w:r w:rsidRPr="007A0288">
        <w:rPr>
          <w:rFonts w:eastAsia="Times New Roman"/>
          <w:lang w:eastAsia="ar-SA"/>
        </w:rPr>
        <w:t xml:space="preserve">dienas, jebkura no Pusēm ir tiesīga atteikties no savām līgumsaistībām. Šajā gadījumā neviena no </w:t>
      </w:r>
      <w:r w:rsidRPr="007A0288">
        <w:rPr>
          <w:rFonts w:eastAsia="Times New Roman"/>
          <w:lang w:eastAsia="ar-SA"/>
        </w:rPr>
        <w:lastRenderedPageBreak/>
        <w:t>Pusēm nav atbildīga par zaudējumiem, kuri radušies otrai Pusei laika posmā pēc nepārvaramas varas apstākļu iestāšanās.</w:t>
      </w:r>
    </w:p>
    <w:p w:rsidR="00BD37AD" w:rsidRPr="007A0288" w:rsidRDefault="00BD37AD" w:rsidP="00BD37AD">
      <w:pPr>
        <w:numPr>
          <w:ilvl w:val="0"/>
          <w:numId w:val="11"/>
        </w:numPr>
        <w:suppressAutoHyphens/>
        <w:jc w:val="center"/>
        <w:rPr>
          <w:rFonts w:eastAsia="Times New Roman"/>
          <w:b/>
          <w:lang w:eastAsia="ar-SA"/>
        </w:rPr>
      </w:pPr>
      <w:r w:rsidRPr="007A0288">
        <w:rPr>
          <w:rFonts w:eastAsia="Times New Roman"/>
          <w:b/>
          <w:lang w:eastAsia="ar-SA"/>
        </w:rPr>
        <w:t>Pušu atbildība</w:t>
      </w:r>
    </w:p>
    <w:p w:rsidR="00BD37AD" w:rsidRPr="007A0288" w:rsidRDefault="00BD37AD" w:rsidP="00BD37AD">
      <w:pPr>
        <w:suppressAutoHyphens/>
        <w:ind w:left="360"/>
        <w:rPr>
          <w:rFonts w:eastAsia="Times New Roman"/>
          <w:b/>
          <w:lang w:eastAsia="ar-SA"/>
        </w:rPr>
      </w:pPr>
    </w:p>
    <w:p w:rsidR="00BD37AD" w:rsidRPr="007A0288" w:rsidRDefault="00BD37AD" w:rsidP="00BD37AD">
      <w:pPr>
        <w:numPr>
          <w:ilvl w:val="1"/>
          <w:numId w:val="11"/>
        </w:numPr>
        <w:suppressAutoHyphens/>
        <w:ind w:left="630" w:hanging="630"/>
        <w:jc w:val="both"/>
        <w:rPr>
          <w:rFonts w:eastAsia="Times New Roman"/>
          <w:lang w:eastAsia="ar-SA"/>
        </w:rPr>
      </w:pPr>
      <w:r w:rsidRPr="007A0288">
        <w:rPr>
          <w:rFonts w:eastAsia="Times New Roman"/>
          <w:lang w:eastAsia="ar-SA"/>
        </w:rPr>
        <w:t xml:space="preserve">Par katru nokavēto </w:t>
      </w:r>
      <w:r>
        <w:rPr>
          <w:rFonts w:eastAsia="Times New Roman"/>
          <w:lang w:eastAsia="ar-SA"/>
        </w:rPr>
        <w:t>Pakalpojuma sniegšanas</w:t>
      </w:r>
      <w:r w:rsidRPr="007A0288">
        <w:rPr>
          <w:rFonts w:eastAsia="Times New Roman"/>
          <w:lang w:eastAsia="ar-SA"/>
        </w:rPr>
        <w:t xml:space="preserve"> </w:t>
      </w:r>
      <w:r>
        <w:rPr>
          <w:rFonts w:eastAsia="Times New Roman"/>
          <w:lang w:eastAsia="ar-SA"/>
        </w:rPr>
        <w:t>vai</w:t>
      </w:r>
      <w:r w:rsidRPr="007A0288">
        <w:rPr>
          <w:rFonts w:eastAsia="Times New Roman"/>
          <w:lang w:eastAsia="ar-SA"/>
        </w:rPr>
        <w:t xml:space="preserve"> Defektu novēršanas dienu P</w:t>
      </w:r>
      <w:r>
        <w:rPr>
          <w:rFonts w:eastAsia="Times New Roman"/>
          <w:lang w:eastAsia="ar-SA"/>
        </w:rPr>
        <w:t>akalpojuma sniedzējs</w:t>
      </w:r>
      <w:r w:rsidRPr="007A0288">
        <w:rPr>
          <w:rFonts w:eastAsia="Times New Roman"/>
          <w:lang w:eastAsia="ar-SA"/>
        </w:rPr>
        <w:t xml:space="preserve"> maksā Pasūtītājam līgumsodu 0,5% </w:t>
      </w:r>
      <w:r>
        <w:rPr>
          <w:rFonts w:eastAsiaTheme="minorHAnsi"/>
        </w:rPr>
        <w:t>(nulle, komats, pieci</w:t>
      </w:r>
      <w:r w:rsidRPr="007A0288">
        <w:rPr>
          <w:rFonts w:eastAsiaTheme="minorHAnsi"/>
        </w:rPr>
        <w:t xml:space="preserve"> procenti) </w:t>
      </w:r>
      <w:r w:rsidRPr="007A0288">
        <w:rPr>
          <w:rFonts w:eastAsia="Times New Roman"/>
          <w:lang w:eastAsia="ar-SA"/>
        </w:rPr>
        <w:t xml:space="preserve"> apmērā no Līguma summas, bet ne vairāk par 10% (desmit procenti) no </w:t>
      </w:r>
      <w:r w:rsidRPr="007A0288">
        <w:rPr>
          <w:rFonts w:eastAsia="Times New Roman"/>
        </w:rPr>
        <w:t>Līguma</w:t>
      </w:r>
      <w:r w:rsidRPr="007A0288">
        <w:rPr>
          <w:rFonts w:eastAsia="Times New Roman"/>
          <w:lang w:eastAsia="ar-SA"/>
        </w:rPr>
        <w:t xml:space="preserve"> kopējās summas.</w:t>
      </w:r>
    </w:p>
    <w:p w:rsidR="00BD37AD" w:rsidRPr="007A0288" w:rsidRDefault="00BD37AD" w:rsidP="00BD37AD">
      <w:pPr>
        <w:numPr>
          <w:ilvl w:val="1"/>
          <w:numId w:val="11"/>
        </w:numPr>
        <w:suppressAutoHyphens/>
        <w:ind w:left="630" w:hanging="630"/>
        <w:jc w:val="both"/>
        <w:rPr>
          <w:rFonts w:eastAsia="Times New Roman"/>
          <w:lang w:eastAsia="ar-SA"/>
        </w:rPr>
      </w:pPr>
      <w:r w:rsidRPr="007A0288">
        <w:rPr>
          <w:rFonts w:eastAsia="Times New Roman"/>
          <w:lang w:eastAsia="ar-SA"/>
        </w:rPr>
        <w:t xml:space="preserve">Ja Pasūtītājs </w:t>
      </w:r>
      <w:r w:rsidRPr="007A0288">
        <w:rPr>
          <w:rFonts w:eastAsia="Times New Roman"/>
        </w:rPr>
        <w:t>Līgumā</w:t>
      </w:r>
      <w:r w:rsidRPr="007A0288">
        <w:rPr>
          <w:rFonts w:eastAsia="Times New Roman"/>
          <w:lang w:eastAsia="ar-SA"/>
        </w:rPr>
        <w:t xml:space="preserve"> paredzētajā termiņā un apjomā neveic maksājumu par P</w:t>
      </w:r>
      <w:r>
        <w:rPr>
          <w:rFonts w:eastAsia="Times New Roman"/>
          <w:lang w:eastAsia="ar-SA"/>
        </w:rPr>
        <w:t>akalpojumu</w:t>
      </w:r>
      <w:r w:rsidRPr="007A0288">
        <w:rPr>
          <w:rFonts w:eastAsia="Times New Roman"/>
          <w:lang w:eastAsia="ar-SA"/>
        </w:rPr>
        <w:t>, P</w:t>
      </w:r>
      <w:r>
        <w:rPr>
          <w:rFonts w:eastAsia="Times New Roman"/>
          <w:lang w:eastAsia="ar-SA"/>
        </w:rPr>
        <w:t>akalpojuma sniedzējam</w:t>
      </w:r>
      <w:r w:rsidRPr="007A0288">
        <w:rPr>
          <w:rFonts w:eastAsia="Times New Roman"/>
          <w:lang w:eastAsia="ar-SA"/>
        </w:rPr>
        <w:t xml:space="preserve"> ir tiesības pieprasīt no Pasūtītāja līgumsodu 0,5% </w:t>
      </w:r>
      <w:r w:rsidRPr="007A0288">
        <w:rPr>
          <w:rFonts w:eastAsiaTheme="minorHAnsi"/>
        </w:rPr>
        <w:t xml:space="preserve">(nulle, komats, pieci procenti) </w:t>
      </w:r>
      <w:r w:rsidRPr="007A0288">
        <w:rPr>
          <w:rFonts w:eastAsia="Times New Roman"/>
          <w:lang w:eastAsia="ar-SA"/>
        </w:rPr>
        <w:t xml:space="preserve">apmērā no </w:t>
      </w:r>
      <w:r>
        <w:rPr>
          <w:rFonts w:eastAsia="Times New Roman"/>
          <w:lang w:eastAsia="ar-SA"/>
        </w:rPr>
        <w:t xml:space="preserve">Līguma </w:t>
      </w:r>
      <w:r w:rsidRPr="007A0288">
        <w:rPr>
          <w:rFonts w:eastAsia="Times New Roman"/>
          <w:lang w:eastAsia="ar-SA"/>
        </w:rPr>
        <w:t xml:space="preserve">summas par katru nokavēto maksājuma dienu, bet ne vairāk par 10% (desmit procenti) no </w:t>
      </w:r>
      <w:r>
        <w:rPr>
          <w:rFonts w:eastAsia="Times New Roman"/>
          <w:lang w:eastAsia="ar-SA"/>
        </w:rPr>
        <w:t xml:space="preserve">Līguma </w:t>
      </w:r>
      <w:r w:rsidRPr="007A0288">
        <w:rPr>
          <w:rFonts w:eastAsia="Times New Roman"/>
          <w:lang w:eastAsia="ar-SA"/>
        </w:rPr>
        <w:t>summas.</w:t>
      </w:r>
    </w:p>
    <w:p w:rsidR="00BD37AD" w:rsidRPr="007A0288" w:rsidRDefault="00BD37AD" w:rsidP="00BD37AD">
      <w:pPr>
        <w:numPr>
          <w:ilvl w:val="1"/>
          <w:numId w:val="11"/>
        </w:numPr>
        <w:suppressAutoHyphens/>
        <w:ind w:left="630" w:hanging="630"/>
        <w:jc w:val="both"/>
        <w:rPr>
          <w:rFonts w:eastAsia="Times New Roman"/>
          <w:lang w:eastAsia="ar-SA"/>
        </w:rPr>
      </w:pPr>
      <w:r w:rsidRPr="007A0288">
        <w:rPr>
          <w:rFonts w:eastAsia="Times New Roman"/>
          <w:lang w:eastAsia="ar-SA"/>
        </w:rPr>
        <w:t>Līgumsoda samaksa neatbrīvo Puses no to saistību pilnīgas izpildes.</w:t>
      </w:r>
    </w:p>
    <w:p w:rsidR="00BD37AD" w:rsidRPr="007A0288" w:rsidRDefault="00BD37AD" w:rsidP="00BD37AD">
      <w:pPr>
        <w:numPr>
          <w:ilvl w:val="1"/>
          <w:numId w:val="11"/>
        </w:numPr>
        <w:suppressAutoHyphens/>
        <w:ind w:left="630" w:hanging="630"/>
        <w:jc w:val="both"/>
        <w:rPr>
          <w:rFonts w:eastAsia="Times New Roman"/>
          <w:lang w:eastAsia="ar-SA"/>
        </w:rPr>
      </w:pPr>
      <w:r w:rsidRPr="007A0288">
        <w:rPr>
          <w:rFonts w:eastAsia="Times New Roman"/>
          <w:lang w:eastAsia="ar-SA"/>
        </w:rPr>
        <w:t xml:space="preserve">Gadījumā, ja Pasūtītājam, saskaņā ar </w:t>
      </w:r>
      <w:r w:rsidRPr="007A0288">
        <w:rPr>
          <w:rFonts w:eastAsia="Times New Roman"/>
        </w:rPr>
        <w:t>Līguma</w:t>
      </w:r>
      <w:r w:rsidRPr="007A0288">
        <w:rPr>
          <w:rFonts w:eastAsia="Times New Roman"/>
          <w:lang w:eastAsia="ar-SA"/>
        </w:rPr>
        <w:t xml:space="preserve"> noteikumiem rodas tiesības pieprasīt no P</w:t>
      </w:r>
      <w:r>
        <w:rPr>
          <w:rFonts w:eastAsia="Times New Roman"/>
          <w:lang w:eastAsia="ar-SA"/>
        </w:rPr>
        <w:t>akalpojuma sniedzēja</w:t>
      </w:r>
      <w:r w:rsidRPr="007A0288">
        <w:rPr>
          <w:rFonts w:eastAsia="Times New Roman"/>
          <w:lang w:eastAsia="ar-SA"/>
        </w:rPr>
        <w:t xml:space="preserve"> līgumsodu, Pasūtītājam, iepriekš </w:t>
      </w:r>
      <w:proofErr w:type="spellStart"/>
      <w:r w:rsidRPr="007A0288">
        <w:rPr>
          <w:rFonts w:eastAsia="Times New Roman"/>
          <w:lang w:eastAsia="ar-SA"/>
        </w:rPr>
        <w:t>rakstveidā</w:t>
      </w:r>
      <w:proofErr w:type="spellEnd"/>
      <w:r w:rsidRPr="007A0288">
        <w:rPr>
          <w:rFonts w:eastAsia="Times New Roman"/>
          <w:lang w:eastAsia="ar-SA"/>
        </w:rPr>
        <w:t xml:space="preserve"> informējot P</w:t>
      </w:r>
      <w:r>
        <w:rPr>
          <w:rFonts w:eastAsia="Times New Roman"/>
          <w:lang w:eastAsia="ar-SA"/>
        </w:rPr>
        <w:t>akalpojuma sniedzēju</w:t>
      </w:r>
      <w:r w:rsidRPr="007A0288">
        <w:rPr>
          <w:rFonts w:eastAsia="Times New Roman"/>
          <w:lang w:eastAsia="ar-SA"/>
        </w:rPr>
        <w:t>, ir tiesības ieturēt līgumsodu vai jebkuru citu maksājumu no P</w:t>
      </w:r>
      <w:r>
        <w:rPr>
          <w:rFonts w:eastAsia="Times New Roman"/>
          <w:lang w:eastAsia="ar-SA"/>
        </w:rPr>
        <w:t>akalpojuma sniedzējam</w:t>
      </w:r>
      <w:r w:rsidRPr="007A0288">
        <w:rPr>
          <w:rFonts w:eastAsia="Times New Roman"/>
          <w:lang w:eastAsia="ar-SA"/>
        </w:rPr>
        <w:t xml:space="preserve"> izmaksājamām summām. </w:t>
      </w:r>
    </w:p>
    <w:p w:rsidR="00BD37AD" w:rsidRPr="007A0288" w:rsidRDefault="00BD37AD" w:rsidP="00BD37AD">
      <w:pPr>
        <w:numPr>
          <w:ilvl w:val="1"/>
          <w:numId w:val="11"/>
        </w:numPr>
        <w:suppressAutoHyphens/>
        <w:ind w:left="630" w:hanging="630"/>
        <w:jc w:val="both"/>
        <w:rPr>
          <w:rFonts w:eastAsia="Times New Roman"/>
          <w:lang w:eastAsia="ar-SA"/>
        </w:rPr>
      </w:pPr>
      <w:r w:rsidRPr="007A0288">
        <w:rPr>
          <w:rFonts w:eastAsia="Times New Roman"/>
          <w:lang w:eastAsia="ar-SA"/>
        </w:rPr>
        <w:t>Puses savstarpēji ir atbildīgas par otrai Pusei nodarītajiem tiešajiem zaudējumiem, ja tie radušies vienas Puses, tās darbinieku vai trešo personu darbības vai bezdarbības (tai skaitā, rupjas neuzmanības, ļaunā nolūkā izdarīto darbību vai nolaidības) rezultātā.</w:t>
      </w:r>
    </w:p>
    <w:p w:rsidR="00BD37AD" w:rsidRPr="00D43ECF" w:rsidRDefault="00BD37AD" w:rsidP="00D43ECF">
      <w:pPr>
        <w:numPr>
          <w:ilvl w:val="1"/>
          <w:numId w:val="11"/>
        </w:numPr>
        <w:suppressAutoHyphens/>
        <w:ind w:left="630" w:hanging="630"/>
        <w:jc w:val="both"/>
        <w:rPr>
          <w:rFonts w:eastAsia="Times New Roman"/>
          <w:lang w:eastAsia="ar-SA"/>
        </w:rPr>
      </w:pPr>
      <w:r w:rsidRPr="007A0288">
        <w:rPr>
          <w:rFonts w:eastAsia="Times New Roman"/>
          <w:lang w:eastAsia="ar-SA"/>
        </w:rPr>
        <w:t>Ja P</w:t>
      </w:r>
      <w:r>
        <w:rPr>
          <w:rFonts w:eastAsia="Times New Roman"/>
          <w:lang w:eastAsia="ar-SA"/>
        </w:rPr>
        <w:t>akalpojuma sniedzējs</w:t>
      </w:r>
      <w:r w:rsidRPr="007A0288">
        <w:rPr>
          <w:rFonts w:eastAsia="Times New Roman"/>
          <w:lang w:eastAsia="ar-SA"/>
        </w:rPr>
        <w:t xml:space="preserve"> 20 (divdesmit) darba dienu laikā no brīža, kad tam radušās tiesības pieprasīt no Pasūtītāja līgumsodu par maksājuma termiņa kavējumu savas tiesības nav izmantojis, uzskatāms, ka P</w:t>
      </w:r>
      <w:r>
        <w:rPr>
          <w:rFonts w:eastAsia="Times New Roman"/>
          <w:lang w:eastAsia="ar-SA"/>
        </w:rPr>
        <w:t>akalpojuma sniedzējs</w:t>
      </w:r>
      <w:r w:rsidRPr="007A0288">
        <w:rPr>
          <w:rFonts w:eastAsia="Times New Roman"/>
          <w:lang w:eastAsia="ar-SA"/>
        </w:rPr>
        <w:t xml:space="preserve"> ir neatsaucami atteicies no attiecīgā līgumsoda pieprasīšanas.</w:t>
      </w:r>
    </w:p>
    <w:p w:rsidR="00BD37AD" w:rsidRPr="007A0288" w:rsidRDefault="00BD37AD" w:rsidP="00BD37AD">
      <w:pPr>
        <w:numPr>
          <w:ilvl w:val="0"/>
          <w:numId w:val="11"/>
        </w:numPr>
        <w:suppressAutoHyphens/>
        <w:jc w:val="center"/>
        <w:rPr>
          <w:rFonts w:eastAsia="Times New Roman"/>
          <w:b/>
          <w:lang w:eastAsia="ar-SA"/>
        </w:rPr>
      </w:pPr>
      <w:r w:rsidRPr="007A0288">
        <w:rPr>
          <w:rFonts w:eastAsia="Times New Roman"/>
          <w:b/>
          <w:lang w:eastAsia="ar-SA"/>
        </w:rPr>
        <w:t>Konfidencialitāte</w:t>
      </w:r>
    </w:p>
    <w:p w:rsidR="00BD37AD" w:rsidRPr="007A0288" w:rsidRDefault="00BD37AD" w:rsidP="00BD37AD">
      <w:pPr>
        <w:suppressAutoHyphens/>
        <w:ind w:left="360"/>
        <w:rPr>
          <w:rFonts w:eastAsia="Times New Roman"/>
          <w:b/>
          <w:lang w:eastAsia="ar-SA"/>
        </w:rPr>
      </w:pPr>
    </w:p>
    <w:p w:rsidR="00BD37AD" w:rsidRPr="007A0288" w:rsidRDefault="00BD37AD" w:rsidP="00BD37AD">
      <w:pPr>
        <w:numPr>
          <w:ilvl w:val="1"/>
          <w:numId w:val="11"/>
        </w:numPr>
        <w:suppressAutoHyphens/>
        <w:ind w:left="567" w:hanging="567"/>
        <w:jc w:val="both"/>
        <w:rPr>
          <w:rFonts w:eastAsia="Times New Roman"/>
          <w:lang w:eastAsia="ar-SA"/>
        </w:rPr>
      </w:pPr>
      <w:r w:rsidRPr="007A0288">
        <w:rPr>
          <w:rFonts w:eastAsia="Times New Roman"/>
          <w:lang w:eastAsia="ar-SA"/>
        </w:rPr>
        <w:t>Puses apņemas ievērot konfidencialitāti savstarpējās attiecībās, tajā skaitā:</w:t>
      </w:r>
    </w:p>
    <w:p w:rsidR="00BD37AD" w:rsidRPr="007A0288" w:rsidRDefault="00BD37AD" w:rsidP="00BD37AD">
      <w:pPr>
        <w:numPr>
          <w:ilvl w:val="2"/>
          <w:numId w:val="11"/>
        </w:numPr>
        <w:suppressAutoHyphens/>
        <w:ind w:left="1276" w:hanging="709"/>
        <w:jc w:val="both"/>
        <w:rPr>
          <w:rFonts w:eastAsia="Times New Roman"/>
          <w:lang w:eastAsia="ar-SA"/>
        </w:rPr>
      </w:pPr>
      <w:r w:rsidRPr="007A0288">
        <w:rPr>
          <w:rFonts w:eastAsia="Times New Roman"/>
          <w:lang w:eastAsia="ar-SA"/>
        </w:rPr>
        <w:t xml:space="preserve">nodrošināt </w:t>
      </w:r>
      <w:r w:rsidRPr="007A0288">
        <w:rPr>
          <w:rFonts w:eastAsia="Times New Roman"/>
        </w:rPr>
        <w:t>Līgumā</w:t>
      </w:r>
      <w:r w:rsidRPr="007A0288">
        <w:rPr>
          <w:rFonts w:eastAsia="Times New Roman"/>
          <w:lang w:eastAsia="ar-SA"/>
        </w:rPr>
        <w:t xml:space="preserve"> minētās informācijas neizpaušanu no trešo personu puses, kas piedalās Līguma izpildē, izņemot valsts un pašvaldību institūcijas, kas tiesību aktos noteiktā kārtībā pieprasa atklāt šādu informāciju;</w:t>
      </w:r>
    </w:p>
    <w:p w:rsidR="00BD37AD" w:rsidRPr="007A0288" w:rsidRDefault="00BD37AD" w:rsidP="00BD37AD">
      <w:pPr>
        <w:numPr>
          <w:ilvl w:val="2"/>
          <w:numId w:val="11"/>
        </w:numPr>
        <w:suppressAutoHyphens/>
        <w:ind w:left="1276" w:hanging="709"/>
        <w:jc w:val="both"/>
        <w:rPr>
          <w:rFonts w:eastAsia="Times New Roman"/>
          <w:lang w:eastAsia="ar-SA"/>
        </w:rPr>
      </w:pPr>
      <w:r w:rsidRPr="007A0288">
        <w:rPr>
          <w:rFonts w:eastAsia="Times New Roman"/>
          <w:lang w:eastAsia="ar-SA"/>
        </w:rPr>
        <w:t xml:space="preserve">aizsargāt, neizplatīt un bez iepriekšējas savstarpējas rakstiskas saskaņošanas neizpaust trešajām personām pilnīgi vai daļēji ar </w:t>
      </w:r>
      <w:r w:rsidRPr="007A0288">
        <w:rPr>
          <w:rFonts w:eastAsia="Times New Roman"/>
        </w:rPr>
        <w:t>Līgumu</w:t>
      </w:r>
      <w:r w:rsidRPr="007A0288">
        <w:rPr>
          <w:rFonts w:eastAsia="Times New Roman"/>
          <w:lang w:eastAsia="ar-SA"/>
        </w:rPr>
        <w:t xml:space="preserve"> vai citu ar to izpildi saistītu dokumentu saturu, kā arī tehniska, komerciāla un jebkāda cita rakstura informāciju par otras Puses darbību, kas kļuvusi t</w:t>
      </w:r>
      <w:r>
        <w:rPr>
          <w:rFonts w:eastAsia="Times New Roman"/>
          <w:lang w:eastAsia="ar-SA"/>
        </w:rPr>
        <w:t>a</w:t>
      </w:r>
      <w:r w:rsidRPr="007A0288">
        <w:rPr>
          <w:rFonts w:eastAsia="Times New Roman"/>
          <w:lang w:eastAsia="ar-SA"/>
        </w:rPr>
        <w:t>m pieejama līgumsaistību izpildes gaitā, izņemot Latvijas Republikas normatīvajos aktos paredzētajos gadījumos;</w:t>
      </w:r>
    </w:p>
    <w:p w:rsidR="00BD37AD" w:rsidRPr="007A0288" w:rsidRDefault="00BD37AD" w:rsidP="00BD37AD">
      <w:pPr>
        <w:numPr>
          <w:ilvl w:val="2"/>
          <w:numId w:val="11"/>
        </w:numPr>
        <w:suppressAutoHyphens/>
        <w:ind w:left="1276" w:hanging="709"/>
        <w:jc w:val="both"/>
        <w:rPr>
          <w:rFonts w:eastAsia="Times New Roman"/>
          <w:lang w:eastAsia="ar-SA"/>
        </w:rPr>
      </w:pPr>
      <w:r w:rsidRPr="007A0288">
        <w:rPr>
          <w:rFonts w:eastAsia="Times New Roman"/>
          <w:lang w:eastAsia="ar-SA"/>
        </w:rPr>
        <w:t>Puses vienojas, ka šīs</w:t>
      </w:r>
      <w:r>
        <w:rPr>
          <w:rFonts w:eastAsia="Times New Roman"/>
          <w:lang w:eastAsia="ar-SA"/>
        </w:rPr>
        <w:t xml:space="preserve"> Līguma</w:t>
      </w:r>
      <w:r w:rsidRPr="007A0288">
        <w:rPr>
          <w:rFonts w:eastAsia="Times New Roman"/>
          <w:lang w:eastAsia="ar-SA"/>
        </w:rPr>
        <w:t xml:space="preserve"> nodaļas ierobežojumi nav attiecināmi uz publiski pieejamu informāciju, kā arī uz informāciju, ko saskaņā ar </w:t>
      </w:r>
      <w:r w:rsidRPr="007A0288">
        <w:rPr>
          <w:rFonts w:eastAsia="Times New Roman"/>
        </w:rPr>
        <w:t>Līguma</w:t>
      </w:r>
      <w:r w:rsidRPr="007A0288">
        <w:rPr>
          <w:rFonts w:eastAsia="Times New Roman"/>
          <w:lang w:eastAsia="ar-SA"/>
        </w:rPr>
        <w:t xml:space="preserve"> noteikumiem ir paredzēts darīt zināmu trešajām personām.</w:t>
      </w:r>
    </w:p>
    <w:p w:rsidR="00BD37AD" w:rsidRPr="007A0288" w:rsidRDefault="00BD37AD" w:rsidP="00BD37AD">
      <w:pPr>
        <w:numPr>
          <w:ilvl w:val="1"/>
          <w:numId w:val="11"/>
        </w:numPr>
        <w:suppressAutoHyphens/>
        <w:ind w:left="567" w:hanging="567"/>
        <w:jc w:val="both"/>
        <w:rPr>
          <w:rFonts w:eastAsia="Times New Roman"/>
          <w:lang w:eastAsia="ar-SA"/>
        </w:rPr>
      </w:pPr>
      <w:r w:rsidRPr="007A0288">
        <w:rPr>
          <w:rFonts w:eastAsia="Times New Roman"/>
          <w:lang w:eastAsia="ar-SA"/>
        </w:rPr>
        <w:t xml:space="preserve">Puses vienojas, ka konfidencialitātes noteikumu neievērošana ir rupjš </w:t>
      </w:r>
      <w:r w:rsidRPr="007A0288">
        <w:rPr>
          <w:rFonts w:eastAsia="Times New Roman"/>
        </w:rPr>
        <w:t>Līguma</w:t>
      </w:r>
      <w:r w:rsidRPr="007A0288">
        <w:rPr>
          <w:rFonts w:eastAsia="Times New Roman"/>
          <w:lang w:eastAsia="ar-SA"/>
        </w:rPr>
        <w:t xml:space="preserve"> pārkāpums, kas cietušajai Pusei dod tiesības prasīt konfidencialitātes noteikumu neievērošanas rezultātā radušos zaudējumu atlīdzināšanu.</w:t>
      </w:r>
    </w:p>
    <w:p w:rsidR="00BD37AD" w:rsidRPr="007A0288" w:rsidRDefault="00BD37AD" w:rsidP="00BD37AD">
      <w:pPr>
        <w:numPr>
          <w:ilvl w:val="1"/>
          <w:numId w:val="11"/>
        </w:numPr>
        <w:suppressAutoHyphens/>
        <w:ind w:left="567" w:hanging="567"/>
        <w:jc w:val="both"/>
        <w:rPr>
          <w:rFonts w:eastAsia="Times New Roman"/>
          <w:lang w:eastAsia="ar-SA"/>
        </w:rPr>
      </w:pPr>
      <w:r w:rsidRPr="007A0288">
        <w:rPr>
          <w:rFonts w:eastAsia="Times New Roman"/>
          <w:lang w:eastAsia="ar-SA"/>
        </w:rPr>
        <w:t xml:space="preserve">Šīs </w:t>
      </w:r>
      <w:r w:rsidRPr="007A0288">
        <w:rPr>
          <w:rFonts w:eastAsia="Times New Roman"/>
        </w:rPr>
        <w:t>Līguma</w:t>
      </w:r>
      <w:r w:rsidRPr="007A0288">
        <w:rPr>
          <w:rFonts w:eastAsia="Times New Roman"/>
          <w:lang w:eastAsia="ar-SA"/>
        </w:rPr>
        <w:t xml:space="preserve"> nodaļas noteikumiem nav laika ierobežojuma.</w:t>
      </w:r>
    </w:p>
    <w:p w:rsidR="00BD37AD" w:rsidRPr="007A0288" w:rsidRDefault="00BD37AD" w:rsidP="00BD37AD">
      <w:pPr>
        <w:suppressAutoHyphens/>
        <w:ind w:left="720"/>
        <w:jc w:val="both"/>
        <w:rPr>
          <w:rFonts w:eastAsia="Times New Roman"/>
        </w:rPr>
      </w:pPr>
      <w:r w:rsidRPr="007A0288">
        <w:rPr>
          <w:rFonts w:eastAsia="Times New Roman"/>
          <w:lang w:eastAsia="ar-SA"/>
        </w:rPr>
        <w:t xml:space="preserve"> </w:t>
      </w:r>
    </w:p>
    <w:p w:rsidR="00BD37AD" w:rsidRPr="007A0288" w:rsidRDefault="00BD37AD" w:rsidP="00BD37AD">
      <w:pPr>
        <w:numPr>
          <w:ilvl w:val="0"/>
          <w:numId w:val="11"/>
        </w:numPr>
        <w:suppressAutoHyphens/>
        <w:jc w:val="center"/>
        <w:rPr>
          <w:rFonts w:eastAsia="Times New Roman"/>
          <w:lang w:eastAsia="ar-SA"/>
        </w:rPr>
      </w:pPr>
      <w:r w:rsidRPr="007A0288">
        <w:rPr>
          <w:rFonts w:eastAsia="Times New Roman"/>
          <w:b/>
          <w:lang w:eastAsia="ar-SA"/>
        </w:rPr>
        <w:t>Pušu pārstāvji</w:t>
      </w:r>
    </w:p>
    <w:p w:rsidR="00BD37AD" w:rsidRPr="007A0288" w:rsidRDefault="00BD37AD" w:rsidP="00BD37AD">
      <w:pPr>
        <w:suppressAutoHyphens/>
        <w:jc w:val="center"/>
        <w:rPr>
          <w:rFonts w:eastAsia="Times New Roman"/>
          <w:lang w:eastAsia="ar-SA"/>
        </w:rPr>
      </w:pPr>
    </w:p>
    <w:p w:rsidR="00BD37AD" w:rsidRPr="007A0288" w:rsidRDefault="00BD37AD" w:rsidP="00BD37AD">
      <w:pPr>
        <w:numPr>
          <w:ilvl w:val="1"/>
          <w:numId w:val="11"/>
        </w:numPr>
        <w:suppressAutoHyphens/>
        <w:ind w:left="567" w:hanging="567"/>
        <w:jc w:val="both"/>
        <w:rPr>
          <w:rFonts w:eastAsia="Times New Roman"/>
          <w:lang w:eastAsia="ar-SA"/>
        </w:rPr>
      </w:pPr>
      <w:r w:rsidRPr="007A0288">
        <w:rPr>
          <w:rFonts w:eastAsia="Times New Roman"/>
          <w:lang w:eastAsia="ar-SA"/>
        </w:rPr>
        <w:t xml:space="preserve">No Pasūtītāja puses par </w:t>
      </w:r>
      <w:r w:rsidRPr="007A0288">
        <w:rPr>
          <w:rFonts w:eastAsia="Times New Roman"/>
        </w:rPr>
        <w:t>Līguma</w:t>
      </w:r>
      <w:r w:rsidRPr="007A0288">
        <w:rPr>
          <w:rFonts w:eastAsia="Times New Roman"/>
          <w:lang w:eastAsia="ar-SA"/>
        </w:rPr>
        <w:t xml:space="preserve"> saistību izpildes kontroli atbildīgā persona: </w:t>
      </w:r>
      <w:r w:rsidRPr="007A0288">
        <w:rPr>
          <w:rFonts w:eastAsia="Times New Roman"/>
          <w:shd w:val="clear" w:color="auto" w:fill="BFBFBF"/>
          <w:lang w:eastAsia="ar-SA"/>
        </w:rPr>
        <w:t xml:space="preserve">____________________ </w:t>
      </w:r>
      <w:r w:rsidRPr="007A0288">
        <w:rPr>
          <w:rFonts w:eastAsia="Times New Roman"/>
          <w:i/>
          <w:shd w:val="clear" w:color="auto" w:fill="BFBFBF"/>
          <w:lang w:eastAsia="ar-SA"/>
        </w:rPr>
        <w:t>(vārds, uzvārds)</w:t>
      </w:r>
      <w:r w:rsidRPr="007A0288">
        <w:rPr>
          <w:rFonts w:eastAsia="Times New Roman"/>
          <w:lang w:eastAsia="ar-SA"/>
        </w:rPr>
        <w:t xml:space="preserve">, tālrunis </w:t>
      </w:r>
      <w:r w:rsidRPr="007A0288">
        <w:rPr>
          <w:rFonts w:eastAsia="Times New Roman"/>
          <w:shd w:val="clear" w:color="auto" w:fill="BFBFBF"/>
          <w:lang w:eastAsia="ar-SA"/>
        </w:rPr>
        <w:t>______________</w:t>
      </w:r>
      <w:r w:rsidRPr="007A0288">
        <w:rPr>
          <w:rFonts w:eastAsia="Times New Roman"/>
          <w:lang w:eastAsia="ar-SA"/>
        </w:rPr>
        <w:t xml:space="preserve">, fakss_______, e-pasts: </w:t>
      </w:r>
      <w:r w:rsidRPr="007A0288">
        <w:rPr>
          <w:rFonts w:eastAsia="Times New Roman"/>
          <w:shd w:val="clear" w:color="auto" w:fill="BFBFBF"/>
          <w:lang w:eastAsia="ar-SA"/>
        </w:rPr>
        <w:t>__________________ (turpmāk – Pasūtītāja pārstāvis)</w:t>
      </w:r>
      <w:r>
        <w:rPr>
          <w:rFonts w:eastAsia="Times New Roman"/>
          <w:lang w:eastAsia="ar-SA"/>
        </w:rPr>
        <w:t>.</w:t>
      </w:r>
    </w:p>
    <w:p w:rsidR="00BD37AD" w:rsidRPr="007A0288" w:rsidRDefault="00BD37AD" w:rsidP="00BD37AD">
      <w:pPr>
        <w:numPr>
          <w:ilvl w:val="1"/>
          <w:numId w:val="11"/>
        </w:numPr>
        <w:suppressAutoHyphens/>
        <w:ind w:left="567" w:hanging="567"/>
        <w:jc w:val="both"/>
        <w:rPr>
          <w:rFonts w:eastAsia="Times New Roman"/>
          <w:lang w:eastAsia="ar-SA"/>
        </w:rPr>
      </w:pPr>
      <w:r w:rsidRPr="007A0288">
        <w:rPr>
          <w:rFonts w:eastAsia="Times New Roman"/>
          <w:lang w:eastAsia="ar-SA"/>
        </w:rPr>
        <w:t>P</w:t>
      </w:r>
      <w:r>
        <w:rPr>
          <w:rFonts w:eastAsia="Times New Roman"/>
          <w:lang w:eastAsia="ar-SA"/>
        </w:rPr>
        <w:t>akalpojuma sniedzēja</w:t>
      </w:r>
      <w:r w:rsidRPr="007A0288">
        <w:rPr>
          <w:rFonts w:eastAsia="Times New Roman"/>
          <w:lang w:eastAsia="ar-SA"/>
        </w:rPr>
        <w:t xml:space="preserve"> atbildīgā persona par </w:t>
      </w:r>
      <w:r w:rsidRPr="007A0288">
        <w:rPr>
          <w:rFonts w:eastAsia="Times New Roman"/>
        </w:rPr>
        <w:t>Līguma</w:t>
      </w:r>
      <w:r w:rsidRPr="007A0288">
        <w:rPr>
          <w:rFonts w:eastAsia="Times New Roman"/>
          <w:lang w:eastAsia="ar-SA"/>
        </w:rPr>
        <w:t xml:space="preserve"> izpildi: </w:t>
      </w:r>
      <w:r w:rsidRPr="007A0288">
        <w:rPr>
          <w:rFonts w:eastAsia="Times New Roman"/>
          <w:shd w:val="clear" w:color="auto" w:fill="BFBFBF"/>
          <w:lang w:eastAsia="ar-SA"/>
        </w:rPr>
        <w:t>&lt;   &gt;</w:t>
      </w:r>
      <w:r w:rsidRPr="007A0288">
        <w:rPr>
          <w:rFonts w:eastAsia="Times New Roman"/>
          <w:lang w:eastAsia="ar-SA"/>
        </w:rPr>
        <w:t>.</w:t>
      </w:r>
    </w:p>
    <w:p w:rsidR="00BD37AD" w:rsidRDefault="00BD37AD" w:rsidP="00BD37AD">
      <w:pPr>
        <w:suppressAutoHyphens/>
        <w:jc w:val="both"/>
        <w:rPr>
          <w:rFonts w:eastAsia="Times New Roman"/>
          <w:lang w:eastAsia="ar-SA"/>
        </w:rPr>
      </w:pPr>
    </w:p>
    <w:p w:rsidR="00BD37AD" w:rsidRPr="007A0288" w:rsidRDefault="00BD37AD" w:rsidP="00BD37AD">
      <w:pPr>
        <w:suppressAutoHyphens/>
        <w:jc w:val="both"/>
        <w:rPr>
          <w:rFonts w:eastAsia="Times New Roman"/>
          <w:lang w:eastAsia="ar-SA"/>
        </w:rPr>
      </w:pPr>
    </w:p>
    <w:p w:rsidR="00BD37AD" w:rsidRPr="0034267A" w:rsidRDefault="00BD37AD" w:rsidP="00BD37AD">
      <w:pPr>
        <w:numPr>
          <w:ilvl w:val="0"/>
          <w:numId w:val="11"/>
        </w:numPr>
        <w:suppressAutoHyphens/>
        <w:jc w:val="center"/>
        <w:rPr>
          <w:rFonts w:eastAsia="Times New Roman"/>
          <w:b/>
          <w:lang w:eastAsia="ar-SA"/>
        </w:rPr>
      </w:pPr>
      <w:r w:rsidRPr="0034267A">
        <w:rPr>
          <w:rFonts w:eastAsia="Times New Roman"/>
          <w:b/>
        </w:rPr>
        <w:t>Līguma</w:t>
      </w:r>
      <w:r w:rsidRPr="0034267A">
        <w:rPr>
          <w:rFonts w:eastAsia="Times New Roman"/>
          <w:b/>
          <w:lang w:eastAsia="ar-SA"/>
        </w:rPr>
        <w:t xml:space="preserve"> darbības termiņš un tā grozīšanas, papildināšanas un izbeigšanas kārtība</w:t>
      </w:r>
    </w:p>
    <w:p w:rsidR="00BD37AD" w:rsidRPr="0034267A" w:rsidRDefault="00BD37AD" w:rsidP="00BD37AD">
      <w:pPr>
        <w:numPr>
          <w:ilvl w:val="1"/>
          <w:numId w:val="11"/>
        </w:numPr>
        <w:suppressAutoHyphens/>
        <w:ind w:left="567" w:hanging="567"/>
        <w:jc w:val="both"/>
        <w:rPr>
          <w:rFonts w:eastAsia="Times New Roman"/>
          <w:lang w:eastAsia="ar-SA"/>
        </w:rPr>
      </w:pPr>
      <w:r w:rsidRPr="0034267A">
        <w:rPr>
          <w:rFonts w:eastAsia="Times New Roman"/>
          <w:lang w:eastAsia="ar-SA"/>
        </w:rPr>
        <w:t xml:space="preserve">Līgums stājas spēkā no tā parakstīšanas dienas un ir spēkā </w:t>
      </w:r>
      <w:r w:rsidR="00B2461E">
        <w:rPr>
          <w:rFonts w:eastAsia="Times New Roman"/>
          <w:lang w:eastAsia="ar-SA"/>
        </w:rPr>
        <w:t>24</w:t>
      </w:r>
      <w:r>
        <w:rPr>
          <w:rFonts w:eastAsia="Times New Roman"/>
          <w:lang w:eastAsia="ar-SA"/>
        </w:rPr>
        <w:t xml:space="preserve"> (</w:t>
      </w:r>
      <w:r w:rsidR="00B2461E">
        <w:rPr>
          <w:rFonts w:eastAsia="Times New Roman"/>
          <w:lang w:eastAsia="ar-SA"/>
        </w:rPr>
        <w:t>divdesmit četrus</w:t>
      </w:r>
      <w:r>
        <w:rPr>
          <w:rFonts w:eastAsia="Times New Roman"/>
          <w:lang w:eastAsia="ar-SA"/>
        </w:rPr>
        <w:t xml:space="preserve">) mēnešus vai kamēr tiek sasniegta kopējā Līguma summa. </w:t>
      </w:r>
    </w:p>
    <w:p w:rsidR="00B2461E" w:rsidRDefault="00BD37AD" w:rsidP="00FF6BF3">
      <w:pPr>
        <w:numPr>
          <w:ilvl w:val="1"/>
          <w:numId w:val="11"/>
        </w:numPr>
        <w:suppressAutoHyphens/>
        <w:ind w:left="567" w:hanging="567"/>
        <w:jc w:val="both"/>
        <w:rPr>
          <w:rFonts w:eastAsia="Times New Roman"/>
          <w:lang w:eastAsia="ar-SA"/>
        </w:rPr>
      </w:pPr>
      <w:r w:rsidRPr="00B2461E">
        <w:rPr>
          <w:rFonts w:eastAsia="Times New Roman"/>
          <w:lang w:eastAsia="ar-SA"/>
        </w:rPr>
        <w:t xml:space="preserve">Visi </w:t>
      </w:r>
      <w:r w:rsidRPr="00B2461E">
        <w:rPr>
          <w:rFonts w:eastAsia="Times New Roman"/>
        </w:rPr>
        <w:t>Līguma</w:t>
      </w:r>
      <w:r w:rsidRPr="00B2461E">
        <w:rPr>
          <w:rFonts w:eastAsia="Times New Roman"/>
          <w:lang w:eastAsia="ar-SA"/>
        </w:rPr>
        <w:t xml:space="preserve"> grozījumi un papildinājumi ir spēkā gadījumā, ja tie ir rakstiski, abu Pušu parakstīti</w:t>
      </w:r>
      <w:r w:rsidR="00B2461E" w:rsidRPr="00B2461E">
        <w:rPr>
          <w:rFonts w:eastAsia="Times New Roman"/>
          <w:lang w:eastAsia="ar-SA"/>
        </w:rPr>
        <w:t>.</w:t>
      </w:r>
      <w:r w:rsidRPr="00B2461E">
        <w:rPr>
          <w:rFonts w:eastAsia="Times New Roman"/>
          <w:lang w:eastAsia="ar-SA"/>
        </w:rPr>
        <w:t xml:space="preserve"> </w:t>
      </w:r>
    </w:p>
    <w:p w:rsidR="00BD37AD" w:rsidRPr="00B2461E" w:rsidRDefault="00BD37AD" w:rsidP="00FF6BF3">
      <w:pPr>
        <w:numPr>
          <w:ilvl w:val="1"/>
          <w:numId w:val="11"/>
        </w:numPr>
        <w:suppressAutoHyphens/>
        <w:ind w:left="567" w:hanging="567"/>
        <w:jc w:val="both"/>
        <w:rPr>
          <w:rFonts w:eastAsia="Times New Roman"/>
          <w:lang w:eastAsia="ar-SA"/>
        </w:rPr>
      </w:pPr>
      <w:r w:rsidRPr="00B2461E">
        <w:rPr>
          <w:rFonts w:eastAsia="Times New Roman"/>
          <w:lang w:eastAsia="ar-SA"/>
        </w:rPr>
        <w:t xml:space="preserve">Puses var izbeigt </w:t>
      </w:r>
      <w:r w:rsidRPr="00B2461E">
        <w:rPr>
          <w:rFonts w:eastAsia="Times New Roman"/>
        </w:rPr>
        <w:t>Līgumu</w:t>
      </w:r>
      <w:r w:rsidRPr="00B2461E">
        <w:rPr>
          <w:rFonts w:eastAsia="Times New Roman"/>
          <w:lang w:eastAsia="ar-SA"/>
        </w:rPr>
        <w:t xml:space="preserve"> pirms termiņa, savstarpēji rakstiski vienojoties.</w:t>
      </w:r>
    </w:p>
    <w:p w:rsidR="00BD37AD" w:rsidRPr="007A0288" w:rsidRDefault="00BD37AD" w:rsidP="00BD37AD">
      <w:pPr>
        <w:numPr>
          <w:ilvl w:val="1"/>
          <w:numId w:val="11"/>
        </w:numPr>
        <w:suppressAutoHyphens/>
        <w:ind w:left="567" w:hanging="567"/>
        <w:jc w:val="both"/>
        <w:rPr>
          <w:rFonts w:eastAsia="Times New Roman"/>
          <w:lang w:eastAsia="ar-SA"/>
        </w:rPr>
      </w:pPr>
      <w:r w:rsidRPr="0034267A">
        <w:rPr>
          <w:rFonts w:eastAsia="Times New Roman"/>
          <w:lang w:eastAsia="ar-SA"/>
        </w:rPr>
        <w:t>Pasūtītājam ir tiesības vienpusēji</w:t>
      </w:r>
      <w:r w:rsidRPr="007A0288">
        <w:rPr>
          <w:rFonts w:eastAsia="Times New Roman"/>
          <w:lang w:eastAsia="ar-SA"/>
        </w:rPr>
        <w:t xml:space="preserve"> izbeigt </w:t>
      </w:r>
      <w:r w:rsidRPr="007A0288">
        <w:rPr>
          <w:rFonts w:eastAsia="Times New Roman"/>
        </w:rPr>
        <w:t>Līgumu</w:t>
      </w:r>
      <w:r w:rsidRPr="007A0288">
        <w:rPr>
          <w:rFonts w:eastAsia="Times New Roman"/>
          <w:lang w:eastAsia="ar-SA"/>
        </w:rPr>
        <w:t xml:space="preserve"> pirms termiņa, informējot P</w:t>
      </w:r>
      <w:r>
        <w:rPr>
          <w:rFonts w:eastAsia="Times New Roman"/>
          <w:lang w:eastAsia="ar-SA"/>
        </w:rPr>
        <w:t>akalpojuma sniedzēju</w:t>
      </w:r>
      <w:r w:rsidRPr="007A0288">
        <w:rPr>
          <w:rFonts w:eastAsia="Times New Roman"/>
          <w:lang w:eastAsia="ar-SA"/>
        </w:rPr>
        <w:t xml:space="preserve"> 15 (piecpadsmit) darba dienas pirms izbeigšanas.</w:t>
      </w:r>
    </w:p>
    <w:p w:rsidR="00BD37AD" w:rsidRPr="007A0288" w:rsidRDefault="00BD37AD" w:rsidP="00BD37AD">
      <w:pPr>
        <w:numPr>
          <w:ilvl w:val="1"/>
          <w:numId w:val="11"/>
        </w:numPr>
        <w:suppressAutoHyphens/>
        <w:ind w:left="567" w:hanging="567"/>
        <w:jc w:val="both"/>
        <w:rPr>
          <w:rFonts w:eastAsia="Times New Roman"/>
          <w:lang w:eastAsia="ar-SA"/>
        </w:rPr>
      </w:pPr>
      <w:r w:rsidRPr="007A0288">
        <w:rPr>
          <w:color w:val="000000"/>
        </w:rPr>
        <w:t xml:space="preserve">Pasūtītājs ir tiesīgs vienpusēji atkāpties no </w:t>
      </w:r>
      <w:r w:rsidRPr="007A0288">
        <w:rPr>
          <w:rFonts w:eastAsia="Times New Roman"/>
        </w:rPr>
        <w:t>Līguma</w:t>
      </w:r>
      <w:r w:rsidRPr="007A0288">
        <w:rPr>
          <w:color w:val="000000"/>
        </w:rPr>
        <w:t xml:space="preserve">, ja: </w:t>
      </w:r>
    </w:p>
    <w:p w:rsidR="00BD37AD" w:rsidRPr="007A0288" w:rsidRDefault="00BD37AD" w:rsidP="00BD37AD">
      <w:pPr>
        <w:numPr>
          <w:ilvl w:val="2"/>
          <w:numId w:val="11"/>
        </w:numPr>
        <w:autoSpaceDE w:val="0"/>
        <w:autoSpaceDN w:val="0"/>
        <w:adjustRightInd w:val="0"/>
        <w:ind w:left="1276" w:hanging="709"/>
        <w:jc w:val="both"/>
        <w:rPr>
          <w:color w:val="000000"/>
        </w:rPr>
      </w:pPr>
      <w:r w:rsidRPr="007A0288">
        <w:rPr>
          <w:color w:val="000000"/>
        </w:rPr>
        <w:t>ir stājies spēkā tiesas spriedums par P</w:t>
      </w:r>
      <w:r>
        <w:rPr>
          <w:color w:val="000000"/>
        </w:rPr>
        <w:t>akalpojuma sniedzēja</w:t>
      </w:r>
      <w:r w:rsidRPr="007A0288">
        <w:rPr>
          <w:color w:val="000000"/>
        </w:rPr>
        <w:t xml:space="preserve"> atzīšanu par maksātnespējīgu vai tiesa ir pieņēmusi lēmumu par P</w:t>
      </w:r>
      <w:r>
        <w:rPr>
          <w:color w:val="000000"/>
        </w:rPr>
        <w:t>akalpojuma sniedzēja</w:t>
      </w:r>
      <w:r w:rsidRPr="007A0288">
        <w:rPr>
          <w:color w:val="000000"/>
        </w:rPr>
        <w:t xml:space="preserve"> maksātnespējas procesa ierosināšanu; </w:t>
      </w:r>
    </w:p>
    <w:p w:rsidR="00BD37AD" w:rsidRPr="007A0288" w:rsidRDefault="00BD37AD" w:rsidP="00BD37AD">
      <w:pPr>
        <w:numPr>
          <w:ilvl w:val="2"/>
          <w:numId w:val="11"/>
        </w:numPr>
        <w:autoSpaceDE w:val="0"/>
        <w:autoSpaceDN w:val="0"/>
        <w:adjustRightInd w:val="0"/>
        <w:ind w:left="1276" w:hanging="709"/>
        <w:jc w:val="both"/>
        <w:rPr>
          <w:color w:val="000000"/>
        </w:rPr>
      </w:pPr>
      <w:r w:rsidRPr="007A0288">
        <w:rPr>
          <w:color w:val="000000"/>
        </w:rPr>
        <w:t>P</w:t>
      </w:r>
      <w:r>
        <w:rPr>
          <w:color w:val="000000"/>
        </w:rPr>
        <w:t>akalpojuma sniedzējs</w:t>
      </w:r>
      <w:r w:rsidRPr="007A0288">
        <w:rPr>
          <w:color w:val="000000"/>
        </w:rPr>
        <w:t xml:space="preserve"> kavē </w:t>
      </w:r>
      <w:r>
        <w:rPr>
          <w:color w:val="000000"/>
        </w:rPr>
        <w:t>Pakalpojuma izpildi</w:t>
      </w:r>
      <w:r w:rsidRPr="007A0288">
        <w:rPr>
          <w:color w:val="000000"/>
        </w:rPr>
        <w:t xml:space="preserve"> ilgāk par 10 (desmit) dienām. </w:t>
      </w:r>
    </w:p>
    <w:p w:rsidR="00BD37AD" w:rsidRPr="007A0288" w:rsidRDefault="00BD37AD" w:rsidP="00BD37AD">
      <w:pPr>
        <w:numPr>
          <w:ilvl w:val="1"/>
          <w:numId w:val="11"/>
        </w:numPr>
        <w:suppressAutoHyphens/>
        <w:ind w:left="567" w:hanging="567"/>
        <w:jc w:val="both"/>
        <w:rPr>
          <w:rFonts w:eastAsia="Times New Roman"/>
          <w:lang w:eastAsia="ar-SA"/>
        </w:rPr>
      </w:pPr>
      <w:r w:rsidRPr="007A0288">
        <w:rPr>
          <w:rFonts w:eastAsia="Times New Roman"/>
          <w:lang w:eastAsia="ar-SA"/>
        </w:rPr>
        <w:t xml:space="preserve">Citos gadījumos </w:t>
      </w:r>
      <w:r w:rsidRPr="007A0288">
        <w:rPr>
          <w:rFonts w:eastAsia="Times New Roman"/>
        </w:rPr>
        <w:t>Līgumu</w:t>
      </w:r>
      <w:r w:rsidRPr="007A0288">
        <w:rPr>
          <w:rFonts w:eastAsia="Times New Roman"/>
          <w:lang w:eastAsia="ar-SA"/>
        </w:rPr>
        <w:t xml:space="preserve"> var izbeigt vienpusēji tikai gadījumos, kas tieši paredzēti Latvijas Republikas normatīvajos aktos. </w:t>
      </w:r>
    </w:p>
    <w:p w:rsidR="00BD37AD" w:rsidRPr="007A0288" w:rsidRDefault="00BD37AD" w:rsidP="00BD37AD">
      <w:pPr>
        <w:numPr>
          <w:ilvl w:val="1"/>
          <w:numId w:val="11"/>
        </w:numPr>
        <w:suppressAutoHyphens/>
        <w:ind w:left="567" w:hanging="567"/>
        <w:jc w:val="both"/>
        <w:rPr>
          <w:rFonts w:eastAsia="Times New Roman"/>
          <w:lang w:eastAsia="ar-SA"/>
        </w:rPr>
      </w:pPr>
      <w:r w:rsidRPr="007A0288">
        <w:rPr>
          <w:rFonts w:eastAsia="Times New Roman"/>
          <w:lang w:eastAsia="ar-SA"/>
        </w:rPr>
        <w:t xml:space="preserve">Jebkurā </w:t>
      </w:r>
      <w:r w:rsidRPr="007A0288">
        <w:rPr>
          <w:rFonts w:eastAsia="Times New Roman"/>
        </w:rPr>
        <w:t>Līguma</w:t>
      </w:r>
      <w:r w:rsidRPr="007A0288">
        <w:rPr>
          <w:rFonts w:eastAsia="Times New Roman"/>
          <w:lang w:eastAsia="ar-SA"/>
        </w:rPr>
        <w:t xml:space="preserve"> izbeigšanas gadījumā Pasūtītājs apņemas 20 (divdesmit) darba dienu laikā no tā izbeigšanas brīža </w:t>
      </w:r>
      <w:r>
        <w:rPr>
          <w:rFonts w:eastAsia="Times New Roman"/>
          <w:lang w:eastAsia="ar-SA"/>
        </w:rPr>
        <w:t xml:space="preserve">izpildīt visas no Līguma izrietošās saistības, kas radušās līdz Līguma izbeigšanas brīdim. </w:t>
      </w:r>
    </w:p>
    <w:p w:rsidR="00BD37AD" w:rsidRDefault="00BD37AD" w:rsidP="00BD37AD">
      <w:pPr>
        <w:suppressAutoHyphens/>
        <w:ind w:left="567"/>
        <w:jc w:val="both"/>
        <w:rPr>
          <w:rFonts w:eastAsia="Times New Roman"/>
          <w:lang w:eastAsia="ar-SA"/>
        </w:rPr>
      </w:pPr>
    </w:p>
    <w:p w:rsidR="00BD37AD" w:rsidRPr="007A0288" w:rsidRDefault="00BD37AD" w:rsidP="00BD37AD">
      <w:pPr>
        <w:numPr>
          <w:ilvl w:val="0"/>
          <w:numId w:val="11"/>
        </w:numPr>
        <w:suppressAutoHyphens/>
        <w:jc w:val="center"/>
        <w:rPr>
          <w:rFonts w:eastAsia="Times New Roman"/>
          <w:lang w:eastAsia="ar-SA"/>
        </w:rPr>
      </w:pPr>
      <w:r w:rsidRPr="007A0288">
        <w:rPr>
          <w:rFonts w:eastAsia="Times New Roman"/>
          <w:b/>
          <w:lang w:eastAsia="ar-SA"/>
        </w:rPr>
        <w:t>Nobeiguma nosacījumi</w:t>
      </w:r>
    </w:p>
    <w:p w:rsidR="00BD37AD" w:rsidRPr="007A0288" w:rsidRDefault="00BD37AD" w:rsidP="00BD37AD">
      <w:pPr>
        <w:suppressAutoHyphens/>
        <w:ind w:left="360"/>
        <w:rPr>
          <w:rFonts w:eastAsia="Times New Roman"/>
          <w:lang w:eastAsia="ar-SA"/>
        </w:rPr>
      </w:pPr>
    </w:p>
    <w:p w:rsidR="00BD37AD" w:rsidRPr="007A0288" w:rsidRDefault="00BD37AD" w:rsidP="00BD37AD">
      <w:pPr>
        <w:numPr>
          <w:ilvl w:val="1"/>
          <w:numId w:val="11"/>
        </w:numPr>
        <w:suppressAutoHyphens/>
        <w:ind w:left="567" w:hanging="567"/>
        <w:jc w:val="both"/>
        <w:rPr>
          <w:rFonts w:eastAsia="Times New Roman"/>
          <w:lang w:eastAsia="ar-SA"/>
        </w:rPr>
      </w:pPr>
      <w:r w:rsidRPr="007A0288">
        <w:rPr>
          <w:rFonts w:eastAsia="Times New Roman"/>
        </w:rPr>
        <w:t>Līguma</w:t>
      </w:r>
      <w:r w:rsidRPr="007A0288">
        <w:rPr>
          <w:rFonts w:eastAsia="Times New Roman"/>
          <w:lang w:eastAsia="ar-SA"/>
        </w:rPr>
        <w:t xml:space="preserve"> nodaļu virsraksti ir lietoti vienīgi ērtībai un nevar tikt izmantoti </w:t>
      </w:r>
      <w:r w:rsidRPr="007A0288">
        <w:rPr>
          <w:rFonts w:eastAsia="Times New Roman"/>
        </w:rPr>
        <w:t>Līguma</w:t>
      </w:r>
      <w:r w:rsidRPr="007A0288">
        <w:rPr>
          <w:rFonts w:eastAsia="Times New Roman"/>
          <w:lang w:eastAsia="ar-SA"/>
        </w:rPr>
        <w:t xml:space="preserve"> noteikumu interpretācijai.</w:t>
      </w:r>
    </w:p>
    <w:p w:rsidR="00BD37AD" w:rsidRPr="007A0288" w:rsidRDefault="00BD37AD" w:rsidP="00BD37AD">
      <w:pPr>
        <w:numPr>
          <w:ilvl w:val="1"/>
          <w:numId w:val="11"/>
        </w:numPr>
        <w:suppressAutoHyphens/>
        <w:ind w:left="567" w:hanging="567"/>
        <w:jc w:val="both"/>
        <w:rPr>
          <w:rFonts w:eastAsia="Times New Roman"/>
          <w:lang w:eastAsia="ar-SA"/>
        </w:rPr>
      </w:pPr>
      <w:r w:rsidRPr="007A0288">
        <w:rPr>
          <w:rFonts w:eastAsia="Times New Roman"/>
          <w:lang w:eastAsia="ar-SA"/>
        </w:rPr>
        <w:t xml:space="preserve">Pusēm ir jāinformē vienai otra 5 (piecu) darba dienu laikā par savu rekvizītu maiņu (nosaukuma, adreses, norēķinu rekvizītu u. tml.). </w:t>
      </w:r>
      <w:r w:rsidRPr="007A0288">
        <w:rPr>
          <w:rFonts w:eastAsia="Times New Roman"/>
        </w:rPr>
        <w:t>Ja puse neizpilda šī apakšpunkta noteikumus, uzskatāms, ka otra puse ir pilnībā izpildījusi savas saistības, lietojot šajā Līgumā esošo informāciju par otru Pusi. Šajā apakšpunktā minētie nosacījumi attiecas arī uz Līgumā un tā pielikumos minētajiem Pušu pārstāvjiem un to rekvizītiem.</w:t>
      </w:r>
    </w:p>
    <w:p w:rsidR="00BD37AD" w:rsidRPr="007A0288" w:rsidRDefault="00BD37AD" w:rsidP="00BD37AD">
      <w:pPr>
        <w:numPr>
          <w:ilvl w:val="1"/>
          <w:numId w:val="11"/>
        </w:numPr>
        <w:suppressAutoHyphens/>
        <w:ind w:left="567" w:hanging="567"/>
        <w:jc w:val="both"/>
        <w:rPr>
          <w:rFonts w:eastAsia="Times New Roman"/>
          <w:lang w:eastAsia="ar-SA"/>
        </w:rPr>
      </w:pPr>
      <w:r w:rsidRPr="007A0288">
        <w:rPr>
          <w:rFonts w:eastAsia="Times New Roman"/>
          <w:lang w:eastAsia="ar-SA"/>
        </w:rPr>
        <w:t>Visus strīdus un domstarpības, kas varētu rasties sakarā ar līgumsaistību izpildi, Puses risinās sarunu ceļā. Gadījumā, ja 20 (divdesmit) dienu laikā sarunu ceļā strīds netiks atrisināts, Puses vienojas strīdus risināt tiesā atbilstoši Latvijas Republikas normatīvo aktu prasībām.</w:t>
      </w:r>
    </w:p>
    <w:p w:rsidR="00BD37AD" w:rsidRPr="007A0288" w:rsidRDefault="00BD37AD" w:rsidP="00BD37AD">
      <w:pPr>
        <w:numPr>
          <w:ilvl w:val="1"/>
          <w:numId w:val="11"/>
        </w:numPr>
        <w:suppressAutoHyphens/>
        <w:ind w:left="567" w:hanging="567"/>
        <w:jc w:val="both"/>
        <w:rPr>
          <w:rFonts w:eastAsia="Times New Roman"/>
          <w:lang w:eastAsia="ar-SA"/>
        </w:rPr>
      </w:pPr>
      <w:r w:rsidRPr="007A0288">
        <w:rPr>
          <w:rFonts w:eastAsia="Times New Roman"/>
          <w:lang w:eastAsia="ar-SA"/>
        </w:rPr>
        <w:t xml:space="preserve">Līgums sagatavots latviešu valodā, 2 (divos) identiskos eksemplāros ar pielikumiem, kopā uz ___ (___) lapām. Abiem </w:t>
      </w:r>
      <w:r w:rsidRPr="007A0288">
        <w:rPr>
          <w:rFonts w:eastAsia="Times New Roman"/>
        </w:rPr>
        <w:t>Līguma</w:t>
      </w:r>
      <w:r w:rsidRPr="007A0288">
        <w:rPr>
          <w:rFonts w:eastAsia="Times New Roman"/>
          <w:lang w:eastAsia="ar-SA"/>
        </w:rPr>
        <w:t xml:space="preserve"> eksemplāriem ir vienāds juridiskais spēks. Viens no eksemplāriem glabājas pie Pasūtītāja, otrs – pie P</w:t>
      </w:r>
      <w:r>
        <w:rPr>
          <w:rFonts w:eastAsia="Times New Roman"/>
          <w:lang w:eastAsia="ar-SA"/>
        </w:rPr>
        <w:t>akalpojuma sniedzēja.</w:t>
      </w:r>
    </w:p>
    <w:p w:rsidR="00BD37AD" w:rsidRPr="007A0288" w:rsidRDefault="00BD37AD" w:rsidP="00BD37AD">
      <w:pPr>
        <w:numPr>
          <w:ilvl w:val="1"/>
          <w:numId w:val="11"/>
        </w:numPr>
        <w:suppressAutoHyphens/>
        <w:ind w:left="567" w:hanging="567"/>
        <w:jc w:val="both"/>
        <w:rPr>
          <w:rFonts w:eastAsia="Times New Roman"/>
          <w:lang w:eastAsia="ar-SA"/>
        </w:rPr>
      </w:pPr>
      <w:r w:rsidRPr="007A0288">
        <w:rPr>
          <w:rFonts w:eastAsia="Times New Roman"/>
          <w:lang w:eastAsia="ar-SA"/>
        </w:rPr>
        <w:t xml:space="preserve">Jautājumus, ko neregulē </w:t>
      </w:r>
      <w:r w:rsidRPr="007A0288">
        <w:rPr>
          <w:rFonts w:eastAsia="Times New Roman"/>
        </w:rPr>
        <w:t>Līguma</w:t>
      </w:r>
      <w:r w:rsidRPr="007A0288">
        <w:rPr>
          <w:rFonts w:eastAsia="Times New Roman"/>
          <w:lang w:eastAsia="ar-SA"/>
        </w:rPr>
        <w:t xml:space="preserve"> noteikumi, Puses risina saskaņā ar Latvijas Republikā spēkā esošajiem normatīvajiem aktiem.</w:t>
      </w:r>
    </w:p>
    <w:p w:rsidR="00BD37AD" w:rsidRPr="007A0288" w:rsidRDefault="00BD37AD" w:rsidP="00BD37AD">
      <w:pPr>
        <w:numPr>
          <w:ilvl w:val="1"/>
          <w:numId w:val="11"/>
        </w:numPr>
        <w:suppressAutoHyphens/>
        <w:ind w:left="567" w:hanging="567"/>
        <w:jc w:val="both"/>
        <w:rPr>
          <w:rFonts w:eastAsia="Times New Roman"/>
          <w:lang w:eastAsia="ar-SA"/>
        </w:rPr>
      </w:pPr>
      <w:r w:rsidRPr="007A0288">
        <w:rPr>
          <w:rFonts w:eastAsia="Times New Roman"/>
          <w:lang w:eastAsia="ar-SA"/>
        </w:rPr>
        <w:t xml:space="preserve">Puses ar saviem parakstiem apliecina, ka tām ir saprotams </w:t>
      </w:r>
      <w:r w:rsidRPr="007A0288">
        <w:rPr>
          <w:rFonts w:eastAsia="Times New Roman"/>
        </w:rPr>
        <w:t>Līguma</w:t>
      </w:r>
      <w:r w:rsidRPr="007A0288">
        <w:rPr>
          <w:rFonts w:eastAsia="Times New Roman"/>
          <w:lang w:eastAsia="ar-SA"/>
        </w:rPr>
        <w:t xml:space="preserve"> saturs, nozīme un sekas, tās atzīst </w:t>
      </w:r>
      <w:r w:rsidRPr="007A0288">
        <w:rPr>
          <w:rFonts w:eastAsia="Times New Roman"/>
        </w:rPr>
        <w:t>Līgumu</w:t>
      </w:r>
      <w:r w:rsidRPr="007A0288">
        <w:rPr>
          <w:rFonts w:eastAsia="Times New Roman"/>
          <w:lang w:eastAsia="ar-SA"/>
        </w:rPr>
        <w:t xml:space="preserve"> par pareizu, savstarpēji izdevīgu un labprātīgi vēlas to pildīt.</w:t>
      </w:r>
    </w:p>
    <w:p w:rsidR="00BD37AD" w:rsidRPr="007A0288" w:rsidRDefault="00BD37AD" w:rsidP="00BD37AD">
      <w:pPr>
        <w:numPr>
          <w:ilvl w:val="1"/>
          <w:numId w:val="11"/>
        </w:numPr>
        <w:suppressAutoHyphens/>
        <w:ind w:left="567" w:hanging="567"/>
        <w:jc w:val="both"/>
        <w:rPr>
          <w:rFonts w:eastAsia="Times New Roman"/>
          <w:lang w:eastAsia="ar-SA"/>
        </w:rPr>
      </w:pPr>
      <w:r w:rsidRPr="007A0288">
        <w:rPr>
          <w:rFonts w:eastAsia="Times New Roman"/>
        </w:rPr>
        <w:t xml:space="preserve">Līgumam pievienotie </w:t>
      </w:r>
      <w:r w:rsidRPr="007A0288">
        <w:rPr>
          <w:rFonts w:eastAsia="Times New Roman"/>
          <w:lang w:eastAsia="ar-SA"/>
        </w:rPr>
        <w:t>pielikumi:</w:t>
      </w:r>
    </w:p>
    <w:p w:rsidR="00BD37AD" w:rsidRPr="00067664" w:rsidRDefault="00BD37AD" w:rsidP="00BD37AD">
      <w:pPr>
        <w:numPr>
          <w:ilvl w:val="2"/>
          <w:numId w:val="11"/>
        </w:numPr>
        <w:suppressAutoHyphens/>
        <w:ind w:left="567" w:firstLine="0"/>
        <w:jc w:val="both"/>
        <w:rPr>
          <w:rFonts w:eastAsia="Times New Roman"/>
          <w:lang w:eastAsia="ar-SA"/>
        </w:rPr>
      </w:pPr>
      <w:r w:rsidRPr="007A0288">
        <w:rPr>
          <w:rFonts w:eastAsia="Times New Roman"/>
          <w:lang w:eastAsia="ar-SA"/>
        </w:rPr>
        <w:t xml:space="preserve">Pielikums Nr.1 – Tehniskā specifikācija – </w:t>
      </w:r>
      <w:r w:rsidRPr="007A0288">
        <w:t>Tehniskais piedāvājums</w:t>
      </w:r>
      <w:r>
        <w:t>.</w:t>
      </w:r>
    </w:p>
    <w:p w:rsidR="00BD37AD" w:rsidRPr="002A2F64" w:rsidRDefault="00BD37AD" w:rsidP="00BD37AD">
      <w:pPr>
        <w:numPr>
          <w:ilvl w:val="2"/>
          <w:numId w:val="11"/>
        </w:numPr>
        <w:suppressAutoHyphens/>
        <w:ind w:left="567" w:firstLine="0"/>
        <w:jc w:val="both"/>
        <w:rPr>
          <w:rFonts w:eastAsia="Times New Roman"/>
          <w:lang w:eastAsia="ar-SA"/>
        </w:rPr>
      </w:pPr>
      <w:r>
        <w:t xml:space="preserve">Pielikums Nr.2 – Finanšu piedāvājums. </w:t>
      </w:r>
    </w:p>
    <w:p w:rsidR="00BD37AD" w:rsidRPr="00D43ECF" w:rsidRDefault="00BD37AD" w:rsidP="00BD37AD">
      <w:pPr>
        <w:numPr>
          <w:ilvl w:val="2"/>
          <w:numId w:val="11"/>
        </w:numPr>
        <w:suppressAutoHyphens/>
        <w:ind w:left="567" w:firstLine="0"/>
        <w:jc w:val="both"/>
        <w:rPr>
          <w:rFonts w:eastAsia="Times New Roman"/>
          <w:lang w:eastAsia="ar-SA"/>
        </w:rPr>
      </w:pPr>
      <w:r>
        <w:t>Pielikums Nr.3 – Pakalpojuma sniegšanas adre</w:t>
      </w:r>
      <w:r w:rsidR="00D43ECF">
        <w:t>ses un kontaktpersonu saraksts.</w:t>
      </w:r>
    </w:p>
    <w:p w:rsidR="00BD37AD" w:rsidRPr="007A0288" w:rsidRDefault="00BD37AD" w:rsidP="00BD37AD">
      <w:pPr>
        <w:ind w:left="720"/>
        <w:rPr>
          <w:rFonts w:eastAsia="Times New Roman"/>
        </w:rPr>
      </w:pPr>
    </w:p>
    <w:p w:rsidR="00BD37AD" w:rsidRPr="007A0288" w:rsidRDefault="00BD37AD" w:rsidP="00BD37AD">
      <w:pPr>
        <w:numPr>
          <w:ilvl w:val="0"/>
          <w:numId w:val="11"/>
        </w:numPr>
        <w:suppressAutoHyphens/>
        <w:spacing w:after="240"/>
        <w:contextualSpacing/>
        <w:jc w:val="center"/>
      </w:pPr>
      <w:r w:rsidRPr="007A0288">
        <w:rPr>
          <w:rFonts w:eastAsia="Times New Roman"/>
          <w:b/>
        </w:rPr>
        <w:t>Pušu rekvizīti un paraksti</w:t>
      </w:r>
    </w:p>
    <w:p w:rsidR="00BD37AD" w:rsidRPr="00365574" w:rsidRDefault="00BD37AD" w:rsidP="00BD37AD"/>
    <w:p w:rsidR="0060072A" w:rsidRDefault="0060072A" w:rsidP="0060072A">
      <w:pPr>
        <w:tabs>
          <w:tab w:val="left" w:pos="3510"/>
        </w:tabs>
        <w:suppressAutoHyphens/>
        <w:jc w:val="center"/>
        <w:rPr>
          <w:rFonts w:eastAsia="Times New Roman"/>
          <w:b/>
          <w:lang w:eastAsia="en-US"/>
        </w:rPr>
      </w:pPr>
    </w:p>
    <w:p w:rsidR="0060072A" w:rsidRDefault="0060072A" w:rsidP="0060072A">
      <w:pPr>
        <w:tabs>
          <w:tab w:val="left" w:pos="3510"/>
        </w:tabs>
        <w:suppressAutoHyphens/>
        <w:jc w:val="center"/>
        <w:rPr>
          <w:rFonts w:eastAsia="Times New Roman"/>
          <w:b/>
          <w:lang w:eastAsia="en-US"/>
        </w:rPr>
      </w:pPr>
    </w:p>
    <w:p w:rsidR="0060072A" w:rsidRDefault="0060072A" w:rsidP="0060072A">
      <w:pPr>
        <w:tabs>
          <w:tab w:val="left" w:pos="3510"/>
        </w:tabs>
        <w:suppressAutoHyphens/>
        <w:jc w:val="center"/>
        <w:rPr>
          <w:rFonts w:eastAsia="Times New Roman"/>
          <w:b/>
          <w:lang w:eastAsia="en-US"/>
        </w:rPr>
      </w:pPr>
    </w:p>
    <w:p w:rsidR="0060072A" w:rsidRDefault="0060072A" w:rsidP="0060072A">
      <w:pPr>
        <w:tabs>
          <w:tab w:val="left" w:pos="3510"/>
        </w:tabs>
        <w:suppressAutoHyphens/>
        <w:jc w:val="center"/>
        <w:rPr>
          <w:rFonts w:eastAsia="Times New Roman"/>
          <w:b/>
          <w:lang w:eastAsia="en-US"/>
        </w:rPr>
      </w:pPr>
    </w:p>
    <w:p w:rsidR="0060072A" w:rsidRDefault="0060072A"/>
    <w:p w:rsidR="0060072A" w:rsidRDefault="0060072A"/>
    <w:p w:rsidR="0060072A" w:rsidRDefault="0060072A"/>
    <w:p w:rsidR="0060072A" w:rsidRDefault="0060072A"/>
    <w:p w:rsidR="0060072A" w:rsidRDefault="0060072A"/>
    <w:p w:rsidR="0060072A" w:rsidRDefault="0060072A"/>
    <w:p w:rsidR="0060072A" w:rsidRDefault="0060072A"/>
    <w:p w:rsidR="0060072A" w:rsidRDefault="0060072A"/>
    <w:p w:rsidR="0060072A" w:rsidRDefault="0060072A"/>
    <w:p w:rsidR="0060072A" w:rsidRDefault="0060072A"/>
    <w:p w:rsidR="0060072A" w:rsidRDefault="0060072A"/>
    <w:p w:rsidR="0060072A" w:rsidRDefault="0060072A"/>
    <w:p w:rsidR="0060072A" w:rsidRDefault="0060072A"/>
    <w:p w:rsidR="0060072A" w:rsidRDefault="0060072A"/>
    <w:p w:rsidR="0060072A" w:rsidRDefault="0060072A"/>
    <w:p w:rsidR="0060072A" w:rsidRDefault="0060072A"/>
    <w:p w:rsidR="0060072A" w:rsidRDefault="0060072A"/>
    <w:p w:rsidR="0060072A" w:rsidRDefault="0060072A"/>
    <w:p w:rsidR="0060072A" w:rsidRDefault="0060072A"/>
    <w:p w:rsidR="0060072A" w:rsidRDefault="0060072A"/>
    <w:p w:rsidR="0060072A" w:rsidRDefault="0060072A"/>
    <w:p w:rsidR="0060072A" w:rsidRDefault="0060072A"/>
    <w:p w:rsidR="0060072A" w:rsidRDefault="0060072A"/>
    <w:p w:rsidR="0060072A" w:rsidRDefault="0060072A"/>
    <w:p w:rsidR="0060072A" w:rsidRDefault="0060072A"/>
    <w:p w:rsidR="0060072A" w:rsidRDefault="0060072A"/>
    <w:p w:rsidR="0060072A" w:rsidRDefault="0060072A"/>
    <w:sectPr w:rsidR="0060072A" w:rsidSect="00516B08">
      <w:footerReference w:type="default" r:id="rId9"/>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809" w:rsidRDefault="000A6809" w:rsidP="00D43ECF">
      <w:r>
        <w:separator/>
      </w:r>
    </w:p>
  </w:endnote>
  <w:endnote w:type="continuationSeparator" w:id="0">
    <w:p w:rsidR="000A6809" w:rsidRDefault="000A6809" w:rsidP="00D43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Futura Lt BT">
    <w:altName w:val="Arial"/>
    <w:panose1 w:val="00000000000000000000"/>
    <w:charset w:val="00"/>
    <w:family w:val="swiss"/>
    <w:notTrueType/>
    <w:pitch w:val="default"/>
    <w:sig w:usb0="00000003" w:usb1="00000000" w:usb2="00000000" w:usb3="00000000" w:csb0="00000001" w:csb1="00000000"/>
  </w:font>
  <w:font w:name="ZapfCalligr TL">
    <w:altName w:val="Palatino Linotype"/>
    <w:charset w:val="BA"/>
    <w:family w:val="roman"/>
    <w:pitch w:val="variable"/>
    <w:sig w:usb0="00000001" w:usb1="00000048"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1908989"/>
      <w:docPartObj>
        <w:docPartGallery w:val="Page Numbers (Bottom of Page)"/>
        <w:docPartUnique/>
      </w:docPartObj>
    </w:sdtPr>
    <w:sdtEndPr>
      <w:rPr>
        <w:noProof/>
      </w:rPr>
    </w:sdtEndPr>
    <w:sdtContent>
      <w:p w:rsidR="00D43ECF" w:rsidRDefault="00D43E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43ECF" w:rsidRDefault="00D43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809" w:rsidRDefault="000A6809" w:rsidP="00D43ECF">
      <w:r>
        <w:separator/>
      </w:r>
    </w:p>
  </w:footnote>
  <w:footnote w:type="continuationSeparator" w:id="0">
    <w:p w:rsidR="000A6809" w:rsidRDefault="000A6809" w:rsidP="00D43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2835"/>
        </w:tabs>
        <w:ind w:left="2835"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E5C1189"/>
    <w:multiLevelType w:val="multilevel"/>
    <w:tmpl w:val="1B9693BA"/>
    <w:lvl w:ilvl="0">
      <w:start w:val="1"/>
      <w:numFmt w:val="decimal"/>
      <w:pStyle w:val="Punkts"/>
      <w:lvlText w:val="%1."/>
      <w:lvlJc w:val="left"/>
      <w:pPr>
        <w:tabs>
          <w:tab w:val="num" w:pos="851"/>
        </w:tabs>
        <w:ind w:left="851" w:hanging="851"/>
      </w:pPr>
    </w:lvl>
    <w:lvl w:ilvl="1">
      <w:start w:val="1"/>
      <w:numFmt w:val="decimal"/>
      <w:pStyle w:val="Punkts"/>
      <w:lvlText w:val="%1.%2."/>
      <w:lvlJc w:val="left"/>
      <w:pPr>
        <w:tabs>
          <w:tab w:val="num" w:pos="851"/>
        </w:tabs>
        <w:ind w:left="851" w:hanging="851"/>
      </w:pPr>
      <w:rPr>
        <w:b w:val="0"/>
      </w:rPr>
    </w:lvl>
    <w:lvl w:ilvl="2">
      <w:start w:val="1"/>
      <w:numFmt w:val="decimal"/>
      <w:pStyle w:val="Paragrfs"/>
      <w:lvlText w:val="%1.%2.%3."/>
      <w:lvlJc w:val="left"/>
      <w:pPr>
        <w:tabs>
          <w:tab w:val="num" w:pos="851"/>
        </w:tabs>
        <w:snapToGrid w:val="0"/>
        <w:ind w:left="851" w:hanging="851"/>
      </w:pPr>
      <w:rPr>
        <w:rFonts w:ascii="Cambria" w:hAnsi="Cambria" w:cs="Cambria"/>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1AA31EC0"/>
    <w:multiLevelType w:val="multilevel"/>
    <w:tmpl w:val="4F968490"/>
    <w:lvl w:ilvl="0">
      <w:start w:val="2"/>
      <w:numFmt w:val="decimal"/>
      <w:lvlText w:val="%1."/>
      <w:lvlJc w:val="left"/>
      <w:pPr>
        <w:tabs>
          <w:tab w:val="num" w:pos="360"/>
        </w:tabs>
        <w:ind w:left="360" w:hanging="360"/>
      </w:pPr>
      <w:rPr>
        <w:b/>
      </w:rPr>
    </w:lvl>
    <w:lvl w:ilvl="1">
      <w:start w:val="1"/>
      <w:numFmt w:val="decimal"/>
      <w:pStyle w:val="Style1"/>
      <w:lvlText w:val="%1.%2."/>
      <w:lvlJc w:val="left"/>
      <w:pPr>
        <w:tabs>
          <w:tab w:val="num" w:pos="928"/>
        </w:tabs>
        <w:ind w:left="928" w:hanging="360"/>
      </w:pPr>
      <w:rPr>
        <w:b w:val="0"/>
      </w:rPr>
    </w:lvl>
    <w:lvl w:ilvl="2">
      <w:start w:val="1"/>
      <w:numFmt w:val="decimal"/>
      <w:lvlText w:val="%1.%2.%3."/>
      <w:lvlJc w:val="left"/>
      <w:pPr>
        <w:tabs>
          <w:tab w:val="num" w:pos="2228"/>
        </w:tabs>
        <w:ind w:left="2228" w:hanging="720"/>
      </w:pPr>
      <w:rPr>
        <w:b w:val="0"/>
      </w:rPr>
    </w:lvl>
    <w:lvl w:ilvl="3">
      <w:start w:val="1"/>
      <w:numFmt w:val="decimal"/>
      <w:lvlText w:val="%1.%2.%3.%4."/>
      <w:lvlJc w:val="left"/>
      <w:pPr>
        <w:tabs>
          <w:tab w:val="num" w:pos="3556"/>
        </w:tabs>
        <w:ind w:left="3556" w:hanging="720"/>
      </w:pPr>
    </w:lvl>
    <w:lvl w:ilvl="4">
      <w:start w:val="1"/>
      <w:numFmt w:val="decimal"/>
      <w:lvlText w:val="%1.%2.%3.%4.%5."/>
      <w:lvlJc w:val="left"/>
      <w:pPr>
        <w:tabs>
          <w:tab w:val="num" w:pos="4096"/>
        </w:tabs>
        <w:ind w:left="4096" w:hanging="1080"/>
      </w:pPr>
    </w:lvl>
    <w:lvl w:ilvl="5">
      <w:start w:val="1"/>
      <w:numFmt w:val="decimal"/>
      <w:lvlText w:val="%1.%2.%3.%4.%5.%6."/>
      <w:lvlJc w:val="left"/>
      <w:pPr>
        <w:tabs>
          <w:tab w:val="num" w:pos="4850"/>
        </w:tabs>
        <w:ind w:left="4850" w:hanging="1080"/>
      </w:pPr>
    </w:lvl>
    <w:lvl w:ilvl="6">
      <w:start w:val="1"/>
      <w:numFmt w:val="decimal"/>
      <w:lvlText w:val="%1.%2.%3.%4.%5.%6.%7."/>
      <w:lvlJc w:val="left"/>
      <w:pPr>
        <w:tabs>
          <w:tab w:val="num" w:pos="5964"/>
        </w:tabs>
        <w:ind w:left="5964" w:hanging="1440"/>
      </w:pPr>
    </w:lvl>
    <w:lvl w:ilvl="7">
      <w:start w:val="1"/>
      <w:numFmt w:val="decimal"/>
      <w:lvlText w:val="%1.%2.%3.%4.%5.%6.%7.%8."/>
      <w:lvlJc w:val="left"/>
      <w:pPr>
        <w:tabs>
          <w:tab w:val="num" w:pos="6718"/>
        </w:tabs>
        <w:ind w:left="6718" w:hanging="1440"/>
      </w:pPr>
    </w:lvl>
    <w:lvl w:ilvl="8">
      <w:start w:val="1"/>
      <w:numFmt w:val="decimal"/>
      <w:lvlText w:val="%1.%2.%3.%4.%5.%6.%7.%8.%9."/>
      <w:lvlJc w:val="left"/>
      <w:pPr>
        <w:tabs>
          <w:tab w:val="num" w:pos="7832"/>
        </w:tabs>
        <w:ind w:left="7832" w:hanging="1800"/>
      </w:pPr>
    </w:lvl>
  </w:abstractNum>
  <w:abstractNum w:abstractNumId="4"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3BA561C8"/>
    <w:multiLevelType w:val="multilevel"/>
    <w:tmpl w:val="1DB87866"/>
    <w:lvl w:ilvl="0">
      <w:start w:val="6"/>
      <w:numFmt w:val="decimal"/>
      <w:lvlText w:val="%1."/>
      <w:lvlJc w:val="left"/>
      <w:pPr>
        <w:ind w:left="360" w:hanging="360"/>
      </w:pPr>
    </w:lvl>
    <w:lvl w:ilvl="1">
      <w:numFmt w:val="bullet"/>
      <w:lvlText w:val="-"/>
      <w:lvlJc w:val="left"/>
      <w:pPr>
        <w:ind w:left="360" w:hanging="360"/>
      </w:pPr>
      <w:rPr>
        <w:rFonts w:ascii="Times New Roman" w:eastAsia="Times New Roman" w:hAnsi="Times New Roman" w:cs="Times New Roman" w:hint="default"/>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43A00DBE"/>
    <w:multiLevelType w:val="multilevel"/>
    <w:tmpl w:val="1DF0DAB0"/>
    <w:lvl w:ilvl="0">
      <w:start w:val="1"/>
      <w:numFmt w:val="decimal"/>
      <w:lvlText w:val="%1."/>
      <w:lvlJc w:val="left"/>
      <w:pPr>
        <w:tabs>
          <w:tab w:val="num" w:pos="720"/>
        </w:tabs>
        <w:ind w:left="720" w:hanging="720"/>
      </w:pPr>
      <w:rPr>
        <w:rFonts w:ascii="Times New Roman" w:hAnsi="Times New Roman" w:cs="Times New Roman" w:hint="default"/>
        <w:b/>
        <w:i w:val="0"/>
        <w:color w:val="auto"/>
        <w:sz w:val="24"/>
      </w:rPr>
    </w:lvl>
    <w:lvl w:ilvl="1">
      <w:start w:val="1"/>
      <w:numFmt w:val="decimal"/>
      <w:pStyle w:val="DOCHeading2"/>
      <w:lvlText w:val="%1.%2."/>
      <w:lvlJc w:val="left"/>
      <w:pPr>
        <w:tabs>
          <w:tab w:val="num" w:pos="720"/>
        </w:tabs>
        <w:ind w:left="720" w:hanging="720"/>
      </w:pPr>
      <w:rPr>
        <w:rFonts w:ascii="Times New Roman" w:hAnsi="Times New Roman" w:cs="Times New Roman" w:hint="default"/>
        <w:b w:val="0"/>
        <w:i w:val="0"/>
        <w:color w:val="auto"/>
        <w:sz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763D59B2"/>
    <w:multiLevelType w:val="multilevel"/>
    <w:tmpl w:val="AEEAFA84"/>
    <w:lvl w:ilvl="0">
      <w:start w:val="1"/>
      <w:numFmt w:val="decimal"/>
      <w:lvlText w:val="%1."/>
      <w:lvlJc w:val="left"/>
      <w:pPr>
        <w:ind w:left="360" w:hanging="360"/>
      </w:pPr>
      <w:rPr>
        <w:rFonts w:cs="Times New Roman"/>
        <w:b/>
      </w:rPr>
    </w:lvl>
    <w:lvl w:ilvl="1">
      <w:start w:val="1"/>
      <w:numFmt w:val="decimal"/>
      <w:lvlText w:val="%1.%2."/>
      <w:lvlJc w:val="left"/>
      <w:pPr>
        <w:ind w:left="1283" w:hanging="432"/>
      </w:pPr>
      <w:rPr>
        <w:rFonts w:cs="Times New Roman"/>
        <w:b w:val="0"/>
        <w:i w:val="0"/>
      </w:rPr>
    </w:lvl>
    <w:lvl w:ilvl="2">
      <w:start w:val="1"/>
      <w:numFmt w:val="decimal"/>
      <w:lvlText w:val="%1.%2.%3."/>
      <w:lvlJc w:val="left"/>
      <w:pPr>
        <w:ind w:left="1355" w:hanging="504"/>
      </w:pPr>
      <w:rPr>
        <w:rFonts w:ascii="Times New Roman" w:hAnsi="Times New Roman" w:cs="Times New Roman" w:hint="default"/>
        <w:b w:val="0"/>
        <w:color w:val="auto"/>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abstractNum w:abstractNumId="10"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72A"/>
    <w:rsid w:val="00047464"/>
    <w:rsid w:val="000855E5"/>
    <w:rsid w:val="000A6809"/>
    <w:rsid w:val="0016560B"/>
    <w:rsid w:val="001F500F"/>
    <w:rsid w:val="0023236A"/>
    <w:rsid w:val="002609DF"/>
    <w:rsid w:val="002C68F3"/>
    <w:rsid w:val="003F4AFA"/>
    <w:rsid w:val="00410B02"/>
    <w:rsid w:val="0043563F"/>
    <w:rsid w:val="00455826"/>
    <w:rsid w:val="004B0D61"/>
    <w:rsid w:val="004C2944"/>
    <w:rsid w:val="004D35CD"/>
    <w:rsid w:val="004D71D1"/>
    <w:rsid w:val="005E785A"/>
    <w:rsid w:val="0060072A"/>
    <w:rsid w:val="00612353"/>
    <w:rsid w:val="00667547"/>
    <w:rsid w:val="0070366B"/>
    <w:rsid w:val="008325C2"/>
    <w:rsid w:val="008E2363"/>
    <w:rsid w:val="00955C48"/>
    <w:rsid w:val="00991893"/>
    <w:rsid w:val="00A6337A"/>
    <w:rsid w:val="00A701AE"/>
    <w:rsid w:val="00A71805"/>
    <w:rsid w:val="00A8639B"/>
    <w:rsid w:val="00AF44DA"/>
    <w:rsid w:val="00B2461E"/>
    <w:rsid w:val="00B35F8C"/>
    <w:rsid w:val="00B374DC"/>
    <w:rsid w:val="00BB51DC"/>
    <w:rsid w:val="00BD37AD"/>
    <w:rsid w:val="00BE4793"/>
    <w:rsid w:val="00BE5303"/>
    <w:rsid w:val="00C01D8C"/>
    <w:rsid w:val="00C36A38"/>
    <w:rsid w:val="00C50086"/>
    <w:rsid w:val="00D43ECF"/>
    <w:rsid w:val="00DC7B90"/>
    <w:rsid w:val="00DF3A7B"/>
    <w:rsid w:val="00E44CF8"/>
    <w:rsid w:val="00E46102"/>
    <w:rsid w:val="00ED0129"/>
    <w:rsid w:val="00F169F8"/>
    <w:rsid w:val="00FA1EDF"/>
    <w:rsid w:val="00FD6C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05628"/>
  <w15:chartTrackingRefBased/>
  <w15:docId w15:val="{72C1FDFC-4750-4EAC-ABDB-BA99C456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72A"/>
    <w:pPr>
      <w:spacing w:after="0" w:line="240" w:lineRule="auto"/>
    </w:pPr>
    <w:rPr>
      <w:rFonts w:ascii="Times New Roman" w:eastAsia="Calibri" w:hAnsi="Times New Roman" w:cs="Times New Roman"/>
      <w:sz w:val="24"/>
      <w:szCs w:val="24"/>
      <w:lang w:eastAsia="lv-LV"/>
    </w:rPr>
  </w:style>
  <w:style w:type="paragraph" w:styleId="Heading1">
    <w:name w:val="heading 1"/>
    <w:aliases w:val="Section Heading,1 Char,1 Char Char,T 1,Titre 1 CS,heading1,Antraste 1,h1,heading1 Char,Antraste 1 Char,h1 Char,H1"/>
    <w:basedOn w:val="Normal"/>
    <w:next w:val="Normal"/>
    <w:link w:val="Heading1Char"/>
    <w:uiPriority w:val="9"/>
    <w:qFormat/>
    <w:rsid w:val="00955C48"/>
    <w:pPr>
      <w:keepNext/>
      <w:keepLines/>
      <w:spacing w:before="480"/>
      <w:outlineLvl w:val="0"/>
    </w:pPr>
    <w:rPr>
      <w:rFonts w:ascii="Cambria" w:eastAsia="Times New Roman" w:hAnsi="Cambria"/>
      <w:b/>
      <w:bCs/>
      <w:color w:val="365F91"/>
      <w:sz w:val="28"/>
      <w:szCs w:val="28"/>
      <w:lang w:eastAsia="en-US"/>
    </w:rPr>
  </w:style>
  <w:style w:type="paragraph" w:styleId="Heading2">
    <w:name w:val="heading 2"/>
    <w:aliases w:val="Heading,2,2 Char,Heading Char Char Char Char Char Char,Heading Char Char Char Char Char Char Char Char,Heading Char Char Char Char Char,T2,Titre 2 CS,Titre 21,t2.T2,h2,Titre 2 Car Car,Titre 2 Car Car Car,Antraste 2,Reset numbering"/>
    <w:basedOn w:val="Normal"/>
    <w:next w:val="Normal"/>
    <w:link w:val="Heading2Char"/>
    <w:unhideWhenUsed/>
    <w:qFormat/>
    <w:rsid w:val="00047464"/>
    <w:pPr>
      <w:keepNext/>
      <w:suppressAutoHyphens/>
      <w:jc w:val="right"/>
      <w:outlineLvl w:val="1"/>
    </w:pPr>
    <w:rPr>
      <w:rFonts w:eastAsia="Times New Roman"/>
      <w:b/>
      <w:bCs/>
      <w:lang w:eastAsia="ar-SA"/>
    </w:rPr>
  </w:style>
  <w:style w:type="paragraph" w:styleId="Heading3">
    <w:name w:val="heading 3"/>
    <w:basedOn w:val="Normal"/>
    <w:next w:val="Normal"/>
    <w:link w:val="Heading3Char"/>
    <w:semiHidden/>
    <w:unhideWhenUsed/>
    <w:qFormat/>
    <w:rsid w:val="00955C48"/>
    <w:pPr>
      <w:keepNext/>
      <w:jc w:val="center"/>
      <w:outlineLvl w:val="2"/>
    </w:pPr>
    <w:rPr>
      <w:rFonts w:eastAsia="Times New Roman"/>
      <w:b/>
      <w:bCs/>
      <w:sz w:val="28"/>
      <w:szCs w:val="20"/>
      <w:lang w:eastAsia="en-US"/>
    </w:rPr>
  </w:style>
  <w:style w:type="paragraph" w:styleId="Heading4">
    <w:name w:val="heading 4"/>
    <w:basedOn w:val="Normal"/>
    <w:next w:val="Normal"/>
    <w:link w:val="Heading4Char"/>
    <w:semiHidden/>
    <w:unhideWhenUsed/>
    <w:qFormat/>
    <w:rsid w:val="00955C48"/>
    <w:pPr>
      <w:keepNext/>
      <w:outlineLvl w:val="3"/>
    </w:pPr>
    <w:rPr>
      <w:rFonts w:eastAsia="Times New Roman"/>
      <w:b/>
      <w:szCs w:val="20"/>
      <w:lang w:eastAsia="en-US"/>
    </w:rPr>
  </w:style>
  <w:style w:type="paragraph" w:styleId="Heading5">
    <w:name w:val="heading 5"/>
    <w:basedOn w:val="Normal"/>
    <w:next w:val="Normal"/>
    <w:link w:val="Heading5Char"/>
    <w:semiHidden/>
    <w:unhideWhenUsed/>
    <w:qFormat/>
    <w:rsid w:val="00955C48"/>
    <w:pPr>
      <w:spacing w:before="240" w:after="60"/>
      <w:outlineLvl w:val="4"/>
    </w:pPr>
    <w:rPr>
      <w:rFonts w:ascii="Arial" w:eastAsia="Times New Roman" w:hAnsi="Arial"/>
      <w:sz w:val="22"/>
      <w:szCs w:val="20"/>
      <w:lang w:eastAsia="en-US"/>
    </w:rPr>
  </w:style>
  <w:style w:type="paragraph" w:styleId="Heading6">
    <w:name w:val="heading 6"/>
    <w:basedOn w:val="Normal"/>
    <w:next w:val="Normal"/>
    <w:link w:val="Heading6Char"/>
    <w:semiHidden/>
    <w:unhideWhenUsed/>
    <w:qFormat/>
    <w:rsid w:val="00955C48"/>
    <w:pPr>
      <w:spacing w:before="240" w:after="60"/>
      <w:outlineLvl w:val="5"/>
    </w:pPr>
    <w:rPr>
      <w:rFonts w:ascii="Arial" w:eastAsia="Times New Roman" w:hAnsi="Arial"/>
      <w:i/>
      <w:sz w:val="22"/>
      <w:szCs w:val="20"/>
      <w:lang w:eastAsia="en-US"/>
    </w:rPr>
  </w:style>
  <w:style w:type="paragraph" w:styleId="Heading7">
    <w:name w:val="heading 7"/>
    <w:basedOn w:val="Normal"/>
    <w:next w:val="Normal"/>
    <w:link w:val="Heading7Char"/>
    <w:uiPriority w:val="99"/>
    <w:semiHidden/>
    <w:unhideWhenUsed/>
    <w:qFormat/>
    <w:rsid w:val="00955C48"/>
    <w:pPr>
      <w:spacing w:before="240" w:after="60"/>
      <w:outlineLvl w:val="6"/>
    </w:pPr>
    <w:rPr>
      <w:rFonts w:ascii="Arial" w:eastAsia="Times New Roman" w:hAnsi="Arial"/>
      <w:sz w:val="22"/>
      <w:szCs w:val="20"/>
      <w:lang w:eastAsia="en-US"/>
    </w:rPr>
  </w:style>
  <w:style w:type="paragraph" w:styleId="Heading8">
    <w:name w:val="heading 8"/>
    <w:basedOn w:val="Normal"/>
    <w:next w:val="Normal"/>
    <w:link w:val="Heading8Char"/>
    <w:uiPriority w:val="99"/>
    <w:semiHidden/>
    <w:unhideWhenUsed/>
    <w:qFormat/>
    <w:rsid w:val="00955C48"/>
    <w:pPr>
      <w:spacing w:before="240" w:after="60"/>
      <w:outlineLvl w:val="7"/>
    </w:pPr>
    <w:rPr>
      <w:rFonts w:ascii="Arial" w:eastAsia="Times New Roman" w:hAnsi="Arial"/>
      <w:i/>
      <w:sz w:val="22"/>
      <w:szCs w:val="20"/>
      <w:lang w:eastAsia="en-US"/>
    </w:rPr>
  </w:style>
  <w:style w:type="paragraph" w:styleId="Heading9">
    <w:name w:val="heading 9"/>
    <w:basedOn w:val="Normal"/>
    <w:next w:val="Normal"/>
    <w:link w:val="Heading9Char"/>
    <w:uiPriority w:val="99"/>
    <w:semiHidden/>
    <w:unhideWhenUsed/>
    <w:qFormat/>
    <w:rsid w:val="00955C48"/>
    <w:pPr>
      <w:spacing w:before="240" w:after="60"/>
      <w:outlineLvl w:val="8"/>
    </w:pPr>
    <w:rPr>
      <w:rFonts w:ascii="Arial" w:eastAsia="Times New Roman"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Bullet list"/>
    <w:basedOn w:val="Normal"/>
    <w:link w:val="ListParagraphChar"/>
    <w:uiPriority w:val="34"/>
    <w:qFormat/>
    <w:rsid w:val="0060072A"/>
    <w:pPr>
      <w:ind w:left="720"/>
      <w:contextualSpacing/>
    </w:pPr>
  </w:style>
  <w:style w:type="paragraph" w:styleId="NormalWeb">
    <w:name w:val="Normal (Web)"/>
    <w:basedOn w:val="Normal"/>
    <w:uiPriority w:val="99"/>
    <w:unhideWhenUsed/>
    <w:rsid w:val="0060072A"/>
    <w:pPr>
      <w:spacing w:before="100" w:beforeAutospacing="1" w:after="100" w:afterAutospacing="1"/>
    </w:pPr>
  </w:style>
  <w:style w:type="table" w:styleId="TableGrid">
    <w:name w:val="Table Grid"/>
    <w:basedOn w:val="TableNormal"/>
    <w:uiPriority w:val="39"/>
    <w:rsid w:val="00600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69F8"/>
    <w:rPr>
      <w:color w:val="0563C1" w:themeColor="hyperlink"/>
      <w:u w:val="single"/>
    </w:rPr>
  </w:style>
  <w:style w:type="character" w:customStyle="1" w:styleId="Heading2Char">
    <w:name w:val="Heading 2 Char"/>
    <w:aliases w:val="Heading Char,2 Char1,2 Char Char,Heading Char Char Char Char Char Char Char,Heading Char Char Char Char Char Char Char Char Char,Heading Char Char Char Char Char Char1,T2 Char,Titre 2 CS Char,Titre 21 Char,t2.T2 Char,h2 Char"/>
    <w:basedOn w:val="DefaultParagraphFont"/>
    <w:link w:val="Heading2"/>
    <w:rsid w:val="00047464"/>
    <w:rPr>
      <w:rFonts w:ascii="Times New Roman" w:eastAsia="Times New Roman" w:hAnsi="Times New Roman" w:cs="Times New Roman"/>
      <w:b/>
      <w:bCs/>
      <w:sz w:val="24"/>
      <w:szCs w:val="24"/>
      <w:lang w:eastAsia="ar-SA"/>
    </w:rPr>
  </w:style>
  <w:style w:type="paragraph" w:customStyle="1" w:styleId="a">
    <w:name w:val="Заголовок таблицы"/>
    <w:basedOn w:val="Normal"/>
    <w:uiPriority w:val="99"/>
    <w:rsid w:val="00047464"/>
    <w:pPr>
      <w:suppressLineNumbers/>
      <w:suppressAutoHyphens/>
      <w:jc w:val="center"/>
    </w:pPr>
    <w:rPr>
      <w:rFonts w:eastAsia="Times New Roman"/>
      <w:b/>
      <w:bCs/>
      <w:lang w:eastAsia="ar-SA"/>
    </w:rPr>
  </w:style>
  <w:style w:type="character" w:customStyle="1" w:styleId="BodyTextChar">
    <w:name w:val="Body Text Char"/>
    <w:aliases w:val="Body Text1 Char,Char Char,b Char,uvlaka 3 Char,plain Char1,plain Char Char,b1 Char,uvlaka 31 Char,Body Text Char Char Char"/>
    <w:basedOn w:val="DefaultParagraphFont"/>
    <w:link w:val="BodyText"/>
    <w:locked/>
    <w:rsid w:val="002C68F3"/>
    <w:rPr>
      <w:rFonts w:ascii="Cambria" w:eastAsia="Cambria" w:hAnsi="Cambria" w:cs="Times New Roman"/>
      <w:sz w:val="28"/>
    </w:rPr>
  </w:style>
  <w:style w:type="paragraph" w:styleId="BodyText">
    <w:name w:val="Body Text"/>
    <w:aliases w:val="Body Text1,Char,b,uvlaka 3,plain,plain Char,b1,uvlaka 31,Body Text Char Char"/>
    <w:basedOn w:val="Normal"/>
    <w:link w:val="BodyTextChar"/>
    <w:uiPriority w:val="99"/>
    <w:semiHidden/>
    <w:unhideWhenUsed/>
    <w:rsid w:val="002C68F3"/>
    <w:pPr>
      <w:widowControl w:val="0"/>
      <w:autoSpaceDE w:val="0"/>
      <w:autoSpaceDN w:val="0"/>
      <w:adjustRightInd w:val="0"/>
      <w:jc w:val="both"/>
    </w:pPr>
    <w:rPr>
      <w:rFonts w:ascii="Cambria" w:eastAsia="Cambria" w:hAnsi="Cambria"/>
      <w:sz w:val="28"/>
      <w:szCs w:val="22"/>
      <w:lang w:eastAsia="en-US"/>
    </w:rPr>
  </w:style>
  <w:style w:type="character" w:customStyle="1" w:styleId="BodyTextChar1">
    <w:name w:val="Body Text Char1"/>
    <w:basedOn w:val="DefaultParagraphFont"/>
    <w:uiPriority w:val="99"/>
    <w:semiHidden/>
    <w:rsid w:val="002C68F3"/>
    <w:rPr>
      <w:rFonts w:ascii="Times New Roman" w:eastAsia="Calibri" w:hAnsi="Times New Roman" w:cs="Times New Roman"/>
      <w:sz w:val="24"/>
      <w:szCs w:val="24"/>
      <w:lang w:eastAsia="lv-LV"/>
    </w:rPr>
  </w:style>
  <w:style w:type="character" w:customStyle="1" w:styleId="Heading1Char">
    <w:name w:val="Heading 1 Char"/>
    <w:aliases w:val="Section Heading Char,1 Char Char1,1 Char Char Char,T 1 Char,Titre 1 CS Char,heading1 Char1,Antraste 1 Char1,h1 Char1,heading1 Char Char,Antraste 1 Char Char,h1 Char Char,H1 Char"/>
    <w:basedOn w:val="DefaultParagraphFont"/>
    <w:link w:val="Heading1"/>
    <w:uiPriority w:val="9"/>
    <w:rsid w:val="00955C48"/>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semiHidden/>
    <w:rsid w:val="00955C48"/>
    <w:rPr>
      <w:rFonts w:ascii="Times New Roman" w:eastAsia="Times New Roman" w:hAnsi="Times New Roman" w:cs="Times New Roman"/>
      <w:b/>
      <w:bCs/>
      <w:sz w:val="28"/>
      <w:szCs w:val="20"/>
    </w:rPr>
  </w:style>
  <w:style w:type="character" w:customStyle="1" w:styleId="Heading4Char">
    <w:name w:val="Heading 4 Char"/>
    <w:basedOn w:val="DefaultParagraphFont"/>
    <w:link w:val="Heading4"/>
    <w:semiHidden/>
    <w:rsid w:val="00955C48"/>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955C48"/>
    <w:rPr>
      <w:rFonts w:ascii="Arial" w:eastAsia="Times New Roman" w:hAnsi="Arial" w:cs="Times New Roman"/>
      <w:szCs w:val="20"/>
    </w:rPr>
  </w:style>
  <w:style w:type="character" w:customStyle="1" w:styleId="Heading6Char">
    <w:name w:val="Heading 6 Char"/>
    <w:basedOn w:val="DefaultParagraphFont"/>
    <w:link w:val="Heading6"/>
    <w:semiHidden/>
    <w:rsid w:val="00955C48"/>
    <w:rPr>
      <w:rFonts w:ascii="Arial" w:eastAsia="Times New Roman" w:hAnsi="Arial" w:cs="Times New Roman"/>
      <w:i/>
      <w:szCs w:val="20"/>
    </w:rPr>
  </w:style>
  <w:style w:type="character" w:customStyle="1" w:styleId="Heading7Char">
    <w:name w:val="Heading 7 Char"/>
    <w:basedOn w:val="DefaultParagraphFont"/>
    <w:link w:val="Heading7"/>
    <w:uiPriority w:val="99"/>
    <w:semiHidden/>
    <w:rsid w:val="00955C48"/>
    <w:rPr>
      <w:rFonts w:ascii="Arial" w:eastAsia="Times New Roman" w:hAnsi="Arial" w:cs="Times New Roman"/>
      <w:szCs w:val="20"/>
    </w:rPr>
  </w:style>
  <w:style w:type="character" w:customStyle="1" w:styleId="Heading8Char">
    <w:name w:val="Heading 8 Char"/>
    <w:basedOn w:val="DefaultParagraphFont"/>
    <w:link w:val="Heading8"/>
    <w:uiPriority w:val="99"/>
    <w:semiHidden/>
    <w:rsid w:val="00955C48"/>
    <w:rPr>
      <w:rFonts w:ascii="Arial" w:eastAsia="Times New Roman" w:hAnsi="Arial" w:cs="Times New Roman"/>
      <w:i/>
      <w:szCs w:val="20"/>
    </w:rPr>
  </w:style>
  <w:style w:type="character" w:customStyle="1" w:styleId="Heading9Char">
    <w:name w:val="Heading 9 Char"/>
    <w:basedOn w:val="DefaultParagraphFont"/>
    <w:link w:val="Heading9"/>
    <w:uiPriority w:val="99"/>
    <w:semiHidden/>
    <w:rsid w:val="00955C48"/>
    <w:rPr>
      <w:rFonts w:ascii="Arial" w:eastAsia="Times New Roman" w:hAnsi="Arial" w:cs="Times New Roman"/>
      <w:b/>
      <w:i/>
      <w:sz w:val="18"/>
      <w:szCs w:val="20"/>
    </w:rPr>
  </w:style>
  <w:style w:type="character" w:styleId="FollowedHyperlink">
    <w:name w:val="FollowedHyperlink"/>
    <w:uiPriority w:val="99"/>
    <w:semiHidden/>
    <w:unhideWhenUsed/>
    <w:rsid w:val="00955C48"/>
    <w:rPr>
      <w:color w:val="954F72"/>
      <w:u w:val="single"/>
    </w:rPr>
  </w:style>
  <w:style w:type="character" w:customStyle="1" w:styleId="Heading1Char1">
    <w:name w:val="Heading 1 Char1"/>
    <w:aliases w:val="Section Heading Char1,1 Char Char2,1 Char Char Char1,T 1 Char1,Titre 1 CS Char1,heading1 Char2,Antraste 1 Char2,h1 Char2,heading1 Char Char1,Antraste 1 Char Char1,h1 Char Char1,H1 Char1"/>
    <w:basedOn w:val="DefaultParagraphFont"/>
    <w:uiPriority w:val="9"/>
    <w:rsid w:val="00955C48"/>
    <w:rPr>
      <w:rFonts w:asciiTheme="majorHAnsi" w:eastAsiaTheme="majorEastAsia" w:hAnsiTheme="majorHAnsi" w:cstheme="majorBidi"/>
      <w:color w:val="2F5496" w:themeColor="accent1" w:themeShade="BF"/>
      <w:kern w:val="56"/>
      <w:sz w:val="32"/>
      <w:szCs w:val="32"/>
    </w:rPr>
  </w:style>
  <w:style w:type="character" w:customStyle="1" w:styleId="Heading2Char1">
    <w:name w:val="Heading 2 Char1"/>
    <w:aliases w:val="Heading Char1,2 Char2,2 Char Char1,Heading Char Char Char Char Char Char Char1,Heading Char Char Char Char Char Char Char Char Char1,Heading Char Char Char Char Char Char2,T2 Char1,Titre 2 CS Char1,Titre 21 Char1,t2.T2 Char1,h2 Char1"/>
    <w:basedOn w:val="DefaultParagraphFont"/>
    <w:semiHidden/>
    <w:rsid w:val="00955C48"/>
    <w:rPr>
      <w:rFonts w:asciiTheme="majorHAnsi" w:eastAsiaTheme="majorEastAsia" w:hAnsiTheme="majorHAnsi" w:cstheme="majorBidi"/>
      <w:color w:val="2F5496" w:themeColor="accent1" w:themeShade="BF"/>
      <w:kern w:val="56"/>
      <w:sz w:val="26"/>
      <w:szCs w:val="26"/>
    </w:rPr>
  </w:style>
  <w:style w:type="paragraph" w:customStyle="1" w:styleId="msonormal0">
    <w:name w:val="msonormal"/>
    <w:basedOn w:val="Normal"/>
    <w:uiPriority w:val="99"/>
    <w:rsid w:val="00955C48"/>
    <w:pPr>
      <w:spacing w:before="100" w:beforeAutospacing="1" w:after="100" w:afterAutospacing="1"/>
    </w:pPr>
    <w:rPr>
      <w:rFonts w:ascii="Cambria" w:eastAsia="Cambria" w:hAnsi="Cambria" w:cs="Cambria"/>
      <w:lang w:val="en-GB" w:eastAsia="en-US"/>
    </w:rPr>
  </w:style>
  <w:style w:type="paragraph" w:styleId="Index1">
    <w:name w:val="index 1"/>
    <w:basedOn w:val="Normal"/>
    <w:next w:val="Normal"/>
    <w:autoRedefine/>
    <w:uiPriority w:val="99"/>
    <w:semiHidden/>
    <w:unhideWhenUsed/>
    <w:rsid w:val="00955C48"/>
    <w:pPr>
      <w:ind w:left="240" w:hanging="240"/>
    </w:pPr>
    <w:rPr>
      <w:rFonts w:ascii="Cambria" w:eastAsia="Cambria" w:hAnsi="Cambria" w:cs="Cambria"/>
      <w:kern w:val="56"/>
      <w:sz w:val="28"/>
      <w:lang w:eastAsia="en-US"/>
    </w:rPr>
  </w:style>
  <w:style w:type="paragraph" w:styleId="FootnoteText">
    <w:name w:val="footnote text"/>
    <w:basedOn w:val="Normal"/>
    <w:link w:val="FootnoteTextChar"/>
    <w:uiPriority w:val="99"/>
    <w:semiHidden/>
    <w:unhideWhenUsed/>
    <w:rsid w:val="00955C48"/>
    <w:rPr>
      <w:rFonts w:eastAsia="Times New Roman"/>
      <w:sz w:val="20"/>
      <w:szCs w:val="20"/>
      <w:lang w:val="ru-RU" w:eastAsia="en-US"/>
    </w:rPr>
  </w:style>
  <w:style w:type="character" w:customStyle="1" w:styleId="FootnoteTextChar">
    <w:name w:val="Footnote Text Char"/>
    <w:basedOn w:val="DefaultParagraphFont"/>
    <w:link w:val="FootnoteText"/>
    <w:uiPriority w:val="99"/>
    <w:semiHidden/>
    <w:rsid w:val="00955C48"/>
    <w:rPr>
      <w:rFonts w:ascii="Times New Roman" w:eastAsia="Times New Roman" w:hAnsi="Times New Roman" w:cs="Times New Roman"/>
      <w:sz w:val="20"/>
      <w:szCs w:val="20"/>
      <w:lang w:val="ru-RU"/>
    </w:rPr>
  </w:style>
  <w:style w:type="paragraph" w:styleId="CommentText">
    <w:name w:val="annotation text"/>
    <w:basedOn w:val="Normal"/>
    <w:link w:val="CommentTextChar"/>
    <w:uiPriority w:val="99"/>
    <w:semiHidden/>
    <w:unhideWhenUsed/>
    <w:rsid w:val="00955C48"/>
    <w:rPr>
      <w:rFonts w:ascii="Cambria" w:eastAsia="Cambria" w:hAnsi="Cambria"/>
      <w:kern w:val="56"/>
      <w:sz w:val="20"/>
      <w:szCs w:val="20"/>
      <w:lang w:eastAsia="en-US"/>
    </w:rPr>
  </w:style>
  <w:style w:type="character" w:customStyle="1" w:styleId="CommentTextChar">
    <w:name w:val="Comment Text Char"/>
    <w:basedOn w:val="DefaultParagraphFont"/>
    <w:link w:val="CommentText"/>
    <w:uiPriority w:val="99"/>
    <w:semiHidden/>
    <w:rsid w:val="00955C48"/>
    <w:rPr>
      <w:rFonts w:ascii="Cambria" w:eastAsia="Cambria" w:hAnsi="Cambria" w:cs="Times New Roman"/>
      <w:kern w:val="56"/>
      <w:sz w:val="20"/>
      <w:szCs w:val="20"/>
    </w:rPr>
  </w:style>
  <w:style w:type="character" w:customStyle="1" w:styleId="HeaderChar">
    <w:name w:val="Header Char"/>
    <w:aliases w:val="Header Char Char Char"/>
    <w:basedOn w:val="DefaultParagraphFont"/>
    <w:link w:val="Header"/>
    <w:locked/>
    <w:rsid w:val="00955C48"/>
    <w:rPr>
      <w:rFonts w:ascii="Cambria" w:eastAsia="Cambria" w:hAnsi="Cambria" w:cs="Times New Roman"/>
      <w:kern w:val="56"/>
      <w:sz w:val="28"/>
      <w:szCs w:val="24"/>
    </w:rPr>
  </w:style>
  <w:style w:type="paragraph" w:styleId="Header">
    <w:name w:val="header"/>
    <w:aliases w:val="Header Char Char"/>
    <w:basedOn w:val="Normal"/>
    <w:link w:val="HeaderChar"/>
    <w:unhideWhenUsed/>
    <w:rsid w:val="00955C48"/>
    <w:pPr>
      <w:tabs>
        <w:tab w:val="center" w:pos="4153"/>
        <w:tab w:val="right" w:pos="8306"/>
      </w:tabs>
    </w:pPr>
    <w:rPr>
      <w:rFonts w:ascii="Cambria" w:eastAsia="Cambria" w:hAnsi="Cambria"/>
      <w:kern w:val="56"/>
      <w:sz w:val="28"/>
      <w:lang w:eastAsia="en-US"/>
    </w:rPr>
  </w:style>
  <w:style w:type="character" w:customStyle="1" w:styleId="HeaderChar1">
    <w:name w:val="Header Char1"/>
    <w:aliases w:val="Header Char Char Char1"/>
    <w:basedOn w:val="DefaultParagraphFont"/>
    <w:semiHidden/>
    <w:rsid w:val="00955C48"/>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955C48"/>
    <w:pPr>
      <w:tabs>
        <w:tab w:val="center" w:pos="4153"/>
        <w:tab w:val="right" w:pos="8306"/>
      </w:tabs>
    </w:pPr>
    <w:rPr>
      <w:rFonts w:ascii="Cambria" w:eastAsia="Cambria" w:hAnsi="Cambria"/>
      <w:lang w:val="en-GB" w:eastAsia="en-US"/>
    </w:rPr>
  </w:style>
  <w:style w:type="character" w:customStyle="1" w:styleId="FooterChar">
    <w:name w:val="Footer Char"/>
    <w:basedOn w:val="DefaultParagraphFont"/>
    <w:link w:val="Footer"/>
    <w:uiPriority w:val="99"/>
    <w:rsid w:val="00955C48"/>
    <w:rPr>
      <w:rFonts w:ascii="Cambria" w:eastAsia="Cambria" w:hAnsi="Cambria" w:cs="Times New Roman"/>
      <w:sz w:val="24"/>
      <w:szCs w:val="24"/>
      <w:lang w:val="en-GB"/>
    </w:rPr>
  </w:style>
  <w:style w:type="paragraph" w:styleId="Caption">
    <w:name w:val="caption"/>
    <w:basedOn w:val="Normal"/>
    <w:next w:val="Normal"/>
    <w:uiPriority w:val="99"/>
    <w:semiHidden/>
    <w:unhideWhenUsed/>
    <w:qFormat/>
    <w:rsid w:val="00955C48"/>
    <w:pPr>
      <w:spacing w:after="200"/>
      <w:ind w:left="357" w:hanging="357"/>
      <w:jc w:val="both"/>
    </w:pPr>
    <w:rPr>
      <w:rFonts w:eastAsia="MS Mincho"/>
      <w:b/>
      <w:bCs/>
      <w:color w:val="4F81BD"/>
      <w:sz w:val="18"/>
      <w:szCs w:val="18"/>
      <w:lang w:eastAsia="en-US"/>
    </w:rPr>
  </w:style>
  <w:style w:type="paragraph" w:styleId="List2">
    <w:name w:val="List 2"/>
    <w:basedOn w:val="Normal"/>
    <w:uiPriority w:val="99"/>
    <w:semiHidden/>
    <w:unhideWhenUsed/>
    <w:rsid w:val="00955C48"/>
    <w:pPr>
      <w:ind w:left="566" w:hanging="283"/>
    </w:pPr>
    <w:rPr>
      <w:rFonts w:eastAsia="Times New Roman"/>
      <w:lang w:val="en-GB" w:eastAsia="en-US"/>
    </w:rPr>
  </w:style>
  <w:style w:type="paragraph" w:styleId="ListBullet2">
    <w:name w:val="List Bullet 2"/>
    <w:basedOn w:val="Normal"/>
    <w:uiPriority w:val="99"/>
    <w:semiHidden/>
    <w:unhideWhenUsed/>
    <w:rsid w:val="00955C48"/>
    <w:pPr>
      <w:tabs>
        <w:tab w:val="num" w:pos="720"/>
      </w:tabs>
      <w:ind w:left="720" w:hanging="360"/>
    </w:pPr>
    <w:rPr>
      <w:rFonts w:eastAsia="MS Mincho"/>
      <w:sz w:val="20"/>
      <w:szCs w:val="20"/>
      <w:lang w:val="en-US" w:eastAsia="en-US"/>
    </w:rPr>
  </w:style>
  <w:style w:type="paragraph" w:styleId="Title">
    <w:name w:val="Title"/>
    <w:basedOn w:val="Normal"/>
    <w:link w:val="TitleChar"/>
    <w:uiPriority w:val="99"/>
    <w:qFormat/>
    <w:rsid w:val="00955C48"/>
    <w:pPr>
      <w:jc w:val="center"/>
    </w:pPr>
    <w:rPr>
      <w:rFonts w:eastAsia="Times New Roman"/>
      <w:b/>
      <w:sz w:val="28"/>
      <w:szCs w:val="20"/>
      <w:lang w:eastAsia="en-US"/>
    </w:rPr>
  </w:style>
  <w:style w:type="character" w:customStyle="1" w:styleId="TitleChar">
    <w:name w:val="Title Char"/>
    <w:basedOn w:val="DefaultParagraphFont"/>
    <w:link w:val="Title"/>
    <w:uiPriority w:val="99"/>
    <w:rsid w:val="00955C48"/>
    <w:rPr>
      <w:rFonts w:ascii="Times New Roman" w:eastAsia="Times New Roman" w:hAnsi="Times New Roman" w:cs="Times New Roman"/>
      <w:b/>
      <w:sz w:val="28"/>
      <w:szCs w:val="20"/>
    </w:rPr>
  </w:style>
  <w:style w:type="character" w:customStyle="1" w:styleId="BodyTextChar2">
    <w:name w:val="Body Text Char2"/>
    <w:aliases w:val="Body Text1 Char1,Char Char1,b Char1,uvlaka 3 Char1,plain Char2,plain Char Char1,b1 Char1,uvlaka 31 Char1,Body Text Char1 Char1,Body Text Char Char Char1"/>
    <w:semiHidden/>
    <w:rsid w:val="00955C48"/>
    <w:rPr>
      <w:rFonts w:ascii="Times New Roman" w:eastAsia="Times New Roman" w:hAnsi="Times New Roman" w:cs="Times New Roman" w:hint="default"/>
      <w:lang w:val="ru-RU" w:eastAsia="en-US"/>
    </w:rPr>
  </w:style>
  <w:style w:type="paragraph" w:styleId="BodyTextIndent">
    <w:name w:val="Body Text Indent"/>
    <w:basedOn w:val="Normal"/>
    <w:link w:val="BodyTextIndentChar"/>
    <w:uiPriority w:val="99"/>
    <w:semiHidden/>
    <w:unhideWhenUsed/>
    <w:rsid w:val="00955C48"/>
    <w:pPr>
      <w:spacing w:after="120"/>
      <w:ind w:left="283"/>
    </w:pPr>
    <w:rPr>
      <w:rFonts w:ascii="Cambria" w:eastAsia="Cambria" w:hAnsi="Cambria"/>
      <w:kern w:val="56"/>
      <w:sz w:val="28"/>
      <w:lang w:eastAsia="en-US"/>
    </w:rPr>
  </w:style>
  <w:style w:type="character" w:customStyle="1" w:styleId="BodyTextIndentChar">
    <w:name w:val="Body Text Indent Char"/>
    <w:basedOn w:val="DefaultParagraphFont"/>
    <w:link w:val="BodyTextIndent"/>
    <w:uiPriority w:val="99"/>
    <w:semiHidden/>
    <w:rsid w:val="00955C48"/>
    <w:rPr>
      <w:rFonts w:ascii="Cambria" w:eastAsia="Cambria" w:hAnsi="Cambria" w:cs="Times New Roman"/>
      <w:kern w:val="56"/>
      <w:sz w:val="28"/>
      <w:szCs w:val="24"/>
    </w:rPr>
  </w:style>
  <w:style w:type="paragraph" w:styleId="Subtitle">
    <w:name w:val="Subtitle"/>
    <w:basedOn w:val="Normal"/>
    <w:link w:val="SubtitleChar"/>
    <w:uiPriority w:val="99"/>
    <w:qFormat/>
    <w:rsid w:val="00955C48"/>
    <w:pPr>
      <w:jc w:val="center"/>
    </w:pPr>
    <w:rPr>
      <w:rFonts w:eastAsia="Times New Roman"/>
      <w:b/>
      <w:sz w:val="32"/>
      <w:szCs w:val="20"/>
      <w:lang w:eastAsia="en-US"/>
    </w:rPr>
  </w:style>
  <w:style w:type="character" w:customStyle="1" w:styleId="SubtitleChar">
    <w:name w:val="Subtitle Char"/>
    <w:basedOn w:val="DefaultParagraphFont"/>
    <w:link w:val="Subtitle"/>
    <w:uiPriority w:val="99"/>
    <w:rsid w:val="00955C48"/>
    <w:rPr>
      <w:rFonts w:ascii="Times New Roman" w:eastAsia="Times New Roman" w:hAnsi="Times New Roman" w:cs="Times New Roman"/>
      <w:b/>
      <w:sz w:val="32"/>
      <w:szCs w:val="20"/>
    </w:rPr>
  </w:style>
  <w:style w:type="paragraph" w:styleId="BodyText2">
    <w:name w:val="Body Text 2"/>
    <w:basedOn w:val="Normal"/>
    <w:link w:val="BodyText2Char"/>
    <w:uiPriority w:val="99"/>
    <w:semiHidden/>
    <w:unhideWhenUsed/>
    <w:rsid w:val="00955C48"/>
    <w:rPr>
      <w:rFonts w:ascii="Cambria" w:eastAsia="Cambria" w:hAnsi="Cambria"/>
      <w:sz w:val="20"/>
      <w:lang w:val="en-GB" w:eastAsia="en-US"/>
    </w:rPr>
  </w:style>
  <w:style w:type="character" w:customStyle="1" w:styleId="BodyText2Char">
    <w:name w:val="Body Text 2 Char"/>
    <w:basedOn w:val="DefaultParagraphFont"/>
    <w:link w:val="BodyText2"/>
    <w:uiPriority w:val="99"/>
    <w:semiHidden/>
    <w:rsid w:val="00955C48"/>
    <w:rPr>
      <w:rFonts w:ascii="Cambria" w:eastAsia="Cambria" w:hAnsi="Cambria" w:cs="Times New Roman"/>
      <w:sz w:val="20"/>
      <w:szCs w:val="24"/>
      <w:lang w:val="en-GB"/>
    </w:rPr>
  </w:style>
  <w:style w:type="paragraph" w:styleId="BodyText3">
    <w:name w:val="Body Text 3"/>
    <w:basedOn w:val="Normal"/>
    <w:link w:val="BodyText3Char"/>
    <w:uiPriority w:val="99"/>
    <w:semiHidden/>
    <w:unhideWhenUsed/>
    <w:rsid w:val="00955C48"/>
    <w:pPr>
      <w:spacing w:after="120"/>
    </w:pPr>
    <w:rPr>
      <w:rFonts w:ascii="Cambria" w:eastAsia="Cambria" w:hAnsi="Cambria"/>
      <w:kern w:val="56"/>
      <w:sz w:val="16"/>
      <w:szCs w:val="16"/>
      <w:lang w:eastAsia="en-US"/>
    </w:rPr>
  </w:style>
  <w:style w:type="character" w:customStyle="1" w:styleId="BodyText3Char">
    <w:name w:val="Body Text 3 Char"/>
    <w:basedOn w:val="DefaultParagraphFont"/>
    <w:link w:val="BodyText3"/>
    <w:uiPriority w:val="99"/>
    <w:semiHidden/>
    <w:rsid w:val="00955C48"/>
    <w:rPr>
      <w:rFonts w:ascii="Cambria" w:eastAsia="Cambria" w:hAnsi="Cambria" w:cs="Times New Roman"/>
      <w:kern w:val="56"/>
      <w:sz w:val="16"/>
      <w:szCs w:val="16"/>
    </w:rPr>
  </w:style>
  <w:style w:type="paragraph" w:styleId="BodyTextIndent2">
    <w:name w:val="Body Text Indent 2"/>
    <w:basedOn w:val="Normal"/>
    <w:link w:val="BodyTextIndent2Char"/>
    <w:uiPriority w:val="99"/>
    <w:semiHidden/>
    <w:unhideWhenUsed/>
    <w:rsid w:val="00955C48"/>
    <w:pPr>
      <w:spacing w:after="120" w:line="480" w:lineRule="auto"/>
      <w:ind w:left="283"/>
    </w:pPr>
    <w:rPr>
      <w:rFonts w:ascii="Cambria" w:eastAsia="Cambria" w:hAnsi="Cambria"/>
      <w:kern w:val="56"/>
      <w:sz w:val="28"/>
      <w:lang w:eastAsia="en-US"/>
    </w:rPr>
  </w:style>
  <w:style w:type="character" w:customStyle="1" w:styleId="BodyTextIndent2Char">
    <w:name w:val="Body Text Indent 2 Char"/>
    <w:basedOn w:val="DefaultParagraphFont"/>
    <w:link w:val="BodyTextIndent2"/>
    <w:uiPriority w:val="99"/>
    <w:semiHidden/>
    <w:rsid w:val="00955C48"/>
    <w:rPr>
      <w:rFonts w:ascii="Cambria" w:eastAsia="Cambria" w:hAnsi="Cambria" w:cs="Times New Roman"/>
      <w:kern w:val="56"/>
      <w:sz w:val="28"/>
      <w:szCs w:val="24"/>
    </w:rPr>
  </w:style>
  <w:style w:type="paragraph" w:styleId="BodyTextIndent3">
    <w:name w:val="Body Text Indent 3"/>
    <w:basedOn w:val="Normal"/>
    <w:link w:val="BodyTextIndent3Char"/>
    <w:uiPriority w:val="99"/>
    <w:semiHidden/>
    <w:unhideWhenUsed/>
    <w:rsid w:val="00955C48"/>
    <w:pPr>
      <w:spacing w:after="120"/>
      <w:ind w:left="283"/>
    </w:pPr>
    <w:rPr>
      <w:rFonts w:ascii="Cambria" w:eastAsia="Cambria" w:hAnsi="Cambria"/>
      <w:kern w:val="56"/>
      <w:sz w:val="16"/>
      <w:szCs w:val="16"/>
      <w:lang w:eastAsia="en-US"/>
    </w:rPr>
  </w:style>
  <w:style w:type="character" w:customStyle="1" w:styleId="BodyTextIndent3Char">
    <w:name w:val="Body Text Indent 3 Char"/>
    <w:basedOn w:val="DefaultParagraphFont"/>
    <w:link w:val="BodyTextIndent3"/>
    <w:uiPriority w:val="99"/>
    <w:semiHidden/>
    <w:rsid w:val="00955C48"/>
    <w:rPr>
      <w:rFonts w:ascii="Cambria" w:eastAsia="Cambria" w:hAnsi="Cambria" w:cs="Times New Roman"/>
      <w:kern w:val="56"/>
      <w:sz w:val="16"/>
      <w:szCs w:val="16"/>
    </w:rPr>
  </w:style>
  <w:style w:type="paragraph" w:styleId="PlainText">
    <w:name w:val="Plain Text"/>
    <w:basedOn w:val="Normal"/>
    <w:link w:val="PlainTextChar"/>
    <w:uiPriority w:val="99"/>
    <w:semiHidden/>
    <w:unhideWhenUsed/>
    <w:rsid w:val="00955C48"/>
    <w:rPr>
      <w:rFonts w:ascii="Consolas" w:hAnsi="Consolas"/>
      <w:sz w:val="21"/>
      <w:szCs w:val="21"/>
      <w:lang w:eastAsia="en-US"/>
    </w:rPr>
  </w:style>
  <w:style w:type="character" w:customStyle="1" w:styleId="PlainTextChar">
    <w:name w:val="Plain Text Char"/>
    <w:basedOn w:val="DefaultParagraphFont"/>
    <w:link w:val="PlainText"/>
    <w:uiPriority w:val="99"/>
    <w:semiHidden/>
    <w:rsid w:val="00955C48"/>
    <w:rPr>
      <w:rFonts w:ascii="Consolas" w:eastAsia="Calibri" w:hAnsi="Consolas" w:cs="Times New Roman"/>
      <w:sz w:val="21"/>
      <w:szCs w:val="21"/>
    </w:rPr>
  </w:style>
  <w:style w:type="paragraph" w:styleId="CommentSubject">
    <w:name w:val="annotation subject"/>
    <w:basedOn w:val="CommentText"/>
    <w:next w:val="CommentText"/>
    <w:link w:val="CommentSubjectChar"/>
    <w:uiPriority w:val="99"/>
    <w:semiHidden/>
    <w:unhideWhenUsed/>
    <w:rsid w:val="00955C48"/>
    <w:rPr>
      <w:b/>
      <w:bCs/>
    </w:rPr>
  </w:style>
  <w:style w:type="character" w:customStyle="1" w:styleId="CommentSubjectChar">
    <w:name w:val="Comment Subject Char"/>
    <w:basedOn w:val="CommentTextChar"/>
    <w:link w:val="CommentSubject"/>
    <w:uiPriority w:val="99"/>
    <w:semiHidden/>
    <w:rsid w:val="00955C48"/>
    <w:rPr>
      <w:rFonts w:ascii="Cambria" w:eastAsia="Cambria" w:hAnsi="Cambria" w:cs="Times New Roman"/>
      <w:b/>
      <w:bCs/>
      <w:kern w:val="56"/>
      <w:sz w:val="20"/>
      <w:szCs w:val="20"/>
    </w:rPr>
  </w:style>
  <w:style w:type="paragraph" w:styleId="BalloonText">
    <w:name w:val="Balloon Text"/>
    <w:basedOn w:val="Normal"/>
    <w:link w:val="BalloonTextChar"/>
    <w:uiPriority w:val="99"/>
    <w:semiHidden/>
    <w:unhideWhenUsed/>
    <w:rsid w:val="00955C48"/>
    <w:rPr>
      <w:rFonts w:ascii="Tahoma" w:eastAsia="Cambria" w:hAnsi="Tahoma"/>
      <w:kern w:val="56"/>
      <w:sz w:val="16"/>
      <w:szCs w:val="16"/>
      <w:lang w:eastAsia="en-US"/>
    </w:rPr>
  </w:style>
  <w:style w:type="character" w:customStyle="1" w:styleId="BalloonTextChar">
    <w:name w:val="Balloon Text Char"/>
    <w:basedOn w:val="DefaultParagraphFont"/>
    <w:link w:val="BalloonText"/>
    <w:uiPriority w:val="99"/>
    <w:semiHidden/>
    <w:rsid w:val="00955C48"/>
    <w:rPr>
      <w:rFonts w:ascii="Tahoma" w:eastAsia="Cambria" w:hAnsi="Tahoma" w:cs="Times New Roman"/>
      <w:kern w:val="56"/>
      <w:sz w:val="16"/>
      <w:szCs w:val="16"/>
    </w:rPr>
  </w:style>
  <w:style w:type="paragraph" w:styleId="NoSpacing">
    <w:name w:val="No Spacing"/>
    <w:uiPriority w:val="99"/>
    <w:qFormat/>
    <w:rsid w:val="00955C48"/>
    <w:pPr>
      <w:spacing w:after="0" w:line="240" w:lineRule="auto"/>
    </w:pPr>
    <w:rPr>
      <w:rFonts w:ascii="Times New Roman" w:eastAsia="Times New Roman" w:hAnsi="Times New Roman" w:cs="Times New Roman"/>
      <w:sz w:val="24"/>
      <w:szCs w:val="24"/>
    </w:rPr>
  </w:style>
  <w:style w:type="paragraph" w:styleId="Revision">
    <w:name w:val="Revision"/>
    <w:uiPriority w:val="99"/>
    <w:semiHidden/>
    <w:rsid w:val="00955C48"/>
    <w:pPr>
      <w:spacing w:after="0" w:line="240" w:lineRule="auto"/>
    </w:pPr>
    <w:rPr>
      <w:rFonts w:ascii="Cambria" w:eastAsia="Cambria" w:hAnsi="Cambria" w:cs="Cambria"/>
      <w:kern w:val="56"/>
      <w:sz w:val="28"/>
      <w:szCs w:val="24"/>
    </w:rPr>
  </w:style>
  <w:style w:type="character" w:customStyle="1" w:styleId="ListParagraphChar">
    <w:name w:val="List Paragraph Char"/>
    <w:aliases w:val="Normal bullet 2 Char,Bullet list Char"/>
    <w:link w:val="ListParagraph"/>
    <w:uiPriority w:val="34"/>
    <w:locked/>
    <w:rsid w:val="00955C48"/>
    <w:rPr>
      <w:rFonts w:ascii="Times New Roman" w:eastAsia="Calibri" w:hAnsi="Times New Roman" w:cs="Times New Roman"/>
      <w:sz w:val="24"/>
      <w:szCs w:val="24"/>
      <w:lang w:eastAsia="lv-LV"/>
    </w:rPr>
  </w:style>
  <w:style w:type="paragraph" w:styleId="TOCHeading">
    <w:name w:val="TOC Heading"/>
    <w:basedOn w:val="Heading1"/>
    <w:next w:val="Normal"/>
    <w:uiPriority w:val="99"/>
    <w:semiHidden/>
    <w:unhideWhenUsed/>
    <w:qFormat/>
    <w:rsid w:val="00955C48"/>
    <w:pPr>
      <w:spacing w:line="276" w:lineRule="auto"/>
      <w:outlineLvl w:val="9"/>
    </w:pPr>
    <w:rPr>
      <w:lang w:val="en-US"/>
    </w:rPr>
  </w:style>
  <w:style w:type="paragraph" w:customStyle="1" w:styleId="Sarakstarindkopa1">
    <w:name w:val="Saraksta rindkopa1"/>
    <w:basedOn w:val="Normal"/>
    <w:uiPriority w:val="34"/>
    <w:qFormat/>
    <w:rsid w:val="00955C48"/>
    <w:pPr>
      <w:ind w:left="720"/>
      <w:contextualSpacing/>
    </w:pPr>
    <w:rPr>
      <w:rFonts w:ascii="Cambria" w:eastAsia="Times New Roman" w:hAnsi="Cambria" w:cs="Cambria"/>
      <w:kern w:val="56"/>
      <w:sz w:val="28"/>
      <w:lang w:eastAsia="en-US"/>
    </w:rPr>
  </w:style>
  <w:style w:type="paragraph" w:customStyle="1" w:styleId="ListParagraph1">
    <w:name w:val="List Paragraph1"/>
    <w:basedOn w:val="Normal"/>
    <w:uiPriority w:val="34"/>
    <w:qFormat/>
    <w:rsid w:val="00955C48"/>
    <w:pPr>
      <w:ind w:left="720"/>
      <w:contextualSpacing/>
    </w:pPr>
    <w:rPr>
      <w:rFonts w:ascii="Cambria" w:eastAsia="Times New Roman" w:hAnsi="Cambria" w:cs="Cambria"/>
      <w:kern w:val="56"/>
      <w:sz w:val="28"/>
      <w:lang w:eastAsia="en-US"/>
    </w:rPr>
  </w:style>
  <w:style w:type="paragraph" w:customStyle="1" w:styleId="Style1">
    <w:name w:val="Style1"/>
    <w:autoRedefine/>
    <w:uiPriority w:val="99"/>
    <w:qFormat/>
    <w:rsid w:val="00955C48"/>
    <w:pPr>
      <w:numPr>
        <w:ilvl w:val="1"/>
        <w:numId w:val="6"/>
      </w:numPr>
      <w:tabs>
        <w:tab w:val="num" w:pos="567"/>
      </w:tabs>
      <w:spacing w:after="0" w:line="240" w:lineRule="auto"/>
      <w:ind w:left="567" w:hanging="567"/>
      <w:jc w:val="both"/>
    </w:pPr>
    <w:rPr>
      <w:rFonts w:ascii="Times New Roman" w:eastAsia="Cambria" w:hAnsi="Times New Roman" w:cs="Times New Roman"/>
      <w:sz w:val="24"/>
      <w:szCs w:val="24"/>
    </w:rPr>
  </w:style>
  <w:style w:type="paragraph" w:customStyle="1" w:styleId="StyleStyle2Justified">
    <w:name w:val="Style Style2 + Justified"/>
    <w:basedOn w:val="Normal"/>
    <w:uiPriority w:val="99"/>
    <w:rsid w:val="00955C48"/>
    <w:pPr>
      <w:numPr>
        <w:numId w:val="7"/>
      </w:numPr>
      <w:spacing w:before="240" w:after="120"/>
      <w:jc w:val="both"/>
    </w:pPr>
    <w:rPr>
      <w:rFonts w:ascii="Cambria" w:eastAsia="Cambria" w:hAnsi="Cambria" w:cs="Cambria"/>
      <w:b/>
      <w:bCs/>
      <w:szCs w:val="20"/>
      <w:lang w:eastAsia="en-US"/>
    </w:rPr>
  </w:style>
  <w:style w:type="paragraph" w:customStyle="1" w:styleId="StyleStyle1Justified">
    <w:name w:val="Style Style1 + Justified"/>
    <w:basedOn w:val="Style1"/>
    <w:uiPriority w:val="99"/>
    <w:rsid w:val="00955C48"/>
    <w:pPr>
      <w:spacing w:before="40" w:after="40"/>
    </w:pPr>
    <w:rPr>
      <w:szCs w:val="20"/>
    </w:rPr>
  </w:style>
  <w:style w:type="paragraph" w:customStyle="1" w:styleId="Text1">
    <w:name w:val="Text 1"/>
    <w:basedOn w:val="Normal"/>
    <w:uiPriority w:val="99"/>
    <w:rsid w:val="00955C48"/>
    <w:pPr>
      <w:spacing w:before="240" w:line="240" w:lineRule="exact"/>
      <w:ind w:left="567"/>
      <w:jc w:val="both"/>
    </w:pPr>
    <w:rPr>
      <w:rFonts w:ascii="Cambria" w:eastAsia="Cambria" w:hAnsi="Cambria" w:cs="Cambria"/>
      <w:szCs w:val="20"/>
      <w:lang w:val="en-GB" w:eastAsia="en-US"/>
    </w:rPr>
  </w:style>
  <w:style w:type="paragraph" w:customStyle="1" w:styleId="Style10">
    <w:name w:val="Style 1"/>
    <w:basedOn w:val="Normal"/>
    <w:uiPriority w:val="99"/>
    <w:rsid w:val="00955C48"/>
    <w:pPr>
      <w:widowControl w:val="0"/>
      <w:autoSpaceDE w:val="0"/>
      <w:autoSpaceDN w:val="0"/>
      <w:adjustRightInd w:val="0"/>
    </w:pPr>
    <w:rPr>
      <w:rFonts w:ascii="Cambria" w:eastAsia="Cambria" w:hAnsi="Cambria" w:cs="Cambria"/>
    </w:rPr>
  </w:style>
  <w:style w:type="paragraph" w:customStyle="1" w:styleId="Apakpunkts">
    <w:name w:val="Apakšpunkts"/>
    <w:basedOn w:val="Normal"/>
    <w:link w:val="ApakpunktsChar"/>
    <w:uiPriority w:val="99"/>
    <w:rsid w:val="00955C48"/>
    <w:pPr>
      <w:tabs>
        <w:tab w:val="num" w:pos="851"/>
      </w:tabs>
      <w:ind w:left="851" w:hanging="851"/>
    </w:pPr>
    <w:rPr>
      <w:rFonts w:ascii="Cambria" w:eastAsia="Cambria" w:hAnsi="Cambria"/>
      <w:b/>
      <w:sz w:val="20"/>
      <w:lang w:eastAsia="en-US"/>
    </w:rPr>
  </w:style>
  <w:style w:type="paragraph" w:customStyle="1" w:styleId="Punkts">
    <w:name w:val="Punkts"/>
    <w:basedOn w:val="Normal"/>
    <w:next w:val="Apakpunkts"/>
    <w:uiPriority w:val="99"/>
    <w:rsid w:val="00955C48"/>
    <w:pPr>
      <w:numPr>
        <w:ilvl w:val="1"/>
        <w:numId w:val="8"/>
      </w:numPr>
    </w:pPr>
    <w:rPr>
      <w:rFonts w:ascii="Cambria" w:eastAsia="Cambria" w:hAnsi="Cambria" w:cs="Cambria"/>
      <w:b/>
      <w:sz w:val="20"/>
    </w:rPr>
  </w:style>
  <w:style w:type="character" w:customStyle="1" w:styleId="ApakpunktsChar">
    <w:name w:val="Apakšpunkts Char"/>
    <w:link w:val="Apakpunkts"/>
    <w:uiPriority w:val="99"/>
    <w:locked/>
    <w:rsid w:val="00955C48"/>
    <w:rPr>
      <w:rFonts w:ascii="Cambria" w:eastAsia="Cambria" w:hAnsi="Cambria" w:cs="Times New Roman"/>
      <w:b/>
      <w:sz w:val="20"/>
      <w:szCs w:val="24"/>
    </w:rPr>
  </w:style>
  <w:style w:type="paragraph" w:customStyle="1" w:styleId="Paragrfs">
    <w:name w:val="Paragrāfs"/>
    <w:basedOn w:val="Normal"/>
    <w:next w:val="Normal"/>
    <w:uiPriority w:val="99"/>
    <w:rsid w:val="00955C48"/>
    <w:pPr>
      <w:numPr>
        <w:ilvl w:val="2"/>
        <w:numId w:val="8"/>
      </w:numPr>
      <w:jc w:val="both"/>
    </w:pPr>
    <w:rPr>
      <w:rFonts w:ascii="Cambria" w:eastAsia="Cambria" w:hAnsi="Cambria" w:cs="Cambria"/>
      <w:sz w:val="20"/>
    </w:rPr>
  </w:style>
  <w:style w:type="paragraph" w:customStyle="1" w:styleId="Textbody">
    <w:name w:val="Text body"/>
    <w:basedOn w:val="Normal"/>
    <w:uiPriority w:val="99"/>
    <w:rsid w:val="00955C48"/>
    <w:pPr>
      <w:tabs>
        <w:tab w:val="left" w:pos="709"/>
      </w:tabs>
      <w:suppressAutoHyphens/>
      <w:jc w:val="both"/>
    </w:pPr>
    <w:rPr>
      <w:rFonts w:eastAsia="Times New Roman"/>
      <w:color w:val="000000"/>
      <w:lang w:eastAsia="en-US"/>
    </w:rPr>
  </w:style>
  <w:style w:type="paragraph" w:customStyle="1" w:styleId="RakstzRakstz4">
    <w:name w:val="Rakstz. Rakstz.4"/>
    <w:basedOn w:val="Normal"/>
    <w:uiPriority w:val="99"/>
    <w:rsid w:val="00955C48"/>
    <w:pPr>
      <w:spacing w:after="160" w:line="240" w:lineRule="exact"/>
    </w:pPr>
    <w:rPr>
      <w:rFonts w:ascii="Tahoma" w:eastAsia="Times New Roman" w:hAnsi="Tahoma"/>
      <w:sz w:val="20"/>
      <w:szCs w:val="20"/>
      <w:lang w:val="en-US" w:eastAsia="en-US"/>
    </w:rPr>
  </w:style>
  <w:style w:type="character" w:customStyle="1" w:styleId="naisfChar">
    <w:name w:val="naisf Char"/>
    <w:link w:val="naisf"/>
    <w:locked/>
    <w:rsid w:val="00955C48"/>
    <w:rPr>
      <w:rFonts w:ascii="Times New Roman" w:eastAsia="Times New Roman" w:hAnsi="Times New Roman" w:cs="Times New Roman"/>
      <w:sz w:val="24"/>
      <w:szCs w:val="20"/>
      <w:lang w:val="en-GB"/>
    </w:rPr>
  </w:style>
  <w:style w:type="paragraph" w:customStyle="1" w:styleId="naisf">
    <w:name w:val="naisf"/>
    <w:basedOn w:val="Normal"/>
    <w:link w:val="naisfChar"/>
    <w:rsid w:val="00955C48"/>
    <w:pPr>
      <w:spacing w:before="100" w:after="100"/>
      <w:jc w:val="both"/>
    </w:pPr>
    <w:rPr>
      <w:rFonts w:eastAsia="Times New Roman"/>
      <w:szCs w:val="20"/>
      <w:lang w:val="en-GB" w:eastAsia="en-US"/>
    </w:rPr>
  </w:style>
  <w:style w:type="paragraph" w:customStyle="1" w:styleId="tv213">
    <w:name w:val="tv213"/>
    <w:basedOn w:val="Normal"/>
    <w:uiPriority w:val="99"/>
    <w:rsid w:val="00955C48"/>
    <w:pPr>
      <w:spacing w:before="100" w:beforeAutospacing="1" w:after="100" w:afterAutospacing="1"/>
    </w:pPr>
    <w:rPr>
      <w:rFonts w:eastAsia="Times New Roman"/>
    </w:rPr>
  </w:style>
  <w:style w:type="paragraph" w:customStyle="1" w:styleId="Numeracija">
    <w:name w:val="Numeracija"/>
    <w:basedOn w:val="Normal"/>
    <w:uiPriority w:val="99"/>
    <w:rsid w:val="00955C48"/>
    <w:pPr>
      <w:ind w:left="360" w:hanging="360"/>
      <w:jc w:val="both"/>
    </w:pPr>
    <w:rPr>
      <w:rFonts w:eastAsia="Times New Roman"/>
      <w:sz w:val="26"/>
      <w:lang w:eastAsia="en-US"/>
    </w:rPr>
  </w:style>
  <w:style w:type="paragraph" w:customStyle="1" w:styleId="TableContents">
    <w:name w:val="Table Contents"/>
    <w:basedOn w:val="Normal"/>
    <w:uiPriority w:val="99"/>
    <w:rsid w:val="00955C48"/>
    <w:pPr>
      <w:widowControl w:val="0"/>
      <w:suppressLineNumbers/>
      <w:suppressAutoHyphens/>
    </w:pPr>
    <w:rPr>
      <w:rFonts w:eastAsia="Lucida Sans Unicode"/>
      <w:kern w:val="2"/>
      <w:lang w:eastAsia="ar-SA"/>
    </w:rPr>
  </w:style>
  <w:style w:type="paragraph" w:customStyle="1" w:styleId="TableParagraph">
    <w:name w:val="Table Paragraph"/>
    <w:basedOn w:val="Normal"/>
    <w:uiPriority w:val="1"/>
    <w:qFormat/>
    <w:rsid w:val="00955C48"/>
    <w:pPr>
      <w:widowControl w:val="0"/>
    </w:pPr>
    <w:rPr>
      <w:rFonts w:ascii="Calibri" w:hAnsi="Calibri"/>
      <w:sz w:val="22"/>
      <w:szCs w:val="22"/>
      <w:lang w:val="en-US" w:eastAsia="en-US"/>
    </w:rPr>
  </w:style>
  <w:style w:type="paragraph" w:customStyle="1" w:styleId="WW-Default">
    <w:name w:val="WW-Default"/>
    <w:uiPriority w:val="99"/>
    <w:rsid w:val="00955C48"/>
    <w:pPr>
      <w:widowControl w:val="0"/>
      <w:suppressAutoHyphens/>
      <w:autoSpaceDE w:val="0"/>
      <w:spacing w:after="0" w:line="240" w:lineRule="auto"/>
    </w:pPr>
    <w:rPr>
      <w:rFonts w:ascii="Times New Roman" w:eastAsia="Arial" w:hAnsi="Times New Roman" w:cs="Times New Roman"/>
      <w:noProof/>
      <w:kern w:val="2"/>
      <w:sz w:val="24"/>
      <w:szCs w:val="24"/>
      <w:lang w:val="en-US"/>
    </w:rPr>
  </w:style>
  <w:style w:type="paragraph" w:customStyle="1" w:styleId="a0">
    <w:name w:val="Без интервала"/>
    <w:uiPriority w:val="99"/>
    <w:qFormat/>
    <w:rsid w:val="00955C48"/>
    <w:pPr>
      <w:spacing w:after="0" w:line="360" w:lineRule="auto"/>
      <w:ind w:left="357" w:hanging="357"/>
      <w:jc w:val="both"/>
    </w:pPr>
    <w:rPr>
      <w:rFonts w:ascii="Times New Roman" w:eastAsia="MS Mincho" w:hAnsi="Times New Roman" w:cs="Times New Roman"/>
      <w:sz w:val="24"/>
    </w:rPr>
  </w:style>
  <w:style w:type="paragraph" w:customStyle="1" w:styleId="a1">
    <w:name w:val="Абзац списка"/>
    <w:basedOn w:val="Normal"/>
    <w:uiPriority w:val="99"/>
    <w:qFormat/>
    <w:rsid w:val="00955C48"/>
    <w:pPr>
      <w:spacing w:line="360" w:lineRule="auto"/>
      <w:ind w:left="720" w:hanging="357"/>
      <w:contextualSpacing/>
      <w:jc w:val="both"/>
    </w:pPr>
    <w:rPr>
      <w:rFonts w:eastAsia="MS Mincho"/>
      <w:szCs w:val="22"/>
      <w:lang w:eastAsia="en-US"/>
    </w:rPr>
  </w:style>
  <w:style w:type="paragraph" w:customStyle="1" w:styleId="DecimalAligned">
    <w:name w:val="Decimal Aligned"/>
    <w:basedOn w:val="Normal"/>
    <w:uiPriority w:val="99"/>
    <w:qFormat/>
    <w:rsid w:val="00955C48"/>
    <w:pPr>
      <w:tabs>
        <w:tab w:val="decimal" w:pos="360"/>
      </w:tabs>
      <w:spacing w:after="200" w:line="276" w:lineRule="auto"/>
      <w:ind w:left="357" w:hanging="357"/>
    </w:pPr>
    <w:rPr>
      <w:rFonts w:eastAsia="MS Mincho"/>
      <w:sz w:val="22"/>
      <w:szCs w:val="22"/>
      <w:lang w:val="en-US" w:eastAsia="en-US"/>
    </w:rPr>
  </w:style>
  <w:style w:type="paragraph" w:customStyle="1" w:styleId="Default">
    <w:name w:val="Default"/>
    <w:uiPriority w:val="99"/>
    <w:rsid w:val="00955C48"/>
    <w:pPr>
      <w:autoSpaceDE w:val="0"/>
      <w:autoSpaceDN w:val="0"/>
      <w:adjustRightInd w:val="0"/>
      <w:spacing w:after="0" w:line="240" w:lineRule="auto"/>
    </w:pPr>
    <w:rPr>
      <w:rFonts w:ascii="Times New Roman" w:eastAsia="MS Mincho" w:hAnsi="Times New Roman" w:cs="Times New Roman"/>
      <w:color w:val="000000"/>
      <w:sz w:val="24"/>
      <w:szCs w:val="24"/>
      <w:lang w:val="en-US"/>
    </w:rPr>
  </w:style>
  <w:style w:type="paragraph" w:customStyle="1" w:styleId="Sarakstarindkopa2">
    <w:name w:val="Saraksta rindkopa2"/>
    <w:basedOn w:val="Normal"/>
    <w:uiPriority w:val="99"/>
    <w:qFormat/>
    <w:rsid w:val="00955C48"/>
    <w:pPr>
      <w:ind w:left="720"/>
      <w:contextualSpacing/>
    </w:pPr>
    <w:rPr>
      <w:rFonts w:eastAsia="MS Mincho"/>
    </w:rPr>
  </w:style>
  <w:style w:type="paragraph" w:customStyle="1" w:styleId="bodytext0">
    <w:name w:val="bodytext"/>
    <w:basedOn w:val="Normal"/>
    <w:uiPriority w:val="99"/>
    <w:rsid w:val="00955C48"/>
    <w:pPr>
      <w:spacing w:before="100" w:beforeAutospacing="1" w:after="100" w:afterAutospacing="1"/>
    </w:pPr>
    <w:rPr>
      <w:rFonts w:eastAsia="Times New Roman"/>
      <w:lang w:val="ru-RU" w:eastAsia="ru-RU"/>
    </w:rPr>
  </w:style>
  <w:style w:type="character" w:customStyle="1" w:styleId="Bodytext1">
    <w:name w:val="Body text_"/>
    <w:link w:val="BodyText30"/>
    <w:locked/>
    <w:rsid w:val="00955C48"/>
    <w:rPr>
      <w:rFonts w:ascii="Times New Roman" w:eastAsia="Times New Roman" w:hAnsi="Times New Roman" w:cs="Times New Roman"/>
      <w:sz w:val="23"/>
      <w:szCs w:val="23"/>
      <w:shd w:val="clear" w:color="auto" w:fill="FFFFFF"/>
    </w:rPr>
  </w:style>
  <w:style w:type="paragraph" w:customStyle="1" w:styleId="BodyText30">
    <w:name w:val="Body Text3"/>
    <w:basedOn w:val="Normal"/>
    <w:link w:val="Bodytext1"/>
    <w:rsid w:val="00955C48"/>
    <w:pPr>
      <w:widowControl w:val="0"/>
      <w:shd w:val="clear" w:color="auto" w:fill="FFFFFF"/>
      <w:spacing w:line="0" w:lineRule="atLeast"/>
      <w:ind w:hanging="860"/>
      <w:jc w:val="right"/>
    </w:pPr>
    <w:rPr>
      <w:rFonts w:eastAsia="Times New Roman"/>
      <w:sz w:val="23"/>
      <w:szCs w:val="23"/>
      <w:lang w:eastAsia="en-US"/>
    </w:rPr>
  </w:style>
  <w:style w:type="paragraph" w:customStyle="1" w:styleId="Noklustais">
    <w:name w:val="Noklusētais"/>
    <w:uiPriority w:val="99"/>
    <w:rsid w:val="00955C48"/>
    <w:pPr>
      <w:tabs>
        <w:tab w:val="left" w:pos="709"/>
      </w:tabs>
      <w:suppressAutoHyphens/>
      <w:spacing w:after="200" w:line="276" w:lineRule="atLeast"/>
    </w:pPr>
    <w:rPr>
      <w:rFonts w:ascii="Calibri" w:eastAsia="MS Mincho" w:hAnsi="Calibri" w:cs="Calibri"/>
      <w:kern w:val="2"/>
      <w:lang w:eastAsia="ar-SA"/>
    </w:rPr>
  </w:style>
  <w:style w:type="paragraph" w:customStyle="1" w:styleId="RakstzRakstzRakstzRakstzRakstzRakstzRakstz">
    <w:name w:val="Rakstz. Rakstz. Rakstz. Rakstz. Rakstz. Rakstz. Rakstz."/>
    <w:basedOn w:val="Normal"/>
    <w:uiPriority w:val="99"/>
    <w:rsid w:val="00955C48"/>
    <w:rPr>
      <w:rFonts w:eastAsia="Times New Roman"/>
      <w:lang w:val="pl-PL" w:eastAsia="pl-PL"/>
    </w:rPr>
  </w:style>
  <w:style w:type="paragraph" w:customStyle="1" w:styleId="DefaultText">
    <w:name w:val="Default Text"/>
    <w:uiPriority w:val="99"/>
    <w:rsid w:val="00955C48"/>
    <w:pPr>
      <w:spacing w:after="0" w:line="240" w:lineRule="auto"/>
    </w:pPr>
    <w:rPr>
      <w:rFonts w:ascii="Times New Roman" w:eastAsia="Calibri" w:hAnsi="Times New Roman" w:cs="Times New Roman"/>
      <w:color w:val="000000"/>
      <w:sz w:val="24"/>
      <w:szCs w:val="24"/>
      <w:lang w:val="en-GB"/>
    </w:rPr>
  </w:style>
  <w:style w:type="paragraph" w:customStyle="1" w:styleId="DOCHeading2">
    <w:name w:val="DOC Heading 2"/>
    <w:basedOn w:val="Normal"/>
    <w:uiPriority w:val="99"/>
    <w:rsid w:val="00955C48"/>
    <w:pPr>
      <w:numPr>
        <w:ilvl w:val="1"/>
        <w:numId w:val="9"/>
      </w:numPr>
      <w:spacing w:after="200" w:line="276" w:lineRule="auto"/>
    </w:pPr>
    <w:rPr>
      <w:rFonts w:ascii="Calibri" w:eastAsia="Times New Roman" w:hAnsi="Calibri"/>
      <w:sz w:val="22"/>
      <w:szCs w:val="22"/>
      <w:lang w:eastAsia="en-US"/>
    </w:rPr>
  </w:style>
  <w:style w:type="paragraph" w:customStyle="1" w:styleId="xl65">
    <w:name w:val="xl65"/>
    <w:basedOn w:val="Normal"/>
    <w:uiPriority w:val="99"/>
    <w:rsid w:val="00955C4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66">
    <w:name w:val="xl66"/>
    <w:basedOn w:val="Normal"/>
    <w:uiPriority w:val="99"/>
    <w:rsid w:val="00955C4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67">
    <w:name w:val="xl67"/>
    <w:basedOn w:val="Normal"/>
    <w:uiPriority w:val="99"/>
    <w:rsid w:val="00955C4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lang w:val="en-US" w:eastAsia="en-US"/>
    </w:rPr>
  </w:style>
  <w:style w:type="paragraph" w:customStyle="1" w:styleId="xl68">
    <w:name w:val="xl68"/>
    <w:basedOn w:val="Normal"/>
    <w:uiPriority w:val="99"/>
    <w:rsid w:val="00955C48"/>
    <w:pPr>
      <w:shd w:val="clear" w:color="auto" w:fill="FFFFFF"/>
      <w:spacing w:before="100" w:beforeAutospacing="1" w:after="100" w:afterAutospacing="1"/>
    </w:pPr>
    <w:rPr>
      <w:rFonts w:eastAsia="Times New Roman"/>
      <w:lang w:val="en-US" w:eastAsia="en-US"/>
    </w:rPr>
  </w:style>
  <w:style w:type="paragraph" w:customStyle="1" w:styleId="xl69">
    <w:name w:val="xl69"/>
    <w:basedOn w:val="Normal"/>
    <w:uiPriority w:val="99"/>
    <w:rsid w:val="00955C4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olor w:val="FF0000"/>
      <w:lang w:val="en-US" w:eastAsia="en-US"/>
    </w:rPr>
  </w:style>
  <w:style w:type="paragraph" w:customStyle="1" w:styleId="xl70">
    <w:name w:val="xl70"/>
    <w:basedOn w:val="Normal"/>
    <w:uiPriority w:val="99"/>
    <w:rsid w:val="00955C4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71">
    <w:name w:val="xl71"/>
    <w:basedOn w:val="Normal"/>
    <w:uiPriority w:val="99"/>
    <w:rsid w:val="00955C48"/>
    <w:pPr>
      <w:shd w:val="clear" w:color="auto" w:fill="FFFFFF"/>
      <w:spacing w:before="100" w:beforeAutospacing="1" w:after="100" w:afterAutospacing="1"/>
      <w:jc w:val="right"/>
    </w:pPr>
    <w:rPr>
      <w:rFonts w:eastAsia="Times New Roman"/>
      <w:i/>
      <w:iCs/>
      <w:lang w:val="en-US" w:eastAsia="en-US"/>
    </w:rPr>
  </w:style>
  <w:style w:type="paragraph" w:customStyle="1" w:styleId="xl72">
    <w:name w:val="xl72"/>
    <w:basedOn w:val="Normal"/>
    <w:uiPriority w:val="99"/>
    <w:rsid w:val="00955C48"/>
    <w:pPr>
      <w:spacing w:before="100" w:beforeAutospacing="1" w:after="100" w:afterAutospacing="1"/>
      <w:jc w:val="right"/>
    </w:pPr>
    <w:rPr>
      <w:rFonts w:eastAsia="Times New Roman"/>
      <w:b/>
      <w:bCs/>
      <w:lang w:val="en-US" w:eastAsia="en-US"/>
    </w:rPr>
  </w:style>
  <w:style w:type="paragraph" w:customStyle="1" w:styleId="xl73">
    <w:name w:val="xl73"/>
    <w:basedOn w:val="Normal"/>
    <w:uiPriority w:val="99"/>
    <w:rsid w:val="00955C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74">
    <w:name w:val="xl74"/>
    <w:basedOn w:val="Normal"/>
    <w:uiPriority w:val="99"/>
    <w:rsid w:val="00955C48"/>
    <w:pPr>
      <w:pBdr>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75">
    <w:name w:val="xl75"/>
    <w:basedOn w:val="Normal"/>
    <w:uiPriority w:val="99"/>
    <w:rsid w:val="00955C48"/>
    <w:pPr>
      <w:pBdr>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76">
    <w:name w:val="xl76"/>
    <w:basedOn w:val="Normal"/>
    <w:uiPriority w:val="99"/>
    <w:rsid w:val="00955C48"/>
    <w:pPr>
      <w:pBdr>
        <w:left w:val="single" w:sz="4" w:space="0" w:color="auto"/>
        <w:bottom w:val="single" w:sz="4" w:space="0" w:color="auto"/>
      </w:pBdr>
      <w:shd w:val="clear" w:color="auto" w:fill="FFFFFF"/>
      <w:spacing w:before="100" w:beforeAutospacing="1" w:after="100" w:afterAutospacing="1"/>
    </w:pPr>
    <w:rPr>
      <w:rFonts w:eastAsia="Times New Roman"/>
      <w:lang w:val="en-US" w:eastAsia="en-US"/>
    </w:rPr>
  </w:style>
  <w:style w:type="paragraph" w:customStyle="1" w:styleId="xl77">
    <w:name w:val="xl77"/>
    <w:basedOn w:val="Normal"/>
    <w:uiPriority w:val="99"/>
    <w:rsid w:val="00955C48"/>
    <w:pPr>
      <w:pBdr>
        <w:bottom w:val="single" w:sz="4" w:space="0" w:color="auto"/>
        <w:right w:val="single" w:sz="4" w:space="0" w:color="auto"/>
      </w:pBdr>
      <w:shd w:val="clear" w:color="auto" w:fill="FFFFFF"/>
      <w:spacing w:before="100" w:beforeAutospacing="1" w:after="100" w:afterAutospacing="1"/>
    </w:pPr>
    <w:rPr>
      <w:rFonts w:eastAsia="Times New Roman"/>
      <w:lang w:val="en-US" w:eastAsia="en-US"/>
    </w:rPr>
  </w:style>
  <w:style w:type="paragraph" w:customStyle="1" w:styleId="xl78">
    <w:name w:val="xl78"/>
    <w:basedOn w:val="Normal"/>
    <w:uiPriority w:val="99"/>
    <w:rsid w:val="00955C48"/>
    <w:pPr>
      <w:pBdr>
        <w:top w:val="single" w:sz="4" w:space="0" w:color="auto"/>
        <w:left w:val="single" w:sz="4" w:space="0" w:color="auto"/>
      </w:pBdr>
      <w:shd w:val="clear" w:color="auto" w:fill="FFFFFF"/>
      <w:spacing w:before="100" w:beforeAutospacing="1" w:after="100" w:afterAutospacing="1"/>
    </w:pPr>
    <w:rPr>
      <w:rFonts w:eastAsia="Times New Roman"/>
      <w:lang w:val="en-US" w:eastAsia="en-US"/>
    </w:rPr>
  </w:style>
  <w:style w:type="paragraph" w:customStyle="1" w:styleId="xl79">
    <w:name w:val="xl79"/>
    <w:basedOn w:val="Normal"/>
    <w:uiPriority w:val="99"/>
    <w:rsid w:val="00955C48"/>
    <w:pPr>
      <w:pBdr>
        <w:top w:val="single" w:sz="4" w:space="0" w:color="auto"/>
        <w:right w:val="single" w:sz="4" w:space="0" w:color="auto"/>
      </w:pBdr>
      <w:shd w:val="clear" w:color="auto" w:fill="FFFFFF"/>
      <w:spacing w:before="100" w:beforeAutospacing="1" w:after="100" w:afterAutospacing="1"/>
    </w:pPr>
    <w:rPr>
      <w:rFonts w:eastAsia="Times New Roman"/>
      <w:lang w:val="en-US" w:eastAsia="en-US"/>
    </w:rPr>
  </w:style>
  <w:style w:type="paragraph" w:customStyle="1" w:styleId="xl80">
    <w:name w:val="xl80"/>
    <w:basedOn w:val="Normal"/>
    <w:uiPriority w:val="99"/>
    <w:rsid w:val="00955C48"/>
    <w:pPr>
      <w:pBdr>
        <w:left w:val="single" w:sz="4" w:space="0" w:color="auto"/>
        <w:bottom w:val="single" w:sz="4" w:space="0" w:color="auto"/>
      </w:pBdr>
      <w:shd w:val="clear" w:color="auto" w:fill="FFFFFF"/>
      <w:spacing w:before="100" w:beforeAutospacing="1" w:after="100" w:afterAutospacing="1"/>
    </w:pPr>
    <w:rPr>
      <w:rFonts w:eastAsia="Times New Roman"/>
      <w:lang w:val="en-US" w:eastAsia="en-US"/>
    </w:rPr>
  </w:style>
  <w:style w:type="paragraph" w:customStyle="1" w:styleId="xl81">
    <w:name w:val="xl81"/>
    <w:basedOn w:val="Normal"/>
    <w:uiPriority w:val="99"/>
    <w:rsid w:val="00955C48"/>
    <w:pPr>
      <w:pBdr>
        <w:bottom w:val="single" w:sz="4" w:space="0" w:color="auto"/>
        <w:right w:val="single" w:sz="4" w:space="0" w:color="auto"/>
      </w:pBdr>
      <w:shd w:val="clear" w:color="auto" w:fill="FFFFFF"/>
      <w:spacing w:before="100" w:beforeAutospacing="1" w:after="100" w:afterAutospacing="1"/>
    </w:pPr>
    <w:rPr>
      <w:rFonts w:eastAsia="Times New Roman"/>
      <w:lang w:val="en-US" w:eastAsia="en-US"/>
    </w:rPr>
  </w:style>
  <w:style w:type="paragraph" w:customStyle="1" w:styleId="xl82">
    <w:name w:val="xl82"/>
    <w:basedOn w:val="Normal"/>
    <w:uiPriority w:val="99"/>
    <w:rsid w:val="00955C48"/>
    <w:pPr>
      <w:pBdr>
        <w:top w:val="single" w:sz="4" w:space="0" w:color="auto"/>
        <w:left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83">
    <w:name w:val="xl83"/>
    <w:basedOn w:val="Normal"/>
    <w:uiPriority w:val="99"/>
    <w:rsid w:val="00955C48"/>
    <w:pPr>
      <w:pBdr>
        <w:left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84">
    <w:name w:val="xl84"/>
    <w:basedOn w:val="Normal"/>
    <w:uiPriority w:val="99"/>
    <w:rsid w:val="00955C48"/>
    <w:pPr>
      <w:pBdr>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85">
    <w:name w:val="xl85"/>
    <w:basedOn w:val="Normal"/>
    <w:uiPriority w:val="99"/>
    <w:rsid w:val="00955C4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lang w:val="en-US" w:eastAsia="en-US"/>
    </w:rPr>
  </w:style>
  <w:style w:type="paragraph" w:customStyle="1" w:styleId="xl86">
    <w:name w:val="xl86"/>
    <w:basedOn w:val="Normal"/>
    <w:uiPriority w:val="99"/>
    <w:rsid w:val="00955C48"/>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87">
    <w:name w:val="xl87"/>
    <w:basedOn w:val="Normal"/>
    <w:uiPriority w:val="99"/>
    <w:rsid w:val="00955C48"/>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88">
    <w:name w:val="xl88"/>
    <w:basedOn w:val="Normal"/>
    <w:uiPriority w:val="99"/>
    <w:rsid w:val="00955C48"/>
    <w:pPr>
      <w:pBdr>
        <w:top w:val="single" w:sz="4" w:space="0" w:color="auto"/>
        <w:left w:val="single" w:sz="4" w:space="0" w:color="auto"/>
        <w:bottom w:val="single" w:sz="4" w:space="0" w:color="auto"/>
      </w:pBdr>
      <w:shd w:val="clear" w:color="auto" w:fill="FFFFFF"/>
      <w:spacing w:before="100" w:beforeAutospacing="1" w:after="100" w:afterAutospacing="1"/>
    </w:pPr>
    <w:rPr>
      <w:rFonts w:eastAsia="Times New Roman"/>
      <w:lang w:val="en-US" w:eastAsia="en-US"/>
    </w:rPr>
  </w:style>
  <w:style w:type="paragraph" w:customStyle="1" w:styleId="xl89">
    <w:name w:val="xl89"/>
    <w:basedOn w:val="Normal"/>
    <w:uiPriority w:val="99"/>
    <w:rsid w:val="00955C48"/>
    <w:pPr>
      <w:pBdr>
        <w:top w:val="single" w:sz="4" w:space="0" w:color="auto"/>
        <w:bottom w:val="single" w:sz="4" w:space="0" w:color="auto"/>
      </w:pBdr>
      <w:shd w:val="clear" w:color="auto" w:fill="FFFFFF"/>
      <w:spacing w:before="100" w:beforeAutospacing="1" w:after="100" w:afterAutospacing="1"/>
    </w:pPr>
    <w:rPr>
      <w:rFonts w:eastAsia="Times New Roman"/>
      <w:lang w:val="en-US" w:eastAsia="en-US"/>
    </w:rPr>
  </w:style>
  <w:style w:type="paragraph" w:customStyle="1" w:styleId="xl90">
    <w:name w:val="xl90"/>
    <w:basedOn w:val="Normal"/>
    <w:uiPriority w:val="99"/>
    <w:rsid w:val="00955C48"/>
    <w:pPr>
      <w:pBdr>
        <w:top w:val="single" w:sz="4" w:space="0" w:color="auto"/>
        <w:left w:val="single" w:sz="4" w:space="0" w:color="auto"/>
      </w:pBdr>
      <w:spacing w:before="100" w:beforeAutospacing="1" w:after="100" w:afterAutospacing="1"/>
    </w:pPr>
    <w:rPr>
      <w:rFonts w:eastAsia="Times New Roman"/>
      <w:lang w:val="en-US" w:eastAsia="en-US"/>
    </w:rPr>
  </w:style>
  <w:style w:type="paragraph" w:customStyle="1" w:styleId="xl91">
    <w:name w:val="xl91"/>
    <w:basedOn w:val="Normal"/>
    <w:uiPriority w:val="99"/>
    <w:rsid w:val="00955C48"/>
    <w:pPr>
      <w:pBdr>
        <w:top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92">
    <w:name w:val="xl92"/>
    <w:basedOn w:val="Normal"/>
    <w:uiPriority w:val="99"/>
    <w:rsid w:val="00955C48"/>
    <w:pPr>
      <w:pBdr>
        <w:top w:val="single" w:sz="4" w:space="0" w:color="auto"/>
        <w:left w:val="single" w:sz="4" w:space="0" w:color="auto"/>
        <w:bottom w:val="single" w:sz="4" w:space="0" w:color="auto"/>
      </w:pBdr>
      <w:shd w:val="clear" w:color="auto" w:fill="FFFFFF"/>
      <w:spacing w:before="100" w:beforeAutospacing="1" w:after="100" w:afterAutospacing="1"/>
    </w:pPr>
    <w:rPr>
      <w:rFonts w:eastAsia="Times New Roman"/>
      <w:b/>
      <w:bCs/>
      <w:i/>
      <w:iCs/>
      <w:lang w:val="en-US" w:eastAsia="en-US"/>
    </w:rPr>
  </w:style>
  <w:style w:type="paragraph" w:customStyle="1" w:styleId="xl93">
    <w:name w:val="xl93"/>
    <w:basedOn w:val="Normal"/>
    <w:uiPriority w:val="99"/>
    <w:rsid w:val="00955C48"/>
    <w:pPr>
      <w:pBdr>
        <w:top w:val="single" w:sz="4" w:space="0" w:color="auto"/>
        <w:bottom w:val="single" w:sz="4" w:space="0" w:color="auto"/>
      </w:pBdr>
      <w:shd w:val="clear" w:color="auto" w:fill="FFFFFF"/>
      <w:spacing w:before="100" w:beforeAutospacing="1" w:after="100" w:afterAutospacing="1"/>
    </w:pPr>
    <w:rPr>
      <w:rFonts w:eastAsia="Times New Roman"/>
      <w:b/>
      <w:bCs/>
      <w:i/>
      <w:iCs/>
      <w:lang w:val="en-US" w:eastAsia="en-US"/>
    </w:rPr>
  </w:style>
  <w:style w:type="paragraph" w:customStyle="1" w:styleId="xl94">
    <w:name w:val="xl94"/>
    <w:basedOn w:val="Normal"/>
    <w:uiPriority w:val="99"/>
    <w:rsid w:val="00955C48"/>
    <w:pPr>
      <w:pBdr>
        <w:top w:val="single" w:sz="4" w:space="0" w:color="auto"/>
        <w:bottom w:val="single" w:sz="4" w:space="0" w:color="auto"/>
        <w:right w:val="single" w:sz="4" w:space="0" w:color="auto"/>
      </w:pBdr>
      <w:shd w:val="clear" w:color="auto" w:fill="FFFFFF"/>
      <w:spacing w:before="100" w:beforeAutospacing="1" w:after="100" w:afterAutospacing="1"/>
    </w:pPr>
    <w:rPr>
      <w:rFonts w:eastAsia="Times New Roman"/>
      <w:b/>
      <w:bCs/>
      <w:i/>
      <w:iCs/>
      <w:lang w:val="en-US" w:eastAsia="en-US"/>
    </w:rPr>
  </w:style>
  <w:style w:type="paragraph" w:customStyle="1" w:styleId="xl95">
    <w:name w:val="xl95"/>
    <w:basedOn w:val="Normal"/>
    <w:uiPriority w:val="99"/>
    <w:rsid w:val="00955C48"/>
    <w:pPr>
      <w:pBdr>
        <w:top w:val="single" w:sz="4" w:space="0" w:color="auto"/>
        <w:left w:val="single" w:sz="4" w:space="0" w:color="auto"/>
      </w:pBdr>
      <w:spacing w:before="100" w:beforeAutospacing="1" w:after="100" w:afterAutospacing="1"/>
    </w:pPr>
    <w:rPr>
      <w:rFonts w:eastAsia="Times New Roman"/>
      <w:lang w:val="en-US" w:eastAsia="en-US"/>
    </w:rPr>
  </w:style>
  <w:style w:type="paragraph" w:customStyle="1" w:styleId="xl96">
    <w:name w:val="xl96"/>
    <w:basedOn w:val="Normal"/>
    <w:uiPriority w:val="99"/>
    <w:rsid w:val="00955C48"/>
    <w:pPr>
      <w:pBdr>
        <w:top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97">
    <w:name w:val="xl97"/>
    <w:basedOn w:val="Normal"/>
    <w:uiPriority w:val="99"/>
    <w:rsid w:val="00955C4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98">
    <w:name w:val="xl98"/>
    <w:basedOn w:val="Normal"/>
    <w:uiPriority w:val="99"/>
    <w:rsid w:val="00955C48"/>
    <w:pPr>
      <w:pBdr>
        <w:top w:val="single" w:sz="4" w:space="0" w:color="auto"/>
        <w:left w:val="single" w:sz="4" w:space="0" w:color="auto"/>
        <w:bottom w:val="single" w:sz="4" w:space="0" w:color="auto"/>
      </w:pBdr>
      <w:shd w:val="clear" w:color="auto" w:fill="FFFFFF"/>
      <w:spacing w:before="100" w:beforeAutospacing="1" w:after="100" w:afterAutospacing="1"/>
    </w:pPr>
    <w:rPr>
      <w:rFonts w:eastAsia="Times New Roman"/>
      <w:lang w:val="en-US" w:eastAsia="en-US"/>
    </w:rPr>
  </w:style>
  <w:style w:type="paragraph" w:customStyle="1" w:styleId="xl99">
    <w:name w:val="xl99"/>
    <w:basedOn w:val="Normal"/>
    <w:uiPriority w:val="99"/>
    <w:rsid w:val="00955C48"/>
    <w:pPr>
      <w:pBdr>
        <w:top w:val="single" w:sz="4" w:space="0" w:color="auto"/>
        <w:bottom w:val="single" w:sz="4" w:space="0" w:color="auto"/>
        <w:right w:val="single" w:sz="4" w:space="0" w:color="auto"/>
      </w:pBdr>
      <w:shd w:val="clear" w:color="auto" w:fill="FFFFFF"/>
      <w:spacing w:before="100" w:beforeAutospacing="1" w:after="100" w:afterAutospacing="1"/>
    </w:pPr>
    <w:rPr>
      <w:rFonts w:eastAsia="Times New Roman"/>
      <w:lang w:val="en-US" w:eastAsia="en-US"/>
    </w:rPr>
  </w:style>
  <w:style w:type="paragraph" w:customStyle="1" w:styleId="xl100">
    <w:name w:val="xl100"/>
    <w:basedOn w:val="Normal"/>
    <w:uiPriority w:val="99"/>
    <w:rsid w:val="00955C48"/>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101">
    <w:name w:val="xl101"/>
    <w:basedOn w:val="Normal"/>
    <w:uiPriority w:val="99"/>
    <w:rsid w:val="00955C48"/>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102">
    <w:name w:val="xl102"/>
    <w:basedOn w:val="Normal"/>
    <w:uiPriority w:val="99"/>
    <w:rsid w:val="00955C48"/>
    <w:pPr>
      <w:pBdr>
        <w:top w:val="single" w:sz="4" w:space="0" w:color="auto"/>
        <w:left w:val="single" w:sz="4" w:space="0" w:color="auto"/>
      </w:pBdr>
      <w:shd w:val="clear" w:color="auto" w:fill="FFFFFF"/>
      <w:spacing w:before="100" w:beforeAutospacing="1" w:after="100" w:afterAutospacing="1"/>
    </w:pPr>
    <w:rPr>
      <w:rFonts w:eastAsia="Times New Roman"/>
      <w:lang w:val="en-US" w:eastAsia="en-US"/>
    </w:rPr>
  </w:style>
  <w:style w:type="paragraph" w:customStyle="1" w:styleId="xl103">
    <w:name w:val="xl103"/>
    <w:basedOn w:val="Normal"/>
    <w:uiPriority w:val="99"/>
    <w:rsid w:val="00955C48"/>
    <w:pPr>
      <w:pBdr>
        <w:top w:val="single" w:sz="4" w:space="0" w:color="auto"/>
        <w:right w:val="single" w:sz="4" w:space="0" w:color="auto"/>
      </w:pBdr>
      <w:shd w:val="clear" w:color="auto" w:fill="FFFFFF"/>
      <w:spacing w:before="100" w:beforeAutospacing="1" w:after="100" w:afterAutospacing="1"/>
    </w:pPr>
    <w:rPr>
      <w:rFonts w:eastAsia="Times New Roman"/>
      <w:lang w:val="en-US" w:eastAsia="en-US"/>
    </w:rPr>
  </w:style>
  <w:style w:type="paragraph" w:customStyle="1" w:styleId="xl104">
    <w:name w:val="xl104"/>
    <w:basedOn w:val="Normal"/>
    <w:uiPriority w:val="99"/>
    <w:rsid w:val="00955C48"/>
    <w:pPr>
      <w:pBdr>
        <w:left w:val="single" w:sz="4" w:space="0" w:color="auto"/>
      </w:pBdr>
      <w:shd w:val="clear" w:color="auto" w:fill="FFFFFF"/>
      <w:spacing w:before="100" w:beforeAutospacing="1" w:after="100" w:afterAutospacing="1"/>
    </w:pPr>
    <w:rPr>
      <w:rFonts w:eastAsia="Times New Roman"/>
      <w:lang w:val="en-US" w:eastAsia="en-US"/>
    </w:rPr>
  </w:style>
  <w:style w:type="paragraph" w:customStyle="1" w:styleId="xl105">
    <w:name w:val="xl105"/>
    <w:basedOn w:val="Normal"/>
    <w:uiPriority w:val="99"/>
    <w:rsid w:val="00955C48"/>
    <w:pPr>
      <w:pBdr>
        <w:right w:val="single" w:sz="4" w:space="0" w:color="auto"/>
      </w:pBdr>
      <w:shd w:val="clear" w:color="auto" w:fill="FFFFFF"/>
      <w:spacing w:before="100" w:beforeAutospacing="1" w:after="100" w:afterAutospacing="1"/>
    </w:pPr>
    <w:rPr>
      <w:rFonts w:eastAsia="Times New Roman"/>
      <w:lang w:val="en-US" w:eastAsia="en-US"/>
    </w:rPr>
  </w:style>
  <w:style w:type="paragraph" w:customStyle="1" w:styleId="xl106">
    <w:name w:val="xl106"/>
    <w:basedOn w:val="Normal"/>
    <w:uiPriority w:val="99"/>
    <w:rsid w:val="00955C48"/>
    <w:pPr>
      <w:pBdr>
        <w:left w:val="single" w:sz="4" w:space="0" w:color="auto"/>
      </w:pBdr>
      <w:spacing w:before="100" w:beforeAutospacing="1" w:after="100" w:afterAutospacing="1"/>
    </w:pPr>
    <w:rPr>
      <w:rFonts w:eastAsia="Times New Roman"/>
      <w:lang w:val="en-US" w:eastAsia="en-US"/>
    </w:rPr>
  </w:style>
  <w:style w:type="paragraph" w:customStyle="1" w:styleId="xl107">
    <w:name w:val="xl107"/>
    <w:basedOn w:val="Normal"/>
    <w:uiPriority w:val="99"/>
    <w:rsid w:val="00955C48"/>
    <w:pPr>
      <w:pBdr>
        <w:right w:val="single" w:sz="4" w:space="0" w:color="auto"/>
      </w:pBdr>
      <w:spacing w:before="100" w:beforeAutospacing="1" w:after="100" w:afterAutospacing="1"/>
    </w:pPr>
    <w:rPr>
      <w:rFonts w:eastAsia="Times New Roman"/>
      <w:lang w:val="en-US" w:eastAsia="en-US"/>
    </w:rPr>
  </w:style>
  <w:style w:type="paragraph" w:customStyle="1" w:styleId="xl108">
    <w:name w:val="xl108"/>
    <w:basedOn w:val="Normal"/>
    <w:uiPriority w:val="99"/>
    <w:rsid w:val="00955C48"/>
    <w:pPr>
      <w:pBdr>
        <w:top w:val="single" w:sz="4" w:space="0" w:color="auto"/>
        <w:left w:val="single" w:sz="4" w:space="0" w:color="auto"/>
        <w:bottom w:val="single" w:sz="4" w:space="0" w:color="auto"/>
      </w:pBdr>
      <w:shd w:val="clear" w:color="auto" w:fill="FFFFFF"/>
      <w:spacing w:before="100" w:beforeAutospacing="1" w:after="100" w:afterAutospacing="1"/>
    </w:pPr>
    <w:rPr>
      <w:rFonts w:eastAsia="Times New Roman"/>
      <w:b/>
      <w:bCs/>
      <w:lang w:val="en-US" w:eastAsia="en-US"/>
    </w:rPr>
  </w:style>
  <w:style w:type="paragraph" w:customStyle="1" w:styleId="xl109">
    <w:name w:val="xl109"/>
    <w:basedOn w:val="Normal"/>
    <w:uiPriority w:val="99"/>
    <w:rsid w:val="00955C48"/>
    <w:pPr>
      <w:pBdr>
        <w:top w:val="single" w:sz="4" w:space="0" w:color="auto"/>
        <w:bottom w:val="single" w:sz="4" w:space="0" w:color="auto"/>
      </w:pBdr>
      <w:shd w:val="clear" w:color="auto" w:fill="FFFFFF"/>
      <w:spacing w:before="100" w:beforeAutospacing="1" w:after="100" w:afterAutospacing="1"/>
    </w:pPr>
    <w:rPr>
      <w:rFonts w:eastAsia="Times New Roman"/>
      <w:b/>
      <w:bCs/>
      <w:lang w:val="en-US" w:eastAsia="en-US"/>
    </w:rPr>
  </w:style>
  <w:style w:type="paragraph" w:customStyle="1" w:styleId="xl110">
    <w:name w:val="xl110"/>
    <w:basedOn w:val="Normal"/>
    <w:uiPriority w:val="99"/>
    <w:rsid w:val="00955C48"/>
    <w:pPr>
      <w:pBdr>
        <w:top w:val="single" w:sz="4" w:space="0" w:color="auto"/>
        <w:bottom w:val="single" w:sz="4" w:space="0" w:color="auto"/>
        <w:right w:val="single" w:sz="4" w:space="0" w:color="auto"/>
      </w:pBdr>
      <w:shd w:val="clear" w:color="auto" w:fill="FFFFFF"/>
      <w:spacing w:before="100" w:beforeAutospacing="1" w:after="100" w:afterAutospacing="1"/>
    </w:pPr>
    <w:rPr>
      <w:rFonts w:eastAsia="Times New Roman"/>
      <w:b/>
      <w:bCs/>
      <w:lang w:val="en-US" w:eastAsia="en-US"/>
    </w:rPr>
  </w:style>
  <w:style w:type="paragraph" w:customStyle="1" w:styleId="xl111">
    <w:name w:val="xl111"/>
    <w:basedOn w:val="Normal"/>
    <w:uiPriority w:val="99"/>
    <w:rsid w:val="00955C4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b/>
      <w:bCs/>
      <w:lang w:val="en-US" w:eastAsia="en-US"/>
    </w:rPr>
  </w:style>
  <w:style w:type="paragraph" w:customStyle="1" w:styleId="xl112">
    <w:name w:val="xl112"/>
    <w:basedOn w:val="Normal"/>
    <w:uiPriority w:val="99"/>
    <w:rsid w:val="00955C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113">
    <w:name w:val="xl113"/>
    <w:basedOn w:val="Normal"/>
    <w:uiPriority w:val="99"/>
    <w:rsid w:val="00955C48"/>
    <w:pPr>
      <w:pBdr>
        <w:top w:val="single" w:sz="4" w:space="0" w:color="auto"/>
        <w:left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114">
    <w:name w:val="xl114"/>
    <w:basedOn w:val="Normal"/>
    <w:uiPriority w:val="99"/>
    <w:rsid w:val="00955C48"/>
    <w:pPr>
      <w:pBdr>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115">
    <w:name w:val="xl115"/>
    <w:basedOn w:val="Normal"/>
    <w:uiPriority w:val="99"/>
    <w:rsid w:val="00955C48"/>
    <w:pPr>
      <w:pBdr>
        <w:top w:val="single" w:sz="4" w:space="0" w:color="auto"/>
        <w:left w:val="single" w:sz="4" w:space="0" w:color="auto"/>
        <w:bottom w:val="single" w:sz="4" w:space="0" w:color="auto"/>
      </w:pBdr>
      <w:shd w:val="clear" w:color="auto" w:fill="FFFFFF"/>
      <w:spacing w:before="100" w:beforeAutospacing="1" w:after="100" w:afterAutospacing="1"/>
    </w:pPr>
    <w:rPr>
      <w:rFonts w:eastAsia="Times New Roman"/>
      <w:b/>
      <w:bCs/>
      <w:lang w:val="en-US" w:eastAsia="en-US"/>
    </w:rPr>
  </w:style>
  <w:style w:type="paragraph" w:customStyle="1" w:styleId="xl116">
    <w:name w:val="xl116"/>
    <w:basedOn w:val="Normal"/>
    <w:uiPriority w:val="99"/>
    <w:rsid w:val="00955C48"/>
    <w:pPr>
      <w:pBdr>
        <w:top w:val="single" w:sz="4" w:space="0" w:color="auto"/>
        <w:bottom w:val="single" w:sz="4" w:space="0" w:color="auto"/>
      </w:pBdr>
      <w:shd w:val="clear" w:color="auto" w:fill="FFFFFF"/>
      <w:spacing w:before="100" w:beforeAutospacing="1" w:after="100" w:afterAutospacing="1"/>
    </w:pPr>
    <w:rPr>
      <w:rFonts w:eastAsia="Times New Roman"/>
      <w:b/>
      <w:bCs/>
      <w:lang w:val="en-US" w:eastAsia="en-US"/>
    </w:rPr>
  </w:style>
  <w:style w:type="paragraph" w:customStyle="1" w:styleId="xl117">
    <w:name w:val="xl117"/>
    <w:basedOn w:val="Normal"/>
    <w:uiPriority w:val="99"/>
    <w:rsid w:val="00955C48"/>
    <w:pPr>
      <w:pBdr>
        <w:top w:val="single" w:sz="4" w:space="0" w:color="auto"/>
        <w:bottom w:val="single" w:sz="4" w:space="0" w:color="auto"/>
        <w:right w:val="single" w:sz="4" w:space="0" w:color="auto"/>
      </w:pBdr>
      <w:shd w:val="clear" w:color="auto" w:fill="FFFFFF"/>
      <w:spacing w:before="100" w:beforeAutospacing="1" w:after="100" w:afterAutospacing="1"/>
    </w:pPr>
    <w:rPr>
      <w:rFonts w:eastAsia="Times New Roman"/>
      <w:b/>
      <w:bCs/>
      <w:lang w:val="en-US" w:eastAsia="en-US"/>
    </w:rPr>
  </w:style>
  <w:style w:type="paragraph" w:customStyle="1" w:styleId="xl118">
    <w:name w:val="xl118"/>
    <w:basedOn w:val="Normal"/>
    <w:uiPriority w:val="99"/>
    <w:rsid w:val="00955C4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119">
    <w:name w:val="xl119"/>
    <w:basedOn w:val="Normal"/>
    <w:uiPriority w:val="99"/>
    <w:rsid w:val="00955C48"/>
    <w:pPr>
      <w:pBdr>
        <w:top w:val="single" w:sz="4" w:space="0" w:color="auto"/>
        <w:left w:val="single" w:sz="4" w:space="0" w:color="auto"/>
        <w:bottom w:val="single" w:sz="4" w:space="0" w:color="auto"/>
      </w:pBdr>
      <w:spacing w:before="100" w:beforeAutospacing="1" w:after="100" w:afterAutospacing="1"/>
      <w:jc w:val="center"/>
    </w:pPr>
    <w:rPr>
      <w:rFonts w:eastAsia="Times New Roman"/>
      <w:lang w:val="en-US" w:eastAsia="en-US"/>
    </w:rPr>
  </w:style>
  <w:style w:type="paragraph" w:customStyle="1" w:styleId="xl120">
    <w:name w:val="xl120"/>
    <w:basedOn w:val="Normal"/>
    <w:uiPriority w:val="99"/>
    <w:rsid w:val="00955C48"/>
    <w:pPr>
      <w:pBdr>
        <w:top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121">
    <w:name w:val="xl121"/>
    <w:basedOn w:val="Normal"/>
    <w:uiPriority w:val="99"/>
    <w:rsid w:val="00955C48"/>
    <w:pPr>
      <w:pBdr>
        <w:top w:val="single" w:sz="4" w:space="0" w:color="auto"/>
        <w:left w:val="single" w:sz="4" w:space="0" w:color="auto"/>
      </w:pBdr>
      <w:spacing w:before="100" w:beforeAutospacing="1" w:after="100" w:afterAutospacing="1"/>
    </w:pPr>
    <w:rPr>
      <w:rFonts w:eastAsia="Times New Roman"/>
      <w:lang w:val="en-US" w:eastAsia="en-US"/>
    </w:rPr>
  </w:style>
  <w:style w:type="paragraph" w:customStyle="1" w:styleId="xl122">
    <w:name w:val="xl122"/>
    <w:basedOn w:val="Normal"/>
    <w:uiPriority w:val="99"/>
    <w:rsid w:val="00955C48"/>
    <w:pPr>
      <w:pBdr>
        <w:top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123">
    <w:name w:val="xl123"/>
    <w:basedOn w:val="Normal"/>
    <w:uiPriority w:val="99"/>
    <w:rsid w:val="00955C48"/>
    <w:pPr>
      <w:pBdr>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124">
    <w:name w:val="xl124"/>
    <w:basedOn w:val="Normal"/>
    <w:uiPriority w:val="99"/>
    <w:rsid w:val="00955C48"/>
    <w:pPr>
      <w:pBdr>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125">
    <w:name w:val="xl125"/>
    <w:basedOn w:val="Normal"/>
    <w:uiPriority w:val="99"/>
    <w:rsid w:val="00955C48"/>
    <w:pPr>
      <w:spacing w:before="100" w:beforeAutospacing="1" w:after="100" w:afterAutospacing="1"/>
      <w:jc w:val="center"/>
    </w:pPr>
    <w:rPr>
      <w:rFonts w:eastAsia="Times New Roman"/>
      <w:b/>
      <w:bCs/>
      <w:lang w:val="en-US" w:eastAsia="en-US"/>
    </w:rPr>
  </w:style>
  <w:style w:type="paragraph" w:customStyle="1" w:styleId="xl126">
    <w:name w:val="xl126"/>
    <w:basedOn w:val="Normal"/>
    <w:uiPriority w:val="99"/>
    <w:rsid w:val="00955C48"/>
    <w:pPr>
      <w:spacing w:before="100" w:beforeAutospacing="1" w:after="100" w:afterAutospacing="1"/>
    </w:pPr>
    <w:rPr>
      <w:rFonts w:eastAsia="Times New Roman"/>
      <w:lang w:val="en-US" w:eastAsia="en-US"/>
    </w:rPr>
  </w:style>
  <w:style w:type="paragraph" w:customStyle="1" w:styleId="xl127">
    <w:name w:val="xl127"/>
    <w:basedOn w:val="Normal"/>
    <w:uiPriority w:val="99"/>
    <w:rsid w:val="00955C48"/>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128">
    <w:name w:val="xl128"/>
    <w:basedOn w:val="Normal"/>
    <w:uiPriority w:val="99"/>
    <w:rsid w:val="00955C48"/>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character" w:styleId="CommentReference">
    <w:name w:val="annotation reference"/>
    <w:uiPriority w:val="99"/>
    <w:semiHidden/>
    <w:unhideWhenUsed/>
    <w:rsid w:val="00955C48"/>
    <w:rPr>
      <w:sz w:val="16"/>
      <w:szCs w:val="16"/>
    </w:rPr>
  </w:style>
  <w:style w:type="character" w:styleId="SubtleEmphasis">
    <w:name w:val="Subtle Emphasis"/>
    <w:qFormat/>
    <w:rsid w:val="00955C48"/>
    <w:rPr>
      <w:rFonts w:ascii="Times New Roman" w:eastAsia="Times New Roman" w:hAnsi="Times New Roman" w:cs="Times New Roman" w:hint="default"/>
      <w:bCs w:val="0"/>
      <w:i/>
      <w:iCs/>
      <w:color w:val="808080"/>
      <w:szCs w:val="22"/>
      <w:lang w:val="en-US"/>
    </w:rPr>
  </w:style>
  <w:style w:type="character" w:customStyle="1" w:styleId="Heading31">
    <w:name w:val="Heading 31"/>
    <w:rsid w:val="00955C48"/>
    <w:rPr>
      <w:rFonts w:ascii="Cambria" w:hAnsi="Cambria" w:hint="default"/>
      <w:b/>
      <w:bCs/>
      <w:sz w:val="24"/>
    </w:rPr>
  </w:style>
  <w:style w:type="character" w:customStyle="1" w:styleId="apple-style-span">
    <w:name w:val="apple-style-span"/>
    <w:rsid w:val="00955C48"/>
  </w:style>
  <w:style w:type="character" w:customStyle="1" w:styleId="c2">
    <w:name w:val="c2"/>
    <w:rsid w:val="00955C48"/>
  </w:style>
  <w:style w:type="character" w:customStyle="1" w:styleId="c3">
    <w:name w:val="c3"/>
    <w:basedOn w:val="DefaultParagraphFont"/>
    <w:rsid w:val="00955C48"/>
  </w:style>
  <w:style w:type="character" w:customStyle="1" w:styleId="c1">
    <w:name w:val="c1"/>
    <w:basedOn w:val="DefaultParagraphFont"/>
    <w:rsid w:val="00955C48"/>
  </w:style>
  <w:style w:type="character" w:customStyle="1" w:styleId="apple-converted-space">
    <w:name w:val="apple-converted-space"/>
    <w:rsid w:val="00955C48"/>
  </w:style>
  <w:style w:type="character" w:customStyle="1" w:styleId="c5">
    <w:name w:val="c5"/>
    <w:rsid w:val="00955C48"/>
  </w:style>
  <w:style w:type="character" w:customStyle="1" w:styleId="CharChar5">
    <w:name w:val="Char Char5"/>
    <w:rsid w:val="00955C48"/>
    <w:rPr>
      <w:rFonts w:ascii="Arial" w:hAnsi="Arial" w:cs="Arial" w:hint="default"/>
      <w:color w:val="17365D"/>
      <w:spacing w:val="5"/>
      <w:kern w:val="28"/>
      <w:sz w:val="52"/>
      <w:szCs w:val="52"/>
      <w:lang w:val="lv-LV" w:eastAsia="en-US" w:bidi="ar-SA"/>
    </w:rPr>
  </w:style>
  <w:style w:type="character" w:customStyle="1" w:styleId="CharChar7">
    <w:name w:val="Char Char7"/>
    <w:rsid w:val="00955C48"/>
    <w:rPr>
      <w:b/>
      <w:bCs/>
      <w:i/>
      <w:iCs w:val="0"/>
      <w:sz w:val="28"/>
      <w:szCs w:val="28"/>
      <w:lang w:eastAsia="en-US"/>
    </w:rPr>
  </w:style>
  <w:style w:type="character" w:customStyle="1" w:styleId="a2">
    <w:name w:val="Слабое выделение"/>
    <w:qFormat/>
    <w:rsid w:val="00955C48"/>
    <w:rPr>
      <w:rFonts w:ascii="Times New Roman" w:eastAsia="Times New Roman" w:hAnsi="Times New Roman" w:cs="Times New Roman" w:hint="default"/>
      <w:bCs w:val="0"/>
      <w:i/>
      <w:iCs/>
      <w:color w:val="808080"/>
      <w:szCs w:val="22"/>
      <w:lang w:val="en-US"/>
    </w:rPr>
  </w:style>
  <w:style w:type="character" w:customStyle="1" w:styleId="CharChar4">
    <w:name w:val="Char Char4"/>
    <w:rsid w:val="00955C48"/>
    <w:rPr>
      <w:sz w:val="24"/>
      <w:szCs w:val="24"/>
      <w:lang w:val="lv-LV" w:eastAsia="en-US" w:bidi="ar-SA"/>
    </w:rPr>
  </w:style>
  <w:style w:type="character" w:customStyle="1" w:styleId="CharChar3">
    <w:name w:val="Char Char3"/>
    <w:rsid w:val="00955C48"/>
    <w:rPr>
      <w:sz w:val="24"/>
      <w:szCs w:val="24"/>
      <w:lang w:val="lv-LV" w:eastAsia="en-US" w:bidi="ar-SA"/>
    </w:rPr>
  </w:style>
  <w:style w:type="character" w:customStyle="1" w:styleId="PageNumber1">
    <w:name w:val="Page Number1"/>
    <w:rsid w:val="00955C48"/>
  </w:style>
  <w:style w:type="character" w:customStyle="1" w:styleId="CharChar6">
    <w:name w:val="Char Char6"/>
    <w:rsid w:val="00955C48"/>
    <w:rPr>
      <w:rFonts w:ascii="Cambria" w:eastAsia="Times New Roman" w:hAnsi="Cambria" w:cs="Times New Roman" w:hint="default"/>
      <w:b/>
      <w:bCs/>
      <w:i/>
      <w:iCs/>
      <w:sz w:val="28"/>
      <w:szCs w:val="28"/>
    </w:rPr>
  </w:style>
  <w:style w:type="character" w:customStyle="1" w:styleId="CharChar2">
    <w:name w:val="Char Char2"/>
    <w:rsid w:val="00955C48"/>
    <w:rPr>
      <w:rFonts w:ascii="Tahoma" w:hAnsi="Tahoma" w:cs="Tahoma" w:hint="default"/>
      <w:sz w:val="16"/>
      <w:szCs w:val="16"/>
    </w:rPr>
  </w:style>
  <w:style w:type="character" w:customStyle="1" w:styleId="pagetext1">
    <w:name w:val="pagetext1"/>
    <w:uiPriority w:val="99"/>
    <w:rsid w:val="00955C48"/>
  </w:style>
  <w:style w:type="character" w:customStyle="1" w:styleId="hps">
    <w:name w:val="hps"/>
    <w:rsid w:val="00955C48"/>
  </w:style>
  <w:style w:type="character" w:customStyle="1" w:styleId="FontStyle30">
    <w:name w:val="Font Style30"/>
    <w:uiPriority w:val="99"/>
    <w:rsid w:val="00955C48"/>
    <w:rPr>
      <w:rFonts w:ascii="Times New Roman" w:hAnsi="Times New Roman" w:cs="Times New Roman" w:hint="default"/>
      <w:sz w:val="22"/>
      <w:szCs w:val="22"/>
    </w:rPr>
  </w:style>
  <w:style w:type="character" w:customStyle="1" w:styleId="c14">
    <w:name w:val="c14"/>
    <w:rsid w:val="00955C48"/>
  </w:style>
  <w:style w:type="character" w:customStyle="1" w:styleId="c27">
    <w:name w:val="c27"/>
    <w:rsid w:val="00955C48"/>
  </w:style>
  <w:style w:type="character" w:customStyle="1" w:styleId="c34">
    <w:name w:val="c34"/>
    <w:rsid w:val="00955C48"/>
  </w:style>
  <w:style w:type="character" w:customStyle="1" w:styleId="FontStyle42">
    <w:name w:val="Font Style42"/>
    <w:uiPriority w:val="99"/>
    <w:rsid w:val="00955C48"/>
    <w:rPr>
      <w:rFonts w:ascii="Times New Roman" w:hAnsi="Times New Roman" w:cs="Times New Roman" w:hint="default"/>
      <w:sz w:val="20"/>
      <w:szCs w:val="20"/>
    </w:rPr>
  </w:style>
  <w:style w:type="character" w:customStyle="1" w:styleId="A5">
    <w:name w:val="A5"/>
    <w:uiPriority w:val="99"/>
    <w:rsid w:val="00955C48"/>
    <w:rPr>
      <w:rFonts w:ascii="Futura Lt BT" w:hAnsi="Futura Lt BT" w:cs="Futura Lt BT" w:hint="default"/>
      <w:color w:val="000000"/>
      <w:sz w:val="16"/>
      <w:szCs w:val="16"/>
    </w:rPr>
  </w:style>
  <w:style w:type="character" w:customStyle="1" w:styleId="ListParagraphChar1">
    <w:name w:val="List Paragraph Char1"/>
    <w:uiPriority w:val="34"/>
    <w:locked/>
    <w:rsid w:val="00955C48"/>
    <w:rPr>
      <w:rFonts w:ascii="Cambria" w:eastAsia="Times New Roman" w:hAnsi="Cambria" w:cs="Cambria" w:hint="default"/>
      <w:kern w:val="56"/>
      <w:sz w:val="28"/>
      <w:szCs w:val="24"/>
    </w:rPr>
  </w:style>
  <w:style w:type="character" w:customStyle="1" w:styleId="BodyTextIndentChar1">
    <w:name w:val="Body Text Indent Char1"/>
    <w:uiPriority w:val="99"/>
    <w:locked/>
    <w:rsid w:val="00955C48"/>
    <w:rPr>
      <w:rFonts w:ascii="Calibri" w:eastAsia="Times New Roman" w:hAnsi="Calibri" w:cs="Times New Roman" w:hint="default"/>
      <w:sz w:val="20"/>
      <w:szCs w:val="20"/>
      <w:lang w:val="en-US" w:eastAsia="x-none"/>
    </w:rPr>
  </w:style>
  <w:style w:type="table" w:customStyle="1" w:styleId="TableGrid2">
    <w:name w:val="Table Grid2"/>
    <w:basedOn w:val="TableNormal"/>
    <w:rsid w:val="00955C48"/>
    <w:pPr>
      <w:spacing w:after="0" w:line="240" w:lineRule="auto"/>
    </w:pPr>
    <w:rPr>
      <w:rFonts w:ascii="Calibri" w:eastAsia="Calibri"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955C48"/>
    <w:pPr>
      <w:spacing w:after="0" w:line="240" w:lineRule="auto"/>
    </w:pPr>
    <w:rPr>
      <w:rFonts w:ascii="ZapfCalligr TL" w:eastAsia="Calibri" w:hAnsi="ZapfCalligr TL"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20093">
      <w:bodyDiv w:val="1"/>
      <w:marLeft w:val="0"/>
      <w:marRight w:val="0"/>
      <w:marTop w:val="0"/>
      <w:marBottom w:val="0"/>
      <w:divBdr>
        <w:top w:val="none" w:sz="0" w:space="0" w:color="auto"/>
        <w:left w:val="none" w:sz="0" w:space="0" w:color="auto"/>
        <w:bottom w:val="none" w:sz="0" w:space="0" w:color="auto"/>
        <w:right w:val="none" w:sz="0" w:space="0" w:color="auto"/>
      </w:divBdr>
    </w:div>
    <w:div w:id="178470422">
      <w:bodyDiv w:val="1"/>
      <w:marLeft w:val="0"/>
      <w:marRight w:val="0"/>
      <w:marTop w:val="0"/>
      <w:marBottom w:val="0"/>
      <w:divBdr>
        <w:top w:val="none" w:sz="0" w:space="0" w:color="auto"/>
        <w:left w:val="none" w:sz="0" w:space="0" w:color="auto"/>
        <w:bottom w:val="none" w:sz="0" w:space="0" w:color="auto"/>
        <w:right w:val="none" w:sz="0" w:space="0" w:color="auto"/>
      </w:divBdr>
    </w:div>
    <w:div w:id="177755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biekartosana.lv" TargetMode="External"/><Relationship Id="rId3" Type="http://schemas.openxmlformats.org/officeDocument/2006/relationships/settings" Target="settings.xml"/><Relationship Id="rId7" Type="http://schemas.openxmlformats.org/officeDocument/2006/relationships/hyperlink" Target="mailto:iepirkumi@labiekartosan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4294914215</TotalTime>
  <Pages>13</Pages>
  <Words>15288</Words>
  <Characters>8715</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50</cp:revision>
  <cp:lastPrinted>2018-03-21T06:27:00Z</cp:lastPrinted>
  <dcterms:created xsi:type="dcterms:W3CDTF">2018-03-20T09:28:00Z</dcterms:created>
  <dcterms:modified xsi:type="dcterms:W3CDTF">2018-03-21T07:06:00Z</dcterms:modified>
</cp:coreProperties>
</file>