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CE4EF" w14:textId="649380FD" w:rsidR="00497011" w:rsidRPr="004801A9" w:rsidRDefault="00EF2421" w:rsidP="00EF2421">
      <w:pPr>
        <w:ind w:left="57"/>
        <w:jc w:val="center"/>
        <w:rPr>
          <w:b/>
          <w:bCs/>
          <w:sz w:val="22"/>
          <w:szCs w:val="22"/>
          <w:lang w:val="lv-LV" w:eastAsia="ar-SA"/>
        </w:rPr>
      </w:pPr>
      <w:r w:rsidRPr="00EF2421">
        <w:rPr>
          <w:noProof/>
          <w:color w:val="FF0000"/>
        </w:rPr>
        <w:drawing>
          <wp:inline distT="0" distB="0" distL="0" distR="0" wp14:anchorId="2D051A54" wp14:editId="28199FAB">
            <wp:extent cx="4822825" cy="1457325"/>
            <wp:effectExtent l="0" t="0" r="0" b="9525"/>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ILeikuma\AppData\Local\Microsoft\Windows\Temporary Internet Files\Content.Outlook\DVA30DA9\Interreg Logo Latvia-Lithuania CMYK bn-0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2825" cy="1457325"/>
                    </a:xfrm>
                    <a:prstGeom prst="rect">
                      <a:avLst/>
                    </a:prstGeom>
                    <a:noFill/>
                    <a:ln>
                      <a:noFill/>
                    </a:ln>
                  </pic:spPr>
                </pic:pic>
              </a:graphicData>
            </a:graphic>
          </wp:inline>
        </w:drawing>
      </w:r>
      <w:r w:rsidR="002B7624" w:rsidRPr="004801A9">
        <w:rPr>
          <w:b/>
          <w:bCs/>
          <w:sz w:val="22"/>
          <w:szCs w:val="22"/>
          <w:lang w:val="lv-LV" w:eastAsia="ar-SA"/>
        </w:rPr>
        <w:t>UZAICINĀJUMS</w:t>
      </w:r>
      <w:r w:rsidR="004801A9" w:rsidRPr="004801A9">
        <w:rPr>
          <w:sz w:val="22"/>
          <w:szCs w:val="22"/>
          <w:lang w:val="lv-LV"/>
        </w:rPr>
        <w:t xml:space="preserve"> pretendentiem</w:t>
      </w:r>
    </w:p>
    <w:p w14:paraId="17B79658" w14:textId="552E61CB" w:rsidR="00497011" w:rsidRPr="004801A9" w:rsidRDefault="002B7624" w:rsidP="00497011">
      <w:pPr>
        <w:keepNext/>
        <w:suppressAutoHyphens/>
        <w:jc w:val="center"/>
        <w:outlineLvl w:val="0"/>
        <w:rPr>
          <w:sz w:val="22"/>
          <w:szCs w:val="22"/>
          <w:lang w:val="lv-LV"/>
        </w:rPr>
      </w:pPr>
      <w:r w:rsidRPr="004801A9">
        <w:rPr>
          <w:sz w:val="22"/>
          <w:szCs w:val="22"/>
          <w:lang w:val="lv-LV"/>
        </w:rPr>
        <w:t xml:space="preserve">piedalīties </w:t>
      </w:r>
      <w:proofErr w:type="spellStart"/>
      <w:r w:rsidR="00414710" w:rsidRPr="004801A9">
        <w:rPr>
          <w:sz w:val="22"/>
          <w:szCs w:val="22"/>
          <w:lang w:val="lv-LV"/>
        </w:rPr>
        <w:t>zemsliekšņa</w:t>
      </w:r>
      <w:proofErr w:type="spellEnd"/>
      <w:r w:rsidR="00414710" w:rsidRPr="004801A9">
        <w:rPr>
          <w:sz w:val="22"/>
          <w:szCs w:val="22"/>
          <w:lang w:val="lv-LV"/>
        </w:rPr>
        <w:t xml:space="preserve"> iepirkumā - </w:t>
      </w:r>
      <w:r w:rsidRPr="004801A9">
        <w:rPr>
          <w:sz w:val="22"/>
          <w:szCs w:val="22"/>
          <w:lang w:val="lv-LV"/>
        </w:rPr>
        <w:t>cenu aptaujā par līguma slēgšanas piešķiršanas tiesībām</w:t>
      </w:r>
      <w:r w:rsidR="00497011" w:rsidRPr="004801A9">
        <w:rPr>
          <w:sz w:val="22"/>
          <w:szCs w:val="22"/>
          <w:lang w:val="lv-LV"/>
        </w:rPr>
        <w:t xml:space="preserve"> </w:t>
      </w:r>
    </w:p>
    <w:p w14:paraId="420822C3" w14:textId="3528034D" w:rsidR="0062376C" w:rsidRPr="004801A9" w:rsidRDefault="00BD7E86" w:rsidP="0062376C">
      <w:pPr>
        <w:contextualSpacing/>
        <w:jc w:val="center"/>
        <w:rPr>
          <w:b/>
          <w:sz w:val="22"/>
          <w:szCs w:val="22"/>
          <w:lang w:val="lv-LV"/>
        </w:rPr>
      </w:pPr>
      <w:r w:rsidRPr="004801A9">
        <w:rPr>
          <w:b/>
          <w:bCs/>
          <w:sz w:val="22"/>
          <w:szCs w:val="22"/>
          <w:lang w:val="lv-LV" w:eastAsia="ar-SA"/>
        </w:rPr>
        <w:t>„</w:t>
      </w:r>
      <w:bookmarkStart w:id="0" w:name="_Hlk196249752"/>
      <w:r w:rsidR="00EF2421" w:rsidRPr="004801A9">
        <w:rPr>
          <w:b/>
          <w:bCs/>
          <w:sz w:val="22"/>
          <w:szCs w:val="22"/>
          <w:lang w:val="lv-LV" w:eastAsia="ar-SA"/>
        </w:rPr>
        <w:t>Ēdināšanas pakalpojumu nodrošināšana projekta “Mazaizsargāto bērnu sociālā iekļaušana ar airēšanas un drošas uzvedības uz ūdens aktivitātēm” “Rowing4confidence, Nr. LL-00032 dalībniekiem</w:t>
      </w:r>
      <w:bookmarkEnd w:id="0"/>
      <w:r w:rsidRPr="004801A9">
        <w:rPr>
          <w:b/>
          <w:bCs/>
          <w:sz w:val="22"/>
          <w:szCs w:val="22"/>
          <w:lang w:val="lv-LV" w:eastAsia="ar-SA"/>
        </w:rPr>
        <w:t>”</w:t>
      </w:r>
      <w:r w:rsidR="00EF2421" w:rsidRPr="004801A9">
        <w:rPr>
          <w:b/>
          <w:bCs/>
          <w:sz w:val="22"/>
          <w:szCs w:val="22"/>
          <w:lang w:val="lv-LV" w:eastAsia="ar-SA"/>
        </w:rPr>
        <w:t xml:space="preserve">, </w:t>
      </w:r>
      <w:r w:rsidR="00414710" w:rsidRPr="004801A9">
        <w:rPr>
          <w:b/>
          <w:sz w:val="22"/>
          <w:szCs w:val="22"/>
          <w:lang w:val="lv-LV"/>
        </w:rPr>
        <w:t>i</w:t>
      </w:r>
      <w:r w:rsidR="002403E5" w:rsidRPr="004801A9">
        <w:rPr>
          <w:b/>
          <w:sz w:val="22"/>
          <w:szCs w:val="22"/>
          <w:lang w:val="lv-LV"/>
        </w:rPr>
        <w:t>dentifikācijas Nr.</w:t>
      </w:r>
      <w:r w:rsidR="000779AE" w:rsidRPr="004801A9">
        <w:rPr>
          <w:b/>
          <w:sz w:val="22"/>
          <w:szCs w:val="22"/>
          <w:lang w:val="lv-LV"/>
        </w:rPr>
        <w:t xml:space="preserve"> </w:t>
      </w:r>
      <w:r w:rsidR="00270418" w:rsidRPr="004801A9">
        <w:rPr>
          <w:b/>
          <w:sz w:val="22"/>
          <w:szCs w:val="22"/>
          <w:lang w:val="lv-LV"/>
        </w:rPr>
        <w:t>DPCP 2024</w:t>
      </w:r>
      <w:r w:rsidR="005E7F18" w:rsidRPr="004801A9">
        <w:rPr>
          <w:b/>
          <w:sz w:val="22"/>
          <w:szCs w:val="22"/>
          <w:lang w:val="lv-LV"/>
        </w:rPr>
        <w:t>/</w:t>
      </w:r>
      <w:r w:rsidR="00EF2421" w:rsidRPr="004801A9">
        <w:rPr>
          <w:b/>
          <w:sz w:val="22"/>
          <w:szCs w:val="22"/>
          <w:lang w:val="lv-LV"/>
        </w:rPr>
        <w:t>51</w:t>
      </w:r>
    </w:p>
    <w:p w14:paraId="19E5D5F6" w14:textId="77777777" w:rsidR="00584B13" w:rsidRPr="004801A9" w:rsidRDefault="00584B13"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2"/>
          <w:szCs w:val="22"/>
          <w:lang w:val="lv-LV"/>
        </w:rPr>
      </w:pPr>
      <w:r w:rsidRPr="004801A9">
        <w:rPr>
          <w:rFonts w:ascii="Times New Roman" w:hAnsi="Times New Roman" w:cs="Times New Roman"/>
          <w:b/>
          <w:bCs/>
          <w:color w:val="auto"/>
          <w:sz w:val="22"/>
          <w:szCs w:val="22"/>
          <w:lang w:val="lv-LV"/>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583"/>
        <w:gridCol w:w="5079"/>
      </w:tblGrid>
      <w:tr w:rsidR="004801A9" w:rsidRPr="004801A9" w14:paraId="290E526C"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14E10B7" w14:textId="20D8B199" w:rsidR="00584B13" w:rsidRPr="004801A9" w:rsidRDefault="00584B13" w:rsidP="001F3C0F">
            <w:pPr>
              <w:rPr>
                <w:b/>
                <w:sz w:val="22"/>
                <w:szCs w:val="22"/>
                <w:lang w:val="lv-LV"/>
              </w:rPr>
            </w:pPr>
            <w:r w:rsidRPr="004801A9">
              <w:rPr>
                <w:b/>
                <w:sz w:val="22"/>
                <w:szCs w:val="22"/>
                <w:lang w:val="lv-LV"/>
              </w:rPr>
              <w:t>Pasūtītāja</w:t>
            </w:r>
            <w:r w:rsidR="001F3C0F" w:rsidRPr="004801A9">
              <w:rPr>
                <w:b/>
                <w:sz w:val="22"/>
                <w:szCs w:val="22"/>
                <w:lang w:val="lv-LV"/>
              </w:rPr>
              <w:t>/ Līgumslēdzēja</w:t>
            </w:r>
            <w:r w:rsidRPr="004801A9">
              <w:rPr>
                <w:b/>
                <w:sz w:val="22"/>
                <w:szCs w:val="22"/>
                <w:lang w:val="lv-LV"/>
              </w:rPr>
              <w:t xml:space="preserve"> nosaukums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4AE407DC" w14:textId="61F59BCC" w:rsidR="00584B13" w:rsidRPr="004801A9" w:rsidRDefault="00584B13" w:rsidP="00D35A08">
            <w:pPr>
              <w:pStyle w:val="Style2"/>
            </w:pPr>
            <w:r w:rsidRPr="004801A9">
              <w:t xml:space="preserve">Daugavpils </w:t>
            </w:r>
            <w:r w:rsidR="001A0B78" w:rsidRPr="004801A9">
              <w:t>valsts</w:t>
            </w:r>
            <w:r w:rsidRPr="004801A9">
              <w:t xml:space="preserve">pilsētas </w:t>
            </w:r>
            <w:r w:rsidR="00D35A08" w:rsidRPr="004801A9">
              <w:t>pašvaldība</w:t>
            </w:r>
          </w:p>
        </w:tc>
      </w:tr>
      <w:tr w:rsidR="004801A9" w:rsidRPr="004801A9" w14:paraId="2D83276E"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257CC85C" w14:textId="77777777" w:rsidR="00584B13" w:rsidRPr="004801A9" w:rsidRDefault="00584B13" w:rsidP="00156F47">
            <w:pPr>
              <w:pStyle w:val="TOC1"/>
              <w:jc w:val="left"/>
            </w:pPr>
            <w:r w:rsidRPr="004801A9">
              <w:t>Adrese</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3F1F4411" w14:textId="77777777" w:rsidR="00584B13" w:rsidRPr="004801A9" w:rsidRDefault="00584B13" w:rsidP="00D35A08">
            <w:pPr>
              <w:rPr>
                <w:b/>
                <w:sz w:val="22"/>
                <w:szCs w:val="22"/>
                <w:lang w:val="lv-LV"/>
              </w:rPr>
            </w:pPr>
            <w:r w:rsidRPr="004801A9">
              <w:rPr>
                <w:rStyle w:val="Strong"/>
                <w:b w:val="0"/>
                <w:sz w:val="22"/>
                <w:szCs w:val="22"/>
                <w:lang w:val="lv-LV"/>
              </w:rPr>
              <w:t>Krišjāņa Valdemāra iel</w:t>
            </w:r>
            <w:r w:rsidR="00D35A08" w:rsidRPr="004801A9">
              <w:rPr>
                <w:rStyle w:val="Strong"/>
                <w:b w:val="0"/>
                <w:sz w:val="22"/>
                <w:szCs w:val="22"/>
                <w:lang w:val="lv-LV"/>
              </w:rPr>
              <w:t>a</w:t>
            </w:r>
            <w:r w:rsidRPr="004801A9">
              <w:rPr>
                <w:rStyle w:val="Strong"/>
                <w:b w:val="0"/>
                <w:sz w:val="22"/>
                <w:szCs w:val="22"/>
                <w:lang w:val="lv-LV"/>
              </w:rPr>
              <w:t xml:space="preserve"> 1</w:t>
            </w:r>
            <w:r w:rsidRPr="004801A9">
              <w:rPr>
                <w:b/>
                <w:sz w:val="22"/>
                <w:szCs w:val="22"/>
                <w:lang w:val="lv-LV"/>
              </w:rPr>
              <w:t>,</w:t>
            </w:r>
            <w:r w:rsidRPr="004801A9">
              <w:rPr>
                <w:sz w:val="22"/>
                <w:szCs w:val="22"/>
                <w:lang w:val="lv-LV"/>
              </w:rPr>
              <w:t xml:space="preserve"> Daugavpils, LV-5401</w:t>
            </w:r>
          </w:p>
        </w:tc>
      </w:tr>
      <w:tr w:rsidR="004801A9" w:rsidRPr="004801A9" w14:paraId="15B7F1FA"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1B8C65FA" w14:textId="77777777" w:rsidR="00584B13" w:rsidRPr="004801A9" w:rsidRDefault="00584B13" w:rsidP="00156F47">
            <w:pPr>
              <w:pStyle w:val="TOC1"/>
              <w:jc w:val="left"/>
            </w:pPr>
            <w:r w:rsidRPr="004801A9">
              <w:t>Reģistrācijas numurs</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14:paraId="7430F871" w14:textId="77777777" w:rsidR="00584B13" w:rsidRPr="004801A9" w:rsidRDefault="00584B13" w:rsidP="00156F47">
            <w:pPr>
              <w:rPr>
                <w:b/>
                <w:sz w:val="22"/>
                <w:szCs w:val="22"/>
                <w:lang w:val="lv-LV"/>
              </w:rPr>
            </w:pPr>
            <w:r w:rsidRPr="004801A9">
              <w:rPr>
                <w:rStyle w:val="Strong"/>
                <w:b w:val="0"/>
                <w:sz w:val="22"/>
                <w:szCs w:val="22"/>
                <w:lang w:val="lv-LV"/>
              </w:rPr>
              <w:t>90000077325</w:t>
            </w:r>
          </w:p>
        </w:tc>
      </w:tr>
      <w:tr w:rsidR="004801A9" w:rsidRPr="004801A9" w14:paraId="54A0982C" w14:textId="77777777" w:rsidTr="001F3C0F">
        <w:tc>
          <w:tcPr>
            <w:tcW w:w="2977" w:type="dxa"/>
            <w:tcBorders>
              <w:top w:val="single" w:sz="4" w:space="0" w:color="auto"/>
              <w:left w:val="single" w:sz="4" w:space="0" w:color="auto"/>
              <w:bottom w:val="single" w:sz="4" w:space="0" w:color="auto"/>
              <w:right w:val="single" w:sz="4" w:space="0" w:color="auto"/>
            </w:tcBorders>
            <w:vAlign w:val="center"/>
            <w:hideMark/>
          </w:tcPr>
          <w:p w14:paraId="4CCABF17" w14:textId="77777777" w:rsidR="00584B13" w:rsidRPr="004801A9" w:rsidRDefault="00584B13" w:rsidP="00156F47">
            <w:pPr>
              <w:pStyle w:val="TOC1"/>
              <w:jc w:val="left"/>
            </w:pPr>
            <w:r w:rsidRPr="004801A9">
              <w:t xml:space="preserve">Kontaktpersona </w:t>
            </w:r>
          </w:p>
        </w:tc>
        <w:tc>
          <w:tcPr>
            <w:tcW w:w="6662" w:type="dxa"/>
            <w:gridSpan w:val="2"/>
            <w:tcBorders>
              <w:top w:val="single" w:sz="4" w:space="0" w:color="auto"/>
              <w:left w:val="single" w:sz="4" w:space="0" w:color="auto"/>
              <w:bottom w:val="single" w:sz="4" w:space="0" w:color="auto"/>
              <w:right w:val="single" w:sz="4" w:space="0" w:color="auto"/>
            </w:tcBorders>
            <w:hideMark/>
          </w:tcPr>
          <w:p w14:paraId="1911A2D6" w14:textId="1C742195" w:rsidR="00584B13" w:rsidRPr="004801A9" w:rsidRDefault="00EF2421" w:rsidP="002C74AC">
            <w:pPr>
              <w:jc w:val="both"/>
              <w:rPr>
                <w:lang w:val="lv-LV"/>
              </w:rPr>
            </w:pPr>
            <w:r w:rsidRPr="004801A9">
              <w:rPr>
                <w:lang w:val="lv-LV"/>
              </w:rPr>
              <w:t>Daugavpils pašvaldības centrālās pārvaldes (turpmāk – DPCP) Attīstības departamenta Projektu nodaļas vecākā eksperte projektu jautājumos Santa Upīte, tālr. 65404234, e-pasts: santa.upite@daugavpils.lv</w:t>
            </w:r>
          </w:p>
        </w:tc>
      </w:tr>
      <w:tr w:rsidR="004801A9" w:rsidRPr="004801A9" w14:paraId="2B76BEBC" w14:textId="77777777" w:rsidTr="001F3C0F">
        <w:trPr>
          <w:cantSplit/>
        </w:trPr>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2FFAC52C" w14:textId="77777777" w:rsidR="00584B13" w:rsidRPr="004801A9" w:rsidRDefault="00584B13" w:rsidP="00156F47">
            <w:pPr>
              <w:rPr>
                <w:b/>
                <w:sz w:val="22"/>
                <w:szCs w:val="22"/>
                <w:lang w:val="lv-LV"/>
              </w:rPr>
            </w:pPr>
            <w:r w:rsidRPr="004801A9">
              <w:rPr>
                <w:b/>
                <w:sz w:val="22"/>
                <w:szCs w:val="22"/>
                <w:lang w:val="lv-LV"/>
              </w:rPr>
              <w:t>Darba laiks</w:t>
            </w:r>
          </w:p>
        </w:tc>
        <w:tc>
          <w:tcPr>
            <w:tcW w:w="1583" w:type="dxa"/>
            <w:tcBorders>
              <w:top w:val="single" w:sz="4" w:space="0" w:color="auto"/>
              <w:left w:val="single" w:sz="4" w:space="0" w:color="auto"/>
              <w:bottom w:val="single" w:sz="4" w:space="0" w:color="auto"/>
              <w:right w:val="single" w:sz="4" w:space="0" w:color="auto"/>
            </w:tcBorders>
            <w:hideMark/>
          </w:tcPr>
          <w:p w14:paraId="426B061F" w14:textId="77777777" w:rsidR="00584B13" w:rsidRPr="004801A9" w:rsidRDefault="00584B13" w:rsidP="00156F47">
            <w:pPr>
              <w:pStyle w:val="font5"/>
              <w:spacing w:before="0" w:beforeAutospacing="0" w:after="0" w:afterAutospacing="0"/>
              <w:rPr>
                <w:lang w:val="lv-LV"/>
              </w:rPr>
            </w:pPr>
            <w:r w:rsidRPr="004801A9">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1ED6A4A3" w14:textId="77777777" w:rsidR="00584B13" w:rsidRPr="004801A9" w:rsidRDefault="00584B13" w:rsidP="00156F47">
            <w:pPr>
              <w:pStyle w:val="font5"/>
              <w:spacing w:before="0" w:beforeAutospacing="0" w:after="0" w:afterAutospacing="0"/>
              <w:rPr>
                <w:lang w:val="lv-LV"/>
              </w:rPr>
            </w:pPr>
            <w:r w:rsidRPr="004801A9">
              <w:rPr>
                <w:lang w:val="lv-LV"/>
              </w:rPr>
              <w:t>No 08.00 līdz 12.00 un no 13.00 līdz 18.00</w:t>
            </w:r>
          </w:p>
        </w:tc>
      </w:tr>
      <w:tr w:rsidR="004801A9" w:rsidRPr="004801A9" w14:paraId="5DC1C5A5"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057FEAA6" w14:textId="77777777" w:rsidR="00584B13" w:rsidRPr="004801A9"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17598633" w14:textId="77777777" w:rsidR="00584B13" w:rsidRPr="004801A9" w:rsidRDefault="00584B13" w:rsidP="00156F47">
            <w:pPr>
              <w:rPr>
                <w:sz w:val="22"/>
                <w:szCs w:val="22"/>
                <w:lang w:val="lv-LV"/>
              </w:rPr>
            </w:pPr>
            <w:r w:rsidRPr="004801A9">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607E063A" w14:textId="77777777" w:rsidR="00584B13" w:rsidRPr="004801A9" w:rsidRDefault="00584B13" w:rsidP="00156F47">
            <w:pPr>
              <w:rPr>
                <w:sz w:val="22"/>
                <w:szCs w:val="22"/>
                <w:lang w:val="lv-LV"/>
              </w:rPr>
            </w:pPr>
            <w:r w:rsidRPr="004801A9">
              <w:rPr>
                <w:sz w:val="22"/>
                <w:szCs w:val="22"/>
                <w:lang w:val="lv-LV"/>
              </w:rPr>
              <w:t>No 08.00 līdz 12.00 un no 13.00 līdz 17.00</w:t>
            </w:r>
          </w:p>
        </w:tc>
      </w:tr>
      <w:tr w:rsidR="004801A9" w:rsidRPr="004801A9" w14:paraId="6D53E885" w14:textId="77777777" w:rsidTr="001F3C0F">
        <w:trPr>
          <w:cantSplit/>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6DC83E54" w14:textId="77777777" w:rsidR="00584B13" w:rsidRPr="004801A9" w:rsidRDefault="00584B13" w:rsidP="00156F47">
            <w:pPr>
              <w:rPr>
                <w:b/>
                <w:sz w:val="22"/>
                <w:szCs w:val="22"/>
                <w:lang w:val="lv-LV"/>
              </w:rPr>
            </w:pPr>
          </w:p>
        </w:tc>
        <w:tc>
          <w:tcPr>
            <w:tcW w:w="1583" w:type="dxa"/>
            <w:tcBorders>
              <w:top w:val="single" w:sz="4" w:space="0" w:color="auto"/>
              <w:left w:val="single" w:sz="4" w:space="0" w:color="auto"/>
              <w:bottom w:val="single" w:sz="4" w:space="0" w:color="auto"/>
              <w:right w:val="single" w:sz="4" w:space="0" w:color="auto"/>
            </w:tcBorders>
            <w:hideMark/>
          </w:tcPr>
          <w:p w14:paraId="360C123B" w14:textId="77777777" w:rsidR="00584B13" w:rsidRPr="004801A9" w:rsidRDefault="00584B13" w:rsidP="00156F47">
            <w:pPr>
              <w:rPr>
                <w:sz w:val="22"/>
                <w:szCs w:val="22"/>
                <w:lang w:val="lv-LV"/>
              </w:rPr>
            </w:pPr>
            <w:r w:rsidRPr="004801A9">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082422B3" w14:textId="77777777" w:rsidR="00584B13" w:rsidRPr="004801A9" w:rsidRDefault="00584B13" w:rsidP="00156F47">
            <w:pPr>
              <w:rPr>
                <w:sz w:val="22"/>
                <w:szCs w:val="22"/>
                <w:lang w:val="lv-LV"/>
              </w:rPr>
            </w:pPr>
            <w:r w:rsidRPr="004801A9">
              <w:rPr>
                <w:sz w:val="22"/>
                <w:szCs w:val="22"/>
                <w:lang w:val="lv-LV"/>
              </w:rPr>
              <w:t>No 08.00 līdz 12.00 un no 13.00 līdz 16.00</w:t>
            </w:r>
          </w:p>
        </w:tc>
      </w:tr>
    </w:tbl>
    <w:p w14:paraId="470C18B2" w14:textId="462BA5F8" w:rsidR="00584B13" w:rsidRPr="004801A9" w:rsidRDefault="00584B13" w:rsidP="00174B18">
      <w:pPr>
        <w:pStyle w:val="Heading2"/>
        <w:keepLines w:val="0"/>
        <w:numPr>
          <w:ilvl w:val="0"/>
          <w:numId w:val="10"/>
        </w:numPr>
        <w:tabs>
          <w:tab w:val="clear" w:pos="2912"/>
        </w:tabs>
        <w:spacing w:before="60" w:after="60"/>
        <w:ind w:left="284" w:hanging="284"/>
        <w:jc w:val="both"/>
        <w:rPr>
          <w:rFonts w:ascii="Times New Roman" w:hAnsi="Times New Roman" w:cs="Times New Roman"/>
          <w:b/>
          <w:bCs/>
          <w:color w:val="auto"/>
          <w:sz w:val="22"/>
          <w:szCs w:val="22"/>
          <w:lang w:val="lv-LV"/>
        </w:rPr>
      </w:pPr>
      <w:proofErr w:type="spellStart"/>
      <w:r w:rsidRPr="004801A9">
        <w:rPr>
          <w:rFonts w:ascii="Times New Roman" w:hAnsi="Times New Roman" w:cs="Times New Roman"/>
          <w:b/>
          <w:bCs/>
          <w:color w:val="auto"/>
          <w:sz w:val="22"/>
          <w:szCs w:val="22"/>
          <w:lang w:val="lv-LV"/>
        </w:rPr>
        <w:t>Zemsliekšņa</w:t>
      </w:r>
      <w:proofErr w:type="spellEnd"/>
      <w:r w:rsidRPr="004801A9">
        <w:rPr>
          <w:rFonts w:ascii="Times New Roman" w:hAnsi="Times New Roman" w:cs="Times New Roman"/>
          <w:b/>
          <w:bCs/>
          <w:color w:val="auto"/>
          <w:sz w:val="22"/>
          <w:szCs w:val="22"/>
          <w:lang w:val="lv-LV"/>
        </w:rPr>
        <w:t xml:space="preserve"> iepirkuma nepieciešamības apzināšanās datums:</w:t>
      </w:r>
      <w:r w:rsidRPr="004801A9">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58904742"/>
          <w:placeholder>
            <w:docPart w:val="525E4503D88C4082AE677F0F4D114EF4"/>
          </w:placeholder>
          <w:date>
            <w:dateFormat w:val="yyyy'. gada 'd. MMMM"/>
            <w:lid w:val="lv-LV"/>
            <w:storeMappedDataAs w:val="dateTime"/>
            <w:calendar w:val="gregorian"/>
          </w:date>
        </w:sdtPr>
        <w:sdtEndPr/>
        <w:sdtContent>
          <w:r w:rsidR="00270418" w:rsidRPr="004801A9">
            <w:rPr>
              <w:rFonts w:ascii="Times New Roman" w:hAnsi="Times New Roman" w:cs="Times New Roman"/>
              <w:bCs/>
              <w:color w:val="auto"/>
              <w:sz w:val="22"/>
              <w:szCs w:val="22"/>
              <w:lang w:val="lv-LV"/>
            </w:rPr>
            <w:t>202</w:t>
          </w:r>
          <w:r w:rsidR="004801A9" w:rsidRPr="004801A9">
            <w:rPr>
              <w:rFonts w:ascii="Times New Roman" w:hAnsi="Times New Roman" w:cs="Times New Roman"/>
              <w:bCs/>
              <w:color w:val="auto"/>
              <w:sz w:val="22"/>
              <w:szCs w:val="22"/>
              <w:lang w:val="lv-LV"/>
            </w:rPr>
            <w:t>5.</w:t>
          </w:r>
          <w:r w:rsidRPr="004801A9">
            <w:rPr>
              <w:rFonts w:ascii="Times New Roman" w:hAnsi="Times New Roman" w:cs="Times New Roman"/>
              <w:bCs/>
              <w:color w:val="auto"/>
              <w:sz w:val="22"/>
              <w:szCs w:val="22"/>
              <w:lang w:val="lv-LV"/>
            </w:rPr>
            <w:t xml:space="preserve"> gada</w:t>
          </w:r>
        </w:sdtContent>
      </w:sdt>
      <w:r w:rsidRPr="004801A9">
        <w:rPr>
          <w:rFonts w:ascii="Times New Roman" w:hAnsi="Times New Roman" w:cs="Times New Roman"/>
          <w:bCs/>
          <w:color w:val="auto"/>
          <w:sz w:val="22"/>
          <w:szCs w:val="22"/>
          <w:lang w:val="lv-LV"/>
        </w:rPr>
        <w:t xml:space="preserve"> </w:t>
      </w:r>
      <w:r w:rsidR="004801A9" w:rsidRPr="004801A9">
        <w:rPr>
          <w:rFonts w:ascii="Times New Roman" w:hAnsi="Times New Roman" w:cs="Times New Roman"/>
          <w:bCs/>
          <w:color w:val="auto"/>
          <w:sz w:val="22"/>
          <w:szCs w:val="22"/>
          <w:lang w:val="lv-LV"/>
        </w:rPr>
        <w:t>16. aprīlis</w:t>
      </w:r>
      <w:r w:rsidR="00AC173F" w:rsidRPr="004801A9">
        <w:rPr>
          <w:rFonts w:ascii="Times New Roman" w:hAnsi="Times New Roman" w:cs="Times New Roman"/>
          <w:bCs/>
          <w:color w:val="auto"/>
          <w:sz w:val="22"/>
          <w:szCs w:val="22"/>
          <w:lang w:val="lv-LV"/>
        </w:rPr>
        <w:t>.</w:t>
      </w:r>
    </w:p>
    <w:p w14:paraId="2A5740D5" w14:textId="309FE48A" w:rsidR="005E3BCC" w:rsidRPr="004801A9" w:rsidRDefault="00EF4BFB" w:rsidP="00414710">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proofErr w:type="spellStart"/>
      <w:r w:rsidRPr="004801A9">
        <w:rPr>
          <w:rFonts w:ascii="Times New Roman" w:hAnsi="Times New Roman" w:cs="Times New Roman"/>
          <w:b/>
          <w:bCs/>
          <w:color w:val="auto"/>
          <w:sz w:val="22"/>
          <w:szCs w:val="22"/>
          <w:lang w:val="lv-LV"/>
        </w:rPr>
        <w:t>Zemsliekšņa</w:t>
      </w:r>
      <w:proofErr w:type="spellEnd"/>
      <w:r w:rsidRPr="004801A9">
        <w:rPr>
          <w:rFonts w:ascii="Times New Roman" w:hAnsi="Times New Roman" w:cs="Times New Roman"/>
          <w:b/>
          <w:bCs/>
          <w:color w:val="auto"/>
          <w:sz w:val="22"/>
          <w:szCs w:val="22"/>
          <w:lang w:val="lv-LV"/>
        </w:rPr>
        <w:t xml:space="preserve"> iepirkuma priekšmets</w:t>
      </w:r>
      <w:r w:rsidR="00414710" w:rsidRPr="004801A9">
        <w:rPr>
          <w:rFonts w:ascii="Times New Roman" w:hAnsi="Times New Roman" w:cs="Times New Roman"/>
          <w:b/>
          <w:bCs/>
          <w:color w:val="auto"/>
          <w:sz w:val="22"/>
          <w:szCs w:val="22"/>
          <w:lang w:val="lv-LV"/>
        </w:rPr>
        <w:t xml:space="preserve">: </w:t>
      </w:r>
      <w:r w:rsidR="004801A9" w:rsidRPr="004801A9">
        <w:rPr>
          <w:rFonts w:ascii="Times New Roman" w:hAnsi="Times New Roman" w:cs="Times New Roman"/>
          <w:color w:val="auto"/>
          <w:sz w:val="22"/>
          <w:szCs w:val="22"/>
          <w:lang w:val="lv-LV"/>
        </w:rPr>
        <w:t>Ēdināšanas pakalpojumu nodrošināšana projekta “Mazaizsargāto bērnu sociālā iekļaušana ar airēšanas un drošas uzvedības uz ūdens aktivitātēm” “Rowing4confidence, Nr. LL-00032 dalībniekiem</w:t>
      </w:r>
      <w:r w:rsidR="00414710" w:rsidRPr="004801A9">
        <w:rPr>
          <w:rFonts w:ascii="Times New Roman" w:hAnsi="Times New Roman" w:cs="Times New Roman"/>
          <w:color w:val="auto"/>
          <w:sz w:val="22"/>
          <w:szCs w:val="22"/>
          <w:lang w:val="lv-LV"/>
        </w:rPr>
        <w:t>.</w:t>
      </w:r>
    </w:p>
    <w:p w14:paraId="7373A820" w14:textId="0D83797E" w:rsidR="00270418" w:rsidRPr="004801A9" w:rsidRDefault="005E3BCC" w:rsidP="00414710">
      <w:pPr>
        <w:pStyle w:val="Heading2"/>
        <w:keepLines w:val="0"/>
        <w:numPr>
          <w:ilvl w:val="0"/>
          <w:numId w:val="10"/>
        </w:numPr>
        <w:tabs>
          <w:tab w:val="num" w:pos="284"/>
        </w:tabs>
        <w:spacing w:before="60" w:after="60"/>
        <w:ind w:left="284" w:hanging="284"/>
        <w:jc w:val="both"/>
        <w:rPr>
          <w:rFonts w:ascii="Times New Roman" w:hAnsi="Times New Roman" w:cs="Times New Roman"/>
          <w:b/>
          <w:bCs/>
          <w:color w:val="auto"/>
          <w:sz w:val="22"/>
          <w:szCs w:val="22"/>
          <w:lang w:val="lv-LV"/>
        </w:rPr>
      </w:pPr>
      <w:r w:rsidRPr="004801A9">
        <w:rPr>
          <w:rFonts w:ascii="Times New Roman" w:hAnsi="Times New Roman" w:cs="Times New Roman"/>
          <w:b/>
          <w:bCs/>
          <w:color w:val="auto"/>
          <w:sz w:val="22"/>
          <w:szCs w:val="22"/>
          <w:lang w:val="lv-LV"/>
        </w:rPr>
        <w:t>Līguma izpildes termiņš:</w:t>
      </w:r>
      <w:r w:rsidR="00414710" w:rsidRPr="004801A9">
        <w:rPr>
          <w:rFonts w:ascii="Times New Roman" w:hAnsi="Times New Roman" w:cs="Times New Roman"/>
          <w:b/>
          <w:bCs/>
          <w:color w:val="auto"/>
          <w:sz w:val="22"/>
          <w:szCs w:val="22"/>
          <w:lang w:val="lv-LV"/>
        </w:rPr>
        <w:t xml:space="preserve"> </w:t>
      </w:r>
      <w:r w:rsidR="004801A9" w:rsidRPr="004801A9">
        <w:rPr>
          <w:rFonts w:ascii="Times New Roman" w:hAnsi="Times New Roman" w:cs="Times New Roman"/>
          <w:color w:val="auto"/>
          <w:sz w:val="22"/>
          <w:szCs w:val="22"/>
          <w:lang w:val="lv-LV"/>
        </w:rPr>
        <w:t>2025.gada 15.maijs – 2025.gada 16.maijs</w:t>
      </w:r>
      <w:r w:rsidR="00414710" w:rsidRPr="004801A9">
        <w:rPr>
          <w:rFonts w:ascii="Times New Roman" w:hAnsi="Times New Roman" w:cs="Times New Roman"/>
          <w:color w:val="auto"/>
          <w:sz w:val="22"/>
          <w:szCs w:val="22"/>
          <w:lang w:val="lv-LV"/>
        </w:rPr>
        <w:t>.</w:t>
      </w:r>
    </w:p>
    <w:p w14:paraId="0C8AAAFD" w14:textId="77777777" w:rsidR="006D2BE0" w:rsidRPr="004801A9" w:rsidRDefault="006D2BE0" w:rsidP="00174B18">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4801A9">
        <w:rPr>
          <w:rFonts w:ascii="Times New Roman" w:hAnsi="Times New Roman" w:cs="Times New Roman"/>
          <w:b/>
          <w:bCs/>
          <w:color w:val="auto"/>
          <w:sz w:val="22"/>
          <w:szCs w:val="22"/>
          <w:lang w:val="lv-LV"/>
        </w:rPr>
        <w:t>Veicamo būvdarbu, preču piegādes vai pakalpojuma uzskaitījums (apjomi):</w:t>
      </w:r>
      <w:r w:rsidRPr="004801A9">
        <w:rPr>
          <w:rFonts w:ascii="Times New Roman" w:hAnsi="Times New Roman" w:cs="Times New Roman"/>
          <w:bCs/>
          <w:color w:val="auto"/>
          <w:sz w:val="22"/>
          <w:szCs w:val="22"/>
          <w:lang w:val="lv-LV"/>
        </w:rPr>
        <w:t xml:space="preserve"> ir noteikts tehniskajā specifikācijā (1. pielikums).</w:t>
      </w:r>
    </w:p>
    <w:p w14:paraId="4317A808" w14:textId="57ECA33B" w:rsidR="00414710" w:rsidRPr="004801A9"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4801A9">
        <w:rPr>
          <w:rFonts w:ascii="Times New Roman" w:hAnsi="Times New Roman" w:cs="Times New Roman"/>
          <w:b/>
          <w:bCs/>
          <w:color w:val="auto"/>
          <w:sz w:val="22"/>
          <w:szCs w:val="22"/>
          <w:lang w:val="lv-LV"/>
        </w:rPr>
        <w:t>Paredzamā līgumcena:</w:t>
      </w:r>
      <w:r w:rsidRPr="004801A9">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1777682328"/>
          <w:placeholder>
            <w:docPart w:val="5B37FCEC9DE24C2E86422502071B086C"/>
          </w:placeholder>
        </w:sdtPr>
        <w:sdtEndPr/>
        <w:sdtContent>
          <w:r w:rsidR="002C74AC" w:rsidRPr="004801A9">
            <w:rPr>
              <w:rFonts w:ascii="Times New Roman" w:hAnsi="Times New Roman" w:cs="Times New Roman"/>
              <w:bCs/>
              <w:color w:val="auto"/>
              <w:sz w:val="22"/>
              <w:szCs w:val="22"/>
              <w:lang w:val="lv-LV"/>
            </w:rPr>
            <w:t>4</w:t>
          </w:r>
          <w:r w:rsidR="00907E04">
            <w:rPr>
              <w:rFonts w:ascii="Times New Roman" w:hAnsi="Times New Roman" w:cs="Times New Roman"/>
              <w:bCs/>
              <w:color w:val="auto"/>
              <w:sz w:val="22"/>
              <w:szCs w:val="22"/>
              <w:lang w:val="lv-LV"/>
            </w:rPr>
            <w:t>04,95</w:t>
          </w:r>
          <w:r w:rsidR="00907E04" w:rsidRPr="004801A9">
            <w:rPr>
              <w:rFonts w:ascii="Times New Roman" w:hAnsi="Times New Roman" w:cs="Times New Roman"/>
              <w:bCs/>
              <w:color w:val="auto"/>
              <w:sz w:val="22"/>
              <w:szCs w:val="22"/>
              <w:lang w:val="lv-LV"/>
            </w:rPr>
            <w:t xml:space="preserve"> </w:t>
          </w:r>
        </w:sdtContent>
      </w:sdt>
      <w:r w:rsidRPr="004801A9">
        <w:rPr>
          <w:rFonts w:ascii="Times New Roman" w:hAnsi="Times New Roman" w:cs="Times New Roman"/>
          <w:bCs/>
          <w:color w:val="auto"/>
          <w:sz w:val="22"/>
          <w:szCs w:val="22"/>
          <w:lang w:val="lv-LV"/>
        </w:rPr>
        <w:t xml:space="preserve"> EUR bez PVN</w:t>
      </w:r>
      <w:r w:rsidR="00E659C4" w:rsidRPr="004801A9">
        <w:rPr>
          <w:rFonts w:ascii="Times New Roman" w:hAnsi="Times New Roman" w:cs="Times New Roman"/>
          <w:bCs/>
          <w:color w:val="auto"/>
          <w:sz w:val="22"/>
          <w:szCs w:val="22"/>
          <w:lang w:val="lv-LV"/>
        </w:rPr>
        <w:t>.</w:t>
      </w:r>
      <w:r w:rsidR="005E3BCC" w:rsidRPr="004801A9">
        <w:rPr>
          <w:rFonts w:ascii="Times New Roman" w:hAnsi="Times New Roman" w:cs="Times New Roman"/>
          <w:bCs/>
          <w:color w:val="auto"/>
          <w:sz w:val="22"/>
          <w:szCs w:val="22"/>
          <w:lang w:val="lv-LV"/>
        </w:rPr>
        <w:t xml:space="preserve"> </w:t>
      </w:r>
      <w:bookmarkStart w:id="1" w:name="_Toc241495780"/>
      <w:bookmarkStart w:id="2" w:name="_Toc134628697"/>
      <w:bookmarkStart w:id="3" w:name="_Toc114559674"/>
    </w:p>
    <w:p w14:paraId="02314F73" w14:textId="598BE0A2" w:rsidR="00414710" w:rsidRPr="004801A9"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4801A9">
        <w:rPr>
          <w:rFonts w:ascii="Times New Roman" w:hAnsi="Times New Roman" w:cs="Times New Roman"/>
          <w:bCs/>
          <w:color w:val="auto"/>
          <w:sz w:val="22"/>
          <w:szCs w:val="22"/>
          <w:lang w:val="lv-LV"/>
        </w:rPr>
        <w:t xml:space="preserve">Piedāvājuma varianti nav pieļaujami. </w:t>
      </w:r>
    </w:p>
    <w:p w14:paraId="7794E6F4" w14:textId="77777777" w:rsidR="00414710" w:rsidRPr="0006199F" w:rsidRDefault="006D2BE0" w:rsidP="00414710">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06199F">
        <w:rPr>
          <w:rFonts w:ascii="Times New Roman" w:hAnsi="Times New Roman" w:cs="Times New Roman"/>
          <w:b/>
          <w:bCs/>
          <w:color w:val="auto"/>
          <w:sz w:val="22"/>
          <w:szCs w:val="22"/>
          <w:lang w:val="lv-LV"/>
        </w:rPr>
        <w:t>Piedāvājuma izvēles kritērijs:</w:t>
      </w:r>
      <w:r w:rsidRPr="0006199F">
        <w:rPr>
          <w:rFonts w:ascii="Times New Roman" w:hAnsi="Times New Roman" w:cs="Times New Roman"/>
          <w:bCs/>
          <w:color w:val="auto"/>
          <w:sz w:val="22"/>
          <w:szCs w:val="22"/>
          <w:lang w:val="lv-LV"/>
        </w:rPr>
        <w:t xml:space="preserve"> piedāvājums ar viszemāko cenu, kas pilnībā atbilst prasībām.</w:t>
      </w:r>
    </w:p>
    <w:p w14:paraId="4A23DBEF" w14:textId="77777777" w:rsidR="0006199F" w:rsidRPr="0006199F" w:rsidRDefault="006D2BE0" w:rsidP="0006199F">
      <w:pPr>
        <w:pStyle w:val="Heading2"/>
        <w:keepLines w:val="0"/>
        <w:numPr>
          <w:ilvl w:val="0"/>
          <w:numId w:val="10"/>
        </w:numPr>
        <w:tabs>
          <w:tab w:val="num" w:pos="284"/>
        </w:tabs>
        <w:spacing w:before="60" w:after="60"/>
        <w:ind w:left="284" w:hanging="284"/>
        <w:jc w:val="both"/>
        <w:rPr>
          <w:rStyle w:val="Hyperlink"/>
          <w:rFonts w:ascii="Times New Roman" w:hAnsi="Times New Roman" w:cs="Times New Roman"/>
          <w:bCs/>
          <w:color w:val="auto"/>
          <w:sz w:val="22"/>
          <w:szCs w:val="22"/>
          <w:u w:val="none"/>
          <w:lang w:val="lv-LV"/>
        </w:rPr>
      </w:pPr>
      <w:r w:rsidRPr="0006199F">
        <w:rPr>
          <w:rFonts w:ascii="Times New Roman" w:hAnsi="Times New Roman" w:cs="Times New Roman"/>
          <w:b/>
          <w:bCs/>
          <w:color w:val="auto"/>
          <w:sz w:val="22"/>
          <w:szCs w:val="22"/>
          <w:lang w:val="lv-LV"/>
        </w:rPr>
        <w:t>Piedāvājuma iesniegšanas veids:</w:t>
      </w:r>
      <w:r w:rsidRPr="0006199F">
        <w:rPr>
          <w:rFonts w:ascii="Times New Roman" w:hAnsi="Times New Roman" w:cs="Times New Roman"/>
          <w:color w:val="auto"/>
          <w:sz w:val="22"/>
          <w:szCs w:val="22"/>
          <w:lang w:val="lv-LV"/>
        </w:rPr>
        <w:t xml:space="preserve"> </w:t>
      </w:r>
      <w:r w:rsidRPr="0006199F">
        <w:rPr>
          <w:rFonts w:ascii="Times New Roman" w:hAnsi="Times New Roman" w:cs="Times New Roman"/>
          <w:bCs/>
          <w:color w:val="auto"/>
          <w:sz w:val="22"/>
          <w:szCs w:val="22"/>
          <w:lang w:val="lv-LV"/>
        </w:rPr>
        <w:t xml:space="preserve">līdz </w:t>
      </w:r>
      <w:sdt>
        <w:sdtPr>
          <w:rPr>
            <w:rFonts w:ascii="Times New Roman" w:hAnsi="Times New Roman" w:cs="Times New Roman"/>
            <w:bCs/>
            <w:color w:val="auto"/>
            <w:sz w:val="22"/>
            <w:szCs w:val="22"/>
            <w:lang w:val="lv-LV"/>
          </w:rPr>
          <w:id w:val="-1772611329"/>
          <w:placeholder>
            <w:docPart w:val="13CA30366DFB438C9882A038D87733B1"/>
          </w:placeholder>
          <w:date>
            <w:dateFormat w:val="yyyy'. gada 'd. MMMM"/>
            <w:lid w:val="lv-LV"/>
            <w:storeMappedDataAs w:val="dateTime"/>
            <w:calendar w:val="gregorian"/>
          </w:date>
        </w:sdtPr>
        <w:sdtEndPr/>
        <w:sdtContent>
          <w:r w:rsidRPr="0006199F">
            <w:rPr>
              <w:rFonts w:ascii="Times New Roman" w:hAnsi="Times New Roman" w:cs="Times New Roman"/>
              <w:bCs/>
              <w:color w:val="auto"/>
              <w:sz w:val="22"/>
              <w:szCs w:val="22"/>
              <w:lang w:val="lv-LV"/>
            </w:rPr>
            <w:t>202</w:t>
          </w:r>
          <w:r w:rsidR="0006199F" w:rsidRPr="0006199F">
            <w:rPr>
              <w:rFonts w:ascii="Times New Roman" w:hAnsi="Times New Roman" w:cs="Times New Roman"/>
              <w:bCs/>
              <w:color w:val="auto"/>
              <w:sz w:val="22"/>
              <w:szCs w:val="22"/>
              <w:lang w:val="lv-LV"/>
            </w:rPr>
            <w:t>5</w:t>
          </w:r>
          <w:r w:rsidRPr="0006199F">
            <w:rPr>
              <w:rFonts w:ascii="Times New Roman" w:hAnsi="Times New Roman" w:cs="Times New Roman"/>
              <w:bCs/>
              <w:color w:val="auto"/>
              <w:sz w:val="22"/>
              <w:szCs w:val="22"/>
              <w:lang w:val="lv-LV"/>
            </w:rPr>
            <w:t>.</w:t>
          </w:r>
          <w:r w:rsidR="003B41D8" w:rsidRPr="0006199F">
            <w:rPr>
              <w:rFonts w:ascii="Times New Roman" w:hAnsi="Times New Roman" w:cs="Times New Roman"/>
              <w:bCs/>
              <w:color w:val="auto"/>
              <w:sz w:val="22"/>
              <w:szCs w:val="22"/>
              <w:lang w:val="lv-LV"/>
            </w:rPr>
            <w:t xml:space="preserve"> </w:t>
          </w:r>
          <w:r w:rsidRPr="0006199F">
            <w:rPr>
              <w:rFonts w:ascii="Times New Roman" w:hAnsi="Times New Roman" w:cs="Times New Roman"/>
              <w:bCs/>
              <w:color w:val="auto"/>
              <w:sz w:val="22"/>
              <w:szCs w:val="22"/>
              <w:lang w:val="lv-LV"/>
            </w:rPr>
            <w:t xml:space="preserve">gada </w:t>
          </w:r>
          <w:r w:rsidR="0006199F" w:rsidRPr="0006199F">
            <w:rPr>
              <w:rFonts w:ascii="Times New Roman" w:hAnsi="Times New Roman" w:cs="Times New Roman"/>
              <w:bCs/>
              <w:color w:val="auto"/>
              <w:sz w:val="22"/>
              <w:szCs w:val="22"/>
              <w:lang w:val="lv-LV"/>
            </w:rPr>
            <w:t>29.aprīļa</w:t>
          </w:r>
        </w:sdtContent>
      </w:sdt>
      <w:r w:rsidRPr="0006199F">
        <w:rPr>
          <w:rFonts w:ascii="Times New Roman" w:hAnsi="Times New Roman" w:cs="Times New Roman"/>
          <w:bCs/>
          <w:color w:val="auto"/>
          <w:sz w:val="22"/>
          <w:szCs w:val="22"/>
          <w:lang w:val="lv-LV"/>
        </w:rPr>
        <w:t xml:space="preserve"> plkst.</w:t>
      </w:r>
      <w:r w:rsidR="003B41D8" w:rsidRPr="0006199F">
        <w:rPr>
          <w:rFonts w:ascii="Times New Roman" w:hAnsi="Times New Roman" w:cs="Times New Roman"/>
          <w:bCs/>
          <w:color w:val="auto"/>
          <w:sz w:val="22"/>
          <w:szCs w:val="22"/>
          <w:lang w:val="lv-LV"/>
        </w:rPr>
        <w:t xml:space="preserve"> </w:t>
      </w:r>
      <w:sdt>
        <w:sdtPr>
          <w:rPr>
            <w:rFonts w:ascii="Times New Roman" w:hAnsi="Times New Roman" w:cs="Times New Roman"/>
            <w:bCs/>
            <w:color w:val="auto"/>
            <w:sz w:val="22"/>
            <w:szCs w:val="22"/>
            <w:lang w:val="lv-LV"/>
          </w:rPr>
          <w:id w:val="759024029"/>
          <w:placeholder>
            <w:docPart w:val="700DBE0001944A13B97279C07E557310"/>
          </w:placeholder>
          <w:text/>
        </w:sdtPr>
        <w:sdtEndPr/>
        <w:sdtContent>
          <w:r w:rsidR="00184E2D" w:rsidRPr="0006199F">
            <w:rPr>
              <w:rFonts w:ascii="Times New Roman" w:hAnsi="Times New Roman" w:cs="Times New Roman"/>
              <w:bCs/>
              <w:color w:val="auto"/>
              <w:sz w:val="22"/>
              <w:szCs w:val="22"/>
              <w:lang w:val="lv-LV"/>
            </w:rPr>
            <w:t>1</w:t>
          </w:r>
          <w:r w:rsidR="0006199F">
            <w:rPr>
              <w:rFonts w:ascii="Times New Roman" w:hAnsi="Times New Roman" w:cs="Times New Roman"/>
              <w:bCs/>
              <w:color w:val="auto"/>
              <w:sz w:val="22"/>
              <w:szCs w:val="22"/>
              <w:lang w:val="lv-LV"/>
            </w:rPr>
            <w:t>1</w:t>
          </w:r>
          <w:r w:rsidR="00414710" w:rsidRPr="0006199F">
            <w:rPr>
              <w:rFonts w:ascii="Times New Roman" w:hAnsi="Times New Roman" w:cs="Times New Roman"/>
              <w:bCs/>
              <w:color w:val="auto"/>
              <w:sz w:val="22"/>
              <w:szCs w:val="22"/>
              <w:lang w:val="lv-LV"/>
            </w:rPr>
            <w:t>:</w:t>
          </w:r>
          <w:r w:rsidRPr="0006199F">
            <w:rPr>
              <w:rFonts w:ascii="Times New Roman" w:hAnsi="Times New Roman" w:cs="Times New Roman"/>
              <w:bCs/>
              <w:color w:val="auto"/>
              <w:sz w:val="22"/>
              <w:szCs w:val="22"/>
              <w:lang w:val="lv-LV"/>
            </w:rPr>
            <w:t>00</w:t>
          </w:r>
        </w:sdtContent>
      </w:sdt>
      <w:r w:rsidRPr="0006199F">
        <w:rPr>
          <w:rFonts w:ascii="Times New Roman" w:hAnsi="Times New Roman" w:cs="Times New Roman"/>
          <w:bCs/>
          <w:color w:val="auto"/>
          <w:sz w:val="22"/>
          <w:szCs w:val="22"/>
          <w:lang w:val="lv-LV"/>
        </w:rPr>
        <w:t xml:space="preserve"> </w:t>
      </w:r>
      <w:r w:rsidRPr="0006199F">
        <w:rPr>
          <w:rFonts w:ascii="Times New Roman" w:hAnsi="Times New Roman" w:cs="Times New Roman"/>
          <w:color w:val="auto"/>
          <w:sz w:val="22"/>
          <w:szCs w:val="22"/>
          <w:lang w:val="lv-LV"/>
        </w:rPr>
        <w:t xml:space="preserve">rakstiski slēgtā aploksnē </w:t>
      </w:r>
      <w:r w:rsidRPr="0006199F">
        <w:rPr>
          <w:rFonts w:ascii="Times New Roman" w:hAnsi="Times New Roman" w:cs="Times New Roman"/>
          <w:bCs/>
          <w:color w:val="auto"/>
          <w:sz w:val="22"/>
          <w:szCs w:val="22"/>
          <w:lang w:val="lv-LV"/>
        </w:rPr>
        <w:t xml:space="preserve">Daugavpils pašvaldības centrālās pārvaldes </w:t>
      </w:r>
      <w:r w:rsidR="00933B77" w:rsidRPr="0006199F">
        <w:rPr>
          <w:rFonts w:ascii="Times New Roman" w:hAnsi="Times New Roman" w:cs="Times New Roman"/>
          <w:bCs/>
          <w:color w:val="auto"/>
          <w:sz w:val="22"/>
          <w:szCs w:val="22"/>
          <w:lang w:val="lv-LV"/>
        </w:rPr>
        <w:t xml:space="preserve">(turpmāk – DPCP) </w:t>
      </w:r>
      <w:r w:rsidRPr="0006199F">
        <w:rPr>
          <w:rFonts w:ascii="Times New Roman" w:hAnsi="Times New Roman" w:cs="Times New Roman"/>
          <w:bCs/>
          <w:color w:val="auto"/>
          <w:sz w:val="22"/>
          <w:szCs w:val="22"/>
          <w:lang w:val="lv-LV"/>
        </w:rPr>
        <w:t>Attīstības departamentā, Krišjāņa Valdemāra ielā 13, 2.</w:t>
      </w:r>
      <w:r w:rsidR="0062376C" w:rsidRPr="0006199F">
        <w:rPr>
          <w:rFonts w:ascii="Times New Roman" w:hAnsi="Times New Roman" w:cs="Times New Roman"/>
          <w:bCs/>
          <w:color w:val="auto"/>
          <w:sz w:val="22"/>
          <w:szCs w:val="22"/>
          <w:lang w:val="lv-LV"/>
        </w:rPr>
        <w:t xml:space="preserve"> </w:t>
      </w:r>
      <w:r w:rsidRPr="0006199F">
        <w:rPr>
          <w:rFonts w:ascii="Times New Roman" w:hAnsi="Times New Roman" w:cs="Times New Roman"/>
          <w:bCs/>
          <w:color w:val="auto"/>
          <w:sz w:val="22"/>
          <w:szCs w:val="22"/>
          <w:lang w:val="lv-LV"/>
        </w:rPr>
        <w:t xml:space="preserve">stāvā, </w:t>
      </w:r>
      <w:sdt>
        <w:sdtPr>
          <w:rPr>
            <w:rFonts w:ascii="Times New Roman" w:hAnsi="Times New Roman" w:cs="Times New Roman"/>
            <w:bCs/>
            <w:color w:val="auto"/>
            <w:sz w:val="22"/>
            <w:szCs w:val="22"/>
            <w:lang w:val="lv-LV"/>
          </w:rPr>
          <w:id w:val="1506858791"/>
          <w:placeholder>
            <w:docPart w:val="B7F6820D98874B88A9F3900E15CF6759"/>
          </w:placeholder>
          <w:text/>
        </w:sdtPr>
        <w:sdtEndPr/>
        <w:sdtContent>
          <w:r w:rsidRPr="0006199F">
            <w:rPr>
              <w:rFonts w:ascii="Times New Roman" w:hAnsi="Times New Roman" w:cs="Times New Roman"/>
              <w:bCs/>
              <w:color w:val="auto"/>
              <w:sz w:val="22"/>
              <w:szCs w:val="22"/>
              <w:lang w:val="lv-LV"/>
            </w:rPr>
            <w:t>20</w:t>
          </w:r>
          <w:r w:rsidR="00184E2D" w:rsidRPr="0006199F">
            <w:rPr>
              <w:rFonts w:ascii="Times New Roman" w:hAnsi="Times New Roman" w:cs="Times New Roman"/>
              <w:bCs/>
              <w:color w:val="auto"/>
              <w:sz w:val="22"/>
              <w:szCs w:val="22"/>
              <w:lang w:val="lv-LV"/>
            </w:rPr>
            <w:t>2</w:t>
          </w:r>
        </w:sdtContent>
      </w:sdt>
      <w:r w:rsidRPr="0006199F">
        <w:rPr>
          <w:rFonts w:ascii="Times New Roman" w:hAnsi="Times New Roman" w:cs="Times New Roman"/>
          <w:bCs/>
          <w:color w:val="auto"/>
          <w:sz w:val="22"/>
          <w:szCs w:val="22"/>
          <w:lang w:val="lv-LV"/>
        </w:rPr>
        <w:t>.</w:t>
      </w:r>
      <w:r w:rsidR="0062376C" w:rsidRPr="0006199F">
        <w:rPr>
          <w:rFonts w:ascii="Times New Roman" w:hAnsi="Times New Roman" w:cs="Times New Roman"/>
          <w:bCs/>
          <w:color w:val="auto"/>
          <w:sz w:val="22"/>
          <w:szCs w:val="22"/>
          <w:lang w:val="lv-LV"/>
        </w:rPr>
        <w:t xml:space="preserve"> </w:t>
      </w:r>
      <w:r w:rsidRPr="0006199F">
        <w:rPr>
          <w:rFonts w:ascii="Times New Roman" w:hAnsi="Times New Roman" w:cs="Times New Roman"/>
          <w:bCs/>
          <w:color w:val="auto"/>
          <w:sz w:val="22"/>
          <w:szCs w:val="22"/>
          <w:lang w:val="lv-LV"/>
        </w:rPr>
        <w:t xml:space="preserve">kab., Daugavpilī, LV-5401, vai parakstīts ar drošu elektronisko parakstu uz e-pastu </w:t>
      </w:r>
      <w:r w:rsidR="000321BF">
        <w:fldChar w:fldCharType="begin"/>
      </w:r>
      <w:r w:rsidR="000321BF" w:rsidRPr="000321BF">
        <w:rPr>
          <w:lang w:val="lv-LV"/>
        </w:rPr>
        <w:instrText xml:space="preserve"> HYPERLINK "mailto:ilga.leikuma@daugavpils.lv" </w:instrText>
      </w:r>
      <w:r w:rsidR="000321BF">
        <w:fldChar w:fldCharType="separate"/>
      </w:r>
      <w:r w:rsidR="00184E2D" w:rsidRPr="0006199F">
        <w:rPr>
          <w:rStyle w:val="Hyperlink"/>
          <w:rFonts w:ascii="Times New Roman" w:hAnsi="Times New Roman" w:cs="Times New Roman"/>
          <w:bCs/>
          <w:color w:val="auto"/>
          <w:sz w:val="22"/>
          <w:szCs w:val="22"/>
          <w:lang w:val="lv-LV"/>
        </w:rPr>
        <w:t>ilga.leikuma@daugavpils.lv</w:t>
      </w:r>
      <w:r w:rsidR="000321BF">
        <w:rPr>
          <w:rStyle w:val="Hyperlink"/>
          <w:rFonts w:ascii="Times New Roman" w:hAnsi="Times New Roman" w:cs="Times New Roman"/>
          <w:bCs/>
          <w:color w:val="auto"/>
          <w:sz w:val="22"/>
          <w:szCs w:val="22"/>
          <w:lang w:val="lv-LV"/>
        </w:rPr>
        <w:fldChar w:fldCharType="end"/>
      </w:r>
      <w:r w:rsidRPr="0006199F">
        <w:rPr>
          <w:rStyle w:val="Hyperlink"/>
          <w:rFonts w:ascii="Times New Roman" w:hAnsi="Times New Roman" w:cs="Times New Roman"/>
          <w:bCs/>
          <w:color w:val="auto"/>
          <w:sz w:val="22"/>
          <w:szCs w:val="22"/>
          <w:lang w:val="lv-LV"/>
        </w:rPr>
        <w:t>.</w:t>
      </w:r>
    </w:p>
    <w:p w14:paraId="157E8E14" w14:textId="66AE5C9D" w:rsidR="0006199F" w:rsidRPr="0006199F" w:rsidRDefault="0006199F" w:rsidP="0006199F">
      <w:pPr>
        <w:pStyle w:val="Heading2"/>
        <w:keepLines w:val="0"/>
        <w:numPr>
          <w:ilvl w:val="0"/>
          <w:numId w:val="10"/>
        </w:numPr>
        <w:tabs>
          <w:tab w:val="num" w:pos="284"/>
        </w:tabs>
        <w:spacing w:before="60" w:after="60"/>
        <w:ind w:left="284" w:hanging="284"/>
        <w:jc w:val="both"/>
        <w:rPr>
          <w:rFonts w:ascii="Times New Roman" w:hAnsi="Times New Roman" w:cs="Times New Roman"/>
          <w:bCs/>
          <w:color w:val="auto"/>
          <w:sz w:val="22"/>
          <w:szCs w:val="22"/>
          <w:lang w:val="lv-LV"/>
        </w:rPr>
      </w:pPr>
      <w:r w:rsidRPr="0006199F">
        <w:rPr>
          <w:rFonts w:ascii="Times New Roman" w:hAnsi="Times New Roman" w:cs="Times New Roman"/>
          <w:b/>
          <w:bCs/>
          <w:color w:val="000000" w:themeColor="text1"/>
          <w:sz w:val="22"/>
          <w:szCs w:val="22"/>
          <w:lang w:val="lv-LV"/>
        </w:rPr>
        <w:t xml:space="preserve">Prasības pretendentam un pretendenta piedāvājumam: </w:t>
      </w:r>
    </w:p>
    <w:p w14:paraId="26841A33" w14:textId="77777777" w:rsidR="0006199F" w:rsidRDefault="0006199F" w:rsidP="0006199F">
      <w:pPr>
        <w:pStyle w:val="Heading2"/>
        <w:keepLines w:val="0"/>
        <w:numPr>
          <w:ilvl w:val="1"/>
          <w:numId w:val="28"/>
        </w:numPr>
        <w:spacing w:before="0" w:after="60"/>
        <w:jc w:val="both"/>
        <w:rPr>
          <w:rFonts w:ascii="Times New Roman" w:hAnsi="Times New Roman"/>
          <w:bCs/>
          <w:color w:val="000000" w:themeColor="text1"/>
          <w:sz w:val="24"/>
          <w:szCs w:val="24"/>
          <w:lang w:val="lv-LV"/>
        </w:rPr>
      </w:pPr>
      <w:r w:rsidRPr="0053486F">
        <w:rPr>
          <w:rFonts w:ascii="Times New Roman" w:hAnsi="Times New Roman"/>
          <w:bCs/>
          <w:color w:val="000000" w:themeColor="text1"/>
          <w:sz w:val="24"/>
          <w:szCs w:val="24"/>
          <w:lang w:val="lv-LV"/>
        </w:rPr>
        <w:t>Pretendents iesniedz tehnisko-finanšu piedāvājumu atbilstoši piedāvājuma iesniegšanas formai (2.pielikums);</w:t>
      </w:r>
    </w:p>
    <w:p w14:paraId="050977DF" w14:textId="115C8C6E" w:rsidR="0006199F" w:rsidRPr="0006199F" w:rsidRDefault="0006199F" w:rsidP="0006199F">
      <w:pPr>
        <w:pStyle w:val="Heading2"/>
        <w:keepLines w:val="0"/>
        <w:numPr>
          <w:ilvl w:val="1"/>
          <w:numId w:val="28"/>
        </w:numPr>
        <w:spacing w:before="0" w:after="60"/>
        <w:jc w:val="both"/>
        <w:rPr>
          <w:rFonts w:ascii="Times New Roman" w:hAnsi="Times New Roman" w:cs="Times New Roman"/>
          <w:bCs/>
          <w:color w:val="000000" w:themeColor="text1"/>
          <w:sz w:val="22"/>
          <w:szCs w:val="22"/>
          <w:lang w:val="lv-LV"/>
        </w:rPr>
      </w:pPr>
      <w:r w:rsidRPr="0006199F">
        <w:rPr>
          <w:rFonts w:ascii="Times New Roman" w:hAnsi="Times New Roman" w:cs="Times New Roman"/>
          <w:color w:val="000000" w:themeColor="text1"/>
          <w:sz w:val="22"/>
          <w:szCs w:val="22"/>
          <w:lang w:val="lv-LV"/>
        </w:rPr>
        <w:t>Pretendentam izvirzītās prasības dalībai cenu aptaujā:</w:t>
      </w:r>
    </w:p>
    <w:p w14:paraId="1E65B549" w14:textId="3EE86D50" w:rsidR="0006199F" w:rsidRPr="0006199F" w:rsidRDefault="0006199F" w:rsidP="005B70B0">
      <w:pPr>
        <w:pStyle w:val="ListParagraph"/>
        <w:numPr>
          <w:ilvl w:val="2"/>
          <w:numId w:val="28"/>
        </w:numPr>
        <w:ind w:left="993" w:hanging="426"/>
        <w:jc w:val="both"/>
        <w:rPr>
          <w:lang w:val="lv-LV"/>
        </w:rPr>
      </w:pPr>
      <w:r w:rsidRPr="0006199F">
        <w:rPr>
          <w:color w:val="000000" w:themeColor="text1"/>
          <w:sz w:val="22"/>
          <w:szCs w:val="22"/>
          <w:lang w:val="lv-LV"/>
        </w:rPr>
        <w:t>pretendents ir reģistrēts, licencēts vai sertificēts atbilstoši reģistrācijas vai pastāvīgās dzīvesvietas valsts normatīvo aktu prasībām. Prasība attiecas arī uz personālsabiedrību un visiem personālsabiedrības</w:t>
      </w:r>
      <w:r w:rsidRPr="0006199F">
        <w:rPr>
          <w:color w:val="000000" w:themeColor="text1"/>
          <w:lang w:val="lv-LV"/>
        </w:rPr>
        <w:t xml:space="preserve"> biedriem (ja piedāvājumu iesniedz personālsabiedrība) vai visiem piegādātāju apvienības dalībniekiem (ja piedāvājumu iesniedz piegādātāju apvienība), kā arī apakšuzņēmējiem (ja pretendents plāno piesaistīt apakšuzņēmējus</w:t>
      </w:r>
      <w:r w:rsidRPr="0006199F">
        <w:rPr>
          <w:lang w:val="lv-LV"/>
        </w:rPr>
        <w:t>) (informācija par Latvijā reģistrēta, licencēta vai sertificēta pretendenta reģistrācijas faktu, tiks iegūta publiskās datubāzēs: www.ur.gov.lv  u.c.)</w:t>
      </w:r>
    </w:p>
    <w:p w14:paraId="0F418F34" w14:textId="15D79D8D" w:rsidR="0006199F" w:rsidRDefault="0006199F" w:rsidP="005B70B0">
      <w:pPr>
        <w:pStyle w:val="ListParagraph"/>
        <w:numPr>
          <w:ilvl w:val="2"/>
          <w:numId w:val="28"/>
        </w:numPr>
        <w:ind w:left="993" w:hanging="426"/>
        <w:jc w:val="both"/>
        <w:rPr>
          <w:lang w:val="lv-LV"/>
        </w:rPr>
      </w:pPr>
      <w:r w:rsidRPr="0006199F">
        <w:rPr>
          <w:lang w:val="lv-LV"/>
        </w:rPr>
        <w:t>pretendentam nav pasludināts maksātnespējas process vai uzsākta tā likvidācija (šo informāciju pasūtītājs</w:t>
      </w:r>
      <w:r w:rsidR="005B70B0">
        <w:rPr>
          <w:lang w:val="lv-LV"/>
        </w:rPr>
        <w:t xml:space="preserve"> iegūst publiskajās datu bāzes);</w:t>
      </w:r>
    </w:p>
    <w:p w14:paraId="7D0DCF53" w14:textId="4D8D1492" w:rsidR="005B70B0" w:rsidRPr="0006199F" w:rsidRDefault="005B70B0" w:rsidP="005B70B0">
      <w:pPr>
        <w:pStyle w:val="ListParagraph"/>
        <w:numPr>
          <w:ilvl w:val="2"/>
          <w:numId w:val="28"/>
        </w:numPr>
        <w:ind w:left="993" w:hanging="426"/>
        <w:jc w:val="both"/>
        <w:rPr>
          <w:lang w:val="lv-LV"/>
        </w:rPr>
      </w:pPr>
      <w:r w:rsidRPr="005B70B0">
        <w:rPr>
          <w:lang w:val="lv-LV"/>
        </w:rPr>
        <w:lastRenderedPageBreak/>
        <w:t>pretendentam nav Valsts ieņēmumu dienesta administrēto nodokļu parādu, tajā skaitā valsts sociālās apdrošināšanas iemaksu parādu, kuru kopsumma pārsniedz 150,00 EUR. Šo informāciju pasūtītājs iegūst publiskajās datu bāzēs</w:t>
      </w:r>
      <w:r>
        <w:rPr>
          <w:lang w:val="lv-LV"/>
        </w:rPr>
        <w:t>.</w:t>
      </w:r>
    </w:p>
    <w:p w14:paraId="78FD3B76" w14:textId="09D09A04" w:rsidR="006D2BE0" w:rsidRPr="0006199F" w:rsidRDefault="006D2BE0" w:rsidP="0006199F">
      <w:pPr>
        <w:pStyle w:val="Heading2"/>
        <w:keepLines w:val="0"/>
        <w:numPr>
          <w:ilvl w:val="0"/>
          <w:numId w:val="10"/>
        </w:numPr>
        <w:tabs>
          <w:tab w:val="clear" w:pos="2912"/>
        </w:tabs>
        <w:spacing w:before="60" w:after="60"/>
        <w:ind w:left="426" w:hanging="426"/>
        <w:jc w:val="both"/>
        <w:rPr>
          <w:rFonts w:ascii="Times New Roman" w:hAnsi="Times New Roman" w:cs="Times New Roman"/>
          <w:bCs/>
          <w:color w:val="auto"/>
          <w:sz w:val="22"/>
          <w:szCs w:val="22"/>
          <w:lang w:val="lv-LV"/>
        </w:rPr>
      </w:pPr>
      <w:r w:rsidRPr="0006199F">
        <w:rPr>
          <w:rFonts w:ascii="Times New Roman" w:hAnsi="Times New Roman" w:cs="Times New Roman"/>
          <w:bCs/>
          <w:color w:val="auto"/>
          <w:sz w:val="22"/>
          <w:szCs w:val="22"/>
          <w:lang w:val="lv-LV"/>
        </w:rPr>
        <w:t>Pretendents iesniedz apliecinājumu, ka piedāvājums sagatavots neatkarīgi.</w:t>
      </w:r>
    </w:p>
    <w:p w14:paraId="4B99CFB2" w14:textId="3EBD2B1F" w:rsidR="00D35A08" w:rsidRPr="0006199F" w:rsidRDefault="006D2BE0" w:rsidP="00236E04">
      <w:pPr>
        <w:pStyle w:val="Heading2"/>
        <w:keepLines w:val="0"/>
        <w:numPr>
          <w:ilvl w:val="0"/>
          <w:numId w:val="10"/>
        </w:numPr>
        <w:tabs>
          <w:tab w:val="clear" w:pos="2912"/>
        </w:tabs>
        <w:spacing w:before="60" w:after="120"/>
        <w:ind w:left="425" w:hanging="425"/>
        <w:jc w:val="both"/>
        <w:rPr>
          <w:rFonts w:ascii="Times New Roman" w:hAnsi="Times New Roman" w:cs="Times New Roman"/>
          <w:bCs/>
          <w:color w:val="auto"/>
          <w:sz w:val="22"/>
          <w:szCs w:val="22"/>
          <w:lang w:val="lv-LV"/>
        </w:rPr>
      </w:pPr>
      <w:r w:rsidRPr="0006199F">
        <w:rPr>
          <w:rFonts w:ascii="Times New Roman" w:hAnsi="Times New Roman" w:cs="Times New Roman"/>
          <w:b/>
          <w:bCs/>
          <w:color w:val="auto"/>
          <w:sz w:val="22"/>
          <w:szCs w:val="22"/>
          <w:lang w:val="lv-LV"/>
        </w:rPr>
        <w:t xml:space="preserve">Informācija par rezultātiem: </w:t>
      </w:r>
      <w:r w:rsidR="0049097B" w:rsidRPr="0006199F">
        <w:rPr>
          <w:rFonts w:ascii="Times New Roman" w:hAnsi="Times New Roman" w:cs="Times New Roman"/>
          <w:bCs/>
          <w:color w:val="auto"/>
          <w:sz w:val="22"/>
          <w:szCs w:val="22"/>
          <w:lang w:val="lv-LV"/>
        </w:rPr>
        <w:t xml:space="preserve">tiks publicēta Daugavpils valstspilsētas pašvaldības tīmekļvietnē </w:t>
      </w:r>
      <w:proofErr w:type="spellStart"/>
      <w:r w:rsidR="0049097B" w:rsidRPr="0006199F">
        <w:rPr>
          <w:rFonts w:ascii="Times New Roman" w:hAnsi="Times New Roman" w:cs="Times New Roman"/>
          <w:bCs/>
          <w:color w:val="auto"/>
          <w:sz w:val="22"/>
          <w:szCs w:val="22"/>
          <w:lang w:val="lv-LV"/>
        </w:rPr>
        <w:t>www.daugavpils.lv</w:t>
      </w:r>
      <w:proofErr w:type="spellEnd"/>
      <w:r w:rsidR="00E659C4" w:rsidRPr="0006199F">
        <w:rPr>
          <w:rFonts w:ascii="Times New Roman" w:hAnsi="Times New Roman" w:cs="Times New Roman"/>
          <w:bCs/>
          <w:color w:val="auto"/>
          <w:sz w:val="22"/>
          <w:szCs w:val="22"/>
          <w:lang w:val="lv-LV"/>
        </w:rPr>
        <w:t xml:space="preserve">. </w:t>
      </w:r>
    </w:p>
    <w:bookmarkEnd w:id="1"/>
    <w:bookmarkEnd w:id="2"/>
    <w:bookmarkEnd w:id="3"/>
    <w:p w14:paraId="424E657E" w14:textId="13F6E62D" w:rsidR="006D2BE0" w:rsidRPr="0006199F" w:rsidRDefault="00184E2D" w:rsidP="006D2BE0">
      <w:pPr>
        <w:spacing w:after="120"/>
        <w:rPr>
          <w:sz w:val="22"/>
          <w:szCs w:val="22"/>
          <w:lang w:val="lv-LV"/>
        </w:rPr>
      </w:pPr>
      <w:r w:rsidRPr="0006199F">
        <w:rPr>
          <w:sz w:val="22"/>
          <w:szCs w:val="22"/>
          <w:lang w:val="lv-LV"/>
        </w:rPr>
        <w:t>Daugavpilī, 202</w:t>
      </w:r>
      <w:r w:rsidR="0006199F" w:rsidRPr="0006199F">
        <w:rPr>
          <w:sz w:val="22"/>
          <w:szCs w:val="22"/>
          <w:lang w:val="lv-LV"/>
        </w:rPr>
        <w:t>5</w:t>
      </w:r>
      <w:r w:rsidR="006D2BE0" w:rsidRPr="0006199F">
        <w:rPr>
          <w:sz w:val="22"/>
          <w:szCs w:val="22"/>
          <w:lang w:val="lv-LV"/>
        </w:rPr>
        <w:t>.</w:t>
      </w:r>
      <w:r w:rsidR="003B41D8" w:rsidRPr="0006199F">
        <w:rPr>
          <w:sz w:val="22"/>
          <w:szCs w:val="22"/>
          <w:lang w:val="lv-LV"/>
        </w:rPr>
        <w:t xml:space="preserve"> </w:t>
      </w:r>
      <w:r w:rsidR="006D2BE0" w:rsidRPr="0006199F">
        <w:rPr>
          <w:sz w:val="22"/>
          <w:szCs w:val="22"/>
          <w:lang w:val="lv-LV"/>
        </w:rPr>
        <w:t xml:space="preserve">gada </w:t>
      </w:r>
      <w:r w:rsidR="0006199F" w:rsidRPr="0006199F">
        <w:rPr>
          <w:sz w:val="22"/>
          <w:szCs w:val="22"/>
          <w:lang w:val="lv-LV"/>
        </w:rPr>
        <w:t>2</w:t>
      </w:r>
      <w:r w:rsidR="005B70B0">
        <w:rPr>
          <w:sz w:val="22"/>
          <w:szCs w:val="22"/>
          <w:lang w:val="lv-LV"/>
        </w:rPr>
        <w:t>3</w:t>
      </w:r>
      <w:r w:rsidR="0006199F" w:rsidRPr="0006199F">
        <w:rPr>
          <w:sz w:val="22"/>
          <w:szCs w:val="22"/>
          <w:lang w:val="lv-LV"/>
        </w:rPr>
        <w:t>. aprīlī</w:t>
      </w:r>
    </w:p>
    <w:p w14:paraId="54986485" w14:textId="1DBAAE61" w:rsidR="006D2BE0" w:rsidRPr="0006199F" w:rsidRDefault="006D2BE0" w:rsidP="00EA06E7">
      <w:pPr>
        <w:spacing w:after="240"/>
        <w:rPr>
          <w:sz w:val="22"/>
          <w:szCs w:val="22"/>
          <w:lang w:val="lv-LV"/>
        </w:rPr>
      </w:pPr>
      <w:r w:rsidRPr="0006199F">
        <w:rPr>
          <w:sz w:val="22"/>
          <w:szCs w:val="22"/>
          <w:lang w:val="lv-LV"/>
        </w:rPr>
        <w:t>DPCP Attīstības departamenta vadītāja</w:t>
      </w:r>
      <w:r w:rsidR="008D23B7" w:rsidRPr="0006199F">
        <w:rPr>
          <w:sz w:val="22"/>
          <w:szCs w:val="22"/>
          <w:lang w:val="lv-LV"/>
        </w:rPr>
        <w:tab/>
      </w:r>
      <w:r w:rsidR="008D23B7" w:rsidRPr="0006199F">
        <w:rPr>
          <w:sz w:val="22"/>
          <w:szCs w:val="22"/>
          <w:lang w:val="lv-LV"/>
        </w:rPr>
        <w:tab/>
      </w:r>
      <w:r w:rsidR="00236E04" w:rsidRPr="0006199F">
        <w:rPr>
          <w:sz w:val="22"/>
          <w:szCs w:val="22"/>
          <w:lang w:val="lv-LV"/>
        </w:rPr>
        <w:tab/>
      </w:r>
      <w:r w:rsidR="00236E04" w:rsidRPr="0006199F">
        <w:rPr>
          <w:sz w:val="22"/>
          <w:szCs w:val="22"/>
          <w:lang w:val="lv-LV"/>
        </w:rPr>
        <w:tab/>
      </w:r>
      <w:r w:rsidR="00414710" w:rsidRPr="0006199F">
        <w:rPr>
          <w:sz w:val="22"/>
          <w:szCs w:val="22"/>
          <w:lang w:val="lv-LV"/>
        </w:rPr>
        <w:tab/>
      </w:r>
      <w:r w:rsidR="00414710" w:rsidRPr="0006199F">
        <w:rPr>
          <w:sz w:val="22"/>
          <w:szCs w:val="22"/>
          <w:lang w:val="lv-LV"/>
        </w:rPr>
        <w:tab/>
      </w:r>
      <w:r w:rsidR="008D23B7" w:rsidRPr="0006199F">
        <w:rPr>
          <w:sz w:val="22"/>
          <w:szCs w:val="22"/>
          <w:lang w:val="lv-LV"/>
        </w:rPr>
        <w:t>D. Krīviņa</w:t>
      </w:r>
    </w:p>
    <w:p w14:paraId="3116E5DE" w14:textId="642F49D2" w:rsidR="0006199F" w:rsidRPr="0006199F" w:rsidRDefault="0006199F" w:rsidP="00EA06E7">
      <w:pPr>
        <w:spacing w:after="240"/>
        <w:rPr>
          <w:sz w:val="22"/>
          <w:szCs w:val="22"/>
          <w:lang w:val="lv-LV"/>
        </w:rPr>
      </w:pPr>
      <w:r w:rsidRPr="0006199F">
        <w:rPr>
          <w:sz w:val="22"/>
          <w:szCs w:val="22"/>
          <w:lang w:val="lv-LV"/>
        </w:rPr>
        <w:t>DPCP Attīstības departamenta vadītājas vietniece</w:t>
      </w:r>
      <w:r w:rsidRPr="0006199F">
        <w:rPr>
          <w:sz w:val="22"/>
          <w:szCs w:val="22"/>
          <w:lang w:val="lv-LV"/>
        </w:rPr>
        <w:tab/>
      </w:r>
      <w:r w:rsidRPr="0006199F">
        <w:rPr>
          <w:sz w:val="22"/>
          <w:szCs w:val="22"/>
          <w:lang w:val="lv-LV"/>
        </w:rPr>
        <w:tab/>
      </w:r>
      <w:r w:rsidRPr="0006199F">
        <w:rPr>
          <w:sz w:val="22"/>
          <w:szCs w:val="22"/>
          <w:lang w:val="lv-LV"/>
        </w:rPr>
        <w:tab/>
      </w:r>
      <w:r w:rsidRPr="0006199F">
        <w:rPr>
          <w:sz w:val="22"/>
          <w:szCs w:val="22"/>
          <w:lang w:val="lv-LV"/>
        </w:rPr>
        <w:tab/>
        <w:t>S.Krapivina</w:t>
      </w:r>
    </w:p>
    <w:p w14:paraId="07F1D275" w14:textId="77777777" w:rsidR="006D2BE0" w:rsidRPr="0006199F" w:rsidRDefault="006D2BE0" w:rsidP="00EA06E7">
      <w:pPr>
        <w:rPr>
          <w:sz w:val="22"/>
          <w:szCs w:val="22"/>
          <w:lang w:val="lv-LV"/>
        </w:rPr>
      </w:pPr>
      <w:r w:rsidRPr="0006199F">
        <w:rPr>
          <w:sz w:val="22"/>
          <w:szCs w:val="22"/>
          <w:lang w:val="lv-LV"/>
        </w:rPr>
        <w:t xml:space="preserve">DPCP Attīstības departamenta </w:t>
      </w:r>
    </w:p>
    <w:p w14:paraId="5E2010F3" w14:textId="1DC08F90" w:rsidR="006D2BE0" w:rsidRPr="0006199F" w:rsidRDefault="006D2BE0" w:rsidP="00EA06E7">
      <w:pPr>
        <w:spacing w:after="240"/>
        <w:rPr>
          <w:sz w:val="22"/>
          <w:szCs w:val="22"/>
          <w:lang w:val="lv-LV"/>
        </w:rPr>
      </w:pPr>
      <w:r w:rsidRPr="0006199F">
        <w:rPr>
          <w:sz w:val="22"/>
          <w:szCs w:val="22"/>
          <w:lang w:val="lv-LV"/>
        </w:rPr>
        <w:t>Investīciju un starptautisko sakaru nodaļas vadītāja</w:t>
      </w:r>
      <w:r w:rsidRPr="0006199F">
        <w:rPr>
          <w:sz w:val="22"/>
          <w:szCs w:val="22"/>
          <w:lang w:val="lv-LV"/>
        </w:rPr>
        <w:tab/>
      </w:r>
      <w:r w:rsidRPr="0006199F">
        <w:rPr>
          <w:sz w:val="22"/>
          <w:szCs w:val="22"/>
          <w:lang w:val="lv-LV"/>
        </w:rPr>
        <w:tab/>
      </w:r>
      <w:r w:rsidRPr="0006199F">
        <w:rPr>
          <w:sz w:val="22"/>
          <w:szCs w:val="22"/>
          <w:lang w:val="lv-LV"/>
        </w:rPr>
        <w:tab/>
      </w:r>
      <w:r w:rsidR="00414710" w:rsidRPr="0006199F">
        <w:rPr>
          <w:sz w:val="22"/>
          <w:szCs w:val="22"/>
          <w:lang w:val="lv-LV"/>
        </w:rPr>
        <w:tab/>
      </w:r>
      <w:r w:rsidRPr="0006199F">
        <w:rPr>
          <w:sz w:val="22"/>
          <w:szCs w:val="22"/>
          <w:lang w:val="lv-LV"/>
        </w:rPr>
        <w:t>O.</w:t>
      </w:r>
      <w:r w:rsidR="003B41D8" w:rsidRPr="0006199F">
        <w:rPr>
          <w:sz w:val="22"/>
          <w:szCs w:val="22"/>
          <w:lang w:val="lv-LV"/>
        </w:rPr>
        <w:t xml:space="preserve"> </w:t>
      </w:r>
      <w:proofErr w:type="spellStart"/>
      <w:r w:rsidRPr="0006199F">
        <w:rPr>
          <w:sz w:val="22"/>
          <w:szCs w:val="22"/>
          <w:lang w:val="lv-LV"/>
        </w:rPr>
        <w:t>Tolmačova</w:t>
      </w:r>
      <w:proofErr w:type="spellEnd"/>
    </w:p>
    <w:p w14:paraId="0F372CD9" w14:textId="79DF5C08" w:rsidR="006D2BE0" w:rsidRPr="0006199F" w:rsidRDefault="006D2BE0" w:rsidP="00EA06E7">
      <w:pPr>
        <w:spacing w:after="240"/>
        <w:rPr>
          <w:sz w:val="22"/>
          <w:szCs w:val="22"/>
          <w:lang w:val="lv-LV"/>
        </w:rPr>
      </w:pPr>
      <w:r w:rsidRPr="0006199F">
        <w:rPr>
          <w:sz w:val="22"/>
          <w:szCs w:val="22"/>
          <w:lang w:val="lv-LV"/>
        </w:rPr>
        <w:t>DPCP Attīst</w:t>
      </w:r>
      <w:r w:rsidR="00EA06E7" w:rsidRPr="0006199F">
        <w:rPr>
          <w:sz w:val="22"/>
          <w:szCs w:val="22"/>
          <w:lang w:val="lv-LV"/>
        </w:rPr>
        <w:t xml:space="preserve">ības departamenta juriste </w:t>
      </w:r>
      <w:r w:rsidR="00EA06E7" w:rsidRPr="0006199F">
        <w:rPr>
          <w:sz w:val="22"/>
          <w:szCs w:val="22"/>
          <w:lang w:val="lv-LV"/>
        </w:rPr>
        <w:tab/>
      </w:r>
      <w:r w:rsidR="00EA06E7" w:rsidRPr="0006199F">
        <w:rPr>
          <w:sz w:val="22"/>
          <w:szCs w:val="22"/>
          <w:lang w:val="lv-LV"/>
        </w:rPr>
        <w:tab/>
      </w:r>
      <w:r w:rsidR="00EA06E7" w:rsidRPr="0006199F">
        <w:rPr>
          <w:sz w:val="22"/>
          <w:szCs w:val="22"/>
          <w:lang w:val="lv-LV"/>
        </w:rPr>
        <w:tab/>
      </w:r>
      <w:r w:rsidR="00EA06E7" w:rsidRPr="0006199F">
        <w:rPr>
          <w:sz w:val="22"/>
          <w:szCs w:val="22"/>
          <w:lang w:val="lv-LV"/>
        </w:rPr>
        <w:tab/>
      </w:r>
      <w:r w:rsidR="00414710" w:rsidRPr="0006199F">
        <w:rPr>
          <w:sz w:val="22"/>
          <w:szCs w:val="22"/>
          <w:lang w:val="lv-LV"/>
        </w:rPr>
        <w:tab/>
      </w:r>
      <w:r w:rsidR="00414710" w:rsidRPr="0006199F">
        <w:rPr>
          <w:sz w:val="22"/>
          <w:szCs w:val="22"/>
          <w:lang w:val="lv-LV"/>
        </w:rPr>
        <w:tab/>
      </w:r>
      <w:r w:rsidRPr="0006199F">
        <w:rPr>
          <w:sz w:val="22"/>
          <w:szCs w:val="22"/>
          <w:lang w:val="lv-LV"/>
        </w:rPr>
        <w:t>I.</w:t>
      </w:r>
      <w:r w:rsidR="003B41D8" w:rsidRPr="0006199F">
        <w:rPr>
          <w:sz w:val="22"/>
          <w:szCs w:val="22"/>
          <w:lang w:val="lv-LV"/>
        </w:rPr>
        <w:t xml:space="preserve"> </w:t>
      </w:r>
      <w:r w:rsidRPr="0006199F">
        <w:rPr>
          <w:sz w:val="22"/>
          <w:szCs w:val="22"/>
          <w:lang w:val="lv-LV"/>
        </w:rPr>
        <w:t>Leikuma</w:t>
      </w:r>
      <w:r w:rsidR="0006199F" w:rsidRPr="0006199F">
        <w:rPr>
          <w:sz w:val="22"/>
          <w:szCs w:val="22"/>
          <w:lang w:val="lv-LV"/>
        </w:rPr>
        <w:t>-</w:t>
      </w:r>
      <w:proofErr w:type="spellStart"/>
      <w:r w:rsidR="0006199F" w:rsidRPr="0006199F">
        <w:rPr>
          <w:sz w:val="22"/>
          <w:szCs w:val="22"/>
          <w:lang w:val="lv-LV"/>
        </w:rPr>
        <w:t>Bārtule</w:t>
      </w:r>
      <w:proofErr w:type="spellEnd"/>
    </w:p>
    <w:p w14:paraId="36C3C975" w14:textId="5B280F63" w:rsidR="008D23B7" w:rsidRPr="00EF2421" w:rsidRDefault="008D23B7">
      <w:pPr>
        <w:spacing w:after="160" w:line="259" w:lineRule="auto"/>
        <w:rPr>
          <w:color w:val="FF0000"/>
          <w:sz w:val="22"/>
          <w:szCs w:val="22"/>
          <w:lang w:val="lv-LV"/>
        </w:rPr>
      </w:pPr>
    </w:p>
    <w:p w14:paraId="6A7DFF2E" w14:textId="77777777" w:rsidR="00414710" w:rsidRPr="00EF2421" w:rsidRDefault="00414710">
      <w:pPr>
        <w:spacing w:after="160" w:line="259" w:lineRule="auto"/>
        <w:rPr>
          <w:bCs/>
          <w:color w:val="FF0000"/>
          <w:sz w:val="20"/>
          <w:szCs w:val="22"/>
          <w:lang w:val="lv-LV" w:eastAsia="ar-SA"/>
        </w:rPr>
      </w:pPr>
      <w:r w:rsidRPr="00EF2421">
        <w:rPr>
          <w:bCs/>
          <w:color w:val="FF0000"/>
          <w:sz w:val="20"/>
          <w:szCs w:val="22"/>
          <w:lang w:val="lv-LV" w:eastAsia="ar-SA"/>
        </w:rPr>
        <w:br w:type="page"/>
      </w:r>
    </w:p>
    <w:p w14:paraId="3F0D4502" w14:textId="2AE33BE8" w:rsidR="0029102F" w:rsidRPr="00BB4886" w:rsidRDefault="0029102F" w:rsidP="0029102F">
      <w:pPr>
        <w:spacing w:after="120"/>
        <w:jc w:val="right"/>
        <w:rPr>
          <w:bCs/>
          <w:sz w:val="20"/>
          <w:szCs w:val="22"/>
          <w:lang w:val="lv-LV" w:eastAsia="ar-SA"/>
        </w:rPr>
      </w:pPr>
      <w:r w:rsidRPr="00BB4886">
        <w:rPr>
          <w:bCs/>
          <w:sz w:val="20"/>
          <w:szCs w:val="22"/>
          <w:lang w:val="lv-LV" w:eastAsia="ar-SA"/>
        </w:rPr>
        <w:lastRenderedPageBreak/>
        <w:t>1. pielikums</w:t>
      </w:r>
    </w:p>
    <w:p w14:paraId="57692889" w14:textId="070B26EA" w:rsidR="008D23B7" w:rsidRPr="00BB4886" w:rsidRDefault="00414710" w:rsidP="0029102F">
      <w:pPr>
        <w:jc w:val="center"/>
        <w:rPr>
          <w:b/>
          <w:bCs/>
          <w:szCs w:val="22"/>
          <w:lang w:val="lv-LV" w:eastAsia="ar-SA"/>
        </w:rPr>
      </w:pPr>
      <w:r w:rsidRPr="00BB4886">
        <w:rPr>
          <w:b/>
          <w:bCs/>
          <w:szCs w:val="22"/>
          <w:lang w:val="lv-LV" w:eastAsia="ar-SA"/>
        </w:rPr>
        <w:t xml:space="preserve">TEHNISKĀ SPECIFIKĀCIJA </w:t>
      </w:r>
      <w:r w:rsidR="0029102F" w:rsidRPr="00BB4886">
        <w:rPr>
          <w:b/>
          <w:bCs/>
          <w:szCs w:val="22"/>
          <w:lang w:val="lv-LV" w:eastAsia="ar-SA"/>
        </w:rPr>
        <w:t>CENU APTAUJA</w:t>
      </w:r>
      <w:r w:rsidRPr="00BB4886">
        <w:rPr>
          <w:b/>
          <w:bCs/>
          <w:szCs w:val="22"/>
          <w:lang w:val="lv-LV" w:eastAsia="ar-SA"/>
        </w:rPr>
        <w:t>I</w:t>
      </w:r>
      <w:r w:rsidR="0029102F" w:rsidRPr="00BB4886">
        <w:rPr>
          <w:b/>
          <w:bCs/>
          <w:szCs w:val="22"/>
          <w:lang w:val="lv-LV" w:eastAsia="ar-SA"/>
        </w:rPr>
        <w:t xml:space="preserve"> </w:t>
      </w:r>
    </w:p>
    <w:p w14:paraId="7844F359" w14:textId="7085C0D9" w:rsidR="008D23B7" w:rsidRPr="00BB4886" w:rsidRDefault="0068628D" w:rsidP="008D23B7">
      <w:pPr>
        <w:contextualSpacing/>
        <w:jc w:val="center"/>
        <w:rPr>
          <w:b/>
          <w:bCs/>
          <w:szCs w:val="22"/>
          <w:lang w:val="lv-LV" w:eastAsia="ar-SA"/>
        </w:rPr>
      </w:pPr>
      <w:r w:rsidRPr="00BB4886">
        <w:rPr>
          <w:b/>
          <w:bCs/>
          <w:szCs w:val="22"/>
          <w:lang w:val="lv-LV" w:eastAsia="ar-SA"/>
        </w:rPr>
        <w:t>„</w:t>
      </w:r>
      <w:r w:rsidR="0006199F" w:rsidRPr="00BB4886">
        <w:rPr>
          <w:b/>
          <w:bCs/>
          <w:szCs w:val="22"/>
          <w:lang w:val="lv-LV" w:eastAsia="ar-SA"/>
        </w:rPr>
        <w:t>Ēdināšanas pakalpojumu nodrošināšana projekta “Mazaizsargāto bērnu sociālā iekļaušana ar airēšanas un drošas uzvedības uz ūdens aktivitātēm” “Rowing4confidence, Nr. LL-00032 dalībniekiem</w:t>
      </w:r>
      <w:r w:rsidRPr="00BB4886">
        <w:rPr>
          <w:b/>
          <w:bCs/>
          <w:szCs w:val="22"/>
          <w:lang w:val="lv-LV" w:eastAsia="ar-SA"/>
        </w:rPr>
        <w:t>”</w:t>
      </w:r>
    </w:p>
    <w:p w14:paraId="3C2011FB" w14:textId="53AFC04B" w:rsidR="0029102F" w:rsidRPr="00BB4886" w:rsidRDefault="0029102F" w:rsidP="0029102F">
      <w:pPr>
        <w:jc w:val="center"/>
        <w:rPr>
          <w:b/>
          <w:sz w:val="22"/>
          <w:szCs w:val="22"/>
          <w:lang w:val="lv-LV"/>
        </w:rPr>
      </w:pPr>
      <w:r w:rsidRPr="00BB4886">
        <w:rPr>
          <w:b/>
          <w:sz w:val="22"/>
          <w:szCs w:val="22"/>
          <w:lang w:val="lv-LV"/>
        </w:rPr>
        <w:t xml:space="preserve">Identifikācijas Nr. </w:t>
      </w:r>
      <w:r w:rsidR="00184E2D" w:rsidRPr="00BB4886">
        <w:rPr>
          <w:b/>
          <w:sz w:val="22"/>
          <w:szCs w:val="22"/>
          <w:lang w:val="lv-LV"/>
        </w:rPr>
        <w:t>DPCP 202</w:t>
      </w:r>
      <w:r w:rsidR="0006199F" w:rsidRPr="00BB4886">
        <w:rPr>
          <w:b/>
          <w:sz w:val="22"/>
          <w:szCs w:val="22"/>
          <w:lang w:val="lv-LV"/>
        </w:rPr>
        <w:t>5/51</w:t>
      </w:r>
    </w:p>
    <w:p w14:paraId="0E5C6603" w14:textId="77777777" w:rsidR="008D23B7" w:rsidRPr="00EF2421" w:rsidRDefault="008D23B7" w:rsidP="008D23B7">
      <w:pPr>
        <w:spacing w:line="259" w:lineRule="auto"/>
        <w:rPr>
          <w:rFonts w:eastAsia="Calibri"/>
          <w:color w:val="FF0000"/>
          <w:sz w:val="22"/>
          <w:szCs w:val="22"/>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371"/>
      </w:tblGrid>
      <w:tr w:rsidR="00BB4886" w:rsidRPr="005B70B0" w14:paraId="2253A6F6" w14:textId="77777777" w:rsidTr="005B70B0">
        <w:tc>
          <w:tcPr>
            <w:tcW w:w="2093" w:type="dxa"/>
          </w:tcPr>
          <w:p w14:paraId="7CF63031" w14:textId="77777777" w:rsidR="00BB4886" w:rsidRPr="005B70B0" w:rsidRDefault="00BB4886" w:rsidP="00BB4886">
            <w:pPr>
              <w:contextualSpacing/>
              <w:rPr>
                <w:lang w:val="lv-LV"/>
              </w:rPr>
            </w:pPr>
            <w:r w:rsidRPr="005B70B0">
              <w:rPr>
                <w:lang w:val="lv-LV"/>
              </w:rPr>
              <w:t>1. Pasūtītājs:</w:t>
            </w:r>
          </w:p>
        </w:tc>
        <w:tc>
          <w:tcPr>
            <w:tcW w:w="7371" w:type="dxa"/>
          </w:tcPr>
          <w:p w14:paraId="0BA3B486" w14:textId="77777777" w:rsidR="00BB4886" w:rsidRPr="005B70B0" w:rsidRDefault="00BB4886" w:rsidP="00BB4886">
            <w:pPr>
              <w:jc w:val="both"/>
              <w:rPr>
                <w:lang w:val="lv-LV"/>
              </w:rPr>
            </w:pPr>
            <w:r w:rsidRPr="005B70B0">
              <w:rPr>
                <w:lang w:val="lv-LV"/>
              </w:rPr>
              <w:t xml:space="preserve">Daugavpils valstspilsētas pašvaldība, </w:t>
            </w:r>
            <w:proofErr w:type="spellStart"/>
            <w:r w:rsidRPr="005B70B0">
              <w:rPr>
                <w:lang w:val="lv-LV"/>
              </w:rPr>
              <w:t>reģ</w:t>
            </w:r>
            <w:proofErr w:type="spellEnd"/>
            <w:r w:rsidRPr="005B70B0">
              <w:rPr>
                <w:lang w:val="lv-LV"/>
              </w:rPr>
              <w:t>. Nr. 90000077325</w:t>
            </w:r>
          </w:p>
          <w:p w14:paraId="225141BD" w14:textId="77777777" w:rsidR="00BB4886" w:rsidRPr="005B70B0" w:rsidRDefault="00BB4886" w:rsidP="00BB4886">
            <w:pPr>
              <w:jc w:val="both"/>
              <w:rPr>
                <w:lang w:val="lv-LV"/>
              </w:rPr>
            </w:pPr>
            <w:r w:rsidRPr="005B70B0">
              <w:rPr>
                <w:lang w:val="lv-LV"/>
              </w:rPr>
              <w:t>Krišjāņa Valdemāra iela 1, Daugavpils, LV-5401</w:t>
            </w:r>
          </w:p>
        </w:tc>
      </w:tr>
      <w:tr w:rsidR="00BB4886" w:rsidRPr="005B70B0" w14:paraId="5D2A7B17" w14:textId="77777777" w:rsidTr="005B70B0">
        <w:tc>
          <w:tcPr>
            <w:tcW w:w="2093" w:type="dxa"/>
          </w:tcPr>
          <w:p w14:paraId="7E38E0CA" w14:textId="77777777" w:rsidR="00BB4886" w:rsidRPr="005B70B0" w:rsidRDefault="00BB4886" w:rsidP="00BB4886">
            <w:pPr>
              <w:rPr>
                <w:lang w:val="lv-LV"/>
              </w:rPr>
            </w:pPr>
            <w:r w:rsidRPr="005B70B0">
              <w:rPr>
                <w:lang w:val="lv-LV"/>
              </w:rPr>
              <w:t>2. Pasūtītie pakalpojumi:</w:t>
            </w:r>
          </w:p>
        </w:tc>
        <w:tc>
          <w:tcPr>
            <w:tcW w:w="7371" w:type="dxa"/>
          </w:tcPr>
          <w:p w14:paraId="1B4FBDA1" w14:textId="620FDA4E" w:rsidR="00BB4886" w:rsidRPr="005B70B0" w:rsidRDefault="00BB4886" w:rsidP="005B70B0">
            <w:pPr>
              <w:contextualSpacing/>
              <w:rPr>
                <w:lang w:val="lv-LV" w:eastAsia="ar-SA"/>
              </w:rPr>
            </w:pPr>
            <w:r w:rsidRPr="005B70B0">
              <w:rPr>
                <w:lang w:val="lv-LV"/>
              </w:rPr>
              <w:t>Ēdināšanas pakalpojumu nodrošināšana projekta “Mazaizsargāto bērnu sociālā iekļaušana ar airēšanas un drošas uzvedības uz ūdens aktivitātēm” “Rowing4confidence, Nr. LL-00032 dalībniekiem</w:t>
            </w:r>
          </w:p>
        </w:tc>
      </w:tr>
      <w:tr w:rsidR="00BB4886" w:rsidRPr="005B70B0" w14:paraId="64F6AD20" w14:textId="77777777" w:rsidTr="005B70B0">
        <w:tc>
          <w:tcPr>
            <w:tcW w:w="2093" w:type="dxa"/>
          </w:tcPr>
          <w:p w14:paraId="41C104A3" w14:textId="77777777" w:rsidR="00BB4886" w:rsidRPr="005B70B0" w:rsidRDefault="00BB4886" w:rsidP="00BB4886">
            <w:pPr>
              <w:rPr>
                <w:lang w:val="lv-LV"/>
              </w:rPr>
            </w:pPr>
            <w:r w:rsidRPr="005B70B0">
              <w:rPr>
                <w:lang w:val="lv-LV"/>
              </w:rPr>
              <w:t>3. Pakalpojuma realizācijas vieta un laiks:</w:t>
            </w:r>
          </w:p>
        </w:tc>
        <w:tc>
          <w:tcPr>
            <w:tcW w:w="7371" w:type="dxa"/>
          </w:tcPr>
          <w:p w14:paraId="24DBAE8B" w14:textId="77777777" w:rsidR="00BB4886" w:rsidRPr="005B70B0" w:rsidRDefault="00BB4886" w:rsidP="00BB4886">
            <w:pPr>
              <w:rPr>
                <w:lang w:val="lv-LV"/>
              </w:rPr>
            </w:pPr>
            <w:r w:rsidRPr="005B70B0">
              <w:rPr>
                <w:lang w:val="lv-LV"/>
              </w:rPr>
              <w:t>2025. gada 15. maija – 2025. gada 16.maijam, Daugavpils pilsētas centrā, 12 personas</w:t>
            </w:r>
          </w:p>
          <w:p w14:paraId="1AC3CF5C" w14:textId="77777777" w:rsidR="00BB4886" w:rsidRPr="005B70B0" w:rsidRDefault="00BB4886" w:rsidP="00BB4886">
            <w:pPr>
              <w:rPr>
                <w:lang w:val="lv-LV"/>
              </w:rPr>
            </w:pPr>
          </w:p>
        </w:tc>
      </w:tr>
      <w:tr w:rsidR="00BB4886" w:rsidRPr="005B70B0" w14:paraId="51107134" w14:textId="77777777" w:rsidTr="005B70B0">
        <w:tc>
          <w:tcPr>
            <w:tcW w:w="2093" w:type="dxa"/>
          </w:tcPr>
          <w:p w14:paraId="665C8102" w14:textId="77777777" w:rsidR="00BB4886" w:rsidRPr="005B70B0" w:rsidRDefault="00BB4886" w:rsidP="00BB4886">
            <w:pPr>
              <w:rPr>
                <w:lang w:val="lv-LV"/>
              </w:rPr>
            </w:pPr>
            <w:r w:rsidRPr="005B70B0">
              <w:rPr>
                <w:lang w:val="lv-LV"/>
              </w:rPr>
              <w:t>4. Pakalpojuma apraksts:</w:t>
            </w:r>
          </w:p>
        </w:tc>
        <w:tc>
          <w:tcPr>
            <w:tcW w:w="7371" w:type="dxa"/>
          </w:tcPr>
          <w:p w14:paraId="05CE2882" w14:textId="4DF9B649" w:rsidR="00BB4886" w:rsidRPr="005B70B0" w:rsidRDefault="005B70B0" w:rsidP="00BB4886">
            <w:pPr>
              <w:spacing w:line="259" w:lineRule="auto"/>
              <w:contextualSpacing/>
              <w:jc w:val="both"/>
              <w:rPr>
                <w:b/>
                <w:u w:val="single"/>
                <w:lang w:val="lv-LV"/>
              </w:rPr>
            </w:pPr>
            <w:r>
              <w:rPr>
                <w:b/>
                <w:u w:val="single"/>
                <w:lang w:val="lv-LV"/>
              </w:rPr>
              <w:t xml:space="preserve">1. </w:t>
            </w:r>
            <w:r w:rsidR="00BB4886" w:rsidRPr="005B70B0">
              <w:rPr>
                <w:b/>
                <w:u w:val="single"/>
                <w:lang w:val="lv-LV"/>
              </w:rPr>
              <w:t>Ēdināšana projekta dalībniekiem</w:t>
            </w:r>
          </w:p>
          <w:p w14:paraId="50F4C397" w14:textId="7B04AD75" w:rsidR="00BB4886" w:rsidRPr="005B70B0" w:rsidRDefault="005B70B0" w:rsidP="005B70B0">
            <w:pPr>
              <w:pStyle w:val="ListParagraph"/>
              <w:numPr>
                <w:ilvl w:val="1"/>
                <w:numId w:val="30"/>
              </w:numPr>
              <w:jc w:val="both"/>
              <w:rPr>
                <w:lang w:val="lv-LV"/>
              </w:rPr>
            </w:pPr>
            <w:r>
              <w:rPr>
                <w:lang w:val="lv-LV"/>
              </w:rPr>
              <w:t xml:space="preserve"> n</w:t>
            </w:r>
            <w:r w:rsidR="00BB4886" w:rsidRPr="005B70B0">
              <w:rPr>
                <w:lang w:val="lv-LV"/>
              </w:rPr>
              <w:t>odrošināt ēdināšanas pakalpojumus dalībniekiem</w:t>
            </w:r>
            <w:r>
              <w:rPr>
                <w:lang w:val="lv-LV"/>
              </w:rPr>
              <w:t xml:space="preserve"> uz vietas</w:t>
            </w:r>
            <w:r w:rsidR="00BB4886" w:rsidRPr="005B70B0">
              <w:rPr>
                <w:lang w:val="lv-LV"/>
              </w:rPr>
              <w:t>:</w:t>
            </w:r>
          </w:p>
          <w:p w14:paraId="42865764" w14:textId="77777777" w:rsidR="005B70B0" w:rsidRDefault="005B70B0" w:rsidP="00BB4886">
            <w:pPr>
              <w:ind w:left="360"/>
              <w:contextualSpacing/>
              <w:jc w:val="both"/>
              <w:rPr>
                <w:lang w:val="lv-LV"/>
              </w:rPr>
            </w:pPr>
            <w:r>
              <w:rPr>
                <w:lang w:val="lv-LV"/>
              </w:rPr>
              <w:t xml:space="preserve">- </w:t>
            </w:r>
            <w:r w:rsidR="00BB4886" w:rsidRPr="005B70B0">
              <w:rPr>
                <w:lang w:val="lv-LV"/>
              </w:rPr>
              <w:t xml:space="preserve">15.05.2025. pusdienas no </w:t>
            </w:r>
            <w:proofErr w:type="spellStart"/>
            <w:r w:rsidR="00BB4886" w:rsidRPr="005B70B0">
              <w:rPr>
                <w:lang w:val="lv-LV"/>
              </w:rPr>
              <w:t>plkst</w:t>
            </w:r>
            <w:proofErr w:type="spellEnd"/>
            <w:r w:rsidR="00BB4886" w:rsidRPr="005B70B0">
              <w:rPr>
                <w:lang w:val="lv-LV"/>
              </w:rPr>
              <w:t xml:space="preserve"> 1</w:t>
            </w:r>
            <w:r>
              <w:rPr>
                <w:lang w:val="lv-LV"/>
              </w:rPr>
              <w:t>3:00;</w:t>
            </w:r>
          </w:p>
          <w:p w14:paraId="590052D1" w14:textId="6E44518E" w:rsidR="00BB4886" w:rsidRPr="005B70B0" w:rsidRDefault="005B70B0" w:rsidP="00BB4886">
            <w:pPr>
              <w:ind w:left="360"/>
              <w:contextualSpacing/>
              <w:jc w:val="both"/>
              <w:rPr>
                <w:lang w:val="lv-LV"/>
              </w:rPr>
            </w:pPr>
            <w:r>
              <w:rPr>
                <w:lang w:val="lv-LV"/>
              </w:rPr>
              <w:t xml:space="preserve">-  </w:t>
            </w:r>
            <w:r w:rsidRPr="005B70B0">
              <w:rPr>
                <w:lang w:val="lv-LV"/>
              </w:rPr>
              <w:t xml:space="preserve">15.05.2025. </w:t>
            </w:r>
            <w:r>
              <w:rPr>
                <w:lang w:val="lv-LV"/>
              </w:rPr>
              <w:t xml:space="preserve">vakariņas no </w:t>
            </w:r>
            <w:proofErr w:type="spellStart"/>
            <w:r>
              <w:rPr>
                <w:lang w:val="lv-LV"/>
              </w:rPr>
              <w:t>plkst</w:t>
            </w:r>
            <w:proofErr w:type="spellEnd"/>
            <w:r>
              <w:rPr>
                <w:lang w:val="lv-LV"/>
              </w:rPr>
              <w:t>. 19:00;</w:t>
            </w:r>
          </w:p>
          <w:p w14:paraId="7C760965" w14:textId="08A19441" w:rsidR="00BB4886" w:rsidRPr="005B70B0" w:rsidRDefault="005B70B0" w:rsidP="00BB4886">
            <w:pPr>
              <w:ind w:left="360"/>
              <w:contextualSpacing/>
              <w:jc w:val="both"/>
              <w:rPr>
                <w:lang w:val="lv-LV"/>
              </w:rPr>
            </w:pPr>
            <w:r>
              <w:rPr>
                <w:lang w:val="lv-LV"/>
              </w:rPr>
              <w:t xml:space="preserve">- </w:t>
            </w:r>
            <w:r w:rsidR="00BB4886" w:rsidRPr="005B70B0">
              <w:rPr>
                <w:lang w:val="lv-LV"/>
              </w:rPr>
              <w:t>16.05.2025. nodrošināt pusdienas plkst.13:00</w:t>
            </w:r>
          </w:p>
          <w:p w14:paraId="57534FFE" w14:textId="4C93DF8E" w:rsidR="00BB4886" w:rsidRPr="005B70B0" w:rsidRDefault="005B70B0" w:rsidP="00BB4886">
            <w:pPr>
              <w:jc w:val="both"/>
              <w:rPr>
                <w:lang w:val="lv-LV"/>
              </w:rPr>
            </w:pPr>
            <w:r>
              <w:rPr>
                <w:lang w:val="lv-LV"/>
              </w:rPr>
              <w:t xml:space="preserve">1.2. </w:t>
            </w:r>
            <w:r w:rsidRPr="005B70B0">
              <w:rPr>
                <w:lang w:val="lv-LV"/>
              </w:rPr>
              <w:t xml:space="preserve">15.05.2025. </w:t>
            </w:r>
            <w:r>
              <w:rPr>
                <w:lang w:val="lv-LV"/>
              </w:rPr>
              <w:t>pēc pusdienām n</w:t>
            </w:r>
            <w:r w:rsidR="00BB4886" w:rsidRPr="005B70B0">
              <w:rPr>
                <w:lang w:val="lv-LV"/>
              </w:rPr>
              <w:t xml:space="preserve">odrošināt </w:t>
            </w:r>
            <w:r>
              <w:rPr>
                <w:lang w:val="lv-LV"/>
              </w:rPr>
              <w:t xml:space="preserve">līdzņemšanai </w:t>
            </w:r>
            <w:r w:rsidR="00BB4886" w:rsidRPr="005B70B0">
              <w:rPr>
                <w:lang w:val="lv-LV"/>
              </w:rPr>
              <w:t>24 dzeramā</w:t>
            </w:r>
            <w:r>
              <w:rPr>
                <w:lang w:val="lv-LV"/>
              </w:rPr>
              <w:t>s</w:t>
            </w:r>
            <w:r w:rsidR="00BB4886" w:rsidRPr="005B70B0">
              <w:rPr>
                <w:lang w:val="lv-LV"/>
              </w:rPr>
              <w:t xml:space="preserve"> </w:t>
            </w:r>
            <w:proofErr w:type="spellStart"/>
            <w:r w:rsidR="00BB4886" w:rsidRPr="005B70B0">
              <w:rPr>
                <w:lang w:val="lv-LV"/>
              </w:rPr>
              <w:t>ūdenspudeles</w:t>
            </w:r>
            <w:proofErr w:type="spellEnd"/>
            <w:r w:rsidR="00BB4886" w:rsidRPr="005B70B0">
              <w:rPr>
                <w:lang w:val="lv-LV"/>
              </w:rPr>
              <w:t xml:space="preserve"> vismaz 0.5 </w:t>
            </w:r>
            <w:r>
              <w:rPr>
                <w:lang w:val="lv-LV"/>
              </w:rPr>
              <w:t>L</w:t>
            </w:r>
            <w:r w:rsidR="00BB4886" w:rsidRPr="005B70B0">
              <w:rPr>
                <w:lang w:val="lv-LV"/>
              </w:rPr>
              <w:t>, 1 kg saldie cepumi, 1 kg sāļie cepumi</w:t>
            </w:r>
            <w:r>
              <w:rPr>
                <w:lang w:val="lv-LV"/>
              </w:rPr>
              <w:t>.</w:t>
            </w:r>
          </w:p>
          <w:p w14:paraId="3230971F" w14:textId="711A309A" w:rsidR="00BB4886" w:rsidRPr="005B70B0" w:rsidRDefault="00BB4886" w:rsidP="00BB4886">
            <w:pPr>
              <w:jc w:val="both"/>
              <w:rPr>
                <w:lang w:val="lv-LV"/>
              </w:rPr>
            </w:pPr>
            <w:r w:rsidRPr="005B70B0">
              <w:rPr>
                <w:lang w:val="lv-LV"/>
              </w:rPr>
              <w:t xml:space="preserve">2. </w:t>
            </w:r>
            <w:r w:rsidR="005B70B0">
              <w:rPr>
                <w:lang w:val="lv-LV"/>
              </w:rPr>
              <w:t>Ēdināšanas p</w:t>
            </w:r>
            <w:r w:rsidRPr="005B70B0">
              <w:rPr>
                <w:lang w:val="lv-LV"/>
              </w:rPr>
              <w:t>akalpojums jāsniedz augstā līmenī un jāiekļaujas paredzētajā laikā, saskaņā ar pasākuma programmu.</w:t>
            </w:r>
          </w:p>
          <w:p w14:paraId="0D223D8E" w14:textId="77777777" w:rsidR="00BB4886" w:rsidRPr="005B70B0" w:rsidRDefault="00BB4886" w:rsidP="00BB4886">
            <w:pPr>
              <w:jc w:val="both"/>
              <w:rPr>
                <w:lang w:val="lv-LV"/>
              </w:rPr>
            </w:pPr>
            <w:r w:rsidRPr="005B70B0">
              <w:rPr>
                <w:lang w:val="lv-LV"/>
              </w:rPr>
              <w:t>3. Pakalpojuma sniedzējam jānodrošina ēdināšana veģetāriešiem, vegāniem, tiem, kam ir īpaša diēta un tiem reliģiju pārstāvjiem, kas lieto speciālu pārtiku (par atsevišķiem klientiem ar īpašām vēlmēm un vajadzībām pakalpojuma saņēmējs informēs vismaz divas dienas pirms pakalpojuma sniegšanas uzsākšanas).</w:t>
            </w:r>
          </w:p>
          <w:p w14:paraId="75A03A63" w14:textId="77777777" w:rsidR="00BB4886" w:rsidRPr="005B70B0" w:rsidRDefault="00BB4886" w:rsidP="00BB4886">
            <w:pPr>
              <w:jc w:val="both"/>
              <w:rPr>
                <w:lang w:val="lv-LV"/>
              </w:rPr>
            </w:pPr>
            <w:r w:rsidRPr="005B70B0">
              <w:rPr>
                <w:lang w:val="lv-LV"/>
              </w:rPr>
              <w:t>4. Pakalpojumu sniegšanas laikā jāievēro sabalansēta uztura pamatprincipi.</w:t>
            </w:r>
          </w:p>
          <w:p w14:paraId="1EECE4F3" w14:textId="77777777" w:rsidR="00BB4886" w:rsidRPr="005B70B0" w:rsidRDefault="00BB4886" w:rsidP="00BB4886">
            <w:pPr>
              <w:jc w:val="both"/>
              <w:rPr>
                <w:lang w:val="lv-LV"/>
              </w:rPr>
            </w:pPr>
            <w:r w:rsidRPr="005B70B0">
              <w:rPr>
                <w:lang w:val="lv-LV"/>
              </w:rPr>
              <w:t>5. Pakalpojuma sniedzējs līguma izpildes ietvaros sagatavo un iesniedz  ēdienkarti. Ēdienkarte iepriekš jāsaskaņo ar pasūtītāja kontaktpersonu.</w:t>
            </w:r>
          </w:p>
          <w:p w14:paraId="0117F0DC" w14:textId="77777777" w:rsidR="00BB4886" w:rsidRPr="005B70B0" w:rsidRDefault="00BB4886" w:rsidP="00BB4886">
            <w:pPr>
              <w:jc w:val="both"/>
              <w:rPr>
                <w:rFonts w:cs="Mangal"/>
                <w:kern w:val="3"/>
                <w:lang w:val="lv-LV" w:bidi="hi-IN"/>
              </w:rPr>
            </w:pPr>
            <w:r w:rsidRPr="005B70B0">
              <w:rPr>
                <w:rFonts w:cs="Mangal"/>
                <w:kern w:val="3"/>
                <w:lang w:val="lv-LV" w:bidi="hi-IN"/>
              </w:rPr>
              <w:t>6. Ēdienu pagatavošanā tiks izmantoti tikai un vienīgi svaigi, augstas kvalitātes produkti un izejvielas, ievērojot vispārpieņemto restorāna standartu ēdienu pagatavošanā, pasniegšanā un galdu servēšanā.</w:t>
            </w:r>
          </w:p>
          <w:p w14:paraId="0E7FCC57" w14:textId="77777777" w:rsidR="00BB4886" w:rsidRPr="005B70B0" w:rsidRDefault="00BB4886" w:rsidP="00BB4886">
            <w:pPr>
              <w:jc w:val="both"/>
              <w:rPr>
                <w:rFonts w:cs="Mangal"/>
                <w:kern w:val="3"/>
                <w:lang w:val="lv-LV" w:bidi="hi-IN"/>
              </w:rPr>
            </w:pPr>
            <w:r w:rsidRPr="005B70B0">
              <w:rPr>
                <w:rFonts w:cs="Mangal"/>
                <w:kern w:val="3"/>
                <w:lang w:val="lv-LV" w:bidi="hi-IN"/>
              </w:rPr>
              <w:t>7. Pretendents nodrošina atbilstošu ēdiena pasniegšanas temperatūru: karstajiem ēdieniem – temperatūru ne zemāku par +65° līdz +80°C, aukstajiem ēdieniem – temperatūru ne augstāku par +10° līdz +14° C.</w:t>
            </w:r>
          </w:p>
          <w:p w14:paraId="57CEE3B9" w14:textId="77777777" w:rsidR="00BB4886" w:rsidRPr="005B70B0" w:rsidRDefault="00BB4886" w:rsidP="00BB4886">
            <w:pPr>
              <w:spacing w:line="259" w:lineRule="auto"/>
              <w:contextualSpacing/>
              <w:jc w:val="both"/>
              <w:rPr>
                <w:lang w:val="lv-LV"/>
              </w:rPr>
            </w:pPr>
            <w:r w:rsidRPr="005B70B0">
              <w:rPr>
                <w:rFonts w:cs="Mangal"/>
                <w:kern w:val="3"/>
                <w:lang w:val="lv-LV" w:bidi="hi-IN"/>
              </w:rPr>
              <w:t xml:space="preserve">8 </w:t>
            </w:r>
            <w:r w:rsidRPr="005B70B0">
              <w:rPr>
                <w:lang w:val="lv-LV"/>
              </w:rPr>
              <w:t>Traukus un galda piederumus, galda uzklāšanu un apkalpošanu pilnībā nodrošina pakalpojuma sniedzējs.</w:t>
            </w:r>
          </w:p>
          <w:p w14:paraId="37030570" w14:textId="64048070" w:rsidR="00BB4886" w:rsidRPr="005B70B0" w:rsidRDefault="00BB4886" w:rsidP="00BB4886">
            <w:pPr>
              <w:spacing w:line="259" w:lineRule="auto"/>
              <w:contextualSpacing/>
              <w:jc w:val="both"/>
              <w:rPr>
                <w:lang w:val="lv-LV"/>
              </w:rPr>
            </w:pPr>
            <w:r w:rsidRPr="005B70B0">
              <w:rPr>
                <w:lang w:val="lv-LV"/>
              </w:rPr>
              <w:t>7. Ēdienkartes sastāvs</w:t>
            </w:r>
            <w:r w:rsidR="005B70B0">
              <w:rPr>
                <w:lang w:val="lv-LV"/>
              </w:rPr>
              <w:t xml:space="preserve"> pusdienām un vakariņām</w:t>
            </w:r>
            <w:r w:rsidRPr="005B70B0">
              <w:rPr>
                <w:lang w:val="lv-LV"/>
              </w:rPr>
              <w:t>:</w:t>
            </w:r>
          </w:p>
          <w:p w14:paraId="09F477F3" w14:textId="2293A8C4" w:rsidR="00BB4886" w:rsidRPr="005B70B0" w:rsidRDefault="00BB4886" w:rsidP="00BB4886">
            <w:pPr>
              <w:spacing w:line="259" w:lineRule="auto"/>
              <w:contextualSpacing/>
              <w:jc w:val="both"/>
              <w:rPr>
                <w:lang w:val="lv-LV"/>
              </w:rPr>
            </w:pPr>
            <w:r w:rsidRPr="005B70B0">
              <w:rPr>
                <w:lang w:val="lv-LV"/>
              </w:rPr>
              <w:t>Pamatēdiens, piedevas, svaigie s</w:t>
            </w:r>
            <w:r w:rsidR="005B70B0">
              <w:rPr>
                <w:lang w:val="lv-LV"/>
              </w:rPr>
              <w:t>alāti, maize, sviests, dzēriens/</w:t>
            </w:r>
            <w:r w:rsidRPr="005B70B0">
              <w:rPr>
                <w:lang w:val="lv-LV"/>
              </w:rPr>
              <w:t>ūdens</w:t>
            </w:r>
            <w:r w:rsidR="005B70B0">
              <w:rPr>
                <w:lang w:val="lv-LV"/>
              </w:rPr>
              <w:t>,</w:t>
            </w:r>
            <w:r w:rsidRPr="005B70B0">
              <w:rPr>
                <w:lang w:val="lv-LV"/>
              </w:rPr>
              <w:t xml:space="preserve">  kafija/tēja, deserts.</w:t>
            </w:r>
          </w:p>
          <w:p w14:paraId="5F01546B" w14:textId="397F91F8" w:rsidR="00BB4886" w:rsidRPr="005B70B0" w:rsidRDefault="00BB4886" w:rsidP="005B70B0">
            <w:pPr>
              <w:spacing w:line="259" w:lineRule="auto"/>
              <w:contextualSpacing/>
              <w:jc w:val="both"/>
              <w:rPr>
                <w:lang w:val="lv-LV"/>
              </w:rPr>
            </w:pPr>
            <w:r w:rsidRPr="005B70B0">
              <w:rPr>
                <w:lang w:val="lv-LV"/>
              </w:rPr>
              <w:t>8. Ēdināšanas pakalpojuma sniegšanas vieta: kafejnīca vai restorāns Daugavpils pilsētas centrā.</w:t>
            </w:r>
          </w:p>
        </w:tc>
      </w:tr>
    </w:tbl>
    <w:p w14:paraId="65CA49DF" w14:textId="36D37A76" w:rsidR="008D23B7" w:rsidRPr="00EF2421" w:rsidRDefault="008D23B7" w:rsidP="008D23B7">
      <w:pPr>
        <w:spacing w:line="259" w:lineRule="auto"/>
        <w:rPr>
          <w:rFonts w:eastAsia="Calibri"/>
          <w:color w:val="FF0000"/>
          <w:sz w:val="22"/>
          <w:szCs w:val="22"/>
          <w:lang w:val="lv-LV"/>
        </w:rPr>
      </w:pPr>
    </w:p>
    <w:p w14:paraId="1C80D325" w14:textId="77777777" w:rsidR="008D23B7" w:rsidRPr="00BB4886" w:rsidRDefault="008D23B7" w:rsidP="008D23B7">
      <w:pPr>
        <w:spacing w:line="259" w:lineRule="auto"/>
        <w:rPr>
          <w:rFonts w:eastAsia="Calibri"/>
          <w:sz w:val="22"/>
          <w:szCs w:val="22"/>
          <w:lang w:val="lv-LV"/>
        </w:rPr>
      </w:pPr>
      <w:r w:rsidRPr="00BB4886">
        <w:rPr>
          <w:rFonts w:eastAsia="Calibri"/>
          <w:sz w:val="22"/>
          <w:szCs w:val="22"/>
          <w:lang w:val="lv-LV"/>
        </w:rPr>
        <w:t>Sagatavoja:</w:t>
      </w:r>
    </w:p>
    <w:p w14:paraId="3AED1AB8" w14:textId="77777777" w:rsidR="002510CD" w:rsidRPr="00BB4886" w:rsidRDefault="002510CD" w:rsidP="002510CD">
      <w:pPr>
        <w:spacing w:line="259" w:lineRule="auto"/>
        <w:rPr>
          <w:rFonts w:eastAsia="Calibri"/>
          <w:sz w:val="22"/>
          <w:szCs w:val="22"/>
          <w:lang w:val="lv-LV"/>
        </w:rPr>
      </w:pPr>
      <w:r w:rsidRPr="00BB4886">
        <w:rPr>
          <w:rFonts w:eastAsia="Calibri"/>
          <w:sz w:val="22"/>
          <w:szCs w:val="22"/>
          <w:lang w:val="lv-LV"/>
        </w:rPr>
        <w:t>Daugavpils pašvaldības centrālās pārvaldes</w:t>
      </w:r>
    </w:p>
    <w:p w14:paraId="3F9E0977" w14:textId="77777777" w:rsidR="00BB4886" w:rsidRPr="00BB4886" w:rsidRDefault="002510CD" w:rsidP="00073595">
      <w:pPr>
        <w:spacing w:line="259" w:lineRule="auto"/>
        <w:rPr>
          <w:rFonts w:eastAsia="Calibri"/>
          <w:sz w:val="22"/>
          <w:szCs w:val="22"/>
          <w:lang w:val="lv-LV"/>
        </w:rPr>
      </w:pPr>
      <w:r w:rsidRPr="00BB4886">
        <w:rPr>
          <w:rFonts w:eastAsia="Calibri"/>
          <w:sz w:val="22"/>
          <w:szCs w:val="22"/>
          <w:lang w:val="lv-LV"/>
        </w:rPr>
        <w:t>Attīstības departamenta</w:t>
      </w:r>
      <w:r w:rsidR="00BB4886" w:rsidRPr="00BB4886">
        <w:rPr>
          <w:rFonts w:eastAsia="Calibri"/>
          <w:sz w:val="22"/>
          <w:szCs w:val="22"/>
          <w:lang w:val="lv-LV"/>
        </w:rPr>
        <w:t xml:space="preserve"> Projektu nodaļās </w:t>
      </w:r>
    </w:p>
    <w:p w14:paraId="4302FC83" w14:textId="16D8490A" w:rsidR="003F5AC7" w:rsidRPr="00EF2421" w:rsidRDefault="00BB4886" w:rsidP="00073595">
      <w:pPr>
        <w:spacing w:line="259" w:lineRule="auto"/>
        <w:rPr>
          <w:rFonts w:eastAsia="Lucida Sans Unicode"/>
          <w:b/>
          <w:bCs/>
          <w:color w:val="FF0000"/>
          <w:sz w:val="20"/>
          <w:szCs w:val="20"/>
          <w:lang w:val="lv-LV"/>
        </w:rPr>
      </w:pPr>
      <w:r w:rsidRPr="00BB4886">
        <w:rPr>
          <w:rFonts w:eastAsia="Calibri"/>
          <w:sz w:val="22"/>
          <w:szCs w:val="22"/>
          <w:lang w:val="lv-LV"/>
        </w:rPr>
        <w:t>vecākā eksperte projektu jautājumos</w:t>
      </w:r>
      <w:r w:rsidR="008D23B7" w:rsidRPr="00BB4886">
        <w:rPr>
          <w:rFonts w:eastAsia="Calibri"/>
          <w:sz w:val="22"/>
          <w:szCs w:val="22"/>
          <w:lang w:val="lv-LV"/>
        </w:rPr>
        <w:tab/>
      </w:r>
      <w:r w:rsidR="008D23B7" w:rsidRPr="00BB4886">
        <w:rPr>
          <w:rFonts w:eastAsia="Calibri"/>
          <w:sz w:val="22"/>
          <w:szCs w:val="22"/>
          <w:lang w:val="lv-LV"/>
        </w:rPr>
        <w:tab/>
      </w:r>
      <w:r w:rsidR="008D23B7" w:rsidRPr="00BB4886">
        <w:rPr>
          <w:rFonts w:eastAsia="Calibri"/>
          <w:sz w:val="22"/>
          <w:szCs w:val="22"/>
          <w:lang w:val="lv-LV"/>
        </w:rPr>
        <w:tab/>
      </w:r>
      <w:r w:rsidR="008D23B7" w:rsidRPr="00BB4886">
        <w:rPr>
          <w:rFonts w:eastAsia="Calibri"/>
          <w:sz w:val="22"/>
          <w:szCs w:val="22"/>
          <w:lang w:val="lv-LV"/>
        </w:rPr>
        <w:tab/>
      </w:r>
      <w:r w:rsidR="008D23B7" w:rsidRPr="00BB4886">
        <w:rPr>
          <w:rFonts w:eastAsia="Calibri"/>
          <w:sz w:val="22"/>
          <w:szCs w:val="22"/>
          <w:lang w:val="lv-LV"/>
        </w:rPr>
        <w:tab/>
      </w:r>
      <w:r w:rsidR="008D23B7" w:rsidRPr="00BB4886">
        <w:rPr>
          <w:rFonts w:eastAsia="Calibri"/>
          <w:sz w:val="22"/>
          <w:szCs w:val="22"/>
          <w:lang w:val="lv-LV"/>
        </w:rPr>
        <w:tab/>
      </w:r>
      <w:r w:rsidR="008D23B7" w:rsidRPr="00BB4886">
        <w:rPr>
          <w:rFonts w:eastAsia="Calibri"/>
          <w:sz w:val="22"/>
          <w:szCs w:val="22"/>
          <w:lang w:val="lv-LV"/>
        </w:rPr>
        <w:tab/>
      </w:r>
      <w:r w:rsidRPr="00BB4886">
        <w:rPr>
          <w:rFonts w:eastAsia="Calibri"/>
          <w:sz w:val="22"/>
          <w:szCs w:val="22"/>
          <w:lang w:val="lv-LV"/>
        </w:rPr>
        <w:t>Santa Upīte</w:t>
      </w:r>
      <w:r w:rsidR="00A65515" w:rsidRPr="00EF2421">
        <w:rPr>
          <w:b/>
          <w:color w:val="FF0000"/>
          <w:sz w:val="22"/>
          <w:szCs w:val="22"/>
          <w:lang w:val="lv-LV"/>
        </w:rPr>
        <w:br w:type="page"/>
      </w:r>
    </w:p>
    <w:p w14:paraId="573676BD" w14:textId="014B48BE" w:rsidR="00D07F7C" w:rsidRPr="00535642" w:rsidRDefault="00D35A08" w:rsidP="00D07F7C">
      <w:pPr>
        <w:pStyle w:val="Heading1"/>
        <w:tabs>
          <w:tab w:val="num" w:pos="720"/>
        </w:tabs>
        <w:ind w:left="720" w:hanging="720"/>
        <w:jc w:val="right"/>
        <w:rPr>
          <w:rFonts w:eastAsia="Lucida Sans Unicode"/>
          <w:bCs/>
          <w:sz w:val="22"/>
          <w:szCs w:val="22"/>
        </w:rPr>
      </w:pPr>
      <w:r w:rsidRPr="00535642">
        <w:rPr>
          <w:rFonts w:eastAsia="Lucida Sans Unicode"/>
          <w:bCs/>
          <w:sz w:val="22"/>
          <w:szCs w:val="22"/>
        </w:rPr>
        <w:t>2</w:t>
      </w:r>
      <w:r w:rsidR="00470A8F" w:rsidRPr="00535642">
        <w:rPr>
          <w:rFonts w:eastAsia="Lucida Sans Unicode"/>
          <w:bCs/>
          <w:sz w:val="22"/>
          <w:szCs w:val="22"/>
        </w:rPr>
        <w:t>.</w:t>
      </w:r>
      <w:r w:rsidR="0029102F" w:rsidRPr="00535642">
        <w:rPr>
          <w:rFonts w:eastAsia="Lucida Sans Unicode"/>
          <w:bCs/>
          <w:sz w:val="22"/>
          <w:szCs w:val="22"/>
        </w:rPr>
        <w:t xml:space="preserve"> </w:t>
      </w:r>
      <w:r w:rsidR="00470A8F" w:rsidRPr="00535642">
        <w:rPr>
          <w:rFonts w:eastAsia="Lucida Sans Unicode"/>
          <w:bCs/>
          <w:sz w:val="22"/>
          <w:szCs w:val="22"/>
        </w:rPr>
        <w:t xml:space="preserve">pielikums </w:t>
      </w:r>
    </w:p>
    <w:p w14:paraId="25252B5F" w14:textId="634F8FC1" w:rsidR="002510CD" w:rsidRPr="00535642" w:rsidRDefault="002510CD" w:rsidP="002510CD">
      <w:pPr>
        <w:pStyle w:val="ListParagraph"/>
        <w:tabs>
          <w:tab w:val="left" w:pos="1890"/>
        </w:tabs>
        <w:ind w:left="360"/>
        <w:jc w:val="right"/>
        <w:outlineLvl w:val="0"/>
        <w:rPr>
          <w:rFonts w:eastAsia="Lucida Sans Unicode"/>
          <w:b/>
          <w:bCs/>
          <w:lang w:val="lv-LV"/>
        </w:rPr>
      </w:pPr>
      <w:r w:rsidRPr="00535642">
        <w:rPr>
          <w:rFonts w:eastAsia="Lucida Sans Unicode"/>
          <w:b/>
          <w:bCs/>
          <w:lang w:val="lv-LV"/>
        </w:rPr>
        <w:t xml:space="preserve"> </w:t>
      </w:r>
    </w:p>
    <w:p w14:paraId="1DFDA791" w14:textId="77777777" w:rsidR="002510CD" w:rsidRPr="00535642" w:rsidRDefault="002510CD" w:rsidP="002510CD">
      <w:pPr>
        <w:widowControl w:val="0"/>
        <w:suppressAutoHyphens/>
        <w:jc w:val="center"/>
        <w:rPr>
          <w:rFonts w:eastAsia="Lucida Sans Unicode"/>
          <w:b/>
          <w:bCs/>
          <w:lang w:val="lv-LV" w:eastAsia="ar-SA"/>
        </w:rPr>
      </w:pPr>
      <w:r w:rsidRPr="00535642">
        <w:rPr>
          <w:rFonts w:eastAsia="Lucida Sans Unicode"/>
          <w:b/>
          <w:bCs/>
          <w:lang w:val="lv-LV" w:eastAsia="ar-SA"/>
        </w:rPr>
        <w:t>TEHNISKAIS - FINANŠU PIEDĀVĀJUMS</w:t>
      </w:r>
    </w:p>
    <w:p w14:paraId="2712272A" w14:textId="77777777" w:rsidR="002510CD" w:rsidRPr="00535642" w:rsidRDefault="002510CD" w:rsidP="002510CD">
      <w:pPr>
        <w:pStyle w:val="Heading1"/>
        <w:rPr>
          <w:b/>
          <w:sz w:val="24"/>
        </w:rPr>
      </w:pPr>
      <w:r w:rsidRPr="00535642">
        <w:rPr>
          <w:b/>
          <w:sz w:val="24"/>
        </w:rPr>
        <w:t xml:space="preserve">CENU APTAUJAI </w:t>
      </w:r>
    </w:p>
    <w:p w14:paraId="7E7546A7" w14:textId="79F39554" w:rsidR="002510CD" w:rsidRPr="00535642" w:rsidRDefault="00F1081A" w:rsidP="002510CD">
      <w:pPr>
        <w:contextualSpacing/>
        <w:jc w:val="center"/>
        <w:rPr>
          <w:b/>
          <w:lang w:val="lv-LV"/>
        </w:rPr>
      </w:pPr>
      <w:r w:rsidRPr="00535642">
        <w:rPr>
          <w:b/>
          <w:lang w:val="lv-LV"/>
        </w:rPr>
        <w:t>„</w:t>
      </w:r>
      <w:r w:rsidR="0006199F" w:rsidRPr="00535642">
        <w:rPr>
          <w:b/>
          <w:bCs/>
          <w:lang w:val="lv-LV"/>
        </w:rPr>
        <w:t>Ēdināšanas pakalpojumu nodrošināšana projekta “Mazaizsargāto bērnu sociālā iekļaušana ar airēšanas un drošas uzvedības uz ūdens aktivitātēm” “Rowing4confidence, Nr. LL-00032 dalībniekiem</w:t>
      </w:r>
      <w:r w:rsidRPr="00535642">
        <w:rPr>
          <w:b/>
          <w:lang w:val="lv-LV"/>
        </w:rPr>
        <w:t>”</w:t>
      </w:r>
    </w:p>
    <w:p w14:paraId="7424710C" w14:textId="6B753CBD" w:rsidR="002510CD" w:rsidRPr="00535642" w:rsidRDefault="002510CD" w:rsidP="002510CD">
      <w:pPr>
        <w:contextualSpacing/>
        <w:jc w:val="center"/>
        <w:rPr>
          <w:b/>
          <w:lang w:val="lv-LV"/>
        </w:rPr>
      </w:pPr>
      <w:r w:rsidRPr="00535642">
        <w:rPr>
          <w:b/>
          <w:lang w:val="lv-LV"/>
        </w:rPr>
        <w:t xml:space="preserve">identifikācijas Nr. </w:t>
      </w:r>
      <w:r w:rsidR="00073595" w:rsidRPr="00535642">
        <w:rPr>
          <w:b/>
          <w:lang w:val="lv-LV"/>
        </w:rPr>
        <w:t>DPCP 202</w:t>
      </w:r>
      <w:r w:rsidR="0006199F" w:rsidRPr="00535642">
        <w:rPr>
          <w:b/>
          <w:lang w:val="lv-LV"/>
        </w:rPr>
        <w:t>5/51</w:t>
      </w:r>
    </w:p>
    <w:p w14:paraId="2CB8F3D4" w14:textId="77777777" w:rsidR="002510CD" w:rsidRPr="00535642" w:rsidRDefault="002510CD" w:rsidP="002510CD">
      <w:pPr>
        <w:contextualSpacing/>
        <w:jc w:val="both"/>
        <w:rPr>
          <w:lang w:val="lv-LV" w:eastAsia="ar-SA"/>
        </w:rPr>
      </w:pPr>
      <w:r w:rsidRPr="00535642">
        <w:rPr>
          <w:lang w:val="lv-LV" w:eastAsia="ar-SA"/>
        </w:rPr>
        <w:t>_____________ (</w:t>
      </w:r>
      <w:r w:rsidRPr="00535642">
        <w:rPr>
          <w:i/>
          <w:highlight w:val="lightGray"/>
          <w:lang w:val="lv-LV" w:eastAsia="ar-SA"/>
        </w:rPr>
        <w:t>datums, vieta</w:t>
      </w:r>
      <w:r w:rsidRPr="00535642">
        <w:rPr>
          <w:lang w:val="lv-LV" w:eastAsia="ar-SA"/>
        </w:rPr>
        <w:t>)</w:t>
      </w:r>
    </w:p>
    <w:p w14:paraId="4E6EE76D" w14:textId="77777777" w:rsidR="002510CD" w:rsidRPr="00535642" w:rsidRDefault="002510CD" w:rsidP="002510CD">
      <w:pPr>
        <w:contextualSpacing/>
        <w:jc w:val="both"/>
        <w:rPr>
          <w:lang w:val="lv-LV" w:eastAsia="ar-SA"/>
        </w:rPr>
      </w:pPr>
    </w:p>
    <w:p w14:paraId="0FB13185" w14:textId="0797176C" w:rsidR="002510CD" w:rsidRPr="00535642" w:rsidRDefault="002510CD" w:rsidP="002510CD">
      <w:pPr>
        <w:contextualSpacing/>
        <w:jc w:val="both"/>
        <w:rPr>
          <w:lang w:val="lv-LV" w:eastAsia="ar-SA"/>
        </w:rPr>
      </w:pPr>
      <w:r w:rsidRPr="00535642">
        <w:rPr>
          <w:lang w:val="lv-LV" w:eastAsia="ar-SA"/>
        </w:rPr>
        <w:t xml:space="preserve">Iepazinušies ar cenu aptauju </w:t>
      </w:r>
      <w:r w:rsidR="00F1081A" w:rsidRPr="00535642">
        <w:rPr>
          <w:lang w:val="lv-LV" w:eastAsia="ar-SA"/>
        </w:rPr>
        <w:t>„</w:t>
      </w:r>
      <w:r w:rsidR="0006199F" w:rsidRPr="00535642">
        <w:rPr>
          <w:lang w:val="lv-LV" w:eastAsia="ar-SA"/>
        </w:rPr>
        <w:t>Ēdināšanas pakalpojumu nodrošināšana projekta “Mazaizsargāto bērnu sociālā iekļaušana ar airēšanas un drošas uzvedības uz ūdens aktivitātēm” “Rowing4confidence, Nr. LL-00032 dalībniekiem</w:t>
      </w:r>
      <w:r w:rsidR="00F1081A" w:rsidRPr="00535642">
        <w:rPr>
          <w:lang w:val="lv-LV" w:eastAsia="ar-SA"/>
        </w:rPr>
        <w:t>”</w:t>
      </w:r>
      <w:r w:rsidRPr="00535642">
        <w:rPr>
          <w:lang w:val="lv-LV" w:eastAsia="ar-SA"/>
        </w:rPr>
        <w:t xml:space="preserve"> identifikācijas Nr. DPCP 202</w:t>
      </w:r>
      <w:r w:rsidR="0006199F" w:rsidRPr="00535642">
        <w:rPr>
          <w:lang w:val="lv-LV" w:eastAsia="ar-SA"/>
        </w:rPr>
        <w:t>5/51</w:t>
      </w:r>
      <w:r w:rsidRPr="00535642">
        <w:rPr>
          <w:lang w:val="lv-LV" w:eastAsia="ar-SA"/>
        </w:rPr>
        <w:t xml:space="preserve"> un cenu aptaujas tehniskās specifikācijas prasībām, ____________________ (</w:t>
      </w:r>
      <w:r w:rsidRPr="00535642">
        <w:rPr>
          <w:i/>
          <w:lang w:val="lv-LV" w:eastAsia="ar-SA"/>
        </w:rPr>
        <w:t>uzņēmuma nosaukums</w:t>
      </w:r>
      <w:r w:rsidRPr="00535642">
        <w:rPr>
          <w:lang w:val="lv-LV" w:eastAsia="ar-SA"/>
        </w:rPr>
        <w:t xml:space="preserve">) piedāvā </w:t>
      </w:r>
      <w:r w:rsidR="00183C4B" w:rsidRPr="00535642">
        <w:rPr>
          <w:lang w:val="lv-LV" w:eastAsia="ar-SA"/>
        </w:rPr>
        <w:t>sniegt ēdināšanas pakalpojumus</w:t>
      </w:r>
      <w:r w:rsidRPr="00535642">
        <w:rPr>
          <w:lang w:val="lv-LV" w:eastAsia="ar-SA"/>
        </w:rPr>
        <w:t xml:space="preserve"> </w:t>
      </w:r>
      <w:r w:rsidR="006A38BA" w:rsidRPr="00535642">
        <w:rPr>
          <w:lang w:val="lv-LV" w:eastAsia="ar-SA"/>
        </w:rPr>
        <w:t xml:space="preserve">saskaņā ar </w:t>
      </w:r>
      <w:r w:rsidRPr="00535642">
        <w:rPr>
          <w:lang w:val="lv-LV" w:eastAsia="ar-SA"/>
        </w:rPr>
        <w:t>tehnisk</w:t>
      </w:r>
      <w:r w:rsidR="006A38BA" w:rsidRPr="00535642">
        <w:rPr>
          <w:lang w:val="lv-LV" w:eastAsia="ar-SA"/>
        </w:rPr>
        <w:t>ās specifikācijas nosacījumiem</w:t>
      </w:r>
      <w:r w:rsidRPr="00535642">
        <w:rPr>
          <w:lang w:val="lv-LV" w:eastAsia="ar-SA"/>
        </w:rPr>
        <w:t>:</w:t>
      </w:r>
    </w:p>
    <w:p w14:paraId="1BC56488" w14:textId="77777777" w:rsidR="002510CD" w:rsidRPr="00EF2421" w:rsidRDefault="002510CD" w:rsidP="002510CD">
      <w:pPr>
        <w:contextualSpacing/>
        <w:jc w:val="center"/>
        <w:rPr>
          <w:b/>
          <w:color w:val="FF0000"/>
          <w:lang w:val="lv-LV"/>
        </w:rPr>
      </w:pPr>
    </w:p>
    <w:p w14:paraId="7EAE6522" w14:textId="77777777" w:rsidR="002510CD" w:rsidRPr="00535642" w:rsidRDefault="002510CD" w:rsidP="002510CD">
      <w:pPr>
        <w:widowControl w:val="0"/>
        <w:suppressAutoHyphens/>
        <w:spacing w:after="120"/>
        <w:jc w:val="both"/>
        <w:rPr>
          <w:rFonts w:eastAsia="Lucida Sans Unicode"/>
          <w:b/>
          <w:bCs/>
          <w:u w:val="single"/>
          <w:lang w:val="lv-LV" w:eastAsia="ar-SA"/>
        </w:rPr>
      </w:pPr>
      <w:r w:rsidRPr="00535642">
        <w:rPr>
          <w:rFonts w:eastAsia="Lucida Sans Unicode"/>
          <w:b/>
          <w:bCs/>
          <w:u w:val="single"/>
          <w:lang w:val="lv-LV" w:eastAsia="ar-SA"/>
        </w:rPr>
        <w:t>Pretendenta finanšu piedāvājums atbilstoši Pasūtītāja Tehniskajai specifikācijai:</w:t>
      </w:r>
    </w:p>
    <w:tbl>
      <w:tblPr>
        <w:tblW w:w="95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3236"/>
        <w:gridCol w:w="1984"/>
        <w:gridCol w:w="1701"/>
        <w:gridCol w:w="1808"/>
      </w:tblGrid>
      <w:tr w:rsidR="005E151D" w:rsidRPr="00535642" w14:paraId="57F2D8DE" w14:textId="77777777" w:rsidTr="009A762C">
        <w:trPr>
          <w:trHeight w:val="512"/>
        </w:trPr>
        <w:tc>
          <w:tcPr>
            <w:tcW w:w="847" w:type="dxa"/>
            <w:tcBorders>
              <w:bottom w:val="single" w:sz="4" w:space="0" w:color="auto"/>
            </w:tcBorders>
          </w:tcPr>
          <w:p w14:paraId="036ABE3E" w14:textId="77777777" w:rsidR="005E151D" w:rsidRPr="00535642" w:rsidRDefault="005E151D" w:rsidP="00CE3279">
            <w:pPr>
              <w:jc w:val="center"/>
              <w:rPr>
                <w:b/>
                <w:lang w:val="lv-LV"/>
              </w:rPr>
            </w:pPr>
            <w:proofErr w:type="spellStart"/>
            <w:r w:rsidRPr="00535642">
              <w:rPr>
                <w:b/>
                <w:lang w:val="lv-LV"/>
              </w:rPr>
              <w:t>N.p.k</w:t>
            </w:r>
            <w:proofErr w:type="spellEnd"/>
            <w:r w:rsidRPr="00535642">
              <w:rPr>
                <w:b/>
                <w:lang w:val="lv-LV"/>
              </w:rPr>
              <w:t>.</w:t>
            </w:r>
          </w:p>
        </w:tc>
        <w:tc>
          <w:tcPr>
            <w:tcW w:w="8729" w:type="dxa"/>
            <w:gridSpan w:val="4"/>
            <w:tcBorders>
              <w:bottom w:val="single" w:sz="4" w:space="0" w:color="auto"/>
            </w:tcBorders>
          </w:tcPr>
          <w:p w14:paraId="78D329AD" w14:textId="542B8755" w:rsidR="005E151D" w:rsidRPr="00535642" w:rsidRDefault="005E151D" w:rsidP="005E151D">
            <w:pPr>
              <w:tabs>
                <w:tab w:val="left" w:pos="1275"/>
              </w:tabs>
              <w:suppressAutoHyphens/>
              <w:rPr>
                <w:rFonts w:eastAsia="Lucida Sans Unicode"/>
                <w:b/>
                <w:lang w:val="lv-LV" w:eastAsia="ar-SA"/>
              </w:rPr>
            </w:pPr>
            <w:r w:rsidRPr="00535642">
              <w:rPr>
                <w:b/>
                <w:lang w:val="lv-LV"/>
              </w:rPr>
              <w:t>Pasūtītie pakalpojumi:</w:t>
            </w:r>
          </w:p>
        </w:tc>
      </w:tr>
      <w:tr w:rsidR="005E151D" w:rsidRPr="00535642" w14:paraId="5D1E9A08" w14:textId="77777777" w:rsidTr="00535642">
        <w:trPr>
          <w:trHeight w:val="404"/>
        </w:trPr>
        <w:tc>
          <w:tcPr>
            <w:tcW w:w="847" w:type="dxa"/>
            <w:tcBorders>
              <w:top w:val="single" w:sz="4" w:space="0" w:color="auto"/>
              <w:left w:val="single" w:sz="4" w:space="0" w:color="auto"/>
              <w:bottom w:val="single" w:sz="4" w:space="0" w:color="auto"/>
              <w:right w:val="single" w:sz="4" w:space="0" w:color="auto"/>
            </w:tcBorders>
          </w:tcPr>
          <w:p w14:paraId="246CF514" w14:textId="77777777" w:rsidR="005E151D" w:rsidRPr="00535642" w:rsidRDefault="005E151D" w:rsidP="005E151D">
            <w:pPr>
              <w:jc w:val="center"/>
              <w:rPr>
                <w:b/>
                <w:lang w:val="lv-LV"/>
              </w:rPr>
            </w:pPr>
          </w:p>
        </w:tc>
        <w:tc>
          <w:tcPr>
            <w:tcW w:w="3236" w:type="dxa"/>
            <w:tcBorders>
              <w:top w:val="single" w:sz="4" w:space="0" w:color="auto"/>
              <w:left w:val="single" w:sz="4" w:space="0" w:color="auto"/>
              <w:bottom w:val="single" w:sz="4" w:space="0" w:color="auto"/>
              <w:right w:val="single" w:sz="4" w:space="0" w:color="auto"/>
            </w:tcBorders>
          </w:tcPr>
          <w:p w14:paraId="0302B82B" w14:textId="279E7BDE" w:rsidR="005E151D" w:rsidRPr="005E151D" w:rsidRDefault="005E151D" w:rsidP="005E151D">
            <w:pPr>
              <w:rPr>
                <w:b/>
                <w:lang w:val="lv-LV"/>
              </w:rPr>
            </w:pPr>
            <w:r w:rsidRPr="005E151D">
              <w:rPr>
                <w:b/>
                <w:lang w:val="lv-LV"/>
              </w:rPr>
              <w:t>Ēdināšanas pakalpojumi:</w:t>
            </w:r>
          </w:p>
        </w:tc>
        <w:tc>
          <w:tcPr>
            <w:tcW w:w="1984" w:type="dxa"/>
            <w:tcBorders>
              <w:top w:val="single" w:sz="4" w:space="0" w:color="auto"/>
              <w:left w:val="single" w:sz="4" w:space="0" w:color="auto"/>
              <w:bottom w:val="single" w:sz="4" w:space="0" w:color="auto"/>
              <w:right w:val="single" w:sz="4" w:space="0" w:color="auto"/>
            </w:tcBorders>
            <w:vAlign w:val="center"/>
          </w:tcPr>
          <w:p w14:paraId="1B287E3E" w14:textId="77777777" w:rsidR="005E151D" w:rsidRPr="00535642" w:rsidRDefault="005E151D" w:rsidP="005E151D">
            <w:pPr>
              <w:tabs>
                <w:tab w:val="left" w:pos="1275"/>
              </w:tabs>
              <w:suppressAutoHyphens/>
              <w:jc w:val="center"/>
              <w:rPr>
                <w:rFonts w:eastAsia="Lucida Sans Unicode"/>
                <w:b/>
                <w:lang w:val="lv-LV" w:eastAsia="ar-SA"/>
              </w:rPr>
            </w:pPr>
            <w:r w:rsidRPr="00535642">
              <w:rPr>
                <w:rFonts w:eastAsia="Lucida Sans Unicode"/>
                <w:b/>
                <w:lang w:val="lv-LV" w:eastAsia="ar-SA"/>
              </w:rPr>
              <w:t>Izmaksas vienam dalībniekam,</w:t>
            </w:r>
          </w:p>
          <w:p w14:paraId="1A5FEA11" w14:textId="7B7FDDFF" w:rsidR="005E151D" w:rsidRPr="00535642" w:rsidRDefault="005E151D" w:rsidP="005E151D">
            <w:pPr>
              <w:jc w:val="center"/>
              <w:rPr>
                <w:b/>
                <w:lang w:val="lv-LV"/>
              </w:rPr>
            </w:pPr>
            <w:r w:rsidRPr="00535642">
              <w:rPr>
                <w:rFonts w:eastAsia="Lucida Sans Unicode"/>
                <w:b/>
                <w:lang w:val="lv-LV" w:eastAsia="ar-SA"/>
              </w:rPr>
              <w:t>EUR bez PVN</w:t>
            </w:r>
          </w:p>
        </w:tc>
        <w:tc>
          <w:tcPr>
            <w:tcW w:w="1701" w:type="dxa"/>
            <w:tcBorders>
              <w:top w:val="single" w:sz="4" w:space="0" w:color="auto"/>
              <w:left w:val="single" w:sz="4" w:space="0" w:color="auto"/>
              <w:bottom w:val="single" w:sz="4" w:space="0" w:color="auto"/>
              <w:right w:val="single" w:sz="4" w:space="0" w:color="auto"/>
            </w:tcBorders>
          </w:tcPr>
          <w:p w14:paraId="6CA35A9A" w14:textId="737478CB" w:rsidR="005E151D" w:rsidRPr="00535642" w:rsidRDefault="005E151D" w:rsidP="005E151D">
            <w:pPr>
              <w:jc w:val="center"/>
              <w:rPr>
                <w:bCs/>
                <w:lang w:val="lv-LV"/>
              </w:rPr>
            </w:pPr>
            <w:r w:rsidRPr="00535642">
              <w:rPr>
                <w:rFonts w:eastAsia="Lucida Sans Unicode"/>
                <w:b/>
                <w:lang w:val="lv-LV" w:eastAsia="ar-SA"/>
              </w:rPr>
              <w:t>Dalībnieku skaits</w:t>
            </w:r>
          </w:p>
        </w:tc>
        <w:tc>
          <w:tcPr>
            <w:tcW w:w="1808" w:type="dxa"/>
            <w:tcBorders>
              <w:top w:val="single" w:sz="4" w:space="0" w:color="auto"/>
              <w:left w:val="single" w:sz="4" w:space="0" w:color="auto"/>
              <w:bottom w:val="single" w:sz="4" w:space="0" w:color="auto"/>
              <w:right w:val="single" w:sz="4" w:space="0" w:color="auto"/>
            </w:tcBorders>
            <w:vAlign w:val="center"/>
          </w:tcPr>
          <w:p w14:paraId="51D7C147" w14:textId="564AF902" w:rsidR="005E151D" w:rsidRPr="00535642" w:rsidRDefault="005E151D" w:rsidP="005E151D">
            <w:pPr>
              <w:jc w:val="center"/>
              <w:rPr>
                <w:b/>
                <w:lang w:val="lv-LV"/>
              </w:rPr>
            </w:pPr>
            <w:r w:rsidRPr="00535642">
              <w:rPr>
                <w:rFonts w:eastAsia="Lucida Sans Unicode"/>
                <w:b/>
                <w:lang w:val="lv-LV" w:eastAsia="ar-SA"/>
              </w:rPr>
              <w:t>Izmaksas kopā,</w:t>
            </w:r>
            <w:r>
              <w:rPr>
                <w:rFonts w:eastAsia="Lucida Sans Unicode"/>
                <w:b/>
                <w:lang w:val="lv-LV" w:eastAsia="ar-SA"/>
              </w:rPr>
              <w:t xml:space="preserve"> </w:t>
            </w:r>
            <w:r w:rsidRPr="00535642">
              <w:rPr>
                <w:rFonts w:eastAsia="Lucida Sans Unicode"/>
                <w:b/>
                <w:lang w:val="lv-LV" w:eastAsia="ar-SA"/>
              </w:rPr>
              <w:t>EUR bez PVN</w:t>
            </w:r>
          </w:p>
        </w:tc>
      </w:tr>
      <w:tr w:rsidR="005E151D" w:rsidRPr="00535642" w14:paraId="5B21EF62" w14:textId="77777777" w:rsidTr="00535642">
        <w:trPr>
          <w:trHeight w:val="404"/>
        </w:trPr>
        <w:tc>
          <w:tcPr>
            <w:tcW w:w="847" w:type="dxa"/>
            <w:tcBorders>
              <w:top w:val="single" w:sz="4" w:space="0" w:color="auto"/>
              <w:left w:val="single" w:sz="4" w:space="0" w:color="auto"/>
              <w:bottom w:val="single" w:sz="4" w:space="0" w:color="auto"/>
              <w:right w:val="single" w:sz="4" w:space="0" w:color="auto"/>
            </w:tcBorders>
          </w:tcPr>
          <w:p w14:paraId="1A76A2C7" w14:textId="77777777" w:rsidR="005E151D" w:rsidRPr="00535642" w:rsidRDefault="005E151D" w:rsidP="005E151D">
            <w:pPr>
              <w:jc w:val="center"/>
              <w:rPr>
                <w:b/>
                <w:lang w:val="lv-LV"/>
              </w:rPr>
            </w:pPr>
            <w:r w:rsidRPr="00535642">
              <w:rPr>
                <w:b/>
                <w:lang w:val="lv-LV"/>
              </w:rPr>
              <w:t>1.</w:t>
            </w:r>
          </w:p>
        </w:tc>
        <w:tc>
          <w:tcPr>
            <w:tcW w:w="3236" w:type="dxa"/>
            <w:tcBorders>
              <w:top w:val="single" w:sz="4" w:space="0" w:color="auto"/>
              <w:left w:val="single" w:sz="4" w:space="0" w:color="auto"/>
              <w:bottom w:val="single" w:sz="4" w:space="0" w:color="auto"/>
              <w:right w:val="single" w:sz="4" w:space="0" w:color="auto"/>
            </w:tcBorders>
          </w:tcPr>
          <w:p w14:paraId="544F75DF" w14:textId="3EA2F670" w:rsidR="005E151D" w:rsidRPr="00535642" w:rsidRDefault="005E151D" w:rsidP="005E151D">
            <w:pPr>
              <w:rPr>
                <w:bCs/>
                <w:lang w:val="lv-LV"/>
              </w:rPr>
            </w:pPr>
            <w:r w:rsidRPr="00535642">
              <w:rPr>
                <w:bCs/>
                <w:lang w:val="lv-LV"/>
              </w:rPr>
              <w:t>Pusdienas, 15.05.2025.</w:t>
            </w:r>
          </w:p>
        </w:tc>
        <w:tc>
          <w:tcPr>
            <w:tcW w:w="1984" w:type="dxa"/>
            <w:tcBorders>
              <w:top w:val="single" w:sz="4" w:space="0" w:color="auto"/>
              <w:left w:val="single" w:sz="4" w:space="0" w:color="auto"/>
              <w:bottom w:val="single" w:sz="4" w:space="0" w:color="auto"/>
              <w:right w:val="single" w:sz="4" w:space="0" w:color="auto"/>
            </w:tcBorders>
            <w:vAlign w:val="center"/>
          </w:tcPr>
          <w:p w14:paraId="01FA354D" w14:textId="77777777" w:rsidR="005E151D" w:rsidRPr="00535642" w:rsidRDefault="005E151D" w:rsidP="005E151D">
            <w:pPr>
              <w:jc w:val="center"/>
              <w:rPr>
                <w:b/>
                <w:lang w:val="lv-LV"/>
              </w:rPr>
            </w:pPr>
          </w:p>
        </w:tc>
        <w:tc>
          <w:tcPr>
            <w:tcW w:w="1701" w:type="dxa"/>
            <w:tcBorders>
              <w:top w:val="single" w:sz="4" w:space="0" w:color="auto"/>
              <w:left w:val="single" w:sz="4" w:space="0" w:color="auto"/>
              <w:bottom w:val="single" w:sz="4" w:space="0" w:color="auto"/>
              <w:right w:val="single" w:sz="4" w:space="0" w:color="auto"/>
            </w:tcBorders>
          </w:tcPr>
          <w:p w14:paraId="7CB83D0C" w14:textId="3C7C3815" w:rsidR="005E151D" w:rsidRPr="00535642" w:rsidRDefault="005E151D" w:rsidP="005E151D">
            <w:pPr>
              <w:jc w:val="center"/>
              <w:rPr>
                <w:bCs/>
                <w:lang w:val="lv-LV"/>
              </w:rPr>
            </w:pPr>
            <w:r w:rsidRPr="00535642">
              <w:rPr>
                <w:bCs/>
                <w:lang w:val="lv-LV"/>
              </w:rPr>
              <w:t>12</w:t>
            </w:r>
          </w:p>
        </w:tc>
        <w:tc>
          <w:tcPr>
            <w:tcW w:w="1808" w:type="dxa"/>
            <w:tcBorders>
              <w:top w:val="single" w:sz="4" w:space="0" w:color="auto"/>
              <w:left w:val="single" w:sz="4" w:space="0" w:color="auto"/>
              <w:bottom w:val="single" w:sz="4" w:space="0" w:color="auto"/>
              <w:right w:val="single" w:sz="4" w:space="0" w:color="auto"/>
            </w:tcBorders>
            <w:vAlign w:val="center"/>
          </w:tcPr>
          <w:p w14:paraId="76DB6E43" w14:textId="42381631" w:rsidR="005E151D" w:rsidRPr="00535642" w:rsidRDefault="005E151D" w:rsidP="005E151D">
            <w:pPr>
              <w:jc w:val="center"/>
              <w:rPr>
                <w:b/>
                <w:lang w:val="lv-LV"/>
              </w:rPr>
            </w:pPr>
          </w:p>
        </w:tc>
      </w:tr>
      <w:tr w:rsidR="005E151D" w:rsidRPr="00535642" w14:paraId="271BDF67" w14:textId="77777777" w:rsidTr="00535642">
        <w:trPr>
          <w:trHeight w:val="404"/>
        </w:trPr>
        <w:tc>
          <w:tcPr>
            <w:tcW w:w="847" w:type="dxa"/>
            <w:tcBorders>
              <w:top w:val="single" w:sz="4" w:space="0" w:color="auto"/>
              <w:left w:val="single" w:sz="4" w:space="0" w:color="auto"/>
              <w:bottom w:val="single" w:sz="4" w:space="0" w:color="auto"/>
              <w:right w:val="single" w:sz="4" w:space="0" w:color="auto"/>
            </w:tcBorders>
          </w:tcPr>
          <w:p w14:paraId="7851C029" w14:textId="5098B312" w:rsidR="005E151D" w:rsidRPr="00535642" w:rsidRDefault="005E151D" w:rsidP="005E151D">
            <w:pPr>
              <w:jc w:val="center"/>
              <w:rPr>
                <w:b/>
                <w:lang w:val="lv-LV"/>
              </w:rPr>
            </w:pPr>
            <w:r w:rsidRPr="00535642">
              <w:rPr>
                <w:b/>
                <w:lang w:val="lv-LV"/>
              </w:rPr>
              <w:t>2.</w:t>
            </w:r>
          </w:p>
        </w:tc>
        <w:tc>
          <w:tcPr>
            <w:tcW w:w="3236" w:type="dxa"/>
            <w:tcBorders>
              <w:top w:val="single" w:sz="4" w:space="0" w:color="auto"/>
              <w:left w:val="single" w:sz="4" w:space="0" w:color="auto"/>
              <w:bottom w:val="single" w:sz="4" w:space="0" w:color="auto"/>
              <w:right w:val="single" w:sz="4" w:space="0" w:color="auto"/>
            </w:tcBorders>
          </w:tcPr>
          <w:p w14:paraId="7345D61C" w14:textId="6D4D6FC8" w:rsidR="005E151D" w:rsidRPr="00535642" w:rsidRDefault="005E151D" w:rsidP="005E151D">
            <w:pPr>
              <w:rPr>
                <w:bCs/>
                <w:lang w:val="lv-LV"/>
              </w:rPr>
            </w:pPr>
            <w:r w:rsidRPr="00535642">
              <w:rPr>
                <w:bCs/>
                <w:lang w:val="lv-LV"/>
              </w:rPr>
              <w:t>Vakariņas, 15.05.2025.</w:t>
            </w:r>
          </w:p>
        </w:tc>
        <w:tc>
          <w:tcPr>
            <w:tcW w:w="1984" w:type="dxa"/>
            <w:tcBorders>
              <w:top w:val="single" w:sz="4" w:space="0" w:color="auto"/>
              <w:left w:val="single" w:sz="4" w:space="0" w:color="auto"/>
              <w:bottom w:val="single" w:sz="4" w:space="0" w:color="auto"/>
              <w:right w:val="single" w:sz="4" w:space="0" w:color="auto"/>
            </w:tcBorders>
            <w:vAlign w:val="center"/>
          </w:tcPr>
          <w:p w14:paraId="5933DBB1" w14:textId="77777777" w:rsidR="005E151D" w:rsidRPr="00535642" w:rsidRDefault="005E151D" w:rsidP="005E151D">
            <w:pPr>
              <w:jc w:val="center"/>
              <w:rPr>
                <w:b/>
                <w:lang w:val="lv-LV"/>
              </w:rPr>
            </w:pPr>
          </w:p>
        </w:tc>
        <w:tc>
          <w:tcPr>
            <w:tcW w:w="1701" w:type="dxa"/>
            <w:tcBorders>
              <w:top w:val="single" w:sz="4" w:space="0" w:color="auto"/>
              <w:left w:val="single" w:sz="4" w:space="0" w:color="auto"/>
              <w:bottom w:val="single" w:sz="4" w:space="0" w:color="auto"/>
              <w:right w:val="single" w:sz="4" w:space="0" w:color="auto"/>
            </w:tcBorders>
          </w:tcPr>
          <w:p w14:paraId="35800851" w14:textId="6BFC2D30" w:rsidR="005E151D" w:rsidRPr="00535642" w:rsidRDefault="005E151D" w:rsidP="005E151D">
            <w:pPr>
              <w:jc w:val="center"/>
              <w:rPr>
                <w:bCs/>
                <w:lang w:val="lv-LV"/>
              </w:rPr>
            </w:pPr>
            <w:r w:rsidRPr="00535642">
              <w:rPr>
                <w:bCs/>
                <w:lang w:val="lv-LV"/>
              </w:rPr>
              <w:t>12</w:t>
            </w:r>
          </w:p>
        </w:tc>
        <w:tc>
          <w:tcPr>
            <w:tcW w:w="1808" w:type="dxa"/>
            <w:tcBorders>
              <w:top w:val="single" w:sz="4" w:space="0" w:color="auto"/>
              <w:left w:val="single" w:sz="4" w:space="0" w:color="auto"/>
              <w:bottom w:val="single" w:sz="4" w:space="0" w:color="auto"/>
              <w:right w:val="single" w:sz="4" w:space="0" w:color="auto"/>
            </w:tcBorders>
            <w:vAlign w:val="center"/>
          </w:tcPr>
          <w:p w14:paraId="0BCBDE4D" w14:textId="77777777" w:rsidR="005E151D" w:rsidRPr="00535642" w:rsidRDefault="005E151D" w:rsidP="005E151D">
            <w:pPr>
              <w:jc w:val="center"/>
              <w:rPr>
                <w:b/>
                <w:lang w:val="lv-LV"/>
              </w:rPr>
            </w:pPr>
          </w:p>
        </w:tc>
      </w:tr>
      <w:tr w:rsidR="005E151D" w:rsidRPr="00535642" w14:paraId="705B0B3D" w14:textId="77777777" w:rsidTr="00535642">
        <w:trPr>
          <w:trHeight w:val="404"/>
        </w:trPr>
        <w:tc>
          <w:tcPr>
            <w:tcW w:w="847" w:type="dxa"/>
            <w:tcBorders>
              <w:top w:val="single" w:sz="4" w:space="0" w:color="auto"/>
              <w:left w:val="single" w:sz="4" w:space="0" w:color="auto"/>
              <w:bottom w:val="single" w:sz="4" w:space="0" w:color="auto"/>
              <w:right w:val="single" w:sz="4" w:space="0" w:color="auto"/>
            </w:tcBorders>
          </w:tcPr>
          <w:p w14:paraId="4B0381CF" w14:textId="5091B687" w:rsidR="005E151D" w:rsidRPr="00535642" w:rsidRDefault="005E151D" w:rsidP="005E151D">
            <w:pPr>
              <w:jc w:val="center"/>
              <w:rPr>
                <w:b/>
                <w:lang w:val="lv-LV"/>
              </w:rPr>
            </w:pPr>
            <w:r w:rsidRPr="00535642">
              <w:rPr>
                <w:b/>
                <w:lang w:val="lv-LV"/>
              </w:rPr>
              <w:t>3.</w:t>
            </w:r>
          </w:p>
        </w:tc>
        <w:tc>
          <w:tcPr>
            <w:tcW w:w="3236" w:type="dxa"/>
            <w:tcBorders>
              <w:top w:val="single" w:sz="4" w:space="0" w:color="auto"/>
              <w:left w:val="single" w:sz="4" w:space="0" w:color="auto"/>
              <w:bottom w:val="single" w:sz="4" w:space="0" w:color="auto"/>
              <w:right w:val="single" w:sz="4" w:space="0" w:color="auto"/>
            </w:tcBorders>
          </w:tcPr>
          <w:p w14:paraId="6097BD4F" w14:textId="16497EFD" w:rsidR="005E151D" w:rsidRPr="00535642" w:rsidRDefault="005E151D" w:rsidP="005E151D">
            <w:pPr>
              <w:rPr>
                <w:b/>
                <w:lang w:val="lv-LV"/>
              </w:rPr>
            </w:pPr>
            <w:r w:rsidRPr="00535642">
              <w:rPr>
                <w:bCs/>
                <w:lang w:val="lv-LV"/>
              </w:rPr>
              <w:t>Pusdienas, 16.05.2025.</w:t>
            </w:r>
          </w:p>
        </w:tc>
        <w:tc>
          <w:tcPr>
            <w:tcW w:w="1984" w:type="dxa"/>
            <w:tcBorders>
              <w:top w:val="single" w:sz="4" w:space="0" w:color="auto"/>
              <w:left w:val="single" w:sz="4" w:space="0" w:color="auto"/>
              <w:bottom w:val="single" w:sz="4" w:space="0" w:color="auto"/>
              <w:right w:val="single" w:sz="4" w:space="0" w:color="auto"/>
            </w:tcBorders>
            <w:vAlign w:val="center"/>
          </w:tcPr>
          <w:p w14:paraId="38467B1B" w14:textId="77777777" w:rsidR="005E151D" w:rsidRPr="00535642" w:rsidRDefault="005E151D" w:rsidP="005E151D">
            <w:pPr>
              <w:jc w:val="center"/>
              <w:rPr>
                <w:b/>
                <w:lang w:val="lv-LV"/>
              </w:rPr>
            </w:pPr>
          </w:p>
        </w:tc>
        <w:tc>
          <w:tcPr>
            <w:tcW w:w="1701" w:type="dxa"/>
            <w:tcBorders>
              <w:top w:val="single" w:sz="4" w:space="0" w:color="auto"/>
              <w:left w:val="single" w:sz="4" w:space="0" w:color="auto"/>
              <w:bottom w:val="single" w:sz="4" w:space="0" w:color="auto"/>
              <w:right w:val="single" w:sz="4" w:space="0" w:color="auto"/>
            </w:tcBorders>
          </w:tcPr>
          <w:p w14:paraId="18361325" w14:textId="5E92C117" w:rsidR="005E151D" w:rsidRPr="00535642" w:rsidRDefault="005E151D" w:rsidP="005E151D">
            <w:pPr>
              <w:jc w:val="center"/>
              <w:rPr>
                <w:bCs/>
                <w:lang w:val="lv-LV"/>
              </w:rPr>
            </w:pPr>
            <w:r w:rsidRPr="00535642">
              <w:rPr>
                <w:bCs/>
                <w:lang w:val="lv-LV"/>
              </w:rPr>
              <w:t>12</w:t>
            </w:r>
          </w:p>
        </w:tc>
        <w:tc>
          <w:tcPr>
            <w:tcW w:w="1808" w:type="dxa"/>
            <w:tcBorders>
              <w:top w:val="single" w:sz="4" w:space="0" w:color="auto"/>
              <w:left w:val="single" w:sz="4" w:space="0" w:color="auto"/>
              <w:bottom w:val="single" w:sz="4" w:space="0" w:color="auto"/>
              <w:right w:val="single" w:sz="4" w:space="0" w:color="auto"/>
            </w:tcBorders>
            <w:vAlign w:val="center"/>
          </w:tcPr>
          <w:p w14:paraId="02ED9ADF" w14:textId="430B011A" w:rsidR="005E151D" w:rsidRPr="00535642" w:rsidRDefault="005E151D" w:rsidP="005E151D">
            <w:pPr>
              <w:jc w:val="center"/>
              <w:rPr>
                <w:b/>
                <w:lang w:val="lv-LV"/>
              </w:rPr>
            </w:pPr>
          </w:p>
        </w:tc>
      </w:tr>
      <w:tr w:rsidR="005E151D" w:rsidRPr="00EF2421" w14:paraId="0BFD38B7" w14:textId="77777777" w:rsidTr="00535642">
        <w:trPr>
          <w:trHeight w:val="404"/>
        </w:trPr>
        <w:tc>
          <w:tcPr>
            <w:tcW w:w="847" w:type="dxa"/>
            <w:tcBorders>
              <w:top w:val="single" w:sz="4" w:space="0" w:color="auto"/>
              <w:left w:val="single" w:sz="4" w:space="0" w:color="auto"/>
              <w:bottom w:val="single" w:sz="4" w:space="0" w:color="auto"/>
              <w:right w:val="single" w:sz="4" w:space="0" w:color="auto"/>
            </w:tcBorders>
          </w:tcPr>
          <w:p w14:paraId="5DD32E19" w14:textId="77777777" w:rsidR="005E151D" w:rsidRPr="000321BF" w:rsidRDefault="005E151D" w:rsidP="005E151D">
            <w:pPr>
              <w:jc w:val="center"/>
              <w:rPr>
                <w:b/>
                <w:lang w:val="lv-LV"/>
              </w:rPr>
            </w:pPr>
          </w:p>
        </w:tc>
        <w:tc>
          <w:tcPr>
            <w:tcW w:w="3236" w:type="dxa"/>
            <w:tcBorders>
              <w:top w:val="single" w:sz="4" w:space="0" w:color="auto"/>
              <w:left w:val="single" w:sz="4" w:space="0" w:color="auto"/>
              <w:bottom w:val="single" w:sz="4" w:space="0" w:color="auto"/>
              <w:right w:val="single" w:sz="4" w:space="0" w:color="auto"/>
            </w:tcBorders>
          </w:tcPr>
          <w:p w14:paraId="099C66C0" w14:textId="74751F9A" w:rsidR="005E151D" w:rsidRPr="000321BF" w:rsidRDefault="005E151D" w:rsidP="005E151D">
            <w:pPr>
              <w:rPr>
                <w:b/>
                <w:bCs/>
                <w:lang w:val="lv-LV"/>
              </w:rPr>
            </w:pPr>
            <w:r w:rsidRPr="000321BF">
              <w:rPr>
                <w:b/>
                <w:bCs/>
                <w:lang w:val="lv-LV"/>
              </w:rPr>
              <w:t>Ēdināšanas pakalpojumi līdzņemšanai:</w:t>
            </w:r>
          </w:p>
        </w:tc>
        <w:tc>
          <w:tcPr>
            <w:tcW w:w="1984" w:type="dxa"/>
            <w:tcBorders>
              <w:top w:val="single" w:sz="4" w:space="0" w:color="auto"/>
              <w:left w:val="single" w:sz="4" w:space="0" w:color="auto"/>
              <w:bottom w:val="single" w:sz="4" w:space="0" w:color="auto"/>
              <w:right w:val="single" w:sz="4" w:space="0" w:color="auto"/>
            </w:tcBorders>
            <w:vAlign w:val="center"/>
          </w:tcPr>
          <w:p w14:paraId="501E9C48" w14:textId="14BD44CD" w:rsidR="005E151D" w:rsidRPr="000321BF" w:rsidRDefault="005E151D" w:rsidP="005E151D">
            <w:pPr>
              <w:jc w:val="center"/>
              <w:rPr>
                <w:b/>
                <w:bCs/>
                <w:lang w:val="lv-LV"/>
              </w:rPr>
            </w:pPr>
            <w:r w:rsidRPr="000321BF">
              <w:rPr>
                <w:b/>
                <w:bCs/>
                <w:lang w:val="lv-LV"/>
              </w:rPr>
              <w:t>Izmaksas par vienu vienību</w:t>
            </w:r>
          </w:p>
        </w:tc>
        <w:tc>
          <w:tcPr>
            <w:tcW w:w="1701" w:type="dxa"/>
            <w:tcBorders>
              <w:top w:val="single" w:sz="4" w:space="0" w:color="auto"/>
              <w:left w:val="single" w:sz="4" w:space="0" w:color="auto"/>
              <w:bottom w:val="single" w:sz="4" w:space="0" w:color="auto"/>
              <w:right w:val="single" w:sz="4" w:space="0" w:color="auto"/>
            </w:tcBorders>
          </w:tcPr>
          <w:p w14:paraId="415E4967" w14:textId="10285DFD" w:rsidR="005E151D" w:rsidRPr="000321BF" w:rsidRDefault="005E151D" w:rsidP="005E151D">
            <w:pPr>
              <w:jc w:val="center"/>
              <w:rPr>
                <w:b/>
                <w:bCs/>
                <w:lang w:val="lv-LV"/>
              </w:rPr>
            </w:pPr>
            <w:r w:rsidRPr="000321BF">
              <w:rPr>
                <w:b/>
                <w:bCs/>
                <w:lang w:val="lv-LV"/>
              </w:rPr>
              <w:t>Skaits un vienība</w:t>
            </w:r>
          </w:p>
        </w:tc>
        <w:tc>
          <w:tcPr>
            <w:tcW w:w="1808" w:type="dxa"/>
            <w:tcBorders>
              <w:top w:val="single" w:sz="4" w:space="0" w:color="auto"/>
              <w:left w:val="single" w:sz="4" w:space="0" w:color="auto"/>
              <w:bottom w:val="single" w:sz="4" w:space="0" w:color="auto"/>
              <w:right w:val="single" w:sz="4" w:space="0" w:color="auto"/>
            </w:tcBorders>
            <w:vAlign w:val="center"/>
          </w:tcPr>
          <w:p w14:paraId="5932C6B0" w14:textId="57B69A35" w:rsidR="005E151D" w:rsidRPr="000321BF" w:rsidRDefault="005E151D" w:rsidP="005E151D">
            <w:pPr>
              <w:jc w:val="center"/>
              <w:rPr>
                <w:b/>
                <w:lang w:val="lv-LV"/>
              </w:rPr>
            </w:pPr>
            <w:r w:rsidRPr="000321BF">
              <w:rPr>
                <w:rFonts w:eastAsia="Lucida Sans Unicode"/>
                <w:b/>
                <w:lang w:val="lv-LV" w:eastAsia="ar-SA"/>
              </w:rPr>
              <w:t>Izmaksas kopā, EUR bez PVN</w:t>
            </w:r>
          </w:p>
        </w:tc>
      </w:tr>
      <w:tr w:rsidR="005E151D" w:rsidRPr="00EF2421" w14:paraId="4990B6B2" w14:textId="77777777" w:rsidTr="00535642">
        <w:trPr>
          <w:trHeight w:val="404"/>
        </w:trPr>
        <w:tc>
          <w:tcPr>
            <w:tcW w:w="847" w:type="dxa"/>
            <w:tcBorders>
              <w:top w:val="single" w:sz="4" w:space="0" w:color="auto"/>
              <w:left w:val="single" w:sz="4" w:space="0" w:color="auto"/>
              <w:bottom w:val="single" w:sz="4" w:space="0" w:color="auto"/>
              <w:right w:val="single" w:sz="4" w:space="0" w:color="auto"/>
            </w:tcBorders>
          </w:tcPr>
          <w:p w14:paraId="07CDA7EB" w14:textId="27924B01" w:rsidR="005E151D" w:rsidRPr="000321BF" w:rsidRDefault="005E151D" w:rsidP="005E151D">
            <w:pPr>
              <w:jc w:val="center"/>
              <w:rPr>
                <w:b/>
                <w:lang w:val="lv-LV"/>
              </w:rPr>
            </w:pPr>
            <w:r w:rsidRPr="000321BF">
              <w:rPr>
                <w:b/>
                <w:lang w:val="lv-LV"/>
              </w:rPr>
              <w:t>4.</w:t>
            </w:r>
          </w:p>
        </w:tc>
        <w:tc>
          <w:tcPr>
            <w:tcW w:w="3236" w:type="dxa"/>
            <w:tcBorders>
              <w:top w:val="single" w:sz="4" w:space="0" w:color="auto"/>
              <w:left w:val="single" w:sz="4" w:space="0" w:color="auto"/>
              <w:bottom w:val="single" w:sz="4" w:space="0" w:color="auto"/>
              <w:right w:val="single" w:sz="4" w:space="0" w:color="auto"/>
            </w:tcBorders>
          </w:tcPr>
          <w:p w14:paraId="77AF88A8" w14:textId="3FB8F6A4" w:rsidR="005E151D" w:rsidRPr="000321BF" w:rsidRDefault="005E151D" w:rsidP="005E151D">
            <w:pPr>
              <w:rPr>
                <w:b/>
                <w:lang w:val="lv-LV"/>
              </w:rPr>
            </w:pPr>
            <w:r w:rsidRPr="000321BF">
              <w:rPr>
                <w:lang w:val="lv-LV"/>
              </w:rPr>
              <w:t xml:space="preserve">Dzeramā </w:t>
            </w:r>
            <w:proofErr w:type="spellStart"/>
            <w:r w:rsidRPr="000321BF">
              <w:rPr>
                <w:lang w:val="lv-LV"/>
              </w:rPr>
              <w:t>ūdenspudele</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14:paraId="241A8E44" w14:textId="77777777" w:rsidR="005E151D" w:rsidRPr="000321BF" w:rsidRDefault="005E151D" w:rsidP="005E151D">
            <w:pPr>
              <w:jc w:val="center"/>
              <w:rPr>
                <w:b/>
                <w:lang w:val="lv-LV"/>
              </w:rPr>
            </w:pPr>
          </w:p>
        </w:tc>
        <w:tc>
          <w:tcPr>
            <w:tcW w:w="1701" w:type="dxa"/>
            <w:tcBorders>
              <w:top w:val="single" w:sz="4" w:space="0" w:color="auto"/>
              <w:left w:val="single" w:sz="4" w:space="0" w:color="auto"/>
              <w:bottom w:val="single" w:sz="4" w:space="0" w:color="auto"/>
              <w:right w:val="single" w:sz="4" w:space="0" w:color="auto"/>
            </w:tcBorders>
          </w:tcPr>
          <w:p w14:paraId="29D09CA6" w14:textId="1A42217A" w:rsidR="005E151D" w:rsidRPr="000321BF" w:rsidRDefault="005E151D" w:rsidP="005E151D">
            <w:pPr>
              <w:jc w:val="center"/>
              <w:rPr>
                <w:bCs/>
                <w:lang w:val="lv-LV"/>
              </w:rPr>
            </w:pPr>
            <w:r w:rsidRPr="000321BF">
              <w:rPr>
                <w:bCs/>
                <w:lang w:val="lv-LV"/>
              </w:rPr>
              <w:t>24 gab.</w:t>
            </w:r>
          </w:p>
        </w:tc>
        <w:tc>
          <w:tcPr>
            <w:tcW w:w="1808" w:type="dxa"/>
            <w:tcBorders>
              <w:top w:val="single" w:sz="4" w:space="0" w:color="auto"/>
              <w:left w:val="single" w:sz="4" w:space="0" w:color="auto"/>
              <w:bottom w:val="single" w:sz="4" w:space="0" w:color="auto"/>
              <w:right w:val="single" w:sz="4" w:space="0" w:color="auto"/>
            </w:tcBorders>
            <w:vAlign w:val="center"/>
          </w:tcPr>
          <w:p w14:paraId="43164CE5" w14:textId="77777777" w:rsidR="005E151D" w:rsidRPr="000321BF" w:rsidRDefault="005E151D" w:rsidP="005E151D">
            <w:pPr>
              <w:jc w:val="center"/>
              <w:rPr>
                <w:b/>
                <w:lang w:val="lv-LV"/>
              </w:rPr>
            </w:pPr>
          </w:p>
        </w:tc>
      </w:tr>
      <w:tr w:rsidR="005E151D" w:rsidRPr="00EF2421" w14:paraId="310D9064" w14:textId="77777777" w:rsidTr="00535642">
        <w:trPr>
          <w:trHeight w:val="404"/>
        </w:trPr>
        <w:tc>
          <w:tcPr>
            <w:tcW w:w="847" w:type="dxa"/>
            <w:tcBorders>
              <w:top w:val="single" w:sz="4" w:space="0" w:color="auto"/>
              <w:left w:val="single" w:sz="4" w:space="0" w:color="auto"/>
              <w:bottom w:val="single" w:sz="4" w:space="0" w:color="auto"/>
              <w:right w:val="single" w:sz="4" w:space="0" w:color="auto"/>
            </w:tcBorders>
          </w:tcPr>
          <w:p w14:paraId="3E238CDC" w14:textId="220DCCB5" w:rsidR="005E151D" w:rsidRPr="000321BF" w:rsidRDefault="005E151D" w:rsidP="005E151D">
            <w:pPr>
              <w:jc w:val="center"/>
              <w:rPr>
                <w:b/>
                <w:lang w:val="lv-LV"/>
              </w:rPr>
            </w:pPr>
            <w:r w:rsidRPr="000321BF">
              <w:rPr>
                <w:b/>
                <w:lang w:val="lv-LV"/>
              </w:rPr>
              <w:t>5.</w:t>
            </w:r>
          </w:p>
        </w:tc>
        <w:tc>
          <w:tcPr>
            <w:tcW w:w="3236" w:type="dxa"/>
            <w:tcBorders>
              <w:top w:val="single" w:sz="4" w:space="0" w:color="auto"/>
              <w:left w:val="single" w:sz="4" w:space="0" w:color="auto"/>
              <w:bottom w:val="single" w:sz="4" w:space="0" w:color="auto"/>
              <w:right w:val="single" w:sz="4" w:space="0" w:color="auto"/>
            </w:tcBorders>
          </w:tcPr>
          <w:p w14:paraId="74DFB76C" w14:textId="194579C9" w:rsidR="005E151D" w:rsidRPr="000321BF" w:rsidRDefault="005E151D" w:rsidP="005E151D">
            <w:pPr>
              <w:rPr>
                <w:lang w:val="lv-LV"/>
              </w:rPr>
            </w:pPr>
            <w:r w:rsidRPr="000321BF">
              <w:rPr>
                <w:lang w:val="lv-LV"/>
              </w:rPr>
              <w:t>Saldie cepumi</w:t>
            </w:r>
          </w:p>
        </w:tc>
        <w:tc>
          <w:tcPr>
            <w:tcW w:w="1984" w:type="dxa"/>
            <w:tcBorders>
              <w:top w:val="single" w:sz="4" w:space="0" w:color="auto"/>
              <w:left w:val="single" w:sz="4" w:space="0" w:color="auto"/>
              <w:bottom w:val="single" w:sz="4" w:space="0" w:color="auto"/>
              <w:right w:val="single" w:sz="4" w:space="0" w:color="auto"/>
            </w:tcBorders>
            <w:vAlign w:val="center"/>
          </w:tcPr>
          <w:p w14:paraId="458CB2D4" w14:textId="77777777" w:rsidR="005E151D" w:rsidRPr="000321BF" w:rsidRDefault="005E151D" w:rsidP="005E151D">
            <w:pPr>
              <w:jc w:val="center"/>
              <w:rPr>
                <w:b/>
                <w:lang w:val="lv-LV"/>
              </w:rPr>
            </w:pPr>
          </w:p>
        </w:tc>
        <w:tc>
          <w:tcPr>
            <w:tcW w:w="1701" w:type="dxa"/>
            <w:tcBorders>
              <w:top w:val="single" w:sz="4" w:space="0" w:color="auto"/>
              <w:left w:val="single" w:sz="4" w:space="0" w:color="auto"/>
              <w:bottom w:val="single" w:sz="4" w:space="0" w:color="auto"/>
              <w:right w:val="single" w:sz="4" w:space="0" w:color="auto"/>
            </w:tcBorders>
          </w:tcPr>
          <w:p w14:paraId="41B54DF3" w14:textId="1292E596" w:rsidR="005E151D" w:rsidRPr="000321BF" w:rsidRDefault="005E151D" w:rsidP="005E151D">
            <w:pPr>
              <w:jc w:val="center"/>
              <w:rPr>
                <w:bCs/>
                <w:lang w:val="lv-LV"/>
              </w:rPr>
            </w:pPr>
            <w:r w:rsidRPr="000321BF">
              <w:rPr>
                <w:bCs/>
                <w:lang w:val="lv-LV"/>
              </w:rPr>
              <w:t>1 kg</w:t>
            </w:r>
          </w:p>
        </w:tc>
        <w:tc>
          <w:tcPr>
            <w:tcW w:w="1808" w:type="dxa"/>
            <w:tcBorders>
              <w:top w:val="single" w:sz="4" w:space="0" w:color="auto"/>
              <w:left w:val="single" w:sz="4" w:space="0" w:color="auto"/>
              <w:bottom w:val="single" w:sz="4" w:space="0" w:color="auto"/>
              <w:right w:val="single" w:sz="4" w:space="0" w:color="auto"/>
            </w:tcBorders>
            <w:vAlign w:val="center"/>
          </w:tcPr>
          <w:p w14:paraId="637C426F" w14:textId="77777777" w:rsidR="005E151D" w:rsidRPr="000321BF" w:rsidRDefault="005E151D" w:rsidP="005E151D">
            <w:pPr>
              <w:jc w:val="center"/>
              <w:rPr>
                <w:b/>
                <w:lang w:val="lv-LV"/>
              </w:rPr>
            </w:pPr>
          </w:p>
        </w:tc>
      </w:tr>
      <w:tr w:rsidR="005E151D" w:rsidRPr="00EF2421" w14:paraId="69F9A50F" w14:textId="77777777" w:rsidTr="00535642">
        <w:trPr>
          <w:trHeight w:val="404"/>
        </w:trPr>
        <w:tc>
          <w:tcPr>
            <w:tcW w:w="847" w:type="dxa"/>
            <w:tcBorders>
              <w:top w:val="single" w:sz="4" w:space="0" w:color="auto"/>
              <w:left w:val="single" w:sz="4" w:space="0" w:color="auto"/>
              <w:bottom w:val="single" w:sz="4" w:space="0" w:color="auto"/>
              <w:right w:val="single" w:sz="4" w:space="0" w:color="auto"/>
            </w:tcBorders>
          </w:tcPr>
          <w:p w14:paraId="0BA2B8B0" w14:textId="076F4123" w:rsidR="005E151D" w:rsidRPr="000321BF" w:rsidRDefault="005E151D" w:rsidP="005E151D">
            <w:pPr>
              <w:jc w:val="center"/>
              <w:rPr>
                <w:b/>
                <w:lang w:val="lv-LV"/>
              </w:rPr>
            </w:pPr>
            <w:r w:rsidRPr="000321BF">
              <w:rPr>
                <w:b/>
                <w:lang w:val="lv-LV"/>
              </w:rPr>
              <w:t>6.</w:t>
            </w:r>
          </w:p>
        </w:tc>
        <w:tc>
          <w:tcPr>
            <w:tcW w:w="3236" w:type="dxa"/>
            <w:tcBorders>
              <w:top w:val="single" w:sz="4" w:space="0" w:color="auto"/>
              <w:left w:val="single" w:sz="4" w:space="0" w:color="auto"/>
              <w:bottom w:val="single" w:sz="4" w:space="0" w:color="auto"/>
              <w:right w:val="single" w:sz="4" w:space="0" w:color="auto"/>
            </w:tcBorders>
          </w:tcPr>
          <w:p w14:paraId="7C93F72C" w14:textId="1496304B" w:rsidR="005E151D" w:rsidRPr="000321BF" w:rsidRDefault="005E151D" w:rsidP="005E151D">
            <w:pPr>
              <w:rPr>
                <w:lang w:val="lv-LV"/>
              </w:rPr>
            </w:pPr>
            <w:r w:rsidRPr="000321BF">
              <w:rPr>
                <w:lang w:val="lv-LV"/>
              </w:rPr>
              <w:t>Sāļie cepumi</w:t>
            </w:r>
          </w:p>
        </w:tc>
        <w:tc>
          <w:tcPr>
            <w:tcW w:w="1984" w:type="dxa"/>
            <w:tcBorders>
              <w:top w:val="single" w:sz="4" w:space="0" w:color="auto"/>
              <w:left w:val="single" w:sz="4" w:space="0" w:color="auto"/>
              <w:bottom w:val="single" w:sz="4" w:space="0" w:color="auto"/>
              <w:right w:val="single" w:sz="4" w:space="0" w:color="auto"/>
            </w:tcBorders>
            <w:vAlign w:val="center"/>
          </w:tcPr>
          <w:p w14:paraId="537E5EE0" w14:textId="77777777" w:rsidR="005E151D" w:rsidRPr="000321BF" w:rsidRDefault="005E151D" w:rsidP="005E151D">
            <w:pPr>
              <w:jc w:val="center"/>
              <w:rPr>
                <w:b/>
                <w:lang w:val="lv-LV"/>
              </w:rPr>
            </w:pPr>
            <w:bookmarkStart w:id="4" w:name="_GoBack"/>
            <w:bookmarkEnd w:id="4"/>
          </w:p>
        </w:tc>
        <w:tc>
          <w:tcPr>
            <w:tcW w:w="1701" w:type="dxa"/>
            <w:tcBorders>
              <w:top w:val="single" w:sz="4" w:space="0" w:color="auto"/>
              <w:left w:val="single" w:sz="4" w:space="0" w:color="auto"/>
              <w:bottom w:val="single" w:sz="4" w:space="0" w:color="auto"/>
              <w:right w:val="single" w:sz="4" w:space="0" w:color="auto"/>
            </w:tcBorders>
          </w:tcPr>
          <w:p w14:paraId="320A9603" w14:textId="165EC3D0" w:rsidR="005E151D" w:rsidRPr="000321BF" w:rsidRDefault="005E151D" w:rsidP="005E151D">
            <w:pPr>
              <w:jc w:val="center"/>
              <w:rPr>
                <w:bCs/>
                <w:lang w:val="lv-LV"/>
              </w:rPr>
            </w:pPr>
            <w:r w:rsidRPr="000321BF">
              <w:rPr>
                <w:bCs/>
                <w:lang w:val="lv-LV"/>
              </w:rPr>
              <w:t>1 kg</w:t>
            </w:r>
          </w:p>
        </w:tc>
        <w:tc>
          <w:tcPr>
            <w:tcW w:w="1808" w:type="dxa"/>
            <w:tcBorders>
              <w:top w:val="single" w:sz="4" w:space="0" w:color="auto"/>
              <w:left w:val="single" w:sz="4" w:space="0" w:color="auto"/>
              <w:bottom w:val="single" w:sz="4" w:space="0" w:color="auto"/>
              <w:right w:val="single" w:sz="4" w:space="0" w:color="auto"/>
            </w:tcBorders>
            <w:vAlign w:val="center"/>
          </w:tcPr>
          <w:p w14:paraId="5B29B460" w14:textId="77777777" w:rsidR="005E151D" w:rsidRPr="000321BF" w:rsidRDefault="005E151D" w:rsidP="005E151D">
            <w:pPr>
              <w:jc w:val="center"/>
              <w:rPr>
                <w:b/>
                <w:lang w:val="lv-LV"/>
              </w:rPr>
            </w:pPr>
          </w:p>
        </w:tc>
      </w:tr>
      <w:tr w:rsidR="005E151D" w:rsidRPr="00EF2421" w14:paraId="43D0F451" w14:textId="77777777" w:rsidTr="00535642">
        <w:trPr>
          <w:trHeight w:val="195"/>
        </w:trPr>
        <w:tc>
          <w:tcPr>
            <w:tcW w:w="7768" w:type="dxa"/>
            <w:gridSpan w:val="4"/>
            <w:tcBorders>
              <w:top w:val="single" w:sz="4" w:space="0" w:color="auto"/>
              <w:left w:val="single" w:sz="4" w:space="0" w:color="auto"/>
              <w:bottom w:val="single" w:sz="4" w:space="0" w:color="auto"/>
              <w:right w:val="single" w:sz="4" w:space="0" w:color="auto"/>
            </w:tcBorders>
          </w:tcPr>
          <w:p w14:paraId="4DA2EE31" w14:textId="6D893DF7" w:rsidR="005E151D" w:rsidRPr="000321BF" w:rsidRDefault="005E151D" w:rsidP="005E151D">
            <w:pPr>
              <w:jc w:val="right"/>
              <w:rPr>
                <w:b/>
                <w:lang w:val="lv-LV"/>
              </w:rPr>
            </w:pPr>
            <w:r w:rsidRPr="000321BF">
              <w:rPr>
                <w:b/>
                <w:lang w:val="lv-LV"/>
              </w:rPr>
              <w:t>Kopā bez PVN, EUR</w:t>
            </w:r>
          </w:p>
        </w:tc>
        <w:tc>
          <w:tcPr>
            <w:tcW w:w="1808" w:type="dxa"/>
            <w:tcBorders>
              <w:top w:val="single" w:sz="4" w:space="0" w:color="auto"/>
              <w:left w:val="single" w:sz="4" w:space="0" w:color="auto"/>
              <w:bottom w:val="single" w:sz="4" w:space="0" w:color="auto"/>
              <w:right w:val="single" w:sz="4" w:space="0" w:color="auto"/>
            </w:tcBorders>
            <w:vAlign w:val="center"/>
          </w:tcPr>
          <w:p w14:paraId="7E98B7D2" w14:textId="77777777" w:rsidR="005E151D" w:rsidRPr="000321BF" w:rsidRDefault="005E151D" w:rsidP="005E151D">
            <w:pPr>
              <w:jc w:val="center"/>
              <w:rPr>
                <w:b/>
                <w:lang w:val="lv-LV"/>
              </w:rPr>
            </w:pPr>
          </w:p>
        </w:tc>
      </w:tr>
      <w:tr w:rsidR="005E151D" w:rsidRPr="00EF2421" w14:paraId="012AB314" w14:textId="77777777" w:rsidTr="00535642">
        <w:trPr>
          <w:trHeight w:val="256"/>
        </w:trPr>
        <w:tc>
          <w:tcPr>
            <w:tcW w:w="7768" w:type="dxa"/>
            <w:gridSpan w:val="4"/>
          </w:tcPr>
          <w:p w14:paraId="4239992C" w14:textId="3F21985D" w:rsidR="005E151D" w:rsidRPr="000321BF" w:rsidRDefault="005E151D" w:rsidP="005E151D">
            <w:pPr>
              <w:jc w:val="right"/>
              <w:rPr>
                <w:lang w:val="lv-LV"/>
              </w:rPr>
            </w:pPr>
            <w:r w:rsidRPr="000321BF">
              <w:rPr>
                <w:lang w:val="lv-LV"/>
              </w:rPr>
              <w:t>PVN____% ,EUR:</w:t>
            </w:r>
          </w:p>
        </w:tc>
        <w:tc>
          <w:tcPr>
            <w:tcW w:w="1808" w:type="dxa"/>
            <w:vAlign w:val="center"/>
          </w:tcPr>
          <w:p w14:paraId="36B60D58" w14:textId="77777777" w:rsidR="005E151D" w:rsidRPr="000321BF" w:rsidRDefault="005E151D" w:rsidP="005E151D">
            <w:pPr>
              <w:jc w:val="center"/>
              <w:rPr>
                <w:lang w:val="lv-LV"/>
              </w:rPr>
            </w:pPr>
          </w:p>
        </w:tc>
      </w:tr>
      <w:tr w:rsidR="005E151D" w:rsidRPr="00EF2421" w14:paraId="54380286" w14:textId="77777777" w:rsidTr="00535642">
        <w:trPr>
          <w:trHeight w:val="256"/>
        </w:trPr>
        <w:tc>
          <w:tcPr>
            <w:tcW w:w="7768" w:type="dxa"/>
            <w:gridSpan w:val="4"/>
          </w:tcPr>
          <w:p w14:paraId="5E24AC07" w14:textId="346247E5" w:rsidR="005E151D" w:rsidRPr="000321BF" w:rsidRDefault="005E151D" w:rsidP="005E151D">
            <w:pPr>
              <w:jc w:val="right"/>
              <w:rPr>
                <w:lang w:val="lv-LV"/>
              </w:rPr>
            </w:pPr>
            <w:r w:rsidRPr="000321BF">
              <w:rPr>
                <w:lang w:val="lv-LV"/>
              </w:rPr>
              <w:t>Piedāvājuma summa kopā ar PVN, EUR:</w:t>
            </w:r>
          </w:p>
        </w:tc>
        <w:tc>
          <w:tcPr>
            <w:tcW w:w="1808" w:type="dxa"/>
            <w:vAlign w:val="center"/>
          </w:tcPr>
          <w:p w14:paraId="3FE8775D" w14:textId="77777777" w:rsidR="005E151D" w:rsidRPr="000321BF" w:rsidRDefault="005E151D" w:rsidP="005E151D">
            <w:pPr>
              <w:jc w:val="center"/>
              <w:rPr>
                <w:lang w:val="lv-LV"/>
              </w:rPr>
            </w:pPr>
          </w:p>
        </w:tc>
      </w:tr>
    </w:tbl>
    <w:p w14:paraId="03C5C36C" w14:textId="77777777" w:rsidR="002510CD" w:rsidRPr="00EF2421" w:rsidRDefault="002510CD" w:rsidP="002510CD">
      <w:pPr>
        <w:suppressAutoHyphens/>
        <w:ind w:firstLine="709"/>
        <w:jc w:val="both"/>
        <w:rPr>
          <w:color w:val="FF0000"/>
          <w:lang w:val="lv-LV" w:eastAsia="ar-SA"/>
        </w:rPr>
      </w:pPr>
    </w:p>
    <w:p w14:paraId="4650B0CF" w14:textId="77777777" w:rsidR="005B70B0" w:rsidRPr="001D013C" w:rsidRDefault="005B70B0" w:rsidP="005B70B0">
      <w:pPr>
        <w:suppressAutoHyphens/>
        <w:jc w:val="both"/>
        <w:rPr>
          <w:rFonts w:eastAsia="Lucida Sans Unicode"/>
          <w:b/>
          <w:bCs/>
          <w:u w:val="single"/>
          <w:lang w:val="lv-LV" w:eastAsia="ar-SA"/>
        </w:rPr>
      </w:pPr>
      <w:r w:rsidRPr="001D013C">
        <w:rPr>
          <w:rFonts w:eastAsia="Lucida Sans Unicode"/>
          <w:b/>
          <w:bCs/>
          <w:u w:val="single"/>
          <w:lang w:val="lv-LV" w:eastAsia="ar-SA"/>
        </w:rPr>
        <w:t>Pretendenta tehniskais piedāvājums, atbilstoši Pasūtītāja Tehniskajai specifikācijai:</w:t>
      </w:r>
    </w:p>
    <w:p w14:paraId="209BBF88" w14:textId="77777777" w:rsidR="005B70B0" w:rsidRPr="001806DC" w:rsidRDefault="005B70B0" w:rsidP="005B70B0">
      <w:pPr>
        <w:suppressAutoHyphens/>
        <w:jc w:val="both"/>
        <w:rPr>
          <w:color w:val="FF0000"/>
          <w:sz w:val="16"/>
          <w:lang w:val="lv-LV" w:eastAsia="ar-SA"/>
        </w:rPr>
      </w:pPr>
    </w:p>
    <w:tbl>
      <w:tblPr>
        <w:tblpPr w:leftFromText="180" w:rightFromText="180" w:vertAnchor="text" w:horzAnchor="margin" w:tblpXSpec="center" w:tblpY="6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070"/>
      </w:tblGrid>
      <w:tr w:rsidR="005B70B0" w:rsidRPr="006A3276" w14:paraId="31C4BF80" w14:textId="77777777" w:rsidTr="00D44D44">
        <w:tc>
          <w:tcPr>
            <w:tcW w:w="5103" w:type="dxa"/>
          </w:tcPr>
          <w:p w14:paraId="120F7F14" w14:textId="77777777" w:rsidR="005B70B0" w:rsidRPr="001D013C" w:rsidRDefault="005B70B0" w:rsidP="00D44D44">
            <w:pPr>
              <w:jc w:val="center"/>
              <w:rPr>
                <w:b/>
                <w:sz w:val="23"/>
                <w:szCs w:val="23"/>
                <w:lang w:val="lv-LV"/>
              </w:rPr>
            </w:pPr>
            <w:r w:rsidRPr="001D013C">
              <w:rPr>
                <w:b/>
                <w:sz w:val="23"/>
                <w:szCs w:val="23"/>
                <w:lang w:val="lv-LV"/>
              </w:rPr>
              <w:t>Pasūtītāja tehniskās specifikācijas prasības</w:t>
            </w:r>
          </w:p>
          <w:p w14:paraId="778ADE5B" w14:textId="77777777" w:rsidR="005B70B0" w:rsidRPr="001D013C" w:rsidRDefault="005B70B0" w:rsidP="00D44D44">
            <w:pPr>
              <w:jc w:val="center"/>
              <w:rPr>
                <w:color w:val="FF0000"/>
                <w:sz w:val="23"/>
                <w:szCs w:val="23"/>
                <w:lang w:val="lv-LV"/>
              </w:rPr>
            </w:pPr>
          </w:p>
        </w:tc>
        <w:tc>
          <w:tcPr>
            <w:tcW w:w="5070" w:type="dxa"/>
          </w:tcPr>
          <w:p w14:paraId="25813CD3" w14:textId="77777777" w:rsidR="005B70B0" w:rsidRPr="001D013C" w:rsidRDefault="005B70B0" w:rsidP="00D44D44">
            <w:pPr>
              <w:jc w:val="center"/>
              <w:rPr>
                <w:b/>
                <w:sz w:val="23"/>
                <w:szCs w:val="23"/>
                <w:lang w:val="lv-LV"/>
              </w:rPr>
            </w:pPr>
            <w:r w:rsidRPr="001D013C">
              <w:rPr>
                <w:b/>
                <w:sz w:val="23"/>
                <w:szCs w:val="23"/>
                <w:lang w:val="lv-LV"/>
              </w:rPr>
              <w:t>Pretendenta piedāvājums</w:t>
            </w:r>
          </w:p>
          <w:p w14:paraId="6A07368D" w14:textId="1431F479" w:rsidR="005B70B0" w:rsidRPr="001D013C" w:rsidRDefault="005B70B0" w:rsidP="00D44D44">
            <w:pPr>
              <w:jc w:val="center"/>
              <w:rPr>
                <w:b/>
                <w:sz w:val="23"/>
                <w:szCs w:val="23"/>
                <w:lang w:val="lv-LV"/>
              </w:rPr>
            </w:pPr>
            <w:r w:rsidRPr="001D013C">
              <w:rPr>
                <w:sz w:val="23"/>
                <w:szCs w:val="23"/>
                <w:lang w:val="lv-LV"/>
              </w:rPr>
              <w:t>(apraksts</w:t>
            </w:r>
            <w:r w:rsidR="006A3276">
              <w:rPr>
                <w:sz w:val="23"/>
                <w:szCs w:val="23"/>
                <w:lang w:val="lv-LV"/>
              </w:rPr>
              <w:t xml:space="preserve">, </w:t>
            </w:r>
            <w:proofErr w:type="spellStart"/>
            <w:r w:rsidR="006A3276">
              <w:rPr>
                <w:sz w:val="23"/>
                <w:szCs w:val="23"/>
                <w:lang w:val="lv-LV"/>
              </w:rPr>
              <w:t>t.sk</w:t>
            </w:r>
            <w:proofErr w:type="spellEnd"/>
            <w:r w:rsidR="006A3276">
              <w:rPr>
                <w:sz w:val="23"/>
                <w:szCs w:val="23"/>
                <w:lang w:val="lv-LV"/>
              </w:rPr>
              <w:t xml:space="preserve">. norādot </w:t>
            </w:r>
            <w:r w:rsidR="006A3276">
              <w:t xml:space="preserve"> </w:t>
            </w:r>
            <w:r w:rsidR="006A3276" w:rsidRPr="006A3276">
              <w:rPr>
                <w:sz w:val="23"/>
                <w:szCs w:val="23"/>
                <w:lang w:val="lv-LV"/>
              </w:rPr>
              <w:t>pusdienu</w:t>
            </w:r>
            <w:r w:rsidR="006A3276">
              <w:rPr>
                <w:sz w:val="23"/>
                <w:szCs w:val="23"/>
                <w:lang w:val="lv-LV"/>
              </w:rPr>
              <w:t xml:space="preserve"> un vakariņu</w:t>
            </w:r>
            <w:r w:rsidR="006A3276" w:rsidRPr="006A3276">
              <w:rPr>
                <w:sz w:val="23"/>
                <w:szCs w:val="23"/>
                <w:lang w:val="lv-LV"/>
              </w:rPr>
              <w:t xml:space="preserve"> norises vietu</w:t>
            </w:r>
            <w:r w:rsidRPr="001D013C">
              <w:rPr>
                <w:sz w:val="23"/>
                <w:szCs w:val="23"/>
                <w:lang w:val="lv-LV"/>
              </w:rPr>
              <w:t>)</w:t>
            </w:r>
          </w:p>
        </w:tc>
      </w:tr>
      <w:tr w:rsidR="005B70B0" w:rsidRPr="001D013C" w14:paraId="7E9025BD" w14:textId="77777777" w:rsidTr="00D44D44">
        <w:trPr>
          <w:trHeight w:val="50"/>
        </w:trPr>
        <w:tc>
          <w:tcPr>
            <w:tcW w:w="5103" w:type="dxa"/>
          </w:tcPr>
          <w:p w14:paraId="7BDC5FEC"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1. Ēdināšana projekta dalībniekiem</w:t>
            </w:r>
          </w:p>
          <w:p w14:paraId="5058D9BE"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1.1.</w:t>
            </w:r>
            <w:r w:rsidRPr="005B70B0">
              <w:rPr>
                <w:rFonts w:eastAsia="Calibri"/>
                <w:sz w:val="23"/>
                <w:szCs w:val="23"/>
                <w:lang w:val="lv-LV"/>
              </w:rPr>
              <w:tab/>
              <w:t xml:space="preserve"> nodrošināt ēdināšanas pakalpojumus dalībniekiem uz vietas:</w:t>
            </w:r>
          </w:p>
          <w:p w14:paraId="7BA63559"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 xml:space="preserve">- 15.05.2025. pusdienas no </w:t>
            </w:r>
            <w:proofErr w:type="spellStart"/>
            <w:r w:rsidRPr="005B70B0">
              <w:rPr>
                <w:rFonts w:eastAsia="Calibri"/>
                <w:sz w:val="23"/>
                <w:szCs w:val="23"/>
                <w:lang w:val="lv-LV"/>
              </w:rPr>
              <w:t>plkst</w:t>
            </w:r>
            <w:proofErr w:type="spellEnd"/>
            <w:r w:rsidRPr="005B70B0">
              <w:rPr>
                <w:rFonts w:eastAsia="Calibri"/>
                <w:sz w:val="23"/>
                <w:szCs w:val="23"/>
                <w:lang w:val="lv-LV"/>
              </w:rPr>
              <w:t xml:space="preserve"> 13:00;</w:t>
            </w:r>
          </w:p>
          <w:p w14:paraId="325983AE"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 xml:space="preserve">-  15.05.2025. vakariņas no </w:t>
            </w:r>
            <w:proofErr w:type="spellStart"/>
            <w:r w:rsidRPr="005B70B0">
              <w:rPr>
                <w:rFonts w:eastAsia="Calibri"/>
                <w:sz w:val="23"/>
                <w:szCs w:val="23"/>
                <w:lang w:val="lv-LV"/>
              </w:rPr>
              <w:t>plkst</w:t>
            </w:r>
            <w:proofErr w:type="spellEnd"/>
            <w:r w:rsidRPr="005B70B0">
              <w:rPr>
                <w:rFonts w:eastAsia="Calibri"/>
                <w:sz w:val="23"/>
                <w:szCs w:val="23"/>
                <w:lang w:val="lv-LV"/>
              </w:rPr>
              <w:t>. 19:00;</w:t>
            </w:r>
          </w:p>
          <w:p w14:paraId="2F1D76DD"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- 16.05.2025. nodrošināt pusdienas plkst.13:00</w:t>
            </w:r>
          </w:p>
          <w:p w14:paraId="1865CF29"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 xml:space="preserve">1.2. 15.05.2025. pēc pusdienām nodrošināt līdzņemšanai 24 dzeramās </w:t>
            </w:r>
            <w:proofErr w:type="spellStart"/>
            <w:r w:rsidRPr="005B70B0">
              <w:rPr>
                <w:rFonts w:eastAsia="Calibri"/>
                <w:sz w:val="23"/>
                <w:szCs w:val="23"/>
                <w:lang w:val="lv-LV"/>
              </w:rPr>
              <w:t>ūdenspudeles</w:t>
            </w:r>
            <w:proofErr w:type="spellEnd"/>
            <w:r w:rsidRPr="005B70B0">
              <w:rPr>
                <w:rFonts w:eastAsia="Calibri"/>
                <w:sz w:val="23"/>
                <w:szCs w:val="23"/>
                <w:lang w:val="lv-LV"/>
              </w:rPr>
              <w:t xml:space="preserve"> vismaz 0.5 L, 1 kg saldie cepumi, 1 kg sāļie cepumi.</w:t>
            </w:r>
          </w:p>
          <w:p w14:paraId="14C90754"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2. Ēdināšanas pakalpojums jāsniedz augstā līmenī un jāiekļaujas paredzētajā laikā, saskaņā ar pasākuma programmu.</w:t>
            </w:r>
          </w:p>
          <w:p w14:paraId="7F2AD42A"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 xml:space="preserve">3. Pakalpojuma sniedzējam jānodrošina ēdināšana veģetāriešiem, </w:t>
            </w:r>
            <w:proofErr w:type="spellStart"/>
            <w:r w:rsidRPr="005B70B0">
              <w:rPr>
                <w:rFonts w:eastAsia="Calibri"/>
                <w:sz w:val="23"/>
                <w:szCs w:val="23"/>
                <w:lang w:val="lv-LV"/>
              </w:rPr>
              <w:t>vegāniem</w:t>
            </w:r>
            <w:proofErr w:type="spellEnd"/>
            <w:r w:rsidRPr="005B70B0">
              <w:rPr>
                <w:rFonts w:eastAsia="Calibri"/>
                <w:sz w:val="23"/>
                <w:szCs w:val="23"/>
                <w:lang w:val="lv-LV"/>
              </w:rPr>
              <w:t>, tiem, kam ir īpaša diēta un tiem reliģiju pārstāvjiem, kas lieto speciālu pārtiku (par atsevišķiem klientiem ar īpašām vēlmēm un vajadzībām pakalpojuma saņēmējs informēs vismaz divas dienas pirms pakalpojuma sniegšanas uzsākšanas).</w:t>
            </w:r>
          </w:p>
          <w:p w14:paraId="291A475F"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4. Pakalpojumu sniegšanas laikā jāievēro sabalansēta uztura pamatprincipi.</w:t>
            </w:r>
          </w:p>
          <w:p w14:paraId="7030C194"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5. Pakalpojuma sniedzējs līguma izpildes ietvaros sagatavo un iesniedz  ēdienkarti. Ēdienkarte iepriekš jāsaskaņo ar pasūtītāja kontaktpersonu.</w:t>
            </w:r>
          </w:p>
          <w:p w14:paraId="197F4234"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6. Ēdienu pagatavošanā tiks izmantoti tikai un vienīgi svaigi, augstas kvalitātes produkti un izejvielas, ievērojot vispārpieņemto restorāna standartu ēdienu pagatavošanā, pasniegšanā un galdu servēšanā.</w:t>
            </w:r>
          </w:p>
          <w:p w14:paraId="421B8D0C"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7. Pretendents nodrošina atbilstošu ēdiena pasniegšanas temperatūru: karstajiem ēdieniem – temperatūru ne zemāku par +65° līdz +80°C, aukstajiem ēdieniem – temperatūru ne augstāku par +10° līdz +14° C.</w:t>
            </w:r>
          </w:p>
          <w:p w14:paraId="35FEDC21"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8 Traukus un galda piederumus, galda uzklāšanu un apkalpošanu pilnībā nodrošina pakalpojuma sniedzējs.</w:t>
            </w:r>
          </w:p>
          <w:p w14:paraId="0D4F9E81"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7. Ēdienkartes sastāvs pusdienām un vakariņām:</w:t>
            </w:r>
          </w:p>
          <w:p w14:paraId="42807D66" w14:textId="77777777" w:rsidR="005B70B0" w:rsidRPr="005B70B0" w:rsidRDefault="005B70B0" w:rsidP="005B70B0">
            <w:pPr>
              <w:spacing w:before="60" w:after="60"/>
              <w:jc w:val="both"/>
              <w:rPr>
                <w:rFonts w:eastAsia="Calibri"/>
                <w:sz w:val="23"/>
                <w:szCs w:val="23"/>
                <w:lang w:val="lv-LV"/>
              </w:rPr>
            </w:pPr>
            <w:r w:rsidRPr="005B70B0">
              <w:rPr>
                <w:rFonts w:eastAsia="Calibri"/>
                <w:sz w:val="23"/>
                <w:szCs w:val="23"/>
                <w:lang w:val="lv-LV"/>
              </w:rPr>
              <w:t>Pamatēdiens, piedevas, svaigie salāti, maize, sviests, dzēriens/ūdens,  kafija/tēja, deserts.</w:t>
            </w:r>
          </w:p>
          <w:p w14:paraId="1224566D" w14:textId="56579748" w:rsidR="005B70B0" w:rsidRPr="001D013C" w:rsidRDefault="005B70B0" w:rsidP="005B70B0">
            <w:pPr>
              <w:spacing w:line="259" w:lineRule="auto"/>
              <w:contextualSpacing/>
              <w:jc w:val="both"/>
              <w:rPr>
                <w:color w:val="FF0000"/>
                <w:sz w:val="23"/>
                <w:szCs w:val="23"/>
                <w:lang w:val="lv-LV"/>
              </w:rPr>
            </w:pPr>
            <w:r w:rsidRPr="005B70B0">
              <w:rPr>
                <w:rFonts w:eastAsia="Calibri"/>
                <w:sz w:val="23"/>
                <w:szCs w:val="23"/>
                <w:lang w:val="lv-LV"/>
              </w:rPr>
              <w:t>8. Ēdināšanas pakalpojuma sniegšanas vieta: kafejnīca vai restorāns Daugavpils pilsētas centrā.</w:t>
            </w:r>
          </w:p>
        </w:tc>
        <w:tc>
          <w:tcPr>
            <w:tcW w:w="5070" w:type="dxa"/>
          </w:tcPr>
          <w:p w14:paraId="17143DB6" w14:textId="77777777" w:rsidR="005B70B0" w:rsidRPr="001D013C" w:rsidRDefault="005B70B0" w:rsidP="00D44D44">
            <w:pPr>
              <w:jc w:val="center"/>
              <w:rPr>
                <w:b/>
                <w:sz w:val="23"/>
                <w:szCs w:val="23"/>
                <w:lang w:val="lv-LV"/>
              </w:rPr>
            </w:pPr>
          </w:p>
        </w:tc>
      </w:tr>
    </w:tbl>
    <w:p w14:paraId="5B7C74C9" w14:textId="77777777" w:rsidR="006A3276" w:rsidRDefault="006A3276" w:rsidP="006A38BA">
      <w:pPr>
        <w:suppressAutoHyphens/>
        <w:jc w:val="both"/>
        <w:rPr>
          <w:color w:val="FF0000"/>
          <w:lang w:val="lv-LV" w:eastAsia="ar-SA"/>
        </w:rPr>
      </w:pPr>
    </w:p>
    <w:p w14:paraId="0DFA1532" w14:textId="77777777" w:rsidR="002510CD" w:rsidRPr="006A3276" w:rsidRDefault="002510CD" w:rsidP="006A38BA">
      <w:pPr>
        <w:suppressAutoHyphens/>
        <w:jc w:val="both"/>
        <w:rPr>
          <w:lang w:val="lv-LV" w:eastAsia="ar-SA"/>
        </w:rPr>
      </w:pPr>
      <w:r w:rsidRPr="006A3276">
        <w:rPr>
          <w:lang w:val="lv-LV" w:eastAsia="ar-SA"/>
        </w:rPr>
        <w:t>Apliecinām, ka:</w:t>
      </w:r>
    </w:p>
    <w:p w14:paraId="4E0BDCD4" w14:textId="77777777" w:rsidR="002510CD" w:rsidRPr="006A3276" w:rsidRDefault="002510CD" w:rsidP="006A38BA">
      <w:pPr>
        <w:suppressAutoHyphens/>
        <w:jc w:val="both"/>
        <w:rPr>
          <w:lang w:val="lv-LV" w:eastAsia="ar-SA"/>
        </w:rPr>
      </w:pPr>
      <w:r w:rsidRPr="006A3276">
        <w:rPr>
          <w:lang w:val="lv-LV" w:eastAsia="ar-SA"/>
        </w:rPr>
        <w:t xml:space="preserve">– spējam nodrošināt pasūtījuma izpildi un mums ir pieredze līdzīgu pakalpojumu sniegšanā, </w:t>
      </w:r>
    </w:p>
    <w:p w14:paraId="38239DAA" w14:textId="77777777" w:rsidR="002510CD" w:rsidRPr="006A3276" w:rsidRDefault="002510CD" w:rsidP="006A38BA">
      <w:pPr>
        <w:keepLines/>
        <w:widowControl w:val="0"/>
        <w:suppressAutoHyphens/>
        <w:jc w:val="both"/>
        <w:rPr>
          <w:lang w:val="lv-LV" w:eastAsia="ar-SA"/>
        </w:rPr>
      </w:pPr>
      <w:r w:rsidRPr="006A3276">
        <w:rPr>
          <w:lang w:val="lv-LV" w:eastAsia="ar-SA"/>
        </w:rPr>
        <w:t>– nav tādu apstākļu, kuri liegtu mums piedalīties cenu aptaujā un pildīt tehniskās specifikācijās norādītās prasības;</w:t>
      </w:r>
    </w:p>
    <w:p w14:paraId="496444C5" w14:textId="77777777" w:rsidR="002510CD" w:rsidRPr="006A3276" w:rsidRDefault="002510CD" w:rsidP="006A38BA">
      <w:pPr>
        <w:keepLines/>
        <w:widowControl w:val="0"/>
        <w:suppressAutoHyphens/>
        <w:jc w:val="both"/>
        <w:rPr>
          <w:lang w:val="lv-LV" w:eastAsia="ar-SA"/>
        </w:rPr>
      </w:pPr>
      <w:r w:rsidRPr="006A3276">
        <w:rPr>
          <w:lang w:val="lv-LV" w:eastAsia="ar-SA"/>
        </w:rPr>
        <w:t xml:space="preserve">– piedāvājums sagatavots neatkarīgi un neesam ieinteresēti nevienā citā piedāvājumā, kas iesniegts šajā cenu aptaujā. </w:t>
      </w:r>
    </w:p>
    <w:p w14:paraId="2F3119FB" w14:textId="77777777" w:rsidR="006A38BA" w:rsidRPr="006A3276" w:rsidRDefault="006A38BA" w:rsidP="006A38BA">
      <w:pPr>
        <w:keepLines/>
        <w:widowControl w:val="0"/>
        <w:suppressAutoHyphens/>
        <w:jc w:val="both"/>
        <w:rPr>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6A3276" w:rsidRPr="006A3276" w14:paraId="12C9F21D" w14:textId="77777777" w:rsidTr="00CE3279">
        <w:trPr>
          <w:trHeight w:val="386"/>
        </w:trPr>
        <w:tc>
          <w:tcPr>
            <w:tcW w:w="2552" w:type="dxa"/>
            <w:shd w:val="pct5" w:color="auto" w:fill="FFFFFF"/>
            <w:vAlign w:val="center"/>
          </w:tcPr>
          <w:p w14:paraId="26AF1462" w14:textId="77777777" w:rsidR="002510CD" w:rsidRPr="006A3276" w:rsidRDefault="002510CD" w:rsidP="00CE3279">
            <w:pPr>
              <w:widowControl w:val="0"/>
              <w:suppressAutoHyphens/>
              <w:jc w:val="both"/>
              <w:rPr>
                <w:rFonts w:eastAsia="Lucida Sans Unicode"/>
                <w:b/>
                <w:lang w:val="lv-LV" w:eastAsia="ar-SA"/>
              </w:rPr>
            </w:pPr>
            <w:r w:rsidRPr="006A3276">
              <w:rPr>
                <w:rFonts w:eastAsia="Lucida Sans Unicode"/>
                <w:b/>
                <w:lang w:val="lv-LV" w:eastAsia="ar-SA"/>
              </w:rPr>
              <w:t>Vārds, uzvārds*</w:t>
            </w:r>
          </w:p>
        </w:tc>
        <w:tc>
          <w:tcPr>
            <w:tcW w:w="6662" w:type="dxa"/>
            <w:vAlign w:val="center"/>
          </w:tcPr>
          <w:p w14:paraId="25ADACC6" w14:textId="77777777" w:rsidR="002510CD" w:rsidRPr="006A3276" w:rsidRDefault="002510CD" w:rsidP="00CE3279">
            <w:pPr>
              <w:widowControl w:val="0"/>
              <w:suppressAutoHyphens/>
              <w:rPr>
                <w:rFonts w:eastAsia="Lucida Sans Unicode"/>
                <w:lang w:val="lv-LV" w:eastAsia="ar-SA"/>
              </w:rPr>
            </w:pPr>
          </w:p>
        </w:tc>
      </w:tr>
      <w:tr w:rsidR="006A3276" w:rsidRPr="006A3276" w14:paraId="0592B213" w14:textId="77777777" w:rsidTr="00CE3279">
        <w:trPr>
          <w:trHeight w:val="208"/>
        </w:trPr>
        <w:tc>
          <w:tcPr>
            <w:tcW w:w="2552" w:type="dxa"/>
            <w:shd w:val="pct5" w:color="auto" w:fill="FFFFFF"/>
            <w:vAlign w:val="center"/>
          </w:tcPr>
          <w:p w14:paraId="6859EF44" w14:textId="77777777" w:rsidR="002510CD" w:rsidRPr="006A3276" w:rsidRDefault="002510CD" w:rsidP="00CE3279">
            <w:pPr>
              <w:widowControl w:val="0"/>
              <w:suppressAutoHyphens/>
              <w:jc w:val="both"/>
              <w:rPr>
                <w:rFonts w:eastAsia="Lucida Sans Unicode"/>
                <w:b/>
                <w:lang w:val="lv-LV" w:eastAsia="ar-SA"/>
              </w:rPr>
            </w:pPr>
            <w:r w:rsidRPr="006A3276">
              <w:rPr>
                <w:rFonts w:eastAsia="Lucida Sans Unicode"/>
                <w:b/>
                <w:lang w:val="lv-LV" w:eastAsia="ar-SA"/>
              </w:rPr>
              <w:t>Amats</w:t>
            </w:r>
          </w:p>
        </w:tc>
        <w:tc>
          <w:tcPr>
            <w:tcW w:w="6662" w:type="dxa"/>
            <w:vAlign w:val="center"/>
          </w:tcPr>
          <w:p w14:paraId="5D3CEE66" w14:textId="77777777" w:rsidR="002510CD" w:rsidRPr="006A3276" w:rsidRDefault="002510CD" w:rsidP="00CE3279">
            <w:pPr>
              <w:widowControl w:val="0"/>
              <w:suppressAutoHyphens/>
              <w:rPr>
                <w:rFonts w:eastAsia="Lucida Sans Unicode"/>
                <w:lang w:val="lv-LV" w:eastAsia="ar-SA"/>
              </w:rPr>
            </w:pPr>
          </w:p>
        </w:tc>
      </w:tr>
      <w:tr w:rsidR="006A3276" w:rsidRPr="006A3276" w14:paraId="0E656435" w14:textId="77777777" w:rsidTr="00CE3279">
        <w:trPr>
          <w:trHeight w:val="229"/>
        </w:trPr>
        <w:tc>
          <w:tcPr>
            <w:tcW w:w="2552" w:type="dxa"/>
            <w:shd w:val="pct5" w:color="auto" w:fill="FFFFFF"/>
            <w:vAlign w:val="center"/>
          </w:tcPr>
          <w:p w14:paraId="67C62F68" w14:textId="77777777" w:rsidR="002510CD" w:rsidRPr="006A3276" w:rsidRDefault="002510CD" w:rsidP="00CE3279">
            <w:pPr>
              <w:widowControl w:val="0"/>
              <w:suppressAutoHyphens/>
              <w:jc w:val="both"/>
              <w:rPr>
                <w:rFonts w:eastAsia="Lucida Sans Unicode"/>
                <w:b/>
                <w:lang w:val="lv-LV" w:eastAsia="ar-SA"/>
              </w:rPr>
            </w:pPr>
            <w:r w:rsidRPr="006A3276">
              <w:rPr>
                <w:rFonts w:eastAsia="Lucida Sans Unicode"/>
                <w:b/>
                <w:lang w:val="lv-LV" w:eastAsia="ar-SA"/>
              </w:rPr>
              <w:t>Paraksts</w:t>
            </w:r>
          </w:p>
        </w:tc>
        <w:tc>
          <w:tcPr>
            <w:tcW w:w="6662" w:type="dxa"/>
            <w:vAlign w:val="center"/>
          </w:tcPr>
          <w:p w14:paraId="3915A4F0" w14:textId="77777777" w:rsidR="002510CD" w:rsidRPr="006A3276" w:rsidRDefault="002510CD" w:rsidP="00CE3279">
            <w:pPr>
              <w:widowControl w:val="0"/>
              <w:suppressAutoHyphens/>
              <w:rPr>
                <w:rFonts w:eastAsia="Lucida Sans Unicode"/>
                <w:lang w:val="lv-LV" w:eastAsia="ar-SA"/>
              </w:rPr>
            </w:pPr>
          </w:p>
        </w:tc>
      </w:tr>
    </w:tbl>
    <w:p w14:paraId="62C1F0A3" w14:textId="77777777" w:rsidR="002510CD" w:rsidRPr="00BB4886" w:rsidRDefault="002510CD" w:rsidP="002510CD">
      <w:pPr>
        <w:widowControl w:val="0"/>
        <w:suppressAutoHyphens/>
        <w:spacing w:before="60" w:after="60"/>
        <w:rPr>
          <w:rFonts w:eastAsia="Lucida Sans Unicode"/>
          <w:sz w:val="20"/>
          <w:szCs w:val="20"/>
          <w:lang w:val="lv-LV"/>
        </w:rPr>
      </w:pPr>
      <w:r w:rsidRPr="006A3276">
        <w:rPr>
          <w:rFonts w:eastAsia="Lucida Sans Unicode"/>
          <w:sz w:val="20"/>
          <w:szCs w:val="20"/>
          <w:lang w:val="lv-LV" w:eastAsia="ar-SA"/>
        </w:rPr>
        <w:t xml:space="preserve">* </w:t>
      </w:r>
      <w:r w:rsidRPr="006A3276">
        <w:rPr>
          <w:rFonts w:eastAsia="Lucida Sans Unicode"/>
          <w:i/>
          <w:sz w:val="20"/>
          <w:szCs w:val="20"/>
          <w:lang w:val="lv-LV" w:eastAsia="ar-SA"/>
        </w:rPr>
        <w:t xml:space="preserve">Pretendenta </w:t>
      </w:r>
      <w:proofErr w:type="spellStart"/>
      <w:r w:rsidRPr="006A3276">
        <w:rPr>
          <w:rFonts w:eastAsia="Lucida Sans Unicode"/>
          <w:i/>
          <w:sz w:val="20"/>
          <w:szCs w:val="20"/>
          <w:lang w:val="lv-LV" w:eastAsia="ar-SA"/>
        </w:rPr>
        <w:t>paraksttiesīgās</w:t>
      </w:r>
      <w:proofErr w:type="spellEnd"/>
      <w:r w:rsidRPr="006A3276">
        <w:rPr>
          <w:rFonts w:eastAsia="Lucida Sans Unicode"/>
          <w:i/>
          <w:sz w:val="20"/>
          <w:szCs w:val="20"/>
          <w:lang w:val="lv-LV" w:eastAsia="ar-SA"/>
        </w:rPr>
        <w:t xml:space="preserve"> </w:t>
      </w:r>
      <w:r w:rsidRPr="00BB4886">
        <w:rPr>
          <w:rFonts w:eastAsia="Lucida Sans Unicode"/>
          <w:i/>
          <w:sz w:val="20"/>
          <w:szCs w:val="20"/>
          <w:lang w:val="lv-LV" w:eastAsia="ar-SA"/>
        </w:rPr>
        <w:t>vai tā pilnvarotās personas vārds, uzvārds</w:t>
      </w:r>
    </w:p>
    <w:p w14:paraId="45397D93" w14:textId="77777777" w:rsidR="002510CD" w:rsidRPr="00BB4886" w:rsidRDefault="002510CD" w:rsidP="002510CD">
      <w:pPr>
        <w:suppressAutoHyphens/>
        <w:spacing w:after="80"/>
        <w:rPr>
          <w:b/>
          <w:sz w:val="6"/>
          <w:szCs w:val="22"/>
          <w:lang w:val="pl-PL" w:eastAsia="ar-SA"/>
        </w:rPr>
      </w:pPr>
    </w:p>
    <w:p w14:paraId="49933A82" w14:textId="77777777" w:rsidR="002510CD" w:rsidRPr="00BB4886" w:rsidRDefault="002510CD" w:rsidP="002510CD">
      <w:pPr>
        <w:suppressAutoHyphens/>
        <w:spacing w:after="80"/>
        <w:rPr>
          <w:b/>
          <w:sz w:val="22"/>
          <w:szCs w:val="22"/>
          <w:lang w:val="pl-PL" w:eastAsia="ar-SA"/>
        </w:rPr>
      </w:pPr>
      <w:r w:rsidRPr="00BB4886">
        <w:rPr>
          <w:b/>
          <w:sz w:val="22"/>
          <w:szCs w:val="22"/>
          <w:lang w:val="pl-PL" w:eastAsia="ar-SA"/>
        </w:rPr>
        <w:t>INFORMĀCIJA PAR PRETENDENTU</w:t>
      </w:r>
    </w:p>
    <w:p w14:paraId="3038595B" w14:textId="77777777" w:rsidR="002510CD" w:rsidRPr="00BB4886" w:rsidRDefault="002510CD" w:rsidP="002510CD">
      <w:pPr>
        <w:suppressAutoHyphens/>
        <w:rPr>
          <w:sz w:val="22"/>
          <w:szCs w:val="22"/>
          <w:lang w:val="pl-PL" w:eastAsia="ar-SA"/>
        </w:rPr>
      </w:pPr>
      <w:r w:rsidRPr="00BB4886">
        <w:rPr>
          <w:sz w:val="22"/>
          <w:szCs w:val="22"/>
          <w:lang w:val="pl-PL" w:eastAsia="ar-SA"/>
        </w:rPr>
        <w:t>Pretendenta nosaukums:</w:t>
      </w:r>
    </w:p>
    <w:p w14:paraId="7CC8C083" w14:textId="77777777" w:rsidR="002510CD" w:rsidRPr="00BB4886" w:rsidRDefault="002510CD" w:rsidP="002510CD">
      <w:pPr>
        <w:suppressAutoHyphens/>
        <w:rPr>
          <w:sz w:val="22"/>
          <w:szCs w:val="22"/>
          <w:lang w:val="pl-PL" w:eastAsia="ar-SA"/>
        </w:rPr>
      </w:pPr>
      <w:r w:rsidRPr="00BB4886">
        <w:rPr>
          <w:sz w:val="22"/>
          <w:szCs w:val="22"/>
          <w:lang w:val="pl-PL" w:eastAsia="ar-SA"/>
        </w:rPr>
        <w:t xml:space="preserve">Reģistrācijas Nr. </w:t>
      </w:r>
    </w:p>
    <w:p w14:paraId="3C8E543B" w14:textId="77777777" w:rsidR="002510CD" w:rsidRPr="00BB4886" w:rsidRDefault="002510CD" w:rsidP="002510CD">
      <w:pPr>
        <w:suppressAutoHyphens/>
        <w:rPr>
          <w:sz w:val="22"/>
          <w:szCs w:val="22"/>
          <w:lang w:val="pl-PL" w:eastAsia="ar-SA"/>
        </w:rPr>
      </w:pPr>
      <w:r w:rsidRPr="00BB4886">
        <w:rPr>
          <w:sz w:val="22"/>
          <w:szCs w:val="22"/>
          <w:lang w:val="pl-PL" w:eastAsia="ar-SA"/>
        </w:rPr>
        <w:t xml:space="preserve">Nodokļu maksātāja reģistrācijas Nr. </w:t>
      </w:r>
    </w:p>
    <w:p w14:paraId="3B4231FA" w14:textId="77777777" w:rsidR="002510CD" w:rsidRPr="00BB4886" w:rsidRDefault="002510CD" w:rsidP="002510CD">
      <w:pPr>
        <w:suppressAutoHyphens/>
        <w:rPr>
          <w:sz w:val="22"/>
          <w:szCs w:val="22"/>
          <w:lang w:val="pl-PL" w:eastAsia="ar-SA"/>
        </w:rPr>
      </w:pPr>
      <w:r w:rsidRPr="00BB4886">
        <w:rPr>
          <w:sz w:val="22"/>
          <w:szCs w:val="22"/>
          <w:lang w:val="pl-PL" w:eastAsia="ar-SA"/>
        </w:rPr>
        <w:t xml:space="preserve">Juridiskā adrese: </w:t>
      </w:r>
      <w:r w:rsidRPr="00BB4886">
        <w:rPr>
          <w:sz w:val="22"/>
          <w:szCs w:val="22"/>
          <w:lang w:val="pl-PL" w:eastAsia="ar-SA"/>
        </w:rPr>
        <w:tab/>
      </w:r>
      <w:r w:rsidRPr="00BB4886">
        <w:rPr>
          <w:sz w:val="22"/>
          <w:szCs w:val="22"/>
          <w:lang w:val="pl-PL" w:eastAsia="ar-SA"/>
        </w:rPr>
        <w:tab/>
      </w:r>
      <w:r w:rsidRPr="00BB4886">
        <w:rPr>
          <w:sz w:val="22"/>
          <w:szCs w:val="22"/>
          <w:lang w:val="pl-PL" w:eastAsia="ar-SA"/>
        </w:rPr>
        <w:tab/>
      </w:r>
      <w:r w:rsidRPr="00BB4886">
        <w:rPr>
          <w:sz w:val="22"/>
          <w:szCs w:val="22"/>
          <w:lang w:val="pl-PL" w:eastAsia="ar-SA"/>
        </w:rPr>
        <w:tab/>
        <w:t xml:space="preserve"> </w:t>
      </w:r>
    </w:p>
    <w:p w14:paraId="758415CA" w14:textId="77777777" w:rsidR="002510CD" w:rsidRPr="00BB4886" w:rsidRDefault="002510CD" w:rsidP="002510CD">
      <w:pPr>
        <w:suppressAutoHyphens/>
        <w:rPr>
          <w:sz w:val="22"/>
          <w:szCs w:val="22"/>
          <w:lang w:val="pl-PL" w:eastAsia="ar-SA"/>
        </w:rPr>
      </w:pPr>
      <w:r w:rsidRPr="00BB4886">
        <w:rPr>
          <w:sz w:val="22"/>
          <w:szCs w:val="22"/>
          <w:lang w:val="pl-PL" w:eastAsia="ar-SA"/>
        </w:rPr>
        <w:t>Bankas rekvizīti:</w:t>
      </w:r>
    </w:p>
    <w:p w14:paraId="6744DBA5" w14:textId="77777777" w:rsidR="002510CD" w:rsidRPr="00BB4886" w:rsidRDefault="002510CD" w:rsidP="002510CD">
      <w:pPr>
        <w:suppressAutoHyphens/>
        <w:rPr>
          <w:sz w:val="22"/>
          <w:szCs w:val="22"/>
          <w:lang w:val="pl-PL" w:eastAsia="ar-SA"/>
        </w:rPr>
      </w:pPr>
      <w:r w:rsidRPr="00BB4886">
        <w:rPr>
          <w:sz w:val="22"/>
          <w:szCs w:val="22"/>
          <w:lang w:val="pl-PL" w:eastAsia="ar-SA"/>
        </w:rPr>
        <w:t>Kontaktpersonas vārds, uzvārds:</w:t>
      </w:r>
      <w:r w:rsidRPr="00BB4886">
        <w:rPr>
          <w:sz w:val="22"/>
          <w:szCs w:val="22"/>
          <w:lang w:val="pl-PL" w:eastAsia="ar-SA"/>
        </w:rPr>
        <w:tab/>
      </w:r>
      <w:r w:rsidRPr="00BB4886">
        <w:rPr>
          <w:sz w:val="22"/>
          <w:szCs w:val="22"/>
          <w:lang w:val="pl-PL" w:eastAsia="ar-SA"/>
        </w:rPr>
        <w:tab/>
      </w:r>
    </w:p>
    <w:p w14:paraId="57AB2D1F" w14:textId="77777777" w:rsidR="002510CD" w:rsidRPr="00BB4886" w:rsidRDefault="002510CD" w:rsidP="002510CD">
      <w:pPr>
        <w:suppressAutoHyphens/>
        <w:rPr>
          <w:sz w:val="22"/>
          <w:szCs w:val="22"/>
          <w:lang w:eastAsia="ar-SA"/>
        </w:rPr>
      </w:pPr>
      <w:proofErr w:type="spellStart"/>
      <w:r w:rsidRPr="00BB4886">
        <w:rPr>
          <w:sz w:val="22"/>
          <w:szCs w:val="22"/>
          <w:lang w:eastAsia="ar-SA"/>
        </w:rPr>
        <w:t>Tālrunis</w:t>
      </w:r>
      <w:proofErr w:type="spellEnd"/>
      <w:r w:rsidRPr="00BB4886">
        <w:rPr>
          <w:sz w:val="22"/>
          <w:szCs w:val="22"/>
          <w:lang w:eastAsia="ar-SA"/>
        </w:rPr>
        <w:t>:</w:t>
      </w:r>
      <w:r w:rsidRPr="00BB4886">
        <w:rPr>
          <w:sz w:val="22"/>
          <w:szCs w:val="22"/>
          <w:lang w:eastAsia="ar-SA"/>
        </w:rPr>
        <w:tab/>
      </w:r>
      <w:r w:rsidRPr="00BB4886">
        <w:rPr>
          <w:sz w:val="22"/>
          <w:szCs w:val="22"/>
          <w:lang w:eastAsia="ar-SA"/>
        </w:rPr>
        <w:tab/>
      </w:r>
      <w:r w:rsidRPr="00BB4886">
        <w:rPr>
          <w:sz w:val="22"/>
          <w:szCs w:val="22"/>
          <w:lang w:eastAsia="ar-SA"/>
        </w:rPr>
        <w:tab/>
      </w:r>
      <w:proofErr w:type="spellStart"/>
      <w:r w:rsidRPr="00BB4886">
        <w:rPr>
          <w:sz w:val="22"/>
          <w:szCs w:val="22"/>
          <w:lang w:eastAsia="ar-SA"/>
        </w:rPr>
        <w:t>Fakss</w:t>
      </w:r>
      <w:proofErr w:type="spellEnd"/>
      <w:r w:rsidRPr="00BB4886">
        <w:rPr>
          <w:sz w:val="22"/>
          <w:szCs w:val="22"/>
          <w:lang w:eastAsia="ar-SA"/>
        </w:rPr>
        <w:t xml:space="preserve">: </w:t>
      </w:r>
    </w:p>
    <w:p w14:paraId="5CEED27B" w14:textId="77777777" w:rsidR="002510CD" w:rsidRPr="00BB4886" w:rsidRDefault="002510CD" w:rsidP="002510CD">
      <w:pPr>
        <w:suppressAutoHyphens/>
        <w:rPr>
          <w:sz w:val="22"/>
          <w:szCs w:val="22"/>
          <w:lang w:eastAsia="ar-SA"/>
        </w:rPr>
      </w:pPr>
      <w:r w:rsidRPr="00BB4886">
        <w:rPr>
          <w:sz w:val="22"/>
          <w:szCs w:val="22"/>
          <w:lang w:eastAsia="ar-SA"/>
        </w:rPr>
        <w:t xml:space="preserve">E-pasta </w:t>
      </w:r>
      <w:proofErr w:type="spellStart"/>
      <w:r w:rsidRPr="00BB4886">
        <w:rPr>
          <w:sz w:val="22"/>
          <w:szCs w:val="22"/>
          <w:lang w:eastAsia="ar-SA"/>
        </w:rPr>
        <w:t>adrese</w:t>
      </w:r>
      <w:proofErr w:type="spellEnd"/>
      <w:r w:rsidRPr="00BB4886">
        <w:rPr>
          <w:sz w:val="22"/>
          <w:szCs w:val="22"/>
          <w:lang w:eastAsia="ar-SA"/>
        </w:rPr>
        <w:t>:</w:t>
      </w:r>
      <w:r w:rsidRPr="00BB4886">
        <w:rPr>
          <w:sz w:val="22"/>
          <w:szCs w:val="22"/>
          <w:lang w:eastAsia="ar-SA"/>
        </w:rPr>
        <w:tab/>
      </w:r>
      <w:r w:rsidRPr="00BB4886">
        <w:rPr>
          <w:sz w:val="22"/>
          <w:szCs w:val="22"/>
          <w:lang w:eastAsia="ar-SA"/>
        </w:rPr>
        <w:tab/>
      </w:r>
      <w:r w:rsidRPr="00BB4886">
        <w:rPr>
          <w:sz w:val="22"/>
          <w:szCs w:val="22"/>
          <w:lang w:eastAsia="ar-SA"/>
        </w:rPr>
        <w:tab/>
      </w:r>
      <w:r w:rsidRPr="00BB4886">
        <w:rPr>
          <w:sz w:val="22"/>
          <w:szCs w:val="22"/>
          <w:lang w:eastAsia="ar-SA"/>
        </w:rPr>
        <w:tab/>
      </w:r>
      <w:proofErr w:type="spellStart"/>
      <w:r w:rsidRPr="00BB4886">
        <w:rPr>
          <w:sz w:val="22"/>
          <w:szCs w:val="22"/>
          <w:lang w:eastAsia="ar-SA"/>
        </w:rPr>
        <w:t>Tīmekļa</w:t>
      </w:r>
      <w:proofErr w:type="spellEnd"/>
      <w:r w:rsidRPr="00BB4886">
        <w:rPr>
          <w:sz w:val="22"/>
          <w:szCs w:val="22"/>
          <w:lang w:eastAsia="ar-SA"/>
        </w:rPr>
        <w:t xml:space="preserve"> </w:t>
      </w:r>
      <w:proofErr w:type="spellStart"/>
      <w:r w:rsidRPr="00BB4886">
        <w:rPr>
          <w:sz w:val="22"/>
          <w:szCs w:val="22"/>
          <w:lang w:eastAsia="ar-SA"/>
        </w:rPr>
        <w:t>vietnes</w:t>
      </w:r>
      <w:proofErr w:type="spellEnd"/>
      <w:r w:rsidRPr="00BB4886">
        <w:rPr>
          <w:sz w:val="22"/>
          <w:szCs w:val="22"/>
          <w:lang w:eastAsia="ar-SA"/>
        </w:rPr>
        <w:t xml:space="preserve"> </w:t>
      </w:r>
      <w:proofErr w:type="spellStart"/>
      <w:r w:rsidRPr="00BB4886">
        <w:rPr>
          <w:sz w:val="22"/>
          <w:szCs w:val="22"/>
          <w:lang w:eastAsia="ar-SA"/>
        </w:rPr>
        <w:t>adrese</w:t>
      </w:r>
      <w:proofErr w:type="spellEnd"/>
      <w:r w:rsidRPr="00BB4886">
        <w:rPr>
          <w:sz w:val="22"/>
          <w:szCs w:val="22"/>
          <w:lang w:eastAsia="ar-SA"/>
        </w:rPr>
        <w:t>:</w:t>
      </w:r>
    </w:p>
    <w:p w14:paraId="10DD7CF7" w14:textId="5B94B922" w:rsidR="009562FB" w:rsidRPr="00EF2421" w:rsidRDefault="002510CD" w:rsidP="006A3276">
      <w:pPr>
        <w:suppressAutoHyphens/>
        <w:rPr>
          <w:rFonts w:eastAsia="Lucida Sans Unicode"/>
          <w:b/>
          <w:bCs/>
          <w:color w:val="FF0000"/>
          <w:lang w:val="lv-LV" w:eastAsia="ar-SA"/>
        </w:rPr>
      </w:pPr>
      <w:r w:rsidRPr="00BB4886">
        <w:rPr>
          <w:lang w:val="es-ES"/>
        </w:rPr>
        <w:t xml:space="preserve">Personas, </w:t>
      </w:r>
      <w:proofErr w:type="spellStart"/>
      <w:r w:rsidRPr="00BB4886">
        <w:rPr>
          <w:lang w:val="es-ES"/>
        </w:rPr>
        <w:t>kura</w:t>
      </w:r>
      <w:proofErr w:type="spellEnd"/>
      <w:r w:rsidRPr="00BB4886">
        <w:rPr>
          <w:lang w:val="es-ES"/>
        </w:rPr>
        <w:t xml:space="preserve">, </w:t>
      </w:r>
      <w:proofErr w:type="spellStart"/>
      <w:r w:rsidRPr="00BB4886">
        <w:rPr>
          <w:lang w:val="es-ES"/>
        </w:rPr>
        <w:t>gadījumā</w:t>
      </w:r>
      <w:proofErr w:type="spellEnd"/>
      <w:r w:rsidRPr="00BB4886">
        <w:rPr>
          <w:lang w:val="es-ES"/>
        </w:rPr>
        <w:t xml:space="preserve">, ja </w:t>
      </w:r>
      <w:proofErr w:type="spellStart"/>
      <w:r w:rsidRPr="00BB4886">
        <w:rPr>
          <w:lang w:val="es-ES"/>
        </w:rPr>
        <w:t>pretendentam</w:t>
      </w:r>
      <w:proofErr w:type="spellEnd"/>
      <w:r w:rsidRPr="00BB4886">
        <w:rPr>
          <w:lang w:val="es-ES"/>
        </w:rPr>
        <w:t xml:space="preserve"> </w:t>
      </w:r>
      <w:proofErr w:type="spellStart"/>
      <w:r w:rsidRPr="00BB4886">
        <w:rPr>
          <w:lang w:val="es-ES"/>
        </w:rPr>
        <w:t>tiks</w:t>
      </w:r>
      <w:proofErr w:type="spellEnd"/>
      <w:r w:rsidRPr="00BB4886">
        <w:rPr>
          <w:lang w:val="es-ES"/>
        </w:rPr>
        <w:t xml:space="preserve"> </w:t>
      </w:r>
      <w:proofErr w:type="spellStart"/>
      <w:r w:rsidRPr="00BB4886">
        <w:rPr>
          <w:lang w:val="es-ES"/>
        </w:rPr>
        <w:t>piešķirtas</w:t>
      </w:r>
      <w:proofErr w:type="spellEnd"/>
      <w:r w:rsidRPr="00BB4886">
        <w:rPr>
          <w:lang w:val="es-ES"/>
        </w:rPr>
        <w:t xml:space="preserve"> </w:t>
      </w:r>
      <w:proofErr w:type="spellStart"/>
      <w:r w:rsidRPr="00BB4886">
        <w:rPr>
          <w:lang w:val="es-ES"/>
        </w:rPr>
        <w:t>tiesības</w:t>
      </w:r>
      <w:proofErr w:type="spellEnd"/>
      <w:r w:rsidRPr="00BB4886">
        <w:rPr>
          <w:lang w:val="es-ES"/>
        </w:rPr>
        <w:t xml:space="preserve"> </w:t>
      </w:r>
      <w:proofErr w:type="spellStart"/>
      <w:r w:rsidRPr="00BB4886">
        <w:rPr>
          <w:lang w:val="es-ES"/>
        </w:rPr>
        <w:t>slēgt</w:t>
      </w:r>
      <w:proofErr w:type="spellEnd"/>
      <w:r w:rsidRPr="00BB4886">
        <w:rPr>
          <w:lang w:val="es-ES"/>
        </w:rPr>
        <w:t xml:space="preserve"> </w:t>
      </w:r>
      <w:proofErr w:type="spellStart"/>
      <w:r w:rsidRPr="00BB4886">
        <w:rPr>
          <w:lang w:val="es-ES"/>
        </w:rPr>
        <w:t>pakalpojuma</w:t>
      </w:r>
      <w:proofErr w:type="spellEnd"/>
      <w:r w:rsidRPr="00BB4886">
        <w:rPr>
          <w:lang w:val="es-ES"/>
        </w:rPr>
        <w:t xml:space="preserve"> </w:t>
      </w:r>
      <w:proofErr w:type="spellStart"/>
      <w:r w:rsidRPr="00BB4886">
        <w:rPr>
          <w:lang w:val="es-ES"/>
        </w:rPr>
        <w:t>līgumu</w:t>
      </w:r>
      <w:proofErr w:type="spellEnd"/>
      <w:r w:rsidRPr="00BB4886">
        <w:rPr>
          <w:lang w:val="es-ES"/>
        </w:rPr>
        <w:t xml:space="preserve">, ir </w:t>
      </w:r>
      <w:proofErr w:type="spellStart"/>
      <w:r w:rsidRPr="00BB4886">
        <w:rPr>
          <w:lang w:val="es-ES"/>
        </w:rPr>
        <w:t>tiesīga</w:t>
      </w:r>
      <w:proofErr w:type="spellEnd"/>
      <w:r w:rsidRPr="00BB4886">
        <w:rPr>
          <w:lang w:val="es-ES"/>
        </w:rPr>
        <w:t xml:space="preserve"> </w:t>
      </w:r>
      <w:proofErr w:type="spellStart"/>
      <w:r w:rsidRPr="00BB4886">
        <w:rPr>
          <w:lang w:val="es-ES"/>
        </w:rPr>
        <w:t>parakstīt</w:t>
      </w:r>
      <w:proofErr w:type="spellEnd"/>
      <w:r w:rsidRPr="00BB4886">
        <w:rPr>
          <w:lang w:val="es-ES"/>
        </w:rPr>
        <w:t xml:space="preserve"> </w:t>
      </w:r>
      <w:proofErr w:type="spellStart"/>
      <w:r w:rsidRPr="00BB4886">
        <w:rPr>
          <w:lang w:val="es-ES"/>
        </w:rPr>
        <w:t>pakalpojuma</w:t>
      </w:r>
      <w:proofErr w:type="spellEnd"/>
      <w:r w:rsidRPr="00BB4886">
        <w:rPr>
          <w:lang w:val="es-ES"/>
        </w:rPr>
        <w:t xml:space="preserve"> </w:t>
      </w:r>
      <w:proofErr w:type="spellStart"/>
      <w:r w:rsidRPr="00BB4886">
        <w:rPr>
          <w:lang w:val="es-ES"/>
        </w:rPr>
        <w:t>līgumu</w:t>
      </w:r>
      <w:proofErr w:type="spellEnd"/>
      <w:r w:rsidRPr="00BB4886">
        <w:rPr>
          <w:lang w:val="es-ES"/>
        </w:rPr>
        <w:t xml:space="preserve">, </w:t>
      </w:r>
      <w:proofErr w:type="spellStart"/>
      <w:r w:rsidRPr="00BB4886">
        <w:rPr>
          <w:lang w:val="es-ES"/>
        </w:rPr>
        <w:t>amats</w:t>
      </w:r>
      <w:proofErr w:type="spellEnd"/>
      <w:r w:rsidRPr="00BB4886">
        <w:rPr>
          <w:lang w:val="es-ES"/>
        </w:rPr>
        <w:t xml:space="preserve">, </w:t>
      </w:r>
      <w:proofErr w:type="spellStart"/>
      <w:r w:rsidRPr="00BB4886">
        <w:rPr>
          <w:lang w:val="es-ES"/>
        </w:rPr>
        <w:t>vārds</w:t>
      </w:r>
      <w:proofErr w:type="spellEnd"/>
      <w:r w:rsidRPr="00BB4886">
        <w:rPr>
          <w:lang w:val="es-ES"/>
        </w:rPr>
        <w:t xml:space="preserve">, </w:t>
      </w:r>
      <w:proofErr w:type="spellStart"/>
      <w:r w:rsidRPr="00BB4886">
        <w:rPr>
          <w:lang w:val="es-ES"/>
        </w:rPr>
        <w:t>uzvārds</w:t>
      </w:r>
      <w:proofErr w:type="spellEnd"/>
      <w:r w:rsidRPr="00BB4886">
        <w:rPr>
          <w:lang w:val="es-ES"/>
        </w:rPr>
        <w:t>:</w:t>
      </w:r>
    </w:p>
    <w:sectPr w:rsidR="009562FB" w:rsidRPr="00EF2421" w:rsidSect="00174B18">
      <w:pgSz w:w="11906" w:h="16838" w:code="9"/>
      <w:pgMar w:top="851" w:right="1134"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BD875" w14:textId="77777777" w:rsidR="006B6E29" w:rsidRDefault="006B6E29" w:rsidP="000101B1">
      <w:r>
        <w:separator/>
      </w:r>
    </w:p>
  </w:endnote>
  <w:endnote w:type="continuationSeparator" w:id="0">
    <w:p w14:paraId="112C52A0" w14:textId="77777777" w:rsidR="006B6E29" w:rsidRDefault="006B6E29"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ADA4E" w14:textId="77777777" w:rsidR="006B6E29" w:rsidRDefault="006B6E29" w:rsidP="000101B1">
      <w:r>
        <w:separator/>
      </w:r>
    </w:p>
  </w:footnote>
  <w:footnote w:type="continuationSeparator" w:id="0">
    <w:p w14:paraId="0506A017" w14:textId="77777777" w:rsidR="006B6E29" w:rsidRDefault="006B6E29"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B7677"/>
    <w:multiLevelType w:val="hybridMultilevel"/>
    <w:tmpl w:val="FFFFFFFF"/>
    <w:lvl w:ilvl="0" w:tplc="0426000F">
      <w:start w:val="1"/>
      <w:numFmt w:val="decimal"/>
      <w:lvlText w:val="%1."/>
      <w:lvlJc w:val="left"/>
      <w:pPr>
        <w:ind w:left="360" w:hanging="360"/>
      </w:pPr>
      <w:rPr>
        <w:rFonts w:cs="Times New Roman" w:hint="default"/>
      </w:rPr>
    </w:lvl>
    <w:lvl w:ilvl="1" w:tplc="04260019" w:tentative="1">
      <w:start w:val="1"/>
      <w:numFmt w:val="lowerLetter"/>
      <w:lvlText w:val="%2."/>
      <w:lvlJc w:val="left"/>
      <w:pPr>
        <w:ind w:left="1080" w:hanging="360"/>
      </w:pPr>
      <w:rPr>
        <w:rFonts w:cs="Times New Roman"/>
      </w:rPr>
    </w:lvl>
    <w:lvl w:ilvl="2" w:tplc="0426001B" w:tentative="1">
      <w:start w:val="1"/>
      <w:numFmt w:val="lowerRoman"/>
      <w:lvlText w:val="%3."/>
      <w:lvlJc w:val="right"/>
      <w:pPr>
        <w:ind w:left="1800" w:hanging="180"/>
      </w:pPr>
      <w:rPr>
        <w:rFonts w:cs="Times New Roman"/>
      </w:rPr>
    </w:lvl>
    <w:lvl w:ilvl="3" w:tplc="0426000F" w:tentative="1">
      <w:start w:val="1"/>
      <w:numFmt w:val="decimal"/>
      <w:lvlText w:val="%4."/>
      <w:lvlJc w:val="left"/>
      <w:pPr>
        <w:ind w:left="2520" w:hanging="360"/>
      </w:pPr>
      <w:rPr>
        <w:rFonts w:cs="Times New Roman"/>
      </w:rPr>
    </w:lvl>
    <w:lvl w:ilvl="4" w:tplc="04260019" w:tentative="1">
      <w:start w:val="1"/>
      <w:numFmt w:val="lowerLetter"/>
      <w:lvlText w:val="%5."/>
      <w:lvlJc w:val="left"/>
      <w:pPr>
        <w:ind w:left="3240" w:hanging="360"/>
      </w:pPr>
      <w:rPr>
        <w:rFonts w:cs="Times New Roman"/>
      </w:rPr>
    </w:lvl>
    <w:lvl w:ilvl="5" w:tplc="0426001B" w:tentative="1">
      <w:start w:val="1"/>
      <w:numFmt w:val="lowerRoman"/>
      <w:lvlText w:val="%6."/>
      <w:lvlJc w:val="right"/>
      <w:pPr>
        <w:ind w:left="3960" w:hanging="180"/>
      </w:pPr>
      <w:rPr>
        <w:rFonts w:cs="Times New Roman"/>
      </w:rPr>
    </w:lvl>
    <w:lvl w:ilvl="6" w:tplc="0426000F" w:tentative="1">
      <w:start w:val="1"/>
      <w:numFmt w:val="decimal"/>
      <w:lvlText w:val="%7."/>
      <w:lvlJc w:val="left"/>
      <w:pPr>
        <w:ind w:left="4680" w:hanging="360"/>
      </w:pPr>
      <w:rPr>
        <w:rFonts w:cs="Times New Roman"/>
      </w:rPr>
    </w:lvl>
    <w:lvl w:ilvl="7" w:tplc="04260019" w:tentative="1">
      <w:start w:val="1"/>
      <w:numFmt w:val="lowerLetter"/>
      <w:lvlText w:val="%8."/>
      <w:lvlJc w:val="left"/>
      <w:pPr>
        <w:ind w:left="5400" w:hanging="360"/>
      </w:pPr>
      <w:rPr>
        <w:rFonts w:cs="Times New Roman"/>
      </w:rPr>
    </w:lvl>
    <w:lvl w:ilvl="8" w:tplc="0426001B" w:tentative="1">
      <w:start w:val="1"/>
      <w:numFmt w:val="lowerRoman"/>
      <w:lvlText w:val="%9."/>
      <w:lvlJc w:val="right"/>
      <w:pPr>
        <w:ind w:left="6120" w:hanging="180"/>
      </w:pPr>
      <w:rPr>
        <w:rFonts w:cs="Times New Roman"/>
      </w:rPr>
    </w:lvl>
  </w:abstractNum>
  <w:abstractNum w:abstractNumId="3">
    <w:nsid w:val="0E197AEB"/>
    <w:multiLevelType w:val="hybridMultilevel"/>
    <w:tmpl w:val="FDB2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842D4"/>
    <w:multiLevelType w:val="hybridMultilevel"/>
    <w:tmpl w:val="57280B42"/>
    <w:lvl w:ilvl="0" w:tplc="777C34A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4246519"/>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063710"/>
    <w:multiLevelType w:val="multilevel"/>
    <w:tmpl w:val="4986F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12F4862"/>
    <w:multiLevelType w:val="hybridMultilevel"/>
    <w:tmpl w:val="F27E59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1">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6D1F10"/>
    <w:multiLevelType w:val="multilevel"/>
    <w:tmpl w:val="631A3896"/>
    <w:lvl w:ilvl="0">
      <w:start w:val="2"/>
      <w:numFmt w:val="decimal"/>
      <w:lvlText w:val="%1."/>
      <w:lvlJc w:val="left"/>
      <w:pPr>
        <w:ind w:left="360" w:hanging="360"/>
      </w:pPr>
      <w:rPr>
        <w:rFonts w:hint="default"/>
        <w:b w:val="0"/>
        <w:sz w:val="23"/>
        <w:szCs w:val="23"/>
      </w:rPr>
    </w:lvl>
    <w:lvl w:ilvl="1">
      <w:start w:val="1"/>
      <w:numFmt w:val="decimal"/>
      <w:lvlText w:val="%1.%2."/>
      <w:lvlJc w:val="left"/>
      <w:pPr>
        <w:ind w:left="792" w:hanging="432"/>
      </w:pPr>
      <w:rPr>
        <w:rFonts w:hint="default"/>
        <w:b w:val="0"/>
        <w:sz w:val="23"/>
        <w:szCs w:val="23"/>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7C52DD8"/>
    <w:multiLevelType w:val="hybridMultilevel"/>
    <w:tmpl w:val="90DCD864"/>
    <w:lvl w:ilvl="0" w:tplc="D0306538">
      <w:start w:val="1"/>
      <w:numFmt w:val="decimal"/>
      <w:lvlText w:val="%1)"/>
      <w:lvlJc w:val="left"/>
      <w:pPr>
        <w:ind w:left="720" w:hanging="360"/>
      </w:pPr>
      <w:rPr>
        <w:rFonts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1CC7255"/>
    <w:multiLevelType w:val="multilevel"/>
    <w:tmpl w:val="FFFFFFFF"/>
    <w:lvl w:ilvl="0">
      <w:start w:val="12"/>
      <w:numFmt w:val="decimal"/>
      <w:lvlText w:val="%1."/>
      <w:lvlJc w:val="left"/>
      <w:pPr>
        <w:ind w:left="480" w:hanging="480"/>
      </w:pPr>
      <w:rPr>
        <w:rFonts w:cs="Times New Roman" w:hint="default"/>
      </w:rPr>
    </w:lvl>
    <w:lvl w:ilvl="1">
      <w:start w:val="1"/>
      <w:numFmt w:val="decimal"/>
      <w:lvlText w:val="%1.%2."/>
      <w:lvlJc w:val="left"/>
      <w:pPr>
        <w:ind w:left="982" w:hanging="480"/>
      </w:pPr>
      <w:rPr>
        <w:rFonts w:cs="Times New Roman" w:hint="default"/>
      </w:rPr>
    </w:lvl>
    <w:lvl w:ilvl="2">
      <w:start w:val="1"/>
      <w:numFmt w:val="decimal"/>
      <w:lvlText w:val="%1.%2.%3."/>
      <w:lvlJc w:val="left"/>
      <w:pPr>
        <w:ind w:left="1724" w:hanging="720"/>
      </w:pPr>
      <w:rPr>
        <w:rFonts w:cs="Times New Roman" w:hint="default"/>
      </w:rPr>
    </w:lvl>
    <w:lvl w:ilvl="3">
      <w:start w:val="1"/>
      <w:numFmt w:val="decimal"/>
      <w:lvlText w:val="%1.%2.%3.%4."/>
      <w:lvlJc w:val="left"/>
      <w:pPr>
        <w:ind w:left="2226" w:hanging="720"/>
      </w:pPr>
      <w:rPr>
        <w:rFonts w:cs="Times New Roman" w:hint="default"/>
      </w:rPr>
    </w:lvl>
    <w:lvl w:ilvl="4">
      <w:start w:val="1"/>
      <w:numFmt w:val="decimal"/>
      <w:lvlText w:val="%1.%2.%3.%4.%5."/>
      <w:lvlJc w:val="left"/>
      <w:pPr>
        <w:ind w:left="3088" w:hanging="1080"/>
      </w:pPr>
      <w:rPr>
        <w:rFonts w:cs="Times New Roman" w:hint="default"/>
      </w:rPr>
    </w:lvl>
    <w:lvl w:ilvl="5">
      <w:start w:val="1"/>
      <w:numFmt w:val="decimal"/>
      <w:lvlText w:val="%1.%2.%3.%4.%5.%6."/>
      <w:lvlJc w:val="left"/>
      <w:pPr>
        <w:ind w:left="3590" w:hanging="1080"/>
      </w:pPr>
      <w:rPr>
        <w:rFonts w:cs="Times New Roman" w:hint="default"/>
      </w:rPr>
    </w:lvl>
    <w:lvl w:ilvl="6">
      <w:start w:val="1"/>
      <w:numFmt w:val="decimal"/>
      <w:lvlText w:val="%1.%2.%3.%4.%5.%6.%7."/>
      <w:lvlJc w:val="left"/>
      <w:pPr>
        <w:ind w:left="4452" w:hanging="1440"/>
      </w:pPr>
      <w:rPr>
        <w:rFonts w:cs="Times New Roman" w:hint="default"/>
      </w:rPr>
    </w:lvl>
    <w:lvl w:ilvl="7">
      <w:start w:val="1"/>
      <w:numFmt w:val="decimal"/>
      <w:lvlText w:val="%1.%2.%3.%4.%5.%6.%7.%8."/>
      <w:lvlJc w:val="left"/>
      <w:pPr>
        <w:ind w:left="4954" w:hanging="1440"/>
      </w:pPr>
      <w:rPr>
        <w:rFonts w:cs="Times New Roman" w:hint="default"/>
      </w:rPr>
    </w:lvl>
    <w:lvl w:ilvl="8">
      <w:start w:val="1"/>
      <w:numFmt w:val="decimal"/>
      <w:lvlText w:val="%1.%2.%3.%4.%5.%6.%7.%8.%9."/>
      <w:lvlJc w:val="left"/>
      <w:pPr>
        <w:ind w:left="5816" w:hanging="1800"/>
      </w:pPr>
      <w:rPr>
        <w:rFonts w:cs="Times New Roman" w:hint="default"/>
      </w:rPr>
    </w:lvl>
  </w:abstractNum>
  <w:abstractNum w:abstractNumId="18">
    <w:nsid w:val="451163C5"/>
    <w:multiLevelType w:val="hybridMultilevel"/>
    <w:tmpl w:val="AE02199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0">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526EA2"/>
    <w:multiLevelType w:val="multilevel"/>
    <w:tmpl w:val="2F38D15C"/>
    <w:lvl w:ilvl="0">
      <w:start w:val="10"/>
      <w:numFmt w:val="decimal"/>
      <w:lvlText w:val="%1."/>
      <w:lvlJc w:val="left"/>
      <w:pPr>
        <w:ind w:left="480" w:hanging="480"/>
      </w:pPr>
      <w:rPr>
        <w:rFonts w:hint="default"/>
      </w:rPr>
    </w:lvl>
    <w:lvl w:ilvl="1">
      <w:start w:val="1"/>
      <w:numFmt w:val="decimal"/>
      <w:lvlText w:val="%1.%2."/>
      <w:lvlJc w:val="left"/>
      <w:pPr>
        <w:ind w:left="982" w:hanging="48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5">
    <w:nsid w:val="6F9C79DB"/>
    <w:multiLevelType w:val="hybridMultilevel"/>
    <w:tmpl w:val="122A4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8">
    <w:nsid w:val="7C8D0CDD"/>
    <w:multiLevelType w:val="hybridMultilevel"/>
    <w:tmpl w:val="73EA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7"/>
  </w:num>
  <w:num w:numId="4">
    <w:abstractNumId w:val="1"/>
  </w:num>
  <w:num w:numId="5">
    <w:abstractNumId w:val="20"/>
  </w:num>
  <w:num w:numId="6">
    <w:abstractNumId w:val="23"/>
  </w:num>
  <w:num w:numId="7">
    <w:abstractNumId w:val="26"/>
  </w:num>
  <w:num w:numId="8">
    <w:abstractNumId w:val="4"/>
  </w:num>
  <w:num w:numId="9">
    <w:abstractNumId w:val="29"/>
  </w:num>
  <w:num w:numId="10">
    <w:abstractNumId w:val="10"/>
  </w:num>
  <w:num w:numId="11">
    <w:abstractNumId w:val="8"/>
  </w:num>
  <w:num w:numId="12">
    <w:abstractNumId w:val="19"/>
  </w:num>
  <w:num w:numId="13">
    <w:abstractNumId w:val="14"/>
  </w:num>
  <w:num w:numId="14">
    <w:abstractNumId w:val="22"/>
  </w:num>
  <w:num w:numId="15">
    <w:abstractNumId w:val="27"/>
  </w:num>
  <w:num w:numId="16">
    <w:abstractNumId w:val="16"/>
  </w:num>
  <w:num w:numId="17">
    <w:abstractNumId w:val="21"/>
  </w:num>
  <w:num w:numId="18">
    <w:abstractNumId w:val="3"/>
  </w:num>
  <w:num w:numId="19">
    <w:abstractNumId w:val="18"/>
  </w:num>
  <w:num w:numId="20">
    <w:abstractNumId w:val="6"/>
  </w:num>
  <w:num w:numId="21">
    <w:abstractNumId w:val="25"/>
  </w:num>
  <w:num w:numId="22">
    <w:abstractNumId w:val="13"/>
  </w:num>
  <w:num w:numId="23">
    <w:abstractNumId w:val="15"/>
  </w:num>
  <w:num w:numId="24">
    <w:abstractNumId w:val="12"/>
  </w:num>
  <w:num w:numId="25">
    <w:abstractNumId w:val="5"/>
  </w:num>
  <w:num w:numId="26">
    <w:abstractNumId w:val="28"/>
  </w:num>
  <w:num w:numId="27">
    <w:abstractNumId w:val="17"/>
  </w:num>
  <w:num w:numId="28">
    <w:abstractNumId w:val="24"/>
  </w:num>
  <w:num w:numId="29">
    <w:abstractNumId w:val="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276F"/>
    <w:rsid w:val="000236F4"/>
    <w:rsid w:val="0002777C"/>
    <w:rsid w:val="00030B21"/>
    <w:rsid w:val="000321BF"/>
    <w:rsid w:val="00032777"/>
    <w:rsid w:val="00036478"/>
    <w:rsid w:val="00037F6B"/>
    <w:rsid w:val="000409E2"/>
    <w:rsid w:val="00041C82"/>
    <w:rsid w:val="00042568"/>
    <w:rsid w:val="00042630"/>
    <w:rsid w:val="000427E4"/>
    <w:rsid w:val="0005069F"/>
    <w:rsid w:val="00050F05"/>
    <w:rsid w:val="000526EF"/>
    <w:rsid w:val="0005311A"/>
    <w:rsid w:val="0006199F"/>
    <w:rsid w:val="000668FF"/>
    <w:rsid w:val="00071945"/>
    <w:rsid w:val="00071FBA"/>
    <w:rsid w:val="00073595"/>
    <w:rsid w:val="000753EB"/>
    <w:rsid w:val="000779AE"/>
    <w:rsid w:val="00084401"/>
    <w:rsid w:val="00094FE7"/>
    <w:rsid w:val="00097D94"/>
    <w:rsid w:val="000A557A"/>
    <w:rsid w:val="000B056F"/>
    <w:rsid w:val="000C4A7E"/>
    <w:rsid w:val="000E4BF1"/>
    <w:rsid w:val="000E6652"/>
    <w:rsid w:val="000E667B"/>
    <w:rsid w:val="000F1DCF"/>
    <w:rsid w:val="000F2681"/>
    <w:rsid w:val="000F2AD1"/>
    <w:rsid w:val="000F7A77"/>
    <w:rsid w:val="001000F4"/>
    <w:rsid w:val="00103792"/>
    <w:rsid w:val="00110094"/>
    <w:rsid w:val="00111B3D"/>
    <w:rsid w:val="001129D8"/>
    <w:rsid w:val="00113C36"/>
    <w:rsid w:val="00116FAA"/>
    <w:rsid w:val="001176F7"/>
    <w:rsid w:val="00121CB2"/>
    <w:rsid w:val="001325F1"/>
    <w:rsid w:val="00132D3F"/>
    <w:rsid w:val="001431AC"/>
    <w:rsid w:val="001519B6"/>
    <w:rsid w:val="00170397"/>
    <w:rsid w:val="00172C5F"/>
    <w:rsid w:val="00174B18"/>
    <w:rsid w:val="00181F96"/>
    <w:rsid w:val="00183C4B"/>
    <w:rsid w:val="00183F9A"/>
    <w:rsid w:val="001842C6"/>
    <w:rsid w:val="00184E2D"/>
    <w:rsid w:val="00184E8F"/>
    <w:rsid w:val="00192BFC"/>
    <w:rsid w:val="00197931"/>
    <w:rsid w:val="001A0B78"/>
    <w:rsid w:val="001B4F46"/>
    <w:rsid w:val="001B7357"/>
    <w:rsid w:val="001C6232"/>
    <w:rsid w:val="001C7250"/>
    <w:rsid w:val="001C7FC3"/>
    <w:rsid w:val="001D2038"/>
    <w:rsid w:val="001E1925"/>
    <w:rsid w:val="001F3C0F"/>
    <w:rsid w:val="001F52DB"/>
    <w:rsid w:val="001F6F61"/>
    <w:rsid w:val="001F7DC8"/>
    <w:rsid w:val="00220E9B"/>
    <w:rsid w:val="00222400"/>
    <w:rsid w:val="00223C37"/>
    <w:rsid w:val="002248B0"/>
    <w:rsid w:val="00233F89"/>
    <w:rsid w:val="00234BA9"/>
    <w:rsid w:val="00236E04"/>
    <w:rsid w:val="002403E5"/>
    <w:rsid w:val="00241732"/>
    <w:rsid w:val="002507EC"/>
    <w:rsid w:val="002510CD"/>
    <w:rsid w:val="002526B4"/>
    <w:rsid w:val="002549A5"/>
    <w:rsid w:val="00262C81"/>
    <w:rsid w:val="00270418"/>
    <w:rsid w:val="002718E9"/>
    <w:rsid w:val="00272AD6"/>
    <w:rsid w:val="002765E3"/>
    <w:rsid w:val="00276C9B"/>
    <w:rsid w:val="0028568F"/>
    <w:rsid w:val="0029102F"/>
    <w:rsid w:val="002942B4"/>
    <w:rsid w:val="00297EBC"/>
    <w:rsid w:val="002A037E"/>
    <w:rsid w:val="002A2D58"/>
    <w:rsid w:val="002B7624"/>
    <w:rsid w:val="002C249E"/>
    <w:rsid w:val="002C74AC"/>
    <w:rsid w:val="002C7773"/>
    <w:rsid w:val="002E27CF"/>
    <w:rsid w:val="002F2EB9"/>
    <w:rsid w:val="00300C5D"/>
    <w:rsid w:val="003049ED"/>
    <w:rsid w:val="00322649"/>
    <w:rsid w:val="003310D5"/>
    <w:rsid w:val="00332B2A"/>
    <w:rsid w:val="00335B36"/>
    <w:rsid w:val="00336AAC"/>
    <w:rsid w:val="003638BC"/>
    <w:rsid w:val="003817C4"/>
    <w:rsid w:val="003823CB"/>
    <w:rsid w:val="0038595D"/>
    <w:rsid w:val="0039077D"/>
    <w:rsid w:val="0039525C"/>
    <w:rsid w:val="00397990"/>
    <w:rsid w:val="003A59FA"/>
    <w:rsid w:val="003B41D8"/>
    <w:rsid w:val="003B778A"/>
    <w:rsid w:val="003C75F3"/>
    <w:rsid w:val="003D4891"/>
    <w:rsid w:val="003E4CA7"/>
    <w:rsid w:val="003F377D"/>
    <w:rsid w:val="003F5AC7"/>
    <w:rsid w:val="00412C89"/>
    <w:rsid w:val="00414710"/>
    <w:rsid w:val="00430BA2"/>
    <w:rsid w:val="00433E0C"/>
    <w:rsid w:val="00440310"/>
    <w:rsid w:val="00446622"/>
    <w:rsid w:val="00450AFF"/>
    <w:rsid w:val="00454B44"/>
    <w:rsid w:val="004561A6"/>
    <w:rsid w:val="004709FC"/>
    <w:rsid w:val="00470A8F"/>
    <w:rsid w:val="004801A9"/>
    <w:rsid w:val="00485350"/>
    <w:rsid w:val="00485F2C"/>
    <w:rsid w:val="0049097B"/>
    <w:rsid w:val="004917F1"/>
    <w:rsid w:val="00494080"/>
    <w:rsid w:val="00497011"/>
    <w:rsid w:val="004A1DC6"/>
    <w:rsid w:val="004A5097"/>
    <w:rsid w:val="004B26D5"/>
    <w:rsid w:val="004C19E9"/>
    <w:rsid w:val="004C3216"/>
    <w:rsid w:val="004C724E"/>
    <w:rsid w:val="004D0588"/>
    <w:rsid w:val="004D5F98"/>
    <w:rsid w:val="004D6A93"/>
    <w:rsid w:val="004E176F"/>
    <w:rsid w:val="004E1DBC"/>
    <w:rsid w:val="004E3185"/>
    <w:rsid w:val="004E3B85"/>
    <w:rsid w:val="004E5D57"/>
    <w:rsid w:val="004F0944"/>
    <w:rsid w:val="005078E5"/>
    <w:rsid w:val="005151DB"/>
    <w:rsid w:val="005219DD"/>
    <w:rsid w:val="00523268"/>
    <w:rsid w:val="005300D7"/>
    <w:rsid w:val="0053128A"/>
    <w:rsid w:val="00535642"/>
    <w:rsid w:val="00535B36"/>
    <w:rsid w:val="00563A4C"/>
    <w:rsid w:val="00573147"/>
    <w:rsid w:val="00576866"/>
    <w:rsid w:val="00584B13"/>
    <w:rsid w:val="0059258F"/>
    <w:rsid w:val="00593554"/>
    <w:rsid w:val="00596E59"/>
    <w:rsid w:val="00597A4F"/>
    <w:rsid w:val="005A17E5"/>
    <w:rsid w:val="005A1C72"/>
    <w:rsid w:val="005A2C5D"/>
    <w:rsid w:val="005B2B65"/>
    <w:rsid w:val="005B70B0"/>
    <w:rsid w:val="005C0857"/>
    <w:rsid w:val="005C2DFA"/>
    <w:rsid w:val="005D2AD2"/>
    <w:rsid w:val="005E02CF"/>
    <w:rsid w:val="005E151D"/>
    <w:rsid w:val="005E28CC"/>
    <w:rsid w:val="005E3BCC"/>
    <w:rsid w:val="005E7F18"/>
    <w:rsid w:val="005F026D"/>
    <w:rsid w:val="005F20CD"/>
    <w:rsid w:val="005F45A7"/>
    <w:rsid w:val="00604387"/>
    <w:rsid w:val="00606D6C"/>
    <w:rsid w:val="00614A2C"/>
    <w:rsid w:val="00622580"/>
    <w:rsid w:val="0062376C"/>
    <w:rsid w:val="00631DDE"/>
    <w:rsid w:val="00632116"/>
    <w:rsid w:val="00645A47"/>
    <w:rsid w:val="006462B7"/>
    <w:rsid w:val="00652626"/>
    <w:rsid w:val="00673005"/>
    <w:rsid w:val="00677623"/>
    <w:rsid w:val="0068601E"/>
    <w:rsid w:val="0068628D"/>
    <w:rsid w:val="006914E6"/>
    <w:rsid w:val="006969C6"/>
    <w:rsid w:val="006A3276"/>
    <w:rsid w:val="006A38BA"/>
    <w:rsid w:val="006B6E29"/>
    <w:rsid w:val="006C2B88"/>
    <w:rsid w:val="006D1655"/>
    <w:rsid w:val="006D20AD"/>
    <w:rsid w:val="006D2710"/>
    <w:rsid w:val="006D2BE0"/>
    <w:rsid w:val="006E36E0"/>
    <w:rsid w:val="006E3DA7"/>
    <w:rsid w:val="006E6C02"/>
    <w:rsid w:val="006E7F5F"/>
    <w:rsid w:val="007122E4"/>
    <w:rsid w:val="007136A8"/>
    <w:rsid w:val="00725676"/>
    <w:rsid w:val="00747C13"/>
    <w:rsid w:val="007576B4"/>
    <w:rsid w:val="00760D31"/>
    <w:rsid w:val="00761627"/>
    <w:rsid w:val="00763130"/>
    <w:rsid w:val="00780A89"/>
    <w:rsid w:val="0078169D"/>
    <w:rsid w:val="00793EB7"/>
    <w:rsid w:val="007B1729"/>
    <w:rsid w:val="007C2BC3"/>
    <w:rsid w:val="007D1E47"/>
    <w:rsid w:val="007D2F5A"/>
    <w:rsid w:val="007D7C72"/>
    <w:rsid w:val="007E35F8"/>
    <w:rsid w:val="007E712B"/>
    <w:rsid w:val="007F48B6"/>
    <w:rsid w:val="00801CB4"/>
    <w:rsid w:val="0080251F"/>
    <w:rsid w:val="00803BF1"/>
    <w:rsid w:val="008048B5"/>
    <w:rsid w:val="0080618D"/>
    <w:rsid w:val="00814967"/>
    <w:rsid w:val="00815038"/>
    <w:rsid w:val="0081771E"/>
    <w:rsid w:val="00825856"/>
    <w:rsid w:val="00825951"/>
    <w:rsid w:val="00831315"/>
    <w:rsid w:val="00852DFC"/>
    <w:rsid w:val="0086533D"/>
    <w:rsid w:val="008700B4"/>
    <w:rsid w:val="00877949"/>
    <w:rsid w:val="00884B79"/>
    <w:rsid w:val="00893A78"/>
    <w:rsid w:val="0089445B"/>
    <w:rsid w:val="008944F5"/>
    <w:rsid w:val="00895DFB"/>
    <w:rsid w:val="00895F6A"/>
    <w:rsid w:val="008A6E96"/>
    <w:rsid w:val="008A77CE"/>
    <w:rsid w:val="008B1545"/>
    <w:rsid w:val="008B1661"/>
    <w:rsid w:val="008D23B7"/>
    <w:rsid w:val="008E32C7"/>
    <w:rsid w:val="00907E04"/>
    <w:rsid w:val="00910F63"/>
    <w:rsid w:val="009111B9"/>
    <w:rsid w:val="00922FCA"/>
    <w:rsid w:val="00927CF9"/>
    <w:rsid w:val="00933B77"/>
    <w:rsid w:val="009562FB"/>
    <w:rsid w:val="00957C2C"/>
    <w:rsid w:val="009702F8"/>
    <w:rsid w:val="0097639C"/>
    <w:rsid w:val="009A02E9"/>
    <w:rsid w:val="009C26DD"/>
    <w:rsid w:val="009C6BD5"/>
    <w:rsid w:val="009D4394"/>
    <w:rsid w:val="009D6678"/>
    <w:rsid w:val="009E0350"/>
    <w:rsid w:val="009E2EAC"/>
    <w:rsid w:val="009E5E02"/>
    <w:rsid w:val="009E65BA"/>
    <w:rsid w:val="009F0F37"/>
    <w:rsid w:val="009F5BDA"/>
    <w:rsid w:val="00A02B8B"/>
    <w:rsid w:val="00A12C30"/>
    <w:rsid w:val="00A16AAF"/>
    <w:rsid w:val="00A16C2C"/>
    <w:rsid w:val="00A36C5E"/>
    <w:rsid w:val="00A45E3A"/>
    <w:rsid w:val="00A47E33"/>
    <w:rsid w:val="00A55771"/>
    <w:rsid w:val="00A65515"/>
    <w:rsid w:val="00A77A04"/>
    <w:rsid w:val="00A80737"/>
    <w:rsid w:val="00AA57FC"/>
    <w:rsid w:val="00AA76CD"/>
    <w:rsid w:val="00AA76F4"/>
    <w:rsid w:val="00AB6045"/>
    <w:rsid w:val="00AC173F"/>
    <w:rsid w:val="00AC5201"/>
    <w:rsid w:val="00AD1603"/>
    <w:rsid w:val="00AD3A20"/>
    <w:rsid w:val="00AD3C48"/>
    <w:rsid w:val="00AD3FEC"/>
    <w:rsid w:val="00AF5CBF"/>
    <w:rsid w:val="00B02455"/>
    <w:rsid w:val="00B169B5"/>
    <w:rsid w:val="00B261A0"/>
    <w:rsid w:val="00B350C3"/>
    <w:rsid w:val="00B47299"/>
    <w:rsid w:val="00B638A5"/>
    <w:rsid w:val="00B641D6"/>
    <w:rsid w:val="00B67835"/>
    <w:rsid w:val="00B74480"/>
    <w:rsid w:val="00B75FD5"/>
    <w:rsid w:val="00B82DA1"/>
    <w:rsid w:val="00B844F7"/>
    <w:rsid w:val="00BA1116"/>
    <w:rsid w:val="00BA3E8A"/>
    <w:rsid w:val="00BA4802"/>
    <w:rsid w:val="00BB0716"/>
    <w:rsid w:val="00BB4886"/>
    <w:rsid w:val="00BB7DD2"/>
    <w:rsid w:val="00BD1F14"/>
    <w:rsid w:val="00BD3DD1"/>
    <w:rsid w:val="00BD526B"/>
    <w:rsid w:val="00BD7E86"/>
    <w:rsid w:val="00BE72A0"/>
    <w:rsid w:val="00BF65B7"/>
    <w:rsid w:val="00BF79DF"/>
    <w:rsid w:val="00C02F6F"/>
    <w:rsid w:val="00C10928"/>
    <w:rsid w:val="00C31FFE"/>
    <w:rsid w:val="00C374F3"/>
    <w:rsid w:val="00C52136"/>
    <w:rsid w:val="00C6616A"/>
    <w:rsid w:val="00C735B2"/>
    <w:rsid w:val="00C905EE"/>
    <w:rsid w:val="00CE34CD"/>
    <w:rsid w:val="00CF3280"/>
    <w:rsid w:val="00D01B73"/>
    <w:rsid w:val="00D07F7C"/>
    <w:rsid w:val="00D1417E"/>
    <w:rsid w:val="00D2642B"/>
    <w:rsid w:val="00D30303"/>
    <w:rsid w:val="00D31170"/>
    <w:rsid w:val="00D35A08"/>
    <w:rsid w:val="00D35B0F"/>
    <w:rsid w:val="00D6750C"/>
    <w:rsid w:val="00D71821"/>
    <w:rsid w:val="00D766A2"/>
    <w:rsid w:val="00D77E28"/>
    <w:rsid w:val="00D83B60"/>
    <w:rsid w:val="00D87B74"/>
    <w:rsid w:val="00D97981"/>
    <w:rsid w:val="00DB1956"/>
    <w:rsid w:val="00DB2F85"/>
    <w:rsid w:val="00DB39C9"/>
    <w:rsid w:val="00DC134E"/>
    <w:rsid w:val="00DC18F7"/>
    <w:rsid w:val="00DC1A0E"/>
    <w:rsid w:val="00DD367C"/>
    <w:rsid w:val="00DE02F8"/>
    <w:rsid w:val="00DE14C1"/>
    <w:rsid w:val="00DE3B7F"/>
    <w:rsid w:val="00DE4941"/>
    <w:rsid w:val="00DF040C"/>
    <w:rsid w:val="00DF1D70"/>
    <w:rsid w:val="00DF22E3"/>
    <w:rsid w:val="00DF3D2D"/>
    <w:rsid w:val="00E0775F"/>
    <w:rsid w:val="00E27E08"/>
    <w:rsid w:val="00E32684"/>
    <w:rsid w:val="00E451C1"/>
    <w:rsid w:val="00E50B0D"/>
    <w:rsid w:val="00E659C4"/>
    <w:rsid w:val="00E750A4"/>
    <w:rsid w:val="00E850B3"/>
    <w:rsid w:val="00E87521"/>
    <w:rsid w:val="00E90FEC"/>
    <w:rsid w:val="00E96B52"/>
    <w:rsid w:val="00E9788A"/>
    <w:rsid w:val="00EA06E7"/>
    <w:rsid w:val="00EA1713"/>
    <w:rsid w:val="00EA693C"/>
    <w:rsid w:val="00ED283B"/>
    <w:rsid w:val="00ED4556"/>
    <w:rsid w:val="00ED751C"/>
    <w:rsid w:val="00EF2421"/>
    <w:rsid w:val="00EF4BFB"/>
    <w:rsid w:val="00F03CDD"/>
    <w:rsid w:val="00F06DC9"/>
    <w:rsid w:val="00F07753"/>
    <w:rsid w:val="00F1081A"/>
    <w:rsid w:val="00F13778"/>
    <w:rsid w:val="00F17C1A"/>
    <w:rsid w:val="00F236EE"/>
    <w:rsid w:val="00F37BCF"/>
    <w:rsid w:val="00F4709B"/>
    <w:rsid w:val="00F51FC8"/>
    <w:rsid w:val="00F52601"/>
    <w:rsid w:val="00F542CE"/>
    <w:rsid w:val="00F56C84"/>
    <w:rsid w:val="00F773A8"/>
    <w:rsid w:val="00F8700F"/>
    <w:rsid w:val="00FA184E"/>
    <w:rsid w:val="00FC2475"/>
    <w:rsid w:val="00FC3159"/>
    <w:rsid w:val="00FC469C"/>
    <w:rsid w:val="00FC75ED"/>
    <w:rsid w:val="00FD05C2"/>
    <w:rsid w:val="00FD1E3C"/>
    <w:rsid w:val="00FD4E76"/>
    <w:rsid w:val="00FD7D8A"/>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3C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34"/>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C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34"/>
    <w:qFormat/>
    <w:locked/>
    <w:rsid w:val="00D35A0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C173F"/>
    <w:rPr>
      <w:sz w:val="16"/>
      <w:szCs w:val="16"/>
    </w:rPr>
  </w:style>
  <w:style w:type="paragraph" w:styleId="CommentText">
    <w:name w:val="annotation text"/>
    <w:basedOn w:val="Normal"/>
    <w:link w:val="CommentTextChar"/>
    <w:uiPriority w:val="99"/>
    <w:unhideWhenUsed/>
    <w:rsid w:val="00AC173F"/>
    <w:rPr>
      <w:sz w:val="20"/>
      <w:szCs w:val="20"/>
    </w:rPr>
  </w:style>
  <w:style w:type="character" w:customStyle="1" w:styleId="CommentTextChar">
    <w:name w:val="Comment Text Char"/>
    <w:basedOn w:val="DefaultParagraphFont"/>
    <w:link w:val="CommentText"/>
    <w:uiPriority w:val="99"/>
    <w:rsid w:val="00AC1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173F"/>
    <w:rPr>
      <w:b/>
      <w:bCs/>
    </w:rPr>
  </w:style>
  <w:style w:type="character" w:customStyle="1" w:styleId="CommentSubjectChar">
    <w:name w:val="Comment Subject Char"/>
    <w:basedOn w:val="CommentTextChar"/>
    <w:link w:val="CommentSubject"/>
    <w:uiPriority w:val="99"/>
    <w:semiHidden/>
    <w:rsid w:val="00AC173F"/>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1F52DB"/>
    <w:rPr>
      <w:sz w:val="20"/>
      <w:szCs w:val="20"/>
    </w:rPr>
  </w:style>
  <w:style w:type="character" w:customStyle="1" w:styleId="EndnoteTextChar">
    <w:name w:val="Endnote Text Char"/>
    <w:basedOn w:val="DefaultParagraphFont"/>
    <w:link w:val="EndnoteText"/>
    <w:uiPriority w:val="99"/>
    <w:semiHidden/>
    <w:rsid w:val="001F52D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F52DB"/>
    <w:rPr>
      <w:vertAlign w:val="superscript"/>
    </w:rPr>
  </w:style>
  <w:style w:type="paragraph" w:styleId="FootnoteText">
    <w:name w:val="footnote text"/>
    <w:basedOn w:val="Normal"/>
    <w:link w:val="FootnoteTextChar"/>
    <w:uiPriority w:val="99"/>
    <w:semiHidden/>
    <w:unhideWhenUsed/>
    <w:rsid w:val="00D07F7C"/>
    <w:rPr>
      <w:sz w:val="20"/>
      <w:szCs w:val="20"/>
    </w:rPr>
  </w:style>
  <w:style w:type="character" w:customStyle="1" w:styleId="FootnoteTextChar">
    <w:name w:val="Footnote Text Char"/>
    <w:basedOn w:val="DefaultParagraphFont"/>
    <w:link w:val="FootnoteText"/>
    <w:uiPriority w:val="99"/>
    <w:semiHidden/>
    <w:rsid w:val="00D07F7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07F7C"/>
    <w:rPr>
      <w:vertAlign w:val="superscript"/>
    </w:rPr>
  </w:style>
  <w:style w:type="paragraph" w:styleId="Revision">
    <w:name w:val="Revision"/>
    <w:hidden/>
    <w:uiPriority w:val="99"/>
    <w:semiHidden/>
    <w:rsid w:val="00183F9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037779168">
      <w:bodyDiv w:val="1"/>
      <w:marLeft w:val="0"/>
      <w:marRight w:val="0"/>
      <w:marTop w:val="0"/>
      <w:marBottom w:val="0"/>
      <w:divBdr>
        <w:top w:val="none" w:sz="0" w:space="0" w:color="auto"/>
        <w:left w:val="none" w:sz="0" w:space="0" w:color="auto"/>
        <w:bottom w:val="none" w:sz="0" w:space="0" w:color="auto"/>
        <w:right w:val="none" w:sz="0" w:space="0" w:color="auto"/>
      </w:divBdr>
    </w:div>
    <w:div w:id="1214075756">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25E4503D88C4082AE677F0F4D114EF4"/>
        <w:category>
          <w:name w:val="General"/>
          <w:gallery w:val="placeholder"/>
        </w:category>
        <w:types>
          <w:type w:val="bbPlcHdr"/>
        </w:types>
        <w:behaviors>
          <w:behavior w:val="content"/>
        </w:behaviors>
        <w:guid w:val="{E3B7F6E7-A35B-4969-BCB5-65584DAB05BF}"/>
      </w:docPartPr>
      <w:docPartBody>
        <w:p w:rsidR="00884B8B" w:rsidRDefault="00FC4D83" w:rsidP="00FC4D83">
          <w:pPr>
            <w:pStyle w:val="525E4503D88C4082AE677F0F4D114EF4"/>
          </w:pPr>
          <w:r w:rsidRPr="00486782">
            <w:rPr>
              <w:rStyle w:val="PlaceholderText"/>
            </w:rPr>
            <w:t>Lai ievadītu datumu, noklikšķiniet šeit.</w:t>
          </w:r>
        </w:p>
      </w:docPartBody>
    </w:docPart>
    <w:docPart>
      <w:docPartPr>
        <w:name w:val="5B37FCEC9DE24C2E86422502071B086C"/>
        <w:category>
          <w:name w:val="General"/>
          <w:gallery w:val="placeholder"/>
        </w:category>
        <w:types>
          <w:type w:val="bbPlcHdr"/>
        </w:types>
        <w:behaviors>
          <w:behavior w:val="content"/>
        </w:behaviors>
        <w:guid w:val="{F755947F-7F12-45EF-AD6D-F4E88E4AC736}"/>
      </w:docPartPr>
      <w:docPartBody>
        <w:p w:rsidR="001C76CB" w:rsidRDefault="00195EA2" w:rsidP="00195EA2">
          <w:pPr>
            <w:pStyle w:val="5B37FCEC9DE24C2E86422502071B086C"/>
          </w:pPr>
          <w:r w:rsidRPr="0084395A">
            <w:rPr>
              <w:rStyle w:val="PlaceholderText"/>
            </w:rPr>
            <w:t>Lai ievadītu tekstu, noklikšķiniet šeit.</w:t>
          </w:r>
        </w:p>
      </w:docPartBody>
    </w:docPart>
    <w:docPart>
      <w:docPartPr>
        <w:name w:val="13CA30366DFB438C9882A038D87733B1"/>
        <w:category>
          <w:name w:val="General"/>
          <w:gallery w:val="placeholder"/>
        </w:category>
        <w:types>
          <w:type w:val="bbPlcHdr"/>
        </w:types>
        <w:behaviors>
          <w:behavior w:val="content"/>
        </w:behaviors>
        <w:guid w:val="{60759D13-1977-46FF-A6E0-73B942376617}"/>
      </w:docPartPr>
      <w:docPartBody>
        <w:p w:rsidR="001C76CB" w:rsidRDefault="00195EA2" w:rsidP="00195EA2">
          <w:pPr>
            <w:pStyle w:val="13CA30366DFB438C9882A038D87733B1"/>
          </w:pPr>
          <w:r w:rsidRPr="00486782">
            <w:rPr>
              <w:rStyle w:val="PlaceholderText"/>
            </w:rPr>
            <w:t>Lai ievadītu datumu, noklikšķiniet šeit.</w:t>
          </w:r>
        </w:p>
      </w:docPartBody>
    </w:docPart>
    <w:docPart>
      <w:docPartPr>
        <w:name w:val="700DBE0001944A13B97279C07E557310"/>
        <w:category>
          <w:name w:val="General"/>
          <w:gallery w:val="placeholder"/>
        </w:category>
        <w:types>
          <w:type w:val="bbPlcHdr"/>
        </w:types>
        <w:behaviors>
          <w:behavior w:val="content"/>
        </w:behaviors>
        <w:guid w:val="{ADA33C45-27CA-470F-B2C4-C776FB0ABDEF}"/>
      </w:docPartPr>
      <w:docPartBody>
        <w:p w:rsidR="001C76CB" w:rsidRDefault="00195EA2" w:rsidP="00195EA2">
          <w:pPr>
            <w:pStyle w:val="700DBE0001944A13B97279C07E557310"/>
          </w:pPr>
          <w:r w:rsidRPr="0084395A">
            <w:rPr>
              <w:rStyle w:val="PlaceholderText"/>
            </w:rPr>
            <w:t>Lai ievadītu tekstu, noklikšķiniet šeit.</w:t>
          </w:r>
        </w:p>
      </w:docPartBody>
    </w:docPart>
    <w:docPart>
      <w:docPartPr>
        <w:name w:val="B7F6820D98874B88A9F3900E15CF6759"/>
        <w:category>
          <w:name w:val="General"/>
          <w:gallery w:val="placeholder"/>
        </w:category>
        <w:types>
          <w:type w:val="bbPlcHdr"/>
        </w:types>
        <w:behaviors>
          <w:behavior w:val="content"/>
        </w:behaviors>
        <w:guid w:val="{31F81291-D2DC-48EF-9379-AED3A29F91ED}"/>
      </w:docPartPr>
      <w:docPartBody>
        <w:p w:rsidR="001C76CB" w:rsidRDefault="00195EA2" w:rsidP="00195EA2">
          <w:pPr>
            <w:pStyle w:val="B7F6820D98874B88A9F3900E15CF6759"/>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12750B"/>
    <w:rsid w:val="00195EA2"/>
    <w:rsid w:val="001C76CB"/>
    <w:rsid w:val="00247CBC"/>
    <w:rsid w:val="002526B4"/>
    <w:rsid w:val="003A0087"/>
    <w:rsid w:val="004A033E"/>
    <w:rsid w:val="00512183"/>
    <w:rsid w:val="006C1D97"/>
    <w:rsid w:val="007C03EA"/>
    <w:rsid w:val="00825856"/>
    <w:rsid w:val="00884B8B"/>
    <w:rsid w:val="00D611E3"/>
    <w:rsid w:val="00D73C2D"/>
    <w:rsid w:val="00E61218"/>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95EA2"/>
    <w:rPr>
      <w:color w:val="808080"/>
    </w:rPr>
  </w:style>
  <w:style w:type="paragraph" w:customStyle="1" w:styleId="525E4503D88C4082AE677F0F4D114EF4">
    <w:name w:val="525E4503D88C4082AE677F0F4D114EF4"/>
    <w:rsid w:val="00FC4D83"/>
  </w:style>
  <w:style w:type="paragraph" w:customStyle="1" w:styleId="5B37FCEC9DE24C2E86422502071B086C">
    <w:name w:val="5B37FCEC9DE24C2E86422502071B086C"/>
    <w:rsid w:val="00195EA2"/>
    <w:pPr>
      <w:spacing w:after="200" w:line="276" w:lineRule="auto"/>
    </w:pPr>
  </w:style>
  <w:style w:type="paragraph" w:customStyle="1" w:styleId="13CA30366DFB438C9882A038D87733B1">
    <w:name w:val="13CA30366DFB438C9882A038D87733B1"/>
    <w:rsid w:val="00195EA2"/>
    <w:pPr>
      <w:spacing w:after="200" w:line="276" w:lineRule="auto"/>
    </w:pPr>
  </w:style>
  <w:style w:type="paragraph" w:customStyle="1" w:styleId="700DBE0001944A13B97279C07E557310">
    <w:name w:val="700DBE0001944A13B97279C07E557310"/>
    <w:rsid w:val="00195EA2"/>
    <w:pPr>
      <w:spacing w:after="200" w:line="276" w:lineRule="auto"/>
    </w:pPr>
  </w:style>
  <w:style w:type="paragraph" w:customStyle="1" w:styleId="B7F6820D98874B88A9F3900E15CF6759">
    <w:name w:val="B7F6820D98874B88A9F3900E15CF6759"/>
    <w:rsid w:val="00195EA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FEBC0-1B28-42C1-A170-C136C9BA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1567</Words>
  <Characters>8932</Characters>
  <Application>Microsoft Office Word</Application>
  <DocSecurity>0</DocSecurity>
  <Lines>74</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  Sjanita</dc:creator>
  <cp:lastModifiedBy>Ilga Leikuma</cp:lastModifiedBy>
  <cp:revision>6</cp:revision>
  <cp:lastPrinted>2023-09-26T12:16:00Z</cp:lastPrinted>
  <dcterms:created xsi:type="dcterms:W3CDTF">2025-04-22T17:52:00Z</dcterms:created>
  <dcterms:modified xsi:type="dcterms:W3CDTF">2025-04-23T14:29:00Z</dcterms:modified>
</cp:coreProperties>
</file>