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7A1C9B" w:rsidRDefault="00DA3BBE" w:rsidP="00146592">
      <w:pPr>
        <w:pStyle w:val="Heading1"/>
        <w:spacing w:before="0" w:after="0" w:line="240" w:lineRule="auto"/>
        <w:jc w:val="right"/>
        <w:rPr>
          <w:rFonts w:ascii="Times New Roman" w:hAnsi="Times New Roman"/>
          <w:sz w:val="22"/>
          <w:szCs w:val="22"/>
          <w:lang w:val="lv-LV"/>
        </w:rPr>
      </w:pPr>
      <w:r w:rsidRPr="007A1C9B">
        <w:rPr>
          <w:rFonts w:ascii="Times New Roman" w:hAnsi="Times New Roman"/>
          <w:sz w:val="22"/>
          <w:szCs w:val="22"/>
          <w:lang w:val="lv-LV"/>
        </w:rPr>
        <w:t>APSTIPRINU:</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Daugavpils </w:t>
      </w:r>
      <w:proofErr w:type="spellStart"/>
      <w:r w:rsidR="00270BFE"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iestādes</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 xml:space="preserve"> „Komunālās saimniecības pārvalde” </w:t>
      </w: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Nereglamentēto iepirkumu procedūru</w:t>
      </w:r>
    </w:p>
    <w:p w:rsidR="00DA3BBE" w:rsidRPr="007A1C9B" w:rsidRDefault="00057651" w:rsidP="00146592">
      <w:pPr>
        <w:spacing w:after="0" w:line="240" w:lineRule="auto"/>
        <w:jc w:val="right"/>
        <w:rPr>
          <w:rFonts w:ascii="Times New Roman" w:hAnsi="Times New Roman"/>
          <w:lang w:val="lv-LV"/>
        </w:rPr>
      </w:pPr>
      <w:r w:rsidRPr="007A1C9B">
        <w:rPr>
          <w:rFonts w:ascii="Times New Roman" w:hAnsi="Times New Roman"/>
          <w:lang w:val="lv-LV"/>
        </w:rPr>
        <w:t xml:space="preserve"> komisijas priekšsēdētāj</w:t>
      </w:r>
      <w:r w:rsidR="00164781" w:rsidRPr="007A1C9B">
        <w:rPr>
          <w:rFonts w:ascii="Times New Roman" w:hAnsi="Times New Roman"/>
          <w:lang w:val="lv-LV"/>
        </w:rPr>
        <w:t>as Teodors Binders</w:t>
      </w:r>
    </w:p>
    <w:p w:rsidR="00DA3BBE" w:rsidRPr="007A1C9B" w:rsidRDefault="00DA3BBE" w:rsidP="00146592">
      <w:pPr>
        <w:spacing w:after="0" w:line="240" w:lineRule="auto"/>
        <w:jc w:val="right"/>
        <w:rPr>
          <w:rFonts w:ascii="Times New Roman" w:hAnsi="Times New Roman"/>
          <w:lang w:val="lv-LV"/>
        </w:rPr>
      </w:pPr>
    </w:p>
    <w:p w:rsidR="00DA3BBE" w:rsidRPr="007A1C9B" w:rsidRDefault="00DA3BBE" w:rsidP="00146592">
      <w:pPr>
        <w:spacing w:after="0" w:line="240" w:lineRule="auto"/>
        <w:jc w:val="right"/>
        <w:rPr>
          <w:rFonts w:ascii="Times New Roman" w:hAnsi="Times New Roman"/>
          <w:lang w:val="lv-LV"/>
        </w:rPr>
      </w:pPr>
      <w:r w:rsidRPr="007A1C9B">
        <w:rPr>
          <w:rFonts w:ascii="Times New Roman" w:hAnsi="Times New Roman"/>
          <w:lang w:val="lv-LV"/>
        </w:rPr>
        <w:t>__________________</w:t>
      </w:r>
    </w:p>
    <w:p w:rsidR="00DA3BBE" w:rsidRPr="007A1C9B" w:rsidRDefault="00164781" w:rsidP="00146592">
      <w:pPr>
        <w:spacing w:after="0" w:line="240" w:lineRule="auto"/>
        <w:jc w:val="right"/>
        <w:rPr>
          <w:rFonts w:ascii="Times New Roman" w:hAnsi="Times New Roman"/>
          <w:lang w:val="lv-LV"/>
        </w:rPr>
      </w:pPr>
      <w:bookmarkStart w:id="0" w:name="_GoBack"/>
      <w:bookmarkEnd w:id="0"/>
      <w:r w:rsidRPr="007A1C9B">
        <w:rPr>
          <w:rFonts w:ascii="Times New Roman" w:hAnsi="Times New Roman"/>
          <w:lang w:val="lv-LV"/>
        </w:rPr>
        <w:t>202</w:t>
      </w:r>
      <w:r w:rsidR="00EE57B0">
        <w:rPr>
          <w:rFonts w:ascii="Times New Roman" w:hAnsi="Times New Roman"/>
          <w:lang w:val="lv-LV"/>
        </w:rPr>
        <w:t>5</w:t>
      </w:r>
      <w:r w:rsidR="00DA3BBE" w:rsidRPr="007A1C9B">
        <w:rPr>
          <w:rFonts w:ascii="Times New Roman" w:hAnsi="Times New Roman"/>
          <w:lang w:val="lv-LV"/>
        </w:rPr>
        <w:t xml:space="preserve">.gada </w:t>
      </w:r>
      <w:r w:rsidR="00EE57B0">
        <w:rPr>
          <w:rFonts w:ascii="Times New Roman" w:hAnsi="Times New Roman"/>
          <w:lang w:val="lv-LV"/>
        </w:rPr>
        <w:t>07.martā</w:t>
      </w:r>
    </w:p>
    <w:p w:rsidR="003901E0" w:rsidRPr="007A1C9B" w:rsidRDefault="003901E0" w:rsidP="00146592">
      <w:pPr>
        <w:pStyle w:val="Heading1"/>
        <w:spacing w:before="0" w:after="0" w:line="240" w:lineRule="auto"/>
        <w:jc w:val="right"/>
        <w:rPr>
          <w:rFonts w:ascii="Times New Roman" w:hAnsi="Times New Roman"/>
          <w:sz w:val="22"/>
          <w:szCs w:val="22"/>
          <w:lang w:val="lv-LV"/>
        </w:rPr>
      </w:pP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 xml:space="preserve">Daugavpils </w:t>
      </w:r>
      <w:proofErr w:type="spellStart"/>
      <w:r w:rsidR="0030423F" w:rsidRPr="007A1C9B">
        <w:rPr>
          <w:rFonts w:ascii="Times New Roman" w:hAnsi="Times New Roman"/>
          <w:b w:val="0"/>
          <w:sz w:val="22"/>
          <w:szCs w:val="22"/>
          <w:lang w:val="lv-LV"/>
        </w:rPr>
        <w:t>valsts</w:t>
      </w:r>
      <w:r w:rsidRPr="007A1C9B">
        <w:rPr>
          <w:rFonts w:ascii="Times New Roman" w:hAnsi="Times New Roman"/>
          <w:b w:val="0"/>
          <w:sz w:val="22"/>
          <w:szCs w:val="22"/>
          <w:lang w:val="lv-LV"/>
        </w:rPr>
        <w:t>pilsētas</w:t>
      </w:r>
      <w:proofErr w:type="spellEnd"/>
      <w:r w:rsidRPr="007A1C9B">
        <w:rPr>
          <w:rFonts w:ascii="Times New Roman" w:hAnsi="Times New Roman"/>
          <w:b w:val="0"/>
          <w:sz w:val="22"/>
          <w:szCs w:val="22"/>
          <w:lang w:val="lv-LV"/>
        </w:rPr>
        <w:t xml:space="preserve"> pašvaldības iestāde „Komunālas saimniecības pārvalde”</w:t>
      </w:r>
    </w:p>
    <w:p w:rsidR="003901E0" w:rsidRPr="007A1C9B" w:rsidRDefault="003901E0" w:rsidP="00146592">
      <w:pPr>
        <w:pStyle w:val="Heading1"/>
        <w:spacing w:before="0" w:after="0" w:line="240" w:lineRule="auto"/>
        <w:jc w:val="center"/>
        <w:rPr>
          <w:rFonts w:ascii="Times New Roman" w:hAnsi="Times New Roman"/>
          <w:b w:val="0"/>
          <w:sz w:val="22"/>
          <w:szCs w:val="22"/>
          <w:lang w:val="lv-LV"/>
        </w:rPr>
      </w:pPr>
      <w:r w:rsidRPr="007A1C9B">
        <w:rPr>
          <w:rFonts w:ascii="Times New Roman" w:hAnsi="Times New Roman"/>
          <w:b w:val="0"/>
          <w:sz w:val="22"/>
          <w:szCs w:val="22"/>
          <w:lang w:val="lv-LV"/>
        </w:rPr>
        <w:t>uzaicina potenciālos pretendentus uz līguma piešķiršanas tiesībām:</w:t>
      </w:r>
    </w:p>
    <w:p w:rsidR="003901E0" w:rsidRPr="00EE57B0" w:rsidRDefault="003901E0" w:rsidP="00726112">
      <w:pPr>
        <w:ind w:right="-2"/>
        <w:jc w:val="center"/>
        <w:rPr>
          <w:rFonts w:ascii="Times New Roman" w:hAnsi="Times New Roman"/>
          <w:b/>
          <w:lang w:val="lv-LV"/>
        </w:rPr>
      </w:pPr>
      <w:r w:rsidRPr="00EE57B0">
        <w:rPr>
          <w:rFonts w:ascii="Times New Roman" w:hAnsi="Times New Roman"/>
          <w:b/>
          <w:lang w:val="lv-LV"/>
        </w:rPr>
        <w:t>„</w:t>
      </w:r>
      <w:r w:rsidR="00F43D72" w:rsidRPr="00EE57B0">
        <w:rPr>
          <w:rFonts w:ascii="Times New Roman" w:hAnsi="Times New Roman"/>
          <w:lang w:val="lv-LV"/>
        </w:rPr>
        <w:t xml:space="preserve"> </w:t>
      </w:r>
      <w:proofErr w:type="spellStart"/>
      <w:r w:rsidR="00EE57B0" w:rsidRPr="00EE57B0">
        <w:rPr>
          <w:rFonts w:ascii="Times New Roman" w:hAnsi="Times New Roman"/>
          <w:b/>
        </w:rPr>
        <w:t>Dekora</w:t>
      </w:r>
      <w:proofErr w:type="spellEnd"/>
      <w:r w:rsidR="00EE57B0" w:rsidRPr="00EE57B0">
        <w:rPr>
          <w:rFonts w:ascii="Times New Roman" w:hAnsi="Times New Roman"/>
          <w:b/>
        </w:rPr>
        <w:t xml:space="preserve"> </w:t>
      </w:r>
      <w:proofErr w:type="spellStart"/>
      <w:r w:rsidR="00EE57B0" w:rsidRPr="00EE57B0">
        <w:rPr>
          <w:rFonts w:ascii="Times New Roman" w:hAnsi="Times New Roman"/>
          <w:b/>
        </w:rPr>
        <w:t>zīme</w:t>
      </w:r>
      <w:proofErr w:type="spellEnd"/>
      <w:r w:rsidR="00EE57B0" w:rsidRPr="00EE57B0">
        <w:rPr>
          <w:rFonts w:ascii="Times New Roman" w:hAnsi="Times New Roman"/>
          <w:b/>
        </w:rPr>
        <w:t xml:space="preserve"> “750” </w:t>
      </w:r>
      <w:proofErr w:type="spellStart"/>
      <w:r w:rsidR="00EE57B0" w:rsidRPr="00EE57B0">
        <w:rPr>
          <w:rFonts w:ascii="Times New Roman" w:hAnsi="Times New Roman"/>
          <w:b/>
        </w:rPr>
        <w:t>remonts</w:t>
      </w:r>
      <w:proofErr w:type="spellEnd"/>
      <w:r w:rsidR="00EE57B0" w:rsidRPr="00EE57B0">
        <w:rPr>
          <w:rFonts w:ascii="Times New Roman" w:hAnsi="Times New Roman"/>
          <w:b/>
        </w:rPr>
        <w:t xml:space="preserve"> un </w:t>
      </w:r>
      <w:proofErr w:type="spellStart"/>
      <w:r w:rsidR="00EE57B0" w:rsidRPr="00EE57B0">
        <w:rPr>
          <w:rFonts w:ascii="Times New Roman" w:hAnsi="Times New Roman"/>
          <w:b/>
        </w:rPr>
        <w:t>uzstādīšanas</w:t>
      </w:r>
      <w:proofErr w:type="spellEnd"/>
      <w:r w:rsidR="00EE57B0" w:rsidRPr="00EE57B0">
        <w:rPr>
          <w:rFonts w:ascii="Times New Roman" w:hAnsi="Times New Roman"/>
          <w:b/>
        </w:rPr>
        <w:t xml:space="preserve"> </w:t>
      </w:r>
      <w:proofErr w:type="spellStart"/>
      <w:r w:rsidR="00EE57B0" w:rsidRPr="00EE57B0">
        <w:rPr>
          <w:rFonts w:ascii="Times New Roman" w:hAnsi="Times New Roman"/>
          <w:b/>
        </w:rPr>
        <w:t>darbi</w:t>
      </w:r>
      <w:proofErr w:type="spellEnd"/>
      <w:r w:rsidR="004E0649" w:rsidRPr="00EE57B0">
        <w:rPr>
          <w:rFonts w:ascii="Times New Roman" w:hAnsi="Times New Roman"/>
          <w:b/>
          <w:bCs/>
          <w:lang w:val="lv-LV"/>
        </w:rPr>
        <w:t xml:space="preserve">”, </w:t>
      </w:r>
      <w:r w:rsidR="005F074A" w:rsidRPr="00EE57B0">
        <w:rPr>
          <w:rFonts w:ascii="Times New Roman" w:hAnsi="Times New Roman"/>
          <w:b/>
          <w:lang w:val="lv-LV"/>
        </w:rPr>
        <w:t>ID</w:t>
      </w:r>
      <w:r w:rsidR="00B5363D" w:rsidRPr="00EE57B0">
        <w:rPr>
          <w:rFonts w:ascii="Times New Roman" w:hAnsi="Times New Roman"/>
          <w:b/>
          <w:lang w:val="lv-LV"/>
        </w:rPr>
        <w:t xml:space="preserve"> Nr.</w:t>
      </w:r>
      <w:r w:rsidR="00164781" w:rsidRPr="00EE57B0">
        <w:rPr>
          <w:rFonts w:ascii="Times New Roman" w:hAnsi="Times New Roman"/>
          <w:lang w:val="lv-LV"/>
        </w:rPr>
        <w:t xml:space="preserve"> </w:t>
      </w:r>
      <w:r w:rsidR="00164781" w:rsidRPr="00EE57B0">
        <w:rPr>
          <w:rFonts w:ascii="Times New Roman" w:hAnsi="Times New Roman"/>
          <w:b/>
          <w:lang w:val="lv-LV"/>
        </w:rPr>
        <w:t xml:space="preserve">DVPI KSP </w:t>
      </w:r>
      <w:r w:rsidR="00EE57B0" w:rsidRPr="00EE57B0">
        <w:rPr>
          <w:rFonts w:ascii="Times New Roman" w:hAnsi="Times New Roman"/>
          <w:b/>
          <w:lang w:val="lv-LV"/>
        </w:rPr>
        <w:t>2025/22</w:t>
      </w:r>
    </w:p>
    <w:p w:rsidR="0030423F" w:rsidRPr="007A1C9B" w:rsidRDefault="0030423F" w:rsidP="0030423F">
      <w:pPr>
        <w:pStyle w:val="Heading2"/>
        <w:numPr>
          <w:ilvl w:val="0"/>
          <w:numId w:val="1"/>
        </w:numPr>
        <w:tabs>
          <w:tab w:val="clear" w:pos="786"/>
          <w:tab w:val="num" w:pos="284"/>
        </w:tabs>
        <w:ind w:left="284" w:right="0" w:hanging="284"/>
        <w:rPr>
          <w:sz w:val="22"/>
          <w:szCs w:val="22"/>
        </w:rPr>
      </w:pPr>
      <w:r w:rsidRPr="007A1C9B">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0423F" w:rsidRPr="00EE57B0"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b/>
                <w:lang w:val="lv-LV"/>
              </w:rPr>
            </w:pPr>
            <w:r w:rsidRPr="007A1C9B">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b/>
                <w:bCs/>
                <w:lang w:val="lv-LV"/>
              </w:rPr>
              <w:t xml:space="preserve">Daugavpils </w:t>
            </w:r>
            <w:proofErr w:type="spellStart"/>
            <w:r w:rsidRPr="007A1C9B">
              <w:rPr>
                <w:rFonts w:ascii="Times New Roman" w:hAnsi="Times New Roman"/>
                <w:b/>
                <w:bCs/>
                <w:lang w:val="lv-LV"/>
              </w:rPr>
              <w:t>valstspilsētas</w:t>
            </w:r>
            <w:proofErr w:type="spellEnd"/>
            <w:r w:rsidRPr="007A1C9B">
              <w:rPr>
                <w:rFonts w:ascii="Times New Roman" w:hAnsi="Times New Roman"/>
                <w:b/>
                <w:bCs/>
                <w:lang w:val="lv-LV"/>
              </w:rPr>
              <w:t xml:space="preserve"> pašvaldības iestāde „Komunālās saimniecības pārvalde”</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Saules iela 5a, Daugavpils, LV-5401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roofErr w:type="spellStart"/>
            <w:r w:rsidRPr="007A1C9B">
              <w:rPr>
                <w:rFonts w:ascii="Times New Roman" w:hAnsi="Times New Roman"/>
                <w:lang w:val="lv-LV"/>
              </w:rPr>
              <w:t>Reģ</w:t>
            </w:r>
            <w:proofErr w:type="spellEnd"/>
            <w:r w:rsidRPr="007A1C9B">
              <w:rPr>
                <w:rFonts w:ascii="Times New Roman" w:hAnsi="Times New Roman"/>
                <w:lang w:val="lv-LV"/>
              </w:rPr>
              <w:t xml:space="preserve">. </w:t>
            </w:r>
            <w:proofErr w:type="spellStart"/>
            <w:r w:rsidRPr="007A1C9B">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90009547852</w:t>
            </w:r>
          </w:p>
        </w:tc>
      </w:tr>
      <w:tr w:rsidR="0069422F" w:rsidRPr="00EE57B0" w:rsidTr="00D260A0">
        <w:tc>
          <w:tcPr>
            <w:tcW w:w="1736" w:type="dxa"/>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164781">
            <w:pPr>
              <w:spacing w:after="0" w:line="240" w:lineRule="auto"/>
              <w:rPr>
                <w:rFonts w:ascii="Times New Roman" w:hAnsi="Times New Roman"/>
                <w:b/>
                <w:lang w:val="lv-LV"/>
              </w:rPr>
            </w:pPr>
            <w:r w:rsidRPr="007A1C9B">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 xml:space="preserve">Daugavpils </w:t>
            </w:r>
            <w:proofErr w:type="spellStart"/>
            <w:r w:rsidRPr="007A1C9B">
              <w:rPr>
                <w:sz w:val="22"/>
                <w:szCs w:val="22"/>
                <w:lang w:val="lv-LV"/>
              </w:rPr>
              <w:t>valstspilsētas</w:t>
            </w:r>
            <w:proofErr w:type="spellEnd"/>
            <w:r w:rsidRPr="007A1C9B">
              <w:rPr>
                <w:sz w:val="22"/>
                <w:szCs w:val="22"/>
                <w:lang w:val="lv-LV"/>
              </w:rPr>
              <w:t xml:space="preserve"> pašvaldība</w:t>
            </w:r>
          </w:p>
          <w:p w:rsidR="0069422F" w:rsidRPr="007A1C9B" w:rsidRDefault="0069422F" w:rsidP="0069422F">
            <w:pPr>
              <w:pStyle w:val="msonormal804d7de8fd46f06a46511c7c60d1535e"/>
              <w:spacing w:before="0" w:beforeAutospacing="0" w:after="0" w:afterAutospacing="0"/>
              <w:rPr>
                <w:sz w:val="22"/>
                <w:szCs w:val="22"/>
                <w:lang w:val="lv-LV"/>
              </w:rPr>
            </w:pPr>
            <w:r w:rsidRPr="007A1C9B">
              <w:rPr>
                <w:sz w:val="22"/>
                <w:szCs w:val="22"/>
                <w:lang w:val="lv-LV"/>
              </w:rPr>
              <w:t>LV90000077325</w:t>
            </w:r>
          </w:p>
          <w:p w:rsidR="0069422F" w:rsidRPr="007A1C9B" w:rsidRDefault="0069422F" w:rsidP="0069422F">
            <w:pPr>
              <w:pStyle w:val="msonormal804d7de8fd46f06a46511c7c60d1535e"/>
              <w:spacing w:before="0" w:beforeAutospacing="0" w:after="0" w:afterAutospacing="0"/>
              <w:rPr>
                <w:sz w:val="22"/>
                <w:szCs w:val="22"/>
                <w:lang w:val="lv-LV"/>
              </w:rPr>
            </w:pPr>
            <w:proofErr w:type="spellStart"/>
            <w:r w:rsidRPr="007A1C9B">
              <w:rPr>
                <w:sz w:val="22"/>
                <w:szCs w:val="22"/>
                <w:lang w:val="lv-LV"/>
              </w:rPr>
              <w:t>Kr.Valdemāra</w:t>
            </w:r>
            <w:proofErr w:type="spellEnd"/>
            <w:r w:rsidRPr="007A1C9B">
              <w:rPr>
                <w:sz w:val="22"/>
                <w:szCs w:val="22"/>
                <w:lang w:val="lv-LV"/>
              </w:rPr>
              <w:t xml:space="preserve"> ielā 1, Daugavpilī, LV – 5401</w:t>
            </w:r>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164781" w:rsidP="0030423F">
            <w:pPr>
              <w:spacing w:after="0" w:line="240" w:lineRule="auto"/>
              <w:rPr>
                <w:rFonts w:ascii="Times New Roman" w:hAnsi="Times New Roman"/>
                <w:lang w:val="lv-LV"/>
              </w:rPr>
            </w:pPr>
            <w:r w:rsidRPr="007A1C9B">
              <w:rPr>
                <w:rFonts w:ascii="Times New Roman" w:hAnsi="Times New Roman"/>
                <w:lang w:val="lv-LV"/>
              </w:rPr>
              <w:t xml:space="preserve">Tatjana </w:t>
            </w:r>
            <w:proofErr w:type="spellStart"/>
            <w:r w:rsidRPr="007A1C9B">
              <w:rPr>
                <w:rFonts w:ascii="Times New Roman" w:hAnsi="Times New Roman"/>
                <w:lang w:val="lv-LV"/>
              </w:rPr>
              <w:t>Livčāne</w:t>
            </w:r>
            <w:proofErr w:type="spellEnd"/>
          </w:p>
        </w:tc>
      </w:tr>
      <w:tr w:rsidR="0030423F" w:rsidRPr="007A1C9B" w:rsidTr="00D260A0">
        <w:tc>
          <w:tcPr>
            <w:tcW w:w="1736"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0423F" w:rsidRPr="007A1C9B" w:rsidRDefault="0030423F" w:rsidP="00164781">
            <w:pPr>
              <w:spacing w:after="0" w:line="240" w:lineRule="auto"/>
              <w:rPr>
                <w:rFonts w:ascii="Times New Roman" w:hAnsi="Times New Roman"/>
                <w:lang w:val="lv-LV"/>
              </w:rPr>
            </w:pPr>
            <w:r w:rsidRPr="007A1C9B">
              <w:rPr>
                <w:rFonts w:ascii="Times New Roman" w:hAnsi="Times New Roman"/>
                <w:lang w:val="lv-LV"/>
              </w:rPr>
              <w:t>654</w:t>
            </w:r>
            <w:r w:rsidR="00164781" w:rsidRPr="007A1C9B">
              <w:rPr>
                <w:rFonts w:ascii="Times New Roman" w:hAnsi="Times New Roman"/>
                <w:bCs/>
                <w:lang w:val="de-DE"/>
              </w:rPr>
              <w:t>76479</w:t>
            </w:r>
            <w:r w:rsidRPr="007A1C9B">
              <w:rPr>
                <w:rFonts w:ascii="Times New Roman" w:hAnsi="Times New Roman"/>
                <w:lang w:val="lv-LV"/>
              </w:rPr>
              <w:t xml:space="preserve"> (Tehniskajos jautājumos), juridiskos 65476324</w:t>
            </w:r>
          </w:p>
        </w:tc>
      </w:tr>
      <w:tr w:rsidR="0030423F" w:rsidRPr="007A1C9B" w:rsidTr="00D260A0">
        <w:tc>
          <w:tcPr>
            <w:tcW w:w="1736" w:type="dxa"/>
            <w:vMerge w:val="restart"/>
            <w:tcBorders>
              <w:top w:val="single" w:sz="4" w:space="0" w:color="auto"/>
              <w:left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18.00</w:t>
            </w:r>
          </w:p>
        </w:tc>
      </w:tr>
      <w:tr w:rsidR="0030423F" w:rsidRPr="007A1C9B" w:rsidTr="00D260A0">
        <w:tc>
          <w:tcPr>
            <w:tcW w:w="1736" w:type="dxa"/>
            <w:vMerge/>
            <w:tcBorders>
              <w:left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17.00</w:t>
            </w:r>
          </w:p>
        </w:tc>
      </w:tr>
      <w:tr w:rsidR="0030423F" w:rsidRPr="007A1C9B" w:rsidTr="00D260A0">
        <w:tc>
          <w:tcPr>
            <w:tcW w:w="1736" w:type="dxa"/>
            <w:vMerge/>
            <w:tcBorders>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0423F" w:rsidRPr="007A1C9B" w:rsidRDefault="0030423F" w:rsidP="0030423F">
            <w:pPr>
              <w:spacing w:after="0" w:line="240" w:lineRule="auto"/>
              <w:rPr>
                <w:rFonts w:ascii="Times New Roman" w:hAnsi="Times New Roman"/>
                <w:lang w:val="lv-LV"/>
              </w:rPr>
            </w:pPr>
            <w:r w:rsidRPr="007A1C9B">
              <w:rPr>
                <w:rFonts w:ascii="Times New Roman" w:hAnsi="Times New Roman"/>
                <w:lang w:val="lv-LV"/>
              </w:rPr>
              <w:t>No 08.00 līdz 12.00 un no 13.00 līdz 16.00</w:t>
            </w:r>
          </w:p>
        </w:tc>
      </w:tr>
    </w:tbl>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u w:val="single"/>
          <w:lang w:val="lv-LV"/>
        </w:rPr>
      </w:pPr>
      <w:r w:rsidRPr="007A1C9B">
        <w:rPr>
          <w:rFonts w:ascii="Times New Roman" w:hAnsi="Times New Roman"/>
          <w:u w:val="single"/>
          <w:lang w:val="lv-LV"/>
        </w:rPr>
        <w:t xml:space="preserve">Paredzamā līgumcena: </w:t>
      </w:r>
      <w:r w:rsidRPr="007A1C9B">
        <w:rPr>
          <w:rFonts w:ascii="Times New Roman" w:hAnsi="Times New Roman"/>
          <w:lang w:val="lv-LV"/>
        </w:rPr>
        <w:t xml:space="preserve">Pasūtītājs nepiemēro Publisko iepirkumu likumā noteiktās iepirkuma procedūras, jo paredzamā līgumcena ir </w:t>
      </w:r>
      <w:r w:rsidRPr="007A1C9B">
        <w:rPr>
          <w:rFonts w:ascii="Times New Roman" w:hAnsi="Times New Roman"/>
          <w:u w:val="single"/>
          <w:lang w:val="lv-LV"/>
        </w:rPr>
        <w:t xml:space="preserve">līdz EUR </w:t>
      </w:r>
      <w:r w:rsidR="00EE57B0">
        <w:rPr>
          <w:rFonts w:ascii="Times New Roman" w:hAnsi="Times New Roman"/>
          <w:u w:val="single"/>
          <w:lang w:val="lv-LV"/>
        </w:rPr>
        <w:t>900.00</w:t>
      </w:r>
      <w:r w:rsidR="00726112">
        <w:rPr>
          <w:rFonts w:ascii="Times New Roman" w:hAnsi="Times New Roman"/>
          <w:u w:val="single"/>
          <w:lang w:val="lv-LV"/>
        </w:rPr>
        <w:t xml:space="preserve"> </w:t>
      </w:r>
      <w:r w:rsidRPr="007A1C9B">
        <w:rPr>
          <w:rFonts w:ascii="Times New Roman" w:hAnsi="Times New Roman"/>
          <w:u w:val="single"/>
          <w:lang w:val="lv-LV"/>
        </w:rPr>
        <w:t>bez PVN;</w:t>
      </w:r>
    </w:p>
    <w:p w:rsidR="0030423F" w:rsidRPr="007A1C9B" w:rsidRDefault="0030423F" w:rsidP="0030423F">
      <w:pPr>
        <w:pStyle w:val="Footer"/>
        <w:numPr>
          <w:ilvl w:val="1"/>
          <w:numId w:val="17"/>
        </w:numPr>
        <w:ind w:left="709" w:hanging="425"/>
        <w:jc w:val="both"/>
        <w:rPr>
          <w:i/>
          <w:sz w:val="22"/>
          <w:szCs w:val="22"/>
          <w:lang w:val="lv-LV"/>
        </w:rPr>
      </w:pPr>
      <w:r w:rsidRPr="007A1C9B">
        <w:rPr>
          <w:i/>
          <w:sz w:val="22"/>
          <w:szCs w:val="22"/>
          <w:lang w:val="lv-LV" w:eastAsia="ar-SA"/>
        </w:rPr>
        <w:t xml:space="preserve">Uzaicinājums nav pakļauts Publisko iepirkumu likuma tiesiskajam regulējumam, jo pamatojoties uz </w:t>
      </w:r>
      <w:r w:rsidRPr="007A1C9B">
        <w:rPr>
          <w:i/>
          <w:sz w:val="22"/>
          <w:szCs w:val="22"/>
          <w:lang w:val="lv-LV"/>
        </w:rPr>
        <w:t xml:space="preserve">Publisko iepirkumu likuma </w:t>
      </w:r>
      <w:r w:rsidRPr="007A1C9B">
        <w:rPr>
          <w:i/>
          <w:iCs/>
          <w:sz w:val="22"/>
          <w:szCs w:val="22"/>
          <w:lang w:val="lv-LV"/>
        </w:rPr>
        <w:t xml:space="preserve">11.panta sesto daļu, </w:t>
      </w:r>
      <w:r w:rsidRPr="007A1C9B">
        <w:rPr>
          <w:i/>
          <w:sz w:val="22"/>
          <w:szCs w:val="22"/>
          <w:lang w:val="lv-LV"/>
        </w:rPr>
        <w:t xml:space="preserve">paredzamā līgumcena ir mazāka par 20 000 </w:t>
      </w:r>
      <w:proofErr w:type="spellStart"/>
      <w:r w:rsidRPr="007A1C9B">
        <w:rPr>
          <w:i/>
          <w:iCs/>
          <w:sz w:val="22"/>
          <w:szCs w:val="22"/>
          <w:lang w:val="lv-LV"/>
        </w:rPr>
        <w:t>euro</w:t>
      </w:r>
      <w:proofErr w:type="spellEnd"/>
      <w:r w:rsidRPr="007A1C9B">
        <w:rPr>
          <w:i/>
          <w:sz w:val="22"/>
          <w:szCs w:val="22"/>
          <w:lang w:val="lv-LV"/>
        </w:rPr>
        <w:t xml:space="preserve"> publiskiem būvdarbu līgumiem un mazāka par 10 000 </w:t>
      </w:r>
      <w:proofErr w:type="spellStart"/>
      <w:r w:rsidRPr="007A1C9B">
        <w:rPr>
          <w:i/>
          <w:iCs/>
          <w:sz w:val="22"/>
          <w:szCs w:val="22"/>
          <w:lang w:val="lv-LV"/>
        </w:rPr>
        <w:t>euro</w:t>
      </w:r>
      <w:proofErr w:type="spellEnd"/>
      <w:r w:rsidRPr="007A1C9B">
        <w:rPr>
          <w:i/>
          <w:sz w:val="22"/>
          <w:szCs w:val="22"/>
          <w:lang w:val="lv-LV"/>
        </w:rPr>
        <w:t xml:space="preserve"> publiskiem pakalpojuma līgumiem</w:t>
      </w:r>
      <w:r w:rsidRPr="007A1C9B">
        <w:rPr>
          <w:i/>
          <w:sz w:val="22"/>
          <w:szCs w:val="22"/>
          <w:lang w:val="lv-LV" w:eastAsia="ar-SA"/>
        </w:rPr>
        <w:t>. Uzaicinājums tiek publicēts pēc brīvprātības principa, izpildot Publiskas personas finanšu līdzekļu un mantas izšķērdēšanas novēršanas likuma 3. panta trešā punkta prasības.</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lang w:val="lv-LV"/>
        </w:rPr>
        <w:t>Tehniskā specifikācija: (pielikums Nr.2</w:t>
      </w:r>
      <w:r w:rsidR="00164781" w:rsidRPr="007A1C9B">
        <w:rPr>
          <w:rFonts w:ascii="Times New Roman" w:hAnsi="Times New Roman"/>
          <w:lang w:val="lv-LV"/>
        </w:rPr>
        <w:t xml:space="preserve"> – </w:t>
      </w:r>
      <w:proofErr w:type="spellStart"/>
      <w:r w:rsidR="00164781" w:rsidRPr="007A1C9B">
        <w:rPr>
          <w:rFonts w:ascii="Times New Roman" w:hAnsi="Times New Roman"/>
          <w:color w:val="FF0000"/>
          <w:lang w:val="lv-LV"/>
        </w:rPr>
        <w:t>sk.atsevišķu</w:t>
      </w:r>
      <w:proofErr w:type="spellEnd"/>
      <w:r w:rsidR="00164781" w:rsidRPr="007A1C9B">
        <w:rPr>
          <w:rFonts w:ascii="Times New Roman" w:hAnsi="Times New Roman"/>
          <w:color w:val="FF0000"/>
          <w:lang w:val="lv-LV"/>
        </w:rPr>
        <w:t xml:space="preserve"> pielikumu</w:t>
      </w:r>
      <w:r w:rsidRPr="007A1C9B">
        <w:rPr>
          <w:rFonts w:ascii="Times New Roman" w:hAnsi="Times New Roman"/>
          <w:lang w:val="lv-LV"/>
        </w:rPr>
        <w:t>)</w:t>
      </w:r>
    </w:p>
    <w:p w:rsidR="0097096C"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lang w:val="lv-LV"/>
        </w:rPr>
        <w:t xml:space="preserve">Līguma izpildes </w:t>
      </w:r>
      <w:r w:rsidR="0097096C" w:rsidRPr="007A1C9B">
        <w:rPr>
          <w:rFonts w:ascii="Times New Roman" w:hAnsi="Times New Roman"/>
          <w:b/>
          <w:lang w:val="lv-LV"/>
        </w:rPr>
        <w:t>nosacījumi:</w:t>
      </w:r>
    </w:p>
    <w:p w:rsidR="0097096C" w:rsidRPr="007A1C9B" w:rsidRDefault="0097096C" w:rsidP="00164781">
      <w:pPr>
        <w:pStyle w:val="ListParagraph"/>
        <w:numPr>
          <w:ilvl w:val="1"/>
          <w:numId w:val="18"/>
        </w:numPr>
        <w:jc w:val="both"/>
        <w:rPr>
          <w:sz w:val="22"/>
          <w:szCs w:val="22"/>
        </w:rPr>
      </w:pPr>
      <w:r w:rsidRPr="007A1C9B">
        <w:rPr>
          <w:b/>
          <w:sz w:val="22"/>
          <w:szCs w:val="22"/>
        </w:rPr>
        <w:t xml:space="preserve"> T</w:t>
      </w:r>
      <w:r w:rsidR="0030423F" w:rsidRPr="007A1C9B">
        <w:rPr>
          <w:b/>
          <w:sz w:val="22"/>
          <w:szCs w:val="22"/>
        </w:rPr>
        <w:t xml:space="preserve">ermiņš: </w:t>
      </w:r>
      <w:r w:rsidR="0030423F" w:rsidRPr="007A1C9B">
        <w:rPr>
          <w:sz w:val="22"/>
          <w:szCs w:val="22"/>
        </w:rPr>
        <w:t xml:space="preserve">no līguma </w:t>
      </w:r>
      <w:r w:rsidRPr="007A1C9B">
        <w:rPr>
          <w:sz w:val="22"/>
          <w:szCs w:val="22"/>
        </w:rPr>
        <w:t>abpusējas parakstīšanas</w:t>
      </w:r>
      <w:r w:rsidR="0030423F" w:rsidRPr="007A1C9B">
        <w:rPr>
          <w:sz w:val="22"/>
          <w:szCs w:val="22"/>
        </w:rPr>
        <w:t xml:space="preserve"> dienas </w:t>
      </w:r>
      <w:r w:rsidR="00164781" w:rsidRPr="007A1C9B">
        <w:rPr>
          <w:sz w:val="22"/>
          <w:szCs w:val="22"/>
        </w:rPr>
        <w:t>līdz 202</w:t>
      </w:r>
      <w:r w:rsidR="00EE57B0">
        <w:rPr>
          <w:sz w:val="22"/>
          <w:szCs w:val="22"/>
        </w:rPr>
        <w:t>5</w:t>
      </w:r>
      <w:r w:rsidR="00164781" w:rsidRPr="007A1C9B">
        <w:rPr>
          <w:sz w:val="22"/>
          <w:szCs w:val="22"/>
        </w:rPr>
        <w:t xml:space="preserve">.gada </w:t>
      </w:r>
      <w:r w:rsidR="00EE57B0">
        <w:rPr>
          <w:sz w:val="22"/>
          <w:szCs w:val="22"/>
        </w:rPr>
        <w:t>30.aprīlim</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bookmarkStart w:id="1" w:name="_Toc114559674"/>
      <w:bookmarkStart w:id="2" w:name="_Toc134628697"/>
      <w:bookmarkStart w:id="3" w:name="_Toc241495780"/>
      <w:r w:rsidRPr="007A1C9B">
        <w:rPr>
          <w:rFonts w:ascii="Times New Roman" w:hAnsi="Times New Roman"/>
          <w:u w:val="single"/>
          <w:lang w:val="lv-LV"/>
        </w:rPr>
        <w:t>Piedāvājum</w:t>
      </w:r>
      <w:bookmarkEnd w:id="1"/>
      <w:bookmarkEnd w:id="2"/>
      <w:bookmarkEnd w:id="3"/>
      <w:r w:rsidRPr="007A1C9B">
        <w:rPr>
          <w:rFonts w:ascii="Times New Roman" w:hAnsi="Times New Roman"/>
          <w:u w:val="single"/>
          <w:lang w:val="lv-LV"/>
        </w:rPr>
        <w:t>a izvēles kritēriji – piedāvājums ar viszemāko cenu.</w:t>
      </w:r>
    </w:p>
    <w:p w:rsidR="0030423F" w:rsidRPr="007A1C9B" w:rsidRDefault="0030423F" w:rsidP="0030423F">
      <w:pPr>
        <w:numPr>
          <w:ilvl w:val="0"/>
          <w:numId w:val="1"/>
        </w:numPr>
        <w:tabs>
          <w:tab w:val="clear" w:pos="786"/>
          <w:tab w:val="num" w:pos="284"/>
        </w:tabs>
        <w:spacing w:after="0" w:line="240" w:lineRule="auto"/>
        <w:ind w:left="284" w:hanging="284"/>
        <w:jc w:val="both"/>
        <w:rPr>
          <w:rFonts w:ascii="Times New Roman" w:hAnsi="Times New Roman"/>
          <w:lang w:val="lv-LV"/>
        </w:rPr>
      </w:pPr>
      <w:r w:rsidRPr="007A1C9B">
        <w:rPr>
          <w:rFonts w:ascii="Times New Roman" w:hAnsi="Times New Roman"/>
          <w:b/>
          <w:bCs/>
          <w:lang w:val="lv-LV"/>
        </w:rPr>
        <w:t xml:space="preserve">Prasības attiecībā uz pretendenta atbilstību profesionālās darbības veikšanai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A1C9B">
        <w:rPr>
          <w:i/>
          <w:iCs/>
          <w:sz w:val="22"/>
          <w:szCs w:val="22"/>
        </w:rPr>
        <w:t>euro</w:t>
      </w:r>
      <w:proofErr w:type="spellEnd"/>
      <w:r w:rsidRPr="007A1C9B">
        <w:rPr>
          <w:i/>
          <w:iCs/>
          <w:sz w:val="22"/>
          <w:szCs w:val="22"/>
        </w:rPr>
        <w:t xml:space="preserve">, </w:t>
      </w:r>
      <w:r w:rsidRPr="007A1C9B">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7A1C9B">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pretendents nav ārzonā reģistrēta juridiskā persona vai personu apvienība.</w:t>
      </w:r>
    </w:p>
    <w:p w:rsidR="0030423F" w:rsidRPr="007A1C9B" w:rsidRDefault="0030423F" w:rsidP="0030423F">
      <w:pPr>
        <w:pStyle w:val="Default"/>
        <w:numPr>
          <w:ilvl w:val="1"/>
          <w:numId w:val="16"/>
        </w:numPr>
        <w:ind w:left="709" w:hanging="425"/>
        <w:jc w:val="both"/>
        <w:rPr>
          <w:sz w:val="22"/>
          <w:szCs w:val="22"/>
        </w:rPr>
      </w:pPr>
      <w:r w:rsidRPr="007A1C9B">
        <w:rPr>
          <w:sz w:val="22"/>
          <w:szCs w:val="22"/>
        </w:rPr>
        <w:t>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6.4.apakšpunkta attiecas uz pretendentu, personu apvienības katru dalībnieku un „Mātes uzņēmumu” ja pretendents ir komersanta filiāle, kura reģistrēta Latvijā.</w:t>
      </w:r>
    </w:p>
    <w:p w:rsidR="0030423F" w:rsidRPr="007A1C9B" w:rsidRDefault="0030423F" w:rsidP="0030423F">
      <w:pPr>
        <w:pStyle w:val="Default"/>
        <w:numPr>
          <w:ilvl w:val="1"/>
          <w:numId w:val="16"/>
        </w:numPr>
        <w:ind w:left="709" w:hanging="425"/>
        <w:jc w:val="both"/>
        <w:rPr>
          <w:sz w:val="22"/>
          <w:szCs w:val="22"/>
        </w:rPr>
      </w:pPr>
      <w:r w:rsidRPr="007A1C9B">
        <w:rPr>
          <w:b/>
          <w:sz w:val="22"/>
          <w:szCs w:val="22"/>
        </w:rPr>
        <w:t>Pretendents var balstīties</w:t>
      </w:r>
      <w:r w:rsidRPr="007A1C9B">
        <w:rPr>
          <w:sz w:val="22"/>
          <w:szCs w:val="22"/>
        </w:rPr>
        <w:t xml:space="preserve"> </w:t>
      </w:r>
      <w:r w:rsidRPr="007A1C9B">
        <w:rPr>
          <w:b/>
          <w:sz w:val="22"/>
          <w:szCs w:val="22"/>
        </w:rPr>
        <w:t>uz citu personu tehniskajām un profesionālajām iespējām</w:t>
      </w:r>
      <w:r w:rsidRPr="007A1C9B">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0423F" w:rsidRPr="007A1C9B" w:rsidRDefault="0030423F" w:rsidP="0030423F">
      <w:pPr>
        <w:pStyle w:val="Default"/>
        <w:numPr>
          <w:ilvl w:val="1"/>
          <w:numId w:val="16"/>
        </w:numPr>
        <w:ind w:left="709" w:hanging="425"/>
        <w:jc w:val="both"/>
        <w:rPr>
          <w:sz w:val="22"/>
          <w:szCs w:val="22"/>
        </w:rPr>
      </w:pPr>
      <w:r w:rsidRPr="007A1C9B">
        <w:rPr>
          <w:b/>
          <w:sz w:val="22"/>
          <w:szCs w:val="22"/>
          <w:lang w:eastAsia="ar-SA"/>
        </w:rPr>
        <w:t>Ja piedāvājumu iesniedz piegādātāju apvienība</w:t>
      </w:r>
      <w:r w:rsidRPr="007A1C9B">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0423F" w:rsidRPr="007A1C9B" w:rsidRDefault="0030423F" w:rsidP="0030423F">
      <w:pPr>
        <w:pStyle w:val="Default"/>
        <w:numPr>
          <w:ilvl w:val="1"/>
          <w:numId w:val="16"/>
        </w:numPr>
        <w:ind w:left="709" w:hanging="425"/>
        <w:jc w:val="both"/>
        <w:rPr>
          <w:color w:val="auto"/>
          <w:sz w:val="22"/>
          <w:szCs w:val="22"/>
        </w:rPr>
      </w:pPr>
      <w:r w:rsidRPr="007A1C9B">
        <w:rPr>
          <w:b/>
          <w:color w:val="auto"/>
          <w:sz w:val="22"/>
          <w:szCs w:val="22"/>
        </w:rPr>
        <w:t>Ja Pretendents līguma izpildē plāno iesaistīt apakšuzņēmējus</w:t>
      </w:r>
      <w:r w:rsidRPr="007A1C9B">
        <w:rPr>
          <w:color w:val="auto"/>
          <w:sz w:val="22"/>
          <w:szCs w:val="22"/>
        </w:rPr>
        <w:t>, Pretendents savā piedāvājumā (</w:t>
      </w:r>
      <w:r w:rsidRPr="007A1C9B">
        <w:rPr>
          <w:color w:val="auto"/>
          <w:sz w:val="22"/>
          <w:szCs w:val="22"/>
          <w:lang w:eastAsia="ar-SA"/>
        </w:rPr>
        <w:t xml:space="preserve">saskaņā ar </w:t>
      </w:r>
      <w:r w:rsidRPr="007A1C9B">
        <w:rPr>
          <w:color w:val="auto"/>
          <w:sz w:val="22"/>
          <w:szCs w:val="22"/>
        </w:rPr>
        <w:t>iepirkuma</w:t>
      </w:r>
      <w:r w:rsidRPr="007A1C9B">
        <w:rPr>
          <w:color w:val="auto"/>
          <w:sz w:val="22"/>
          <w:szCs w:val="22"/>
          <w:lang w:eastAsia="ar-SA"/>
        </w:rPr>
        <w:t xml:space="preserve"> </w:t>
      </w:r>
      <w:r w:rsidRPr="007A1C9B">
        <w:rPr>
          <w:color w:val="auto"/>
          <w:sz w:val="22"/>
          <w:szCs w:val="22"/>
        </w:rPr>
        <w:t xml:space="preserve">Nolikuma 5. pielikumu) norāda visus tos apakšuzņēmējus, kuru sniedzamo pakalpojumu vērtība ir 10 000 </w:t>
      </w:r>
      <w:proofErr w:type="spellStart"/>
      <w:r w:rsidRPr="007A1C9B">
        <w:rPr>
          <w:color w:val="auto"/>
          <w:sz w:val="22"/>
          <w:szCs w:val="22"/>
        </w:rPr>
        <w:t>euro</w:t>
      </w:r>
      <w:proofErr w:type="spellEnd"/>
      <w:r w:rsidRPr="007A1C9B">
        <w:rPr>
          <w:color w:val="auto"/>
          <w:sz w:val="22"/>
          <w:szCs w:val="22"/>
        </w:rPr>
        <w:t xml:space="preserve">, un katram šādam apakšuzņēmējam izpildei nododamo līguma daļu procentos un naudas izteiksmē. Par apakšuzņēmējiem uzskata arī apakšuzņēmēju apakšuzņēmējus. </w:t>
      </w:r>
      <w:r w:rsidRPr="007A1C9B">
        <w:rPr>
          <w:b/>
          <w:color w:val="auto"/>
          <w:sz w:val="22"/>
          <w:szCs w:val="22"/>
        </w:rPr>
        <w:t>Ir jāiesniedz Apakšuzņēmēja apliecinājums vai vienošanās par sadarbību līguma konkrētās daļas izpildē.</w:t>
      </w:r>
    </w:p>
    <w:p w:rsidR="0030423F" w:rsidRPr="007A1C9B" w:rsidRDefault="0030423F" w:rsidP="0030423F">
      <w:pPr>
        <w:pStyle w:val="Default"/>
        <w:numPr>
          <w:ilvl w:val="1"/>
          <w:numId w:val="16"/>
        </w:numPr>
        <w:ind w:left="709" w:hanging="425"/>
        <w:jc w:val="both"/>
        <w:rPr>
          <w:b/>
          <w:color w:val="FF0000"/>
          <w:sz w:val="22"/>
          <w:szCs w:val="22"/>
        </w:rPr>
      </w:pPr>
      <w:r w:rsidRPr="007A1C9B">
        <w:rPr>
          <w:b/>
          <w:color w:val="FF0000"/>
          <w:sz w:val="22"/>
          <w:szCs w:val="22"/>
        </w:rPr>
        <w:t>Pasūtītājs izslēdz pretendentu no dalības procedūrā, ja konstatē 6.2., 6.3. un 6.4.punkta neatbilstības Publisko iepirkumu likumā noteiktām prasībām.</w:t>
      </w:r>
    </w:p>
    <w:p w:rsidR="00870903" w:rsidRPr="007A1C9B" w:rsidRDefault="00870903" w:rsidP="002A1AF1">
      <w:pPr>
        <w:pStyle w:val="ListParagraph"/>
        <w:numPr>
          <w:ilvl w:val="0"/>
          <w:numId w:val="6"/>
        </w:numPr>
        <w:autoSpaceDE w:val="0"/>
        <w:autoSpaceDN w:val="0"/>
        <w:adjustRightInd w:val="0"/>
        <w:jc w:val="both"/>
        <w:rPr>
          <w:b/>
          <w:sz w:val="22"/>
          <w:szCs w:val="22"/>
          <w:highlight w:val="yellow"/>
        </w:rPr>
      </w:pPr>
      <w:r w:rsidRPr="007A1C9B">
        <w:rPr>
          <w:b/>
          <w:bCs/>
          <w:color w:val="000000"/>
          <w:sz w:val="22"/>
          <w:szCs w:val="22"/>
          <w:highlight w:val="yellow"/>
          <w:lang w:eastAsia="lv-LV"/>
        </w:rPr>
        <w:t xml:space="preserve">Prasības attiecībā uz </w:t>
      </w:r>
      <w:r w:rsidRPr="007A1C9B">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7A1C9B" w:rsidTr="00146592">
        <w:trPr>
          <w:trHeight w:val="505"/>
        </w:trPr>
        <w:tc>
          <w:tcPr>
            <w:tcW w:w="353" w:type="pct"/>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Nr.</w:t>
            </w:r>
          </w:p>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p.k.</w:t>
            </w:r>
          </w:p>
        </w:tc>
        <w:tc>
          <w:tcPr>
            <w:tcW w:w="1921" w:type="pct"/>
            <w:shd w:val="clear" w:color="auto" w:fill="auto"/>
            <w:vAlign w:val="center"/>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Atbilstība profesionālās darbības veikšanai</w:t>
            </w:r>
          </w:p>
        </w:tc>
        <w:tc>
          <w:tcPr>
            <w:tcW w:w="2726" w:type="pct"/>
            <w:shd w:val="clear" w:color="auto" w:fill="F2F2F2"/>
          </w:tcPr>
          <w:p w:rsidR="00870903" w:rsidRPr="007A1C9B" w:rsidRDefault="00870903" w:rsidP="00146592">
            <w:pPr>
              <w:spacing w:after="0" w:line="240" w:lineRule="auto"/>
              <w:jc w:val="center"/>
              <w:rPr>
                <w:rFonts w:ascii="Times New Roman" w:hAnsi="Times New Roman"/>
                <w:b/>
                <w:lang w:val="lv-LV"/>
              </w:rPr>
            </w:pPr>
            <w:r w:rsidRPr="007A1C9B">
              <w:rPr>
                <w:rFonts w:ascii="Times New Roman" w:hAnsi="Times New Roman"/>
                <w:b/>
                <w:lang w:val="lv-LV"/>
              </w:rPr>
              <w:t>Iesniedzamie dokumenti</w:t>
            </w:r>
            <w:r w:rsidRPr="007A1C9B">
              <w:rPr>
                <w:rFonts w:ascii="Times New Roman" w:hAnsi="Times New Roman"/>
                <w:b/>
                <w:lang w:val="lv-LV"/>
              </w:rPr>
              <w:br/>
              <w:t xml:space="preserve"> kvalifikācijas apliecināšanai</w:t>
            </w:r>
          </w:p>
        </w:tc>
      </w:tr>
      <w:tr w:rsidR="00870903" w:rsidRPr="00EE57B0" w:rsidTr="00146592">
        <w:trPr>
          <w:trHeight w:val="1914"/>
        </w:trPr>
        <w:tc>
          <w:tcPr>
            <w:tcW w:w="353" w:type="pct"/>
            <w:vAlign w:val="center"/>
          </w:tcPr>
          <w:p w:rsidR="00870903" w:rsidRPr="007A1C9B" w:rsidRDefault="00870903" w:rsidP="00146592">
            <w:pPr>
              <w:spacing w:after="0" w:line="240" w:lineRule="auto"/>
              <w:jc w:val="center"/>
              <w:rPr>
                <w:rFonts w:ascii="Times New Roman" w:hAnsi="Times New Roman"/>
                <w:lang w:val="lv-LV"/>
              </w:rPr>
            </w:pPr>
            <w:r w:rsidRPr="007A1C9B">
              <w:rPr>
                <w:rFonts w:ascii="Times New Roman" w:hAnsi="Times New Roman"/>
                <w:lang w:val="lv-LV"/>
              </w:rPr>
              <w:t>1.</w:t>
            </w:r>
          </w:p>
        </w:tc>
        <w:tc>
          <w:tcPr>
            <w:tcW w:w="1921" w:type="pct"/>
            <w:shd w:val="clear" w:color="auto" w:fill="auto"/>
            <w:vAlign w:val="center"/>
          </w:tcPr>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4" w:name="_Toc520367276"/>
            <w:bookmarkStart w:id="5" w:name="_Toc520369871"/>
            <w:bookmarkStart w:id="6" w:name="_Toc23853937"/>
            <w:bookmarkStart w:id="7" w:name="_Toc24017597"/>
            <w:bookmarkStart w:id="8" w:name="_Toc24029499"/>
            <w:r w:rsidRPr="007A1C9B">
              <w:rPr>
                <w:rFonts w:ascii="Times New Roman" w:hAnsi="Times New Roman"/>
                <w:b w:val="0"/>
                <w:sz w:val="22"/>
                <w:szCs w:val="22"/>
                <w:lang w:val="lv-LV"/>
              </w:rPr>
              <w:t>Pretendenta pieteikums dalībai iepirkumā atbilstoši Pieteikuma dalībai iepirkumā veidnei (nolikuma 1.pielikums)</w:t>
            </w:r>
            <w:bookmarkEnd w:id="4"/>
            <w:bookmarkEnd w:id="5"/>
            <w:bookmarkEnd w:id="6"/>
            <w:bookmarkEnd w:id="7"/>
            <w:bookmarkEnd w:id="8"/>
            <w:r w:rsidRPr="007A1C9B">
              <w:rPr>
                <w:rFonts w:ascii="Times New Roman" w:hAnsi="Times New Roman"/>
                <w:b w:val="0"/>
                <w:sz w:val="22"/>
                <w:szCs w:val="22"/>
                <w:lang w:val="lv-LV"/>
              </w:rPr>
              <w:t>.</w:t>
            </w:r>
          </w:p>
          <w:p w:rsidR="00870903" w:rsidRPr="007A1C9B" w:rsidRDefault="00870903" w:rsidP="00146592">
            <w:pPr>
              <w:pStyle w:val="Heading1"/>
              <w:spacing w:before="0" w:after="0" w:line="240" w:lineRule="auto"/>
              <w:jc w:val="both"/>
              <w:rPr>
                <w:rFonts w:ascii="Times New Roman" w:hAnsi="Times New Roman"/>
                <w:b w:val="0"/>
                <w:sz w:val="22"/>
                <w:szCs w:val="22"/>
                <w:lang w:val="lv-LV"/>
              </w:rPr>
            </w:pPr>
            <w:bookmarkStart w:id="9" w:name="_Toc520367277"/>
            <w:bookmarkStart w:id="10" w:name="_Toc520369872"/>
            <w:bookmarkStart w:id="11" w:name="_Toc23853938"/>
            <w:bookmarkStart w:id="12" w:name="_Toc24017598"/>
            <w:bookmarkStart w:id="13" w:name="_Toc24029500"/>
            <w:r w:rsidRPr="007A1C9B">
              <w:rPr>
                <w:rFonts w:ascii="Times New Roman" w:hAnsi="Times New Roman"/>
                <w:b w:val="0"/>
                <w:sz w:val="22"/>
                <w:szCs w:val="22"/>
                <w:lang w:val="lv-LV"/>
              </w:rPr>
              <w:t>Ja piedāvājumu iesniedz personu grupa, pieteikums dalībai iepirkumā jāparaksta visām personām, kas ietilpst personu grupā.</w:t>
            </w:r>
            <w:bookmarkEnd w:id="9"/>
            <w:bookmarkEnd w:id="10"/>
            <w:bookmarkEnd w:id="11"/>
            <w:bookmarkEnd w:id="12"/>
            <w:bookmarkEnd w:id="13"/>
            <w:r w:rsidRPr="007A1C9B">
              <w:rPr>
                <w:rFonts w:ascii="Times New Roman" w:hAnsi="Times New Roman"/>
                <w:b w:val="0"/>
                <w:sz w:val="22"/>
                <w:szCs w:val="22"/>
                <w:lang w:val="lv-LV"/>
              </w:rPr>
              <w:t xml:space="preserve"> </w:t>
            </w:r>
          </w:p>
          <w:p w:rsidR="00870903" w:rsidRPr="007A1C9B" w:rsidRDefault="00870903" w:rsidP="00146592">
            <w:pPr>
              <w:spacing w:after="0" w:line="240" w:lineRule="auto"/>
              <w:rPr>
                <w:rFonts w:ascii="Times New Roman" w:hAnsi="Times New Roman"/>
                <w:lang w:val="lv-LV"/>
              </w:rPr>
            </w:pPr>
            <w:r w:rsidRPr="007A1C9B">
              <w:rPr>
                <w:rFonts w:ascii="Times New Roman" w:eastAsia="Times New Roman" w:hAnsi="Times New Roman"/>
                <w:bCs/>
                <w:lang w:val="lv-LV"/>
              </w:rPr>
              <w:t>Ja piedāvājumu iesniedz piegādātāju apvienība, tad tiek iesniegta visu</w:t>
            </w:r>
            <w:r w:rsidRPr="007A1C9B">
              <w:rPr>
                <w:rFonts w:ascii="Times New Roman" w:eastAsia="Times New Roman" w:hAnsi="Times New Roman"/>
                <w:b/>
                <w:bCs/>
                <w:lang w:val="lv-LV"/>
              </w:rPr>
              <w:t xml:space="preserve"> </w:t>
            </w:r>
            <w:r w:rsidRPr="007A1C9B">
              <w:rPr>
                <w:rFonts w:ascii="Times New Roman" w:hAnsi="Times New Roman"/>
                <w:b/>
                <w:color w:val="000000"/>
                <w:lang w:val="lv-LV" w:eastAsia="lv-LV" w:bidi="lv-LV"/>
              </w:rPr>
              <w:t>apvienības dalībnieku parakstīta vienošanās</w:t>
            </w:r>
            <w:r w:rsidRPr="007A1C9B">
              <w:rPr>
                <w:rFonts w:ascii="Times New Roman" w:eastAsia="Times New Roman" w:hAnsi="Times New Roman"/>
                <w:bCs/>
                <w:lang w:val="lv-LV"/>
              </w:rPr>
              <w:t>.</w:t>
            </w:r>
          </w:p>
        </w:tc>
      </w:tr>
      <w:tr w:rsidR="0069422F" w:rsidRPr="00EE57B0" w:rsidTr="00146592">
        <w:tc>
          <w:tcPr>
            <w:tcW w:w="353" w:type="pct"/>
            <w:vAlign w:val="center"/>
          </w:tcPr>
          <w:p w:rsidR="0069422F" w:rsidRPr="007A1C9B" w:rsidRDefault="0069422F" w:rsidP="0069422F">
            <w:pPr>
              <w:spacing w:after="0" w:line="240" w:lineRule="auto"/>
              <w:jc w:val="center"/>
              <w:rPr>
                <w:rFonts w:ascii="Times New Roman" w:hAnsi="Times New Roman"/>
                <w:lang w:val="lv-LV"/>
              </w:rPr>
            </w:pPr>
            <w:r w:rsidRPr="007A1C9B">
              <w:rPr>
                <w:rFonts w:ascii="Times New Roman" w:hAnsi="Times New Roman"/>
                <w:lang w:val="lv-LV"/>
              </w:rPr>
              <w:t>2.</w:t>
            </w:r>
          </w:p>
        </w:tc>
        <w:tc>
          <w:tcPr>
            <w:tcW w:w="1921" w:type="pct"/>
            <w:shd w:val="clear" w:color="auto" w:fill="auto"/>
            <w:vAlign w:val="center"/>
          </w:tcPr>
          <w:p w:rsidR="0069422F" w:rsidRPr="007A1C9B" w:rsidRDefault="0069422F" w:rsidP="0069422F">
            <w:pPr>
              <w:spacing w:after="0" w:line="240" w:lineRule="auto"/>
              <w:rPr>
                <w:rFonts w:ascii="Times New Roman" w:hAnsi="Times New Roman"/>
                <w:lang w:val="lv-LV" w:eastAsia="lv-LV"/>
              </w:rPr>
            </w:pPr>
            <w:r w:rsidRPr="007A1C9B">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w:t>
            </w:r>
            <w:r w:rsidRPr="007A1C9B">
              <w:rPr>
                <w:rFonts w:ascii="Times New Roman" w:hAnsi="Times New Roman"/>
                <w:lang w:val="lv-LV" w:eastAsia="lv-LV"/>
              </w:rPr>
              <w:lastRenderedPageBreak/>
              <w:t xml:space="preserve">piedāvājumu iesniedz piegādātāju apvienība), kā arī apakšuzņēmējiem (ja pretendents plāno piesaistīt apakšuzņēmējus). </w:t>
            </w:r>
          </w:p>
          <w:p w:rsidR="0069422F" w:rsidRPr="007A1C9B" w:rsidRDefault="0069422F" w:rsidP="0069422F">
            <w:pPr>
              <w:spacing w:after="0" w:line="240" w:lineRule="auto"/>
              <w:rPr>
                <w:rFonts w:ascii="Times New Roman" w:hAnsi="Times New Roman"/>
                <w:lang w:val="lv-LV"/>
              </w:rPr>
            </w:pPr>
            <w:r w:rsidRPr="007A1C9B">
              <w:rPr>
                <w:rFonts w:ascii="Times New Roman" w:hAnsi="Times New Roman"/>
                <w:lang w:val="lv-LV" w:eastAsia="lv-LV"/>
              </w:rPr>
              <w:tab/>
            </w:r>
          </w:p>
        </w:tc>
        <w:tc>
          <w:tcPr>
            <w:tcW w:w="2726" w:type="pct"/>
            <w:shd w:val="clear" w:color="auto" w:fill="F2F2F2"/>
          </w:tcPr>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7A1C9B">
                <w:rPr>
                  <w:rStyle w:val="Hyperlink"/>
                  <w:rFonts w:ascii="Times New Roman" w:hAnsi="Times New Roman"/>
                  <w:lang w:val="lv-LV"/>
                </w:rPr>
                <w:t>www.ur.gov.lv</w:t>
              </w:r>
            </w:hyperlink>
            <w:r w:rsidRPr="007A1C9B">
              <w:rPr>
                <w:rFonts w:ascii="Times New Roman" w:hAnsi="Times New Roman"/>
                <w:u w:val="single"/>
                <w:lang w:val="lv-LV"/>
              </w:rPr>
              <w:t xml:space="preserve"> </w:t>
            </w:r>
            <w:r w:rsidRPr="007A1C9B">
              <w:rPr>
                <w:rFonts w:ascii="Times New Roman" w:hAnsi="Times New Roman"/>
                <w:lang w:val="lv-LV"/>
              </w:rPr>
              <w:t>.</w:t>
            </w:r>
          </w:p>
          <w:p w:rsidR="0069422F" w:rsidRPr="007A1C9B" w:rsidRDefault="0069422F" w:rsidP="0069422F">
            <w:pPr>
              <w:tabs>
                <w:tab w:val="left" w:pos="317"/>
                <w:tab w:val="left" w:pos="742"/>
              </w:tabs>
              <w:spacing w:after="0" w:line="240" w:lineRule="auto"/>
              <w:jc w:val="both"/>
              <w:rPr>
                <w:rFonts w:ascii="Times New Roman" w:hAnsi="Times New Roman"/>
                <w:lang w:val="lv-LV"/>
              </w:rPr>
            </w:pPr>
            <w:r w:rsidRPr="007A1C9B">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7A1C9B">
              <w:rPr>
                <w:rFonts w:ascii="Times New Roman" w:hAnsi="Times New Roman"/>
                <w:b/>
                <w:bCs/>
                <w:color w:val="FF0000"/>
                <w:u w:val="single"/>
                <w:lang w:val="lv-LV"/>
              </w:rPr>
              <w:t>kā arī jāiesniedz</w:t>
            </w:r>
            <w:r w:rsidRPr="007A1C9B">
              <w:rPr>
                <w:rFonts w:ascii="Times New Roman" w:hAnsi="Times New Roman"/>
                <w:lang w:val="lv-LV"/>
              </w:rPr>
              <w:t xml:space="preserve">: </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lastRenderedPageBreak/>
              <w:t>•</w:t>
            </w:r>
            <w:r w:rsidRPr="007A1C9B">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kompetentas attiecīgās valsts institūcijas izsniegta izziņa par pretendenta amatpersonām (valdes, padomes sastāvs);</w:t>
            </w:r>
          </w:p>
          <w:p w:rsidR="0069422F" w:rsidRPr="007A1C9B" w:rsidRDefault="0069422F" w:rsidP="0069422F">
            <w:pPr>
              <w:tabs>
                <w:tab w:val="left" w:pos="319"/>
              </w:tabs>
              <w:spacing w:after="0" w:line="240" w:lineRule="auto"/>
              <w:ind w:left="319" w:hanging="319"/>
              <w:jc w:val="both"/>
              <w:rPr>
                <w:rFonts w:ascii="Times New Roman" w:hAnsi="Times New Roman"/>
                <w:lang w:val="lv-LV"/>
              </w:rPr>
            </w:pPr>
            <w:r w:rsidRPr="007A1C9B">
              <w:rPr>
                <w:rFonts w:ascii="Times New Roman" w:hAnsi="Times New Roman"/>
                <w:lang w:val="lv-LV"/>
              </w:rPr>
              <w:t>•</w:t>
            </w:r>
            <w:r w:rsidRPr="007A1C9B">
              <w:rPr>
                <w:rFonts w:ascii="Times New Roman" w:hAnsi="Times New Roman"/>
                <w:lang w:val="lv-LV"/>
              </w:rPr>
              <w:tab/>
              <w:t xml:space="preserve"> pretendenta apliecinājums, ka izziņā par pretendenta amatpersonām ietvertā informācija joprojām ir aktuāla.</w:t>
            </w:r>
          </w:p>
          <w:p w:rsidR="0069422F" w:rsidRPr="007A1C9B" w:rsidRDefault="0069422F" w:rsidP="0069422F">
            <w:pPr>
              <w:pStyle w:val="Heading1"/>
              <w:spacing w:before="0" w:after="0" w:line="240" w:lineRule="auto"/>
              <w:jc w:val="both"/>
              <w:rPr>
                <w:rFonts w:ascii="Times New Roman" w:hAnsi="Times New Roman"/>
                <w:b w:val="0"/>
                <w:sz w:val="22"/>
                <w:szCs w:val="22"/>
                <w:lang w:val="lv-LV"/>
              </w:rPr>
            </w:pPr>
            <w:r w:rsidRPr="007A1C9B">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EE57B0" w:rsidTr="00406ECC">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lastRenderedPageBreak/>
              <w:t>3.</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63F96">
            <w:pPr>
              <w:spacing w:after="0" w:line="240" w:lineRule="auto"/>
              <w:jc w:val="both"/>
              <w:rPr>
                <w:rFonts w:ascii="Times New Roman" w:hAnsi="Times New Roman"/>
                <w:lang w:val="lv-LV"/>
              </w:rPr>
            </w:pPr>
            <w:r w:rsidRPr="007A1C9B">
              <w:rPr>
                <w:rFonts w:ascii="Times New Roman" w:hAnsi="Times New Roman"/>
                <w:lang w:val="lv-LV"/>
              </w:rPr>
              <w:t xml:space="preserve">Pretendenta vai tā pilnvarotās personas </w:t>
            </w:r>
            <w:r w:rsidRPr="007A1C9B">
              <w:rPr>
                <w:rFonts w:ascii="Times New Roman" w:hAnsi="Times New Roman"/>
                <w:b/>
                <w:u w:val="single"/>
                <w:lang w:val="lv-LV"/>
              </w:rPr>
              <w:t>parakstīts apliecinājums</w:t>
            </w:r>
            <w:r w:rsidRPr="007A1C9B">
              <w:rPr>
                <w:rFonts w:ascii="Times New Roman" w:hAnsi="Times New Roman"/>
                <w:u w:val="single"/>
                <w:lang w:val="lv-LV"/>
              </w:rPr>
              <w:t xml:space="preserve"> (</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 xml:space="preserve"> (oriģināls).</w:t>
            </w:r>
          </w:p>
        </w:tc>
      </w:tr>
      <w:tr w:rsidR="00563F96" w:rsidRPr="00EE57B0"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4.</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EE57B0" w:rsidTr="00146592">
        <w:tc>
          <w:tcPr>
            <w:tcW w:w="353" w:type="pct"/>
            <w:vAlign w:val="center"/>
          </w:tcPr>
          <w:p w:rsidR="00563F96" w:rsidRPr="007A1C9B" w:rsidRDefault="00563F96" w:rsidP="00563F96">
            <w:pPr>
              <w:spacing w:after="0" w:line="240" w:lineRule="auto"/>
              <w:jc w:val="center"/>
              <w:rPr>
                <w:rFonts w:ascii="Times New Roman" w:hAnsi="Times New Roman"/>
                <w:lang w:val="lv-LV"/>
              </w:rPr>
            </w:pPr>
            <w:r w:rsidRPr="007A1C9B">
              <w:rPr>
                <w:rFonts w:ascii="Times New Roman" w:hAnsi="Times New Roman"/>
                <w:lang w:val="lv-LV"/>
              </w:rPr>
              <w:t>5.</w:t>
            </w:r>
          </w:p>
        </w:tc>
        <w:tc>
          <w:tcPr>
            <w:tcW w:w="1921" w:type="pct"/>
            <w:shd w:val="clear" w:color="auto" w:fill="auto"/>
            <w:vAlign w:val="center"/>
          </w:tcPr>
          <w:p w:rsidR="00563F96" w:rsidRPr="007A1C9B" w:rsidRDefault="00563F96" w:rsidP="00563F96">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563F96" w:rsidRPr="007A1C9B" w:rsidRDefault="00563F96" w:rsidP="005F6104">
            <w:pPr>
              <w:spacing w:after="0" w:line="240" w:lineRule="auto"/>
              <w:jc w:val="both"/>
              <w:rPr>
                <w:rFonts w:ascii="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w:t>
            </w:r>
            <w:r w:rsidR="005F6104" w:rsidRPr="007A1C9B">
              <w:rPr>
                <w:rFonts w:ascii="Times New Roman" w:hAnsi="Times New Roman"/>
                <w:b/>
                <w:u w:val="single"/>
                <w:lang w:val="lv-LV"/>
              </w:rPr>
              <w:t>4</w:t>
            </w:r>
            <w:r w:rsidRPr="007A1C9B">
              <w:rPr>
                <w:rFonts w:ascii="Times New Roman" w:hAnsi="Times New Roman"/>
                <w:b/>
                <w:u w:val="single"/>
                <w:lang w:val="lv-LV"/>
              </w:rPr>
              <w:t>.pielikumu</w:t>
            </w:r>
            <w:r w:rsidRPr="007A1C9B">
              <w:rPr>
                <w:rFonts w:ascii="Times New Roman" w:hAnsi="Times New Roman"/>
                <w:u w:val="single"/>
                <w:lang w:val="lv-LV"/>
              </w:rPr>
              <w:t>)</w:t>
            </w:r>
            <w:r w:rsidRPr="007A1C9B">
              <w:rPr>
                <w:rFonts w:ascii="Times New Roman" w:hAnsi="Times New Roman"/>
                <w:lang w:val="lv-LV"/>
              </w:rPr>
              <w:t>, ka Pretendents var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ā</w:t>
            </w:r>
            <w:r w:rsidRPr="007A1C9B">
              <w:rPr>
                <w:rFonts w:ascii="Times New Roman" w:hAnsi="Times New Roman"/>
                <w:lang w:val="lv-LV"/>
              </w:rPr>
              <w:t>t Pakalpojumu sniegšanu Pas</w:t>
            </w:r>
            <w:r w:rsidRPr="007A1C9B">
              <w:rPr>
                <w:rFonts w:ascii="Times New Roman" w:eastAsia="TimesNewRoman" w:hAnsi="Times New Roman"/>
                <w:lang w:val="lv-LV"/>
              </w:rPr>
              <w:t>ū</w:t>
            </w:r>
            <w:r w:rsidRPr="007A1C9B">
              <w:rPr>
                <w:rFonts w:ascii="Times New Roman" w:hAnsi="Times New Roman"/>
                <w:lang w:val="lv-LV"/>
              </w:rPr>
              <w:t>t</w:t>
            </w:r>
            <w:r w:rsidRPr="007A1C9B">
              <w:rPr>
                <w:rFonts w:ascii="Times New Roman" w:eastAsia="TimesNewRoman" w:hAnsi="Times New Roman"/>
                <w:lang w:val="lv-LV"/>
              </w:rPr>
              <w:t>ī</w:t>
            </w:r>
            <w:r w:rsidRPr="007A1C9B">
              <w:rPr>
                <w:rFonts w:ascii="Times New Roman" w:hAnsi="Times New Roman"/>
                <w:lang w:val="lv-LV"/>
              </w:rPr>
              <w:t>t</w:t>
            </w:r>
            <w:r w:rsidRPr="007A1C9B">
              <w:rPr>
                <w:rFonts w:ascii="Times New Roman" w:eastAsia="TimesNewRoman" w:hAnsi="Times New Roman"/>
                <w:lang w:val="lv-LV"/>
              </w:rPr>
              <w:t>ā</w:t>
            </w:r>
            <w:r w:rsidRPr="007A1C9B">
              <w:rPr>
                <w:rFonts w:ascii="Times New Roman" w:hAnsi="Times New Roman"/>
                <w:lang w:val="lv-LV"/>
              </w:rPr>
              <w:t>ja nor</w:t>
            </w:r>
            <w:r w:rsidRPr="007A1C9B">
              <w:rPr>
                <w:rFonts w:ascii="Times New Roman" w:eastAsia="TimesNewRoman" w:hAnsi="Times New Roman"/>
                <w:lang w:val="lv-LV"/>
              </w:rPr>
              <w:t>ā</w:t>
            </w:r>
            <w:r w:rsidRPr="007A1C9B">
              <w:rPr>
                <w:rFonts w:ascii="Times New Roman" w:hAnsi="Times New Roman"/>
                <w:lang w:val="lv-LV"/>
              </w:rPr>
              <w:t>d</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 xml:space="preserve">ā </w:t>
            </w:r>
            <w:r w:rsidRPr="007A1C9B">
              <w:rPr>
                <w:rFonts w:ascii="Times New Roman" w:hAnsi="Times New Roman"/>
                <w:lang w:val="lv-LV"/>
              </w:rPr>
              <w:t>laik</w:t>
            </w:r>
            <w:r w:rsidRPr="007A1C9B">
              <w:rPr>
                <w:rFonts w:ascii="Times New Roman" w:eastAsia="TimesNewRoman" w:hAnsi="Times New Roman"/>
                <w:lang w:val="lv-LV"/>
              </w:rPr>
              <w:t>ā</w:t>
            </w:r>
            <w:r w:rsidRPr="007A1C9B">
              <w:rPr>
                <w:rFonts w:ascii="Times New Roman" w:hAnsi="Times New Roman"/>
                <w:lang w:val="lv-LV"/>
              </w:rPr>
              <w:t>, kvalit</w:t>
            </w:r>
            <w:r w:rsidRPr="007A1C9B">
              <w:rPr>
                <w:rFonts w:ascii="Times New Roman" w:eastAsia="TimesNewRoman" w:hAnsi="Times New Roman"/>
                <w:lang w:val="lv-LV"/>
              </w:rPr>
              <w:t>ā</w:t>
            </w:r>
            <w:r w:rsidRPr="007A1C9B">
              <w:rPr>
                <w:rFonts w:ascii="Times New Roman" w:hAnsi="Times New Roman"/>
                <w:lang w:val="lv-LV"/>
              </w:rPr>
              <w:t>t</w:t>
            </w:r>
            <w:r w:rsidRPr="007A1C9B">
              <w:rPr>
                <w:rFonts w:ascii="Times New Roman" w:eastAsia="TimesNewRoman" w:hAnsi="Times New Roman"/>
                <w:lang w:val="lv-LV"/>
              </w:rPr>
              <w:t xml:space="preserve">ē </w:t>
            </w:r>
            <w:r w:rsidRPr="007A1C9B">
              <w:rPr>
                <w:rFonts w:ascii="Times New Roman" w:hAnsi="Times New Roman"/>
                <w:lang w:val="lv-LV"/>
              </w:rPr>
              <w:t>un apjom</w:t>
            </w:r>
            <w:r w:rsidRPr="007A1C9B">
              <w:rPr>
                <w:rFonts w:ascii="Times New Roman" w:eastAsia="TimesNewRoman" w:hAnsi="Times New Roman"/>
                <w:lang w:val="lv-LV"/>
              </w:rPr>
              <w:t xml:space="preserve">ā </w:t>
            </w:r>
            <w:r w:rsidRPr="007A1C9B">
              <w:rPr>
                <w:rFonts w:ascii="Times New Roman" w:hAnsi="Times New Roman"/>
                <w:lang w:val="lv-LV"/>
              </w:rPr>
              <w:t>atbilsto</w:t>
            </w:r>
            <w:r w:rsidRPr="007A1C9B">
              <w:rPr>
                <w:rFonts w:ascii="Times New Roman" w:eastAsia="TimesNewRoman" w:hAnsi="Times New Roman"/>
                <w:lang w:val="lv-LV"/>
              </w:rPr>
              <w:t>š</w:t>
            </w:r>
            <w:r w:rsidRPr="007A1C9B">
              <w:rPr>
                <w:rFonts w:ascii="Times New Roman" w:hAnsi="Times New Roman"/>
                <w:lang w:val="lv-LV"/>
              </w:rPr>
              <w:t>i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w:t>
            </w:r>
          </w:p>
        </w:tc>
      </w:tr>
      <w:tr w:rsidR="009E4F64" w:rsidRPr="007A1C9B" w:rsidTr="00146592">
        <w:tc>
          <w:tcPr>
            <w:tcW w:w="353" w:type="pct"/>
            <w:vAlign w:val="center"/>
          </w:tcPr>
          <w:p w:rsidR="009E4F64" w:rsidRPr="007A1C9B" w:rsidRDefault="00164781" w:rsidP="009E4F64">
            <w:pPr>
              <w:spacing w:after="0" w:line="240" w:lineRule="auto"/>
              <w:jc w:val="center"/>
              <w:rPr>
                <w:rFonts w:ascii="Times New Roman" w:hAnsi="Times New Roman"/>
                <w:lang w:val="lv-LV"/>
              </w:rPr>
            </w:pPr>
            <w:r w:rsidRPr="007A1C9B">
              <w:rPr>
                <w:rFonts w:ascii="Times New Roman" w:hAnsi="Times New Roman"/>
                <w:lang w:val="lv-LV"/>
              </w:rPr>
              <w:t>6</w:t>
            </w:r>
            <w:r w:rsidR="009E4F64" w:rsidRPr="007A1C9B">
              <w:rPr>
                <w:rFonts w:ascii="Times New Roman" w:hAnsi="Times New Roman"/>
                <w:lang w:val="lv-LV"/>
              </w:rPr>
              <w:t>.</w:t>
            </w:r>
          </w:p>
        </w:tc>
        <w:tc>
          <w:tcPr>
            <w:tcW w:w="1921" w:type="pct"/>
            <w:shd w:val="clear" w:color="auto" w:fill="auto"/>
            <w:vAlign w:val="center"/>
          </w:tcPr>
          <w:p w:rsidR="009E4F64" w:rsidRPr="007A1C9B" w:rsidRDefault="009E4F64" w:rsidP="007A1C9B">
            <w:pPr>
              <w:spacing w:after="0" w:line="240" w:lineRule="auto"/>
              <w:rPr>
                <w:rFonts w:ascii="Times New Roman" w:hAnsi="Times New Roman"/>
                <w:lang w:val="lv-LV"/>
              </w:rPr>
            </w:pPr>
            <w:r w:rsidRPr="007A1C9B">
              <w:rPr>
                <w:rFonts w:ascii="Times New Roman" w:hAnsi="Times New Roman"/>
                <w:b/>
                <w:lang w:val="lv-LV"/>
              </w:rPr>
              <w:t>Informācija par pretendenta</w:t>
            </w:r>
            <w:r w:rsidRPr="007A1C9B">
              <w:rPr>
                <w:rFonts w:ascii="Times New Roman" w:hAnsi="Times New Roman"/>
                <w:lang w:val="lv-LV"/>
              </w:rPr>
              <w:t xml:space="preserve"> </w:t>
            </w:r>
            <w:r w:rsidRPr="007A1C9B">
              <w:rPr>
                <w:rFonts w:ascii="Times New Roman" w:hAnsi="Times New Roman"/>
                <w:b/>
                <w:lang w:val="lv-LV"/>
              </w:rPr>
              <w:t>galveno personālu</w:t>
            </w:r>
            <w:r w:rsidRPr="007A1C9B">
              <w:rPr>
                <w:rFonts w:ascii="Times New Roman" w:hAnsi="Times New Roman"/>
                <w:lang w:val="lv-LV"/>
              </w:rPr>
              <w:t xml:space="preserve"> (darbu vadītāja.), </w:t>
            </w:r>
            <w:r w:rsidR="0040103E" w:rsidRPr="007A1C9B">
              <w:rPr>
                <w:rFonts w:ascii="Times New Roman" w:hAnsi="Times New Roman"/>
                <w:lang w:val="lv-LV"/>
              </w:rPr>
              <w:t>ar tiesībām kontrolēt Līguma izpildi, un parakstīt ar Līguma izpildi saistītos dokumentus: darbu nodošanas-pieņemšanas aktu, darbu neatbilstības aktu</w:t>
            </w:r>
            <w:r w:rsidR="0040103E" w:rsidRPr="007A1C9B">
              <w:rPr>
                <w:rFonts w:ascii="Times New Roman" w:hAnsi="Times New Roman"/>
                <w:b/>
                <w:lang w:val="lv-LV"/>
              </w:rPr>
              <w:t>.</w:t>
            </w: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89"/>
            </w:tblGrid>
            <w:tr w:rsidR="009E4F64" w:rsidRPr="007A1C9B" w:rsidTr="009E4F64">
              <w:trPr>
                <w:cantSplit/>
                <w:trHeight w:val="643"/>
              </w:trPr>
              <w:tc>
                <w:tcPr>
                  <w:tcW w:w="1843"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Vārds Uzvārds</w:t>
                  </w:r>
                </w:p>
              </w:tc>
              <w:tc>
                <w:tcPr>
                  <w:tcW w:w="3289" w:type="dxa"/>
                  <w:vAlign w:val="center"/>
                </w:tcPr>
                <w:p w:rsidR="009E4F64" w:rsidRPr="007A1C9B" w:rsidRDefault="009E4F64" w:rsidP="009E4F64">
                  <w:pPr>
                    <w:spacing w:after="0" w:line="240" w:lineRule="auto"/>
                    <w:jc w:val="center"/>
                    <w:rPr>
                      <w:rFonts w:ascii="Times New Roman" w:hAnsi="Times New Roman"/>
                      <w:b/>
                      <w:lang w:val="lv-LV"/>
                    </w:rPr>
                  </w:pPr>
                  <w:r w:rsidRPr="007A1C9B">
                    <w:rPr>
                      <w:rFonts w:ascii="Times New Roman" w:hAnsi="Times New Roman"/>
                      <w:b/>
                      <w:lang w:val="lv-LV"/>
                    </w:rPr>
                    <w:t>Kontaktinformācija (tālrunis, e-pasts)</w:t>
                  </w:r>
                </w:p>
              </w:tc>
            </w:tr>
            <w:tr w:rsidR="009E4F64" w:rsidRPr="007A1C9B" w:rsidTr="009E4F64">
              <w:tc>
                <w:tcPr>
                  <w:tcW w:w="1843" w:type="dxa"/>
                </w:tcPr>
                <w:p w:rsidR="009E4F64" w:rsidRPr="007A1C9B" w:rsidRDefault="009E4F64" w:rsidP="009E4F64">
                  <w:pPr>
                    <w:spacing w:after="0" w:line="240" w:lineRule="auto"/>
                    <w:rPr>
                      <w:rFonts w:ascii="Times New Roman" w:hAnsi="Times New Roman"/>
                      <w:lang w:val="lv-LV"/>
                    </w:rPr>
                  </w:pPr>
                </w:p>
              </w:tc>
              <w:tc>
                <w:tcPr>
                  <w:tcW w:w="3289" w:type="dxa"/>
                </w:tcPr>
                <w:p w:rsidR="009E4F64" w:rsidRPr="007A1C9B" w:rsidRDefault="009E4F64" w:rsidP="009E4F64">
                  <w:pPr>
                    <w:spacing w:after="0" w:line="240" w:lineRule="auto"/>
                    <w:rPr>
                      <w:rFonts w:ascii="Times New Roman" w:hAnsi="Times New Roman"/>
                      <w:lang w:val="lv-LV"/>
                    </w:rPr>
                  </w:pPr>
                </w:p>
              </w:tc>
            </w:tr>
          </w:tbl>
          <w:p w:rsidR="009E4F64" w:rsidRPr="007A1C9B" w:rsidRDefault="009E4F64" w:rsidP="009E4F64">
            <w:pPr>
              <w:spacing w:after="0" w:line="240" w:lineRule="auto"/>
              <w:jc w:val="both"/>
              <w:rPr>
                <w:rFonts w:ascii="Times New Roman" w:hAnsi="Times New Roman"/>
                <w:lang w:val="lv-LV"/>
              </w:rPr>
            </w:pPr>
          </w:p>
        </w:tc>
      </w:tr>
      <w:tr w:rsidR="007A1C9B" w:rsidRPr="00EE57B0" w:rsidTr="00146592">
        <w:tc>
          <w:tcPr>
            <w:tcW w:w="353" w:type="pct"/>
            <w:vAlign w:val="center"/>
          </w:tcPr>
          <w:p w:rsidR="007A1C9B" w:rsidRPr="007A1C9B" w:rsidRDefault="007A1C9B" w:rsidP="007A1C9B">
            <w:pPr>
              <w:spacing w:after="0" w:line="240" w:lineRule="auto"/>
              <w:jc w:val="center"/>
              <w:rPr>
                <w:rFonts w:ascii="Times New Roman" w:hAnsi="Times New Roman"/>
                <w:lang w:val="lv-LV"/>
              </w:rPr>
            </w:pPr>
            <w:r w:rsidRPr="007A1C9B">
              <w:rPr>
                <w:rFonts w:ascii="Times New Roman" w:hAnsi="Times New Roman"/>
                <w:lang w:val="lv-LV"/>
              </w:rPr>
              <w:t>7.</w:t>
            </w:r>
          </w:p>
        </w:tc>
        <w:tc>
          <w:tcPr>
            <w:tcW w:w="1921" w:type="pct"/>
            <w:shd w:val="clear" w:color="auto" w:fill="auto"/>
            <w:vAlign w:val="center"/>
          </w:tcPr>
          <w:p w:rsidR="007A1C9B" w:rsidRPr="007A1C9B" w:rsidRDefault="007A1C9B" w:rsidP="007A1C9B">
            <w:pPr>
              <w:spacing w:after="0" w:line="240" w:lineRule="auto"/>
              <w:rPr>
                <w:rFonts w:ascii="Times New Roman" w:hAnsi="Times New Roman"/>
                <w:lang w:val="lv-LV"/>
              </w:rPr>
            </w:pPr>
            <w:r w:rsidRPr="007A1C9B">
              <w:rPr>
                <w:rFonts w:ascii="Times New Roman" w:hAnsi="Times New Roman"/>
                <w:lang w:val="lv-LV"/>
              </w:rPr>
              <w:t>Apliecinājums</w:t>
            </w:r>
          </w:p>
        </w:tc>
        <w:tc>
          <w:tcPr>
            <w:tcW w:w="2726" w:type="pct"/>
            <w:shd w:val="clear" w:color="auto" w:fill="F2F2F2"/>
          </w:tcPr>
          <w:p w:rsidR="007A1C9B" w:rsidRPr="007A1C9B" w:rsidRDefault="007A1C9B" w:rsidP="007A1C9B">
            <w:pPr>
              <w:spacing w:after="0" w:line="240" w:lineRule="auto"/>
              <w:jc w:val="both"/>
              <w:rPr>
                <w:rFonts w:ascii="Times New Roman" w:eastAsia="Times New Roman" w:hAnsi="Times New Roman"/>
                <w:lang w:val="lv-LV"/>
              </w:rPr>
            </w:pPr>
            <w:r w:rsidRPr="007A1C9B">
              <w:rPr>
                <w:rFonts w:ascii="Times New Roman" w:hAnsi="Times New Roman"/>
                <w:lang w:val="lv-LV"/>
              </w:rPr>
              <w:t xml:space="preserve">Apliecinājums </w:t>
            </w:r>
            <w:r w:rsidRPr="007A1C9B">
              <w:rPr>
                <w:rFonts w:ascii="Times New Roman" w:hAnsi="Times New Roman"/>
                <w:u w:val="single"/>
                <w:lang w:val="lv-LV"/>
              </w:rPr>
              <w:t>(</w:t>
            </w:r>
            <w:r w:rsidRPr="007A1C9B">
              <w:rPr>
                <w:rFonts w:ascii="Times New Roman" w:hAnsi="Times New Roman"/>
                <w:b/>
                <w:u w:val="single"/>
                <w:lang w:val="lv-LV"/>
              </w:rPr>
              <w:t>sk.4.pielikumu</w:t>
            </w:r>
            <w:r w:rsidRPr="007A1C9B">
              <w:rPr>
                <w:rFonts w:ascii="Times New Roman" w:hAnsi="Times New Roman"/>
                <w:u w:val="single"/>
                <w:lang w:val="lv-LV"/>
              </w:rPr>
              <w:t>)</w:t>
            </w:r>
            <w:r w:rsidRPr="007A1C9B">
              <w:rPr>
                <w:rFonts w:ascii="Times New Roman" w:hAnsi="Times New Roman"/>
                <w:lang w:val="lv-LV"/>
              </w:rPr>
              <w:t>, ka Pretendents nodro</w:t>
            </w:r>
            <w:r w:rsidRPr="007A1C9B">
              <w:rPr>
                <w:rFonts w:ascii="Times New Roman" w:eastAsia="TimesNewRoman" w:hAnsi="Times New Roman"/>
                <w:lang w:val="lv-LV"/>
              </w:rPr>
              <w:t>š</w:t>
            </w:r>
            <w:r w:rsidRPr="007A1C9B">
              <w:rPr>
                <w:rFonts w:ascii="Times New Roman" w:hAnsi="Times New Roman"/>
                <w:lang w:val="lv-LV"/>
              </w:rPr>
              <w:t>in</w:t>
            </w:r>
            <w:r w:rsidRPr="007A1C9B">
              <w:rPr>
                <w:rFonts w:ascii="Times New Roman" w:eastAsia="TimesNewRoman" w:hAnsi="Times New Roman"/>
                <w:lang w:val="lv-LV"/>
              </w:rPr>
              <w:t>a</w:t>
            </w:r>
            <w:r w:rsidRPr="007A1C9B">
              <w:rPr>
                <w:rFonts w:ascii="Times New Roman" w:hAnsi="Times New Roman"/>
                <w:lang w:val="lv-LV"/>
              </w:rPr>
              <w:t xml:space="preserve"> Preču garantiju 12 mēnešus saskaņā Tehniskajā specifikācijā</w:t>
            </w:r>
            <w:r w:rsidRPr="007A1C9B">
              <w:rPr>
                <w:rFonts w:ascii="Times New Roman" w:eastAsia="TimesNewRoman" w:hAnsi="Times New Roman"/>
                <w:lang w:val="lv-LV"/>
              </w:rPr>
              <w:t xml:space="preserve"> </w:t>
            </w:r>
            <w:r w:rsidRPr="007A1C9B">
              <w:rPr>
                <w:rFonts w:ascii="Times New Roman" w:hAnsi="Times New Roman"/>
                <w:lang w:val="lv-LV"/>
              </w:rPr>
              <w:t>izvirz</w:t>
            </w:r>
            <w:r w:rsidRPr="007A1C9B">
              <w:rPr>
                <w:rFonts w:ascii="Times New Roman" w:eastAsia="TimesNewRoman" w:hAnsi="Times New Roman"/>
                <w:lang w:val="lv-LV"/>
              </w:rPr>
              <w:t>ī</w:t>
            </w:r>
            <w:r w:rsidRPr="007A1C9B">
              <w:rPr>
                <w:rFonts w:ascii="Times New Roman" w:hAnsi="Times New Roman"/>
                <w:lang w:val="lv-LV"/>
              </w:rPr>
              <w:t>taj</w:t>
            </w:r>
            <w:r w:rsidRPr="007A1C9B">
              <w:rPr>
                <w:rFonts w:ascii="Times New Roman" w:eastAsia="TimesNewRoman" w:hAnsi="Times New Roman"/>
                <w:lang w:val="lv-LV"/>
              </w:rPr>
              <w:t>ā</w:t>
            </w:r>
            <w:r w:rsidRPr="007A1C9B">
              <w:rPr>
                <w:rFonts w:ascii="Times New Roman" w:hAnsi="Times New Roman"/>
                <w:lang w:val="lv-LV"/>
              </w:rPr>
              <w:t>m pras</w:t>
            </w:r>
            <w:r w:rsidRPr="007A1C9B">
              <w:rPr>
                <w:rFonts w:ascii="Times New Roman" w:eastAsia="TimesNewRoman" w:hAnsi="Times New Roman"/>
                <w:lang w:val="lv-LV"/>
              </w:rPr>
              <w:t>ī</w:t>
            </w:r>
            <w:r w:rsidRPr="007A1C9B">
              <w:rPr>
                <w:rFonts w:ascii="Times New Roman" w:hAnsi="Times New Roman"/>
                <w:lang w:val="lv-LV"/>
              </w:rPr>
              <w:t>b</w:t>
            </w:r>
            <w:r w:rsidRPr="007A1C9B">
              <w:rPr>
                <w:rFonts w:ascii="Times New Roman" w:eastAsia="TimesNewRoman" w:hAnsi="Times New Roman"/>
                <w:lang w:val="lv-LV"/>
              </w:rPr>
              <w:t>ā</w:t>
            </w:r>
            <w:r w:rsidRPr="007A1C9B">
              <w:rPr>
                <w:rFonts w:ascii="Times New Roman" w:hAnsi="Times New Roman"/>
                <w:lang w:val="lv-LV"/>
              </w:rPr>
              <w:t>m, no preču piegādes brīža.</w:t>
            </w:r>
          </w:p>
        </w:tc>
      </w:tr>
      <w:tr w:rsidR="007A1C9B" w:rsidRPr="00EE57B0" w:rsidTr="00146592">
        <w:tc>
          <w:tcPr>
            <w:tcW w:w="353" w:type="pct"/>
            <w:vAlign w:val="center"/>
          </w:tcPr>
          <w:p w:rsidR="007A1C9B" w:rsidRPr="007A1C9B" w:rsidRDefault="007A1C9B" w:rsidP="007A1C9B">
            <w:pPr>
              <w:spacing w:after="0" w:line="240" w:lineRule="auto"/>
              <w:jc w:val="center"/>
              <w:rPr>
                <w:rFonts w:ascii="Times New Roman" w:hAnsi="Times New Roman"/>
                <w:lang w:val="lv-LV"/>
              </w:rPr>
            </w:pPr>
            <w:r w:rsidRPr="007A1C9B">
              <w:rPr>
                <w:rFonts w:ascii="Times New Roman" w:hAnsi="Times New Roman"/>
                <w:lang w:val="lv-LV"/>
              </w:rPr>
              <w:t>8.</w:t>
            </w:r>
          </w:p>
        </w:tc>
        <w:tc>
          <w:tcPr>
            <w:tcW w:w="1921" w:type="pct"/>
            <w:shd w:val="clear" w:color="auto" w:fill="auto"/>
            <w:vAlign w:val="center"/>
          </w:tcPr>
          <w:p w:rsidR="007A1C9B" w:rsidRPr="007A1C9B" w:rsidRDefault="007A1C9B" w:rsidP="007A1C9B">
            <w:pPr>
              <w:spacing w:after="0" w:line="240" w:lineRule="auto"/>
              <w:rPr>
                <w:rFonts w:ascii="Times New Roman" w:hAnsi="Times New Roman"/>
                <w:lang w:val="lv-LV"/>
              </w:rPr>
            </w:pPr>
            <w:r w:rsidRPr="007A1C9B">
              <w:rPr>
                <w:rFonts w:ascii="Times New Roman" w:hAnsi="Times New Roman"/>
                <w:lang w:val="lv-LV"/>
              </w:rPr>
              <w:t>Finanšu piedāvājuma prasības</w:t>
            </w:r>
          </w:p>
        </w:tc>
        <w:tc>
          <w:tcPr>
            <w:tcW w:w="2726" w:type="pct"/>
            <w:shd w:val="clear" w:color="auto" w:fill="F2F2F2"/>
          </w:tcPr>
          <w:p w:rsidR="007A1C9B" w:rsidRPr="007A1C9B" w:rsidRDefault="007A1C9B" w:rsidP="007A1C9B">
            <w:pPr>
              <w:spacing w:after="0" w:line="240" w:lineRule="auto"/>
              <w:jc w:val="both"/>
              <w:rPr>
                <w:rFonts w:ascii="Times New Roman" w:hAnsi="Times New Roman"/>
                <w:lang w:val="lv-LV"/>
              </w:rPr>
            </w:pPr>
            <w:r w:rsidRPr="007A1C9B">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7A1C9B">
                <w:rPr>
                  <w:rFonts w:ascii="Times New Roman" w:hAnsi="Times New Roman"/>
                  <w:lang w:val="lv-LV"/>
                </w:rPr>
                <w:t>Nolikumam</w:t>
              </w:r>
            </w:smartTag>
            <w:r w:rsidRPr="007A1C9B">
              <w:rPr>
                <w:rFonts w:ascii="Times New Roman" w:hAnsi="Times New Roman"/>
                <w:lang w:val="lv-LV"/>
              </w:rPr>
              <w:t xml:space="preserve"> pievienotajai finanšu piedāvājuma formai (</w:t>
            </w:r>
            <w:r w:rsidRPr="007A1C9B">
              <w:rPr>
                <w:rFonts w:ascii="Times New Roman" w:hAnsi="Times New Roman"/>
                <w:b/>
                <w:lang w:val="lv-LV"/>
              </w:rPr>
              <w:t>Pielikums Nr. 3 ar pielikumu</w:t>
            </w:r>
            <w:r w:rsidRPr="007A1C9B">
              <w:rPr>
                <w:rFonts w:ascii="Times New Roman" w:hAnsi="Times New Roman"/>
                <w:lang w:val="lv-LV"/>
              </w:rPr>
              <w:t xml:space="preserve">). </w:t>
            </w:r>
          </w:p>
        </w:tc>
      </w:tr>
    </w:tbl>
    <w:p w:rsidR="0030423F" w:rsidRPr="007A1C9B" w:rsidRDefault="0030423F" w:rsidP="0030423F">
      <w:pPr>
        <w:pStyle w:val="Heading1"/>
        <w:numPr>
          <w:ilvl w:val="0"/>
          <w:numId w:val="16"/>
        </w:numPr>
        <w:spacing w:before="0" w:after="0" w:line="240" w:lineRule="auto"/>
        <w:rPr>
          <w:rFonts w:ascii="Times New Roman" w:hAnsi="Times New Roman"/>
          <w:sz w:val="22"/>
          <w:szCs w:val="22"/>
          <w:lang w:val="lv-LV"/>
        </w:rPr>
      </w:pPr>
      <w:bookmarkStart w:id="14" w:name="_Toc24029502"/>
      <w:r w:rsidRPr="007A1C9B">
        <w:rPr>
          <w:rFonts w:ascii="Times New Roman" w:hAnsi="Times New Roman"/>
          <w:sz w:val="22"/>
          <w:szCs w:val="22"/>
          <w:lang w:val="lv-LV"/>
        </w:rPr>
        <w:t>Piedāvājuma vērtēšana un lēmuma pieņemšana</w:t>
      </w:r>
      <w:bookmarkEnd w:id="14"/>
      <w:r w:rsidRPr="007A1C9B">
        <w:rPr>
          <w:rFonts w:ascii="Times New Roman" w:hAnsi="Times New Roman"/>
          <w:sz w:val="22"/>
          <w:szCs w:val="22"/>
          <w:lang w:val="lv-LV"/>
        </w:rPr>
        <w:t xml:space="preserve"> </w:t>
      </w:r>
    </w:p>
    <w:p w:rsidR="0030423F" w:rsidRPr="007A1C9B" w:rsidRDefault="0030423F" w:rsidP="0030423F">
      <w:pPr>
        <w:pStyle w:val="ListParagraph"/>
        <w:numPr>
          <w:ilvl w:val="1"/>
          <w:numId w:val="16"/>
        </w:numPr>
        <w:autoSpaceDE w:val="0"/>
        <w:autoSpaceDN w:val="0"/>
        <w:adjustRightInd w:val="0"/>
        <w:ind w:left="993" w:hanging="567"/>
        <w:jc w:val="both"/>
        <w:rPr>
          <w:color w:val="000000"/>
          <w:sz w:val="22"/>
          <w:szCs w:val="22"/>
          <w:lang w:eastAsia="lv-LV"/>
        </w:rPr>
      </w:pPr>
      <w:r w:rsidRPr="007A1C9B">
        <w:rPr>
          <w:color w:val="000000"/>
          <w:sz w:val="22"/>
          <w:szCs w:val="22"/>
          <w:lang w:eastAsia="lv-LV"/>
        </w:rPr>
        <w:t xml:space="preserve">Iesniegto piedāvājumu vērtēšana notiek saskaņā ar šajā Nolikumā izvirzītajām prasībām un Publisko iepirkumu likumu. </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lastRenderedPageBreak/>
        <w:t xml:space="preserve">Pretendentu izslēgšanas nosacījumus reglamentē </w:t>
      </w:r>
      <w:r w:rsidRPr="007A1C9B">
        <w:rPr>
          <w:rFonts w:ascii="Times New Roman" w:hAnsi="Times New Roman"/>
          <w:u w:val="single"/>
          <w:lang w:val="lv-LV"/>
        </w:rPr>
        <w:t>Publisko iepirkumu likuma 9. panta astotā daļa</w:t>
      </w:r>
      <w:r w:rsidRPr="007A1C9B">
        <w:rPr>
          <w:rFonts w:ascii="Times New Roman" w:hAnsi="Times New Roman"/>
          <w:lang w:val="lv-LV"/>
        </w:rPr>
        <w:t xml:space="preserve">, kas vienlīdz saistoša visiem pretendentiem. Normatīvais akts pieejams </w:t>
      </w:r>
      <w:hyperlink r:id="rId9" w:history="1">
        <w:r w:rsidRPr="007A1C9B">
          <w:rPr>
            <w:rStyle w:val="Hyperlink"/>
            <w:rFonts w:ascii="Times New Roman" w:hAnsi="Times New Roman"/>
            <w:lang w:val="lv-LV"/>
          </w:rPr>
          <w:t>https://likumi.lv/doc.php?id=287760</w:t>
        </w:r>
      </w:hyperlink>
      <w:r w:rsidRPr="007A1C9B">
        <w:rPr>
          <w:rFonts w:ascii="Times New Roman" w:hAnsi="Times New Roman"/>
          <w:bCs/>
          <w:lang w:val="lv-LV" w:eastAsia="lv-LV"/>
        </w:rPr>
        <w:t>.</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0423F" w:rsidRPr="007A1C9B" w:rsidRDefault="0030423F" w:rsidP="0030423F">
      <w:pPr>
        <w:numPr>
          <w:ilvl w:val="1"/>
          <w:numId w:val="16"/>
        </w:numPr>
        <w:autoSpaceDE w:val="0"/>
        <w:autoSpaceDN w:val="0"/>
        <w:adjustRightInd w:val="0"/>
        <w:spacing w:after="0" w:line="240" w:lineRule="auto"/>
        <w:ind w:left="993" w:hanging="567"/>
        <w:jc w:val="both"/>
        <w:rPr>
          <w:rFonts w:ascii="Times New Roman" w:hAnsi="Times New Roman"/>
          <w:color w:val="000000"/>
          <w:lang w:val="lv-LV" w:eastAsia="lv-LV"/>
        </w:rPr>
      </w:pPr>
      <w:r w:rsidRPr="007A1C9B">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30423F" w:rsidRPr="007A1C9B" w:rsidRDefault="0030423F" w:rsidP="0030423F">
      <w:pPr>
        <w:pStyle w:val="ListParagraph"/>
        <w:numPr>
          <w:ilvl w:val="1"/>
          <w:numId w:val="16"/>
        </w:numPr>
        <w:ind w:left="993" w:hanging="567"/>
        <w:jc w:val="both"/>
        <w:rPr>
          <w:sz w:val="22"/>
          <w:szCs w:val="22"/>
          <w:highlight w:val="cyan"/>
        </w:rPr>
      </w:pPr>
      <w:r w:rsidRPr="007A1C9B">
        <w:rPr>
          <w:sz w:val="22"/>
          <w:szCs w:val="22"/>
          <w:highlight w:val="cyan"/>
        </w:rPr>
        <w:t xml:space="preserve">Pasūtītājs 2 (divu) darbdienu laikā pēc lēmuma pieņemšanas ievieto lēmumu Daugavpils pašvaldības mājas lapā </w:t>
      </w:r>
      <w:hyperlink r:id="rId10" w:history="1">
        <w:r w:rsidRPr="007A1C9B">
          <w:rPr>
            <w:rStyle w:val="Hyperlink"/>
            <w:sz w:val="22"/>
            <w:szCs w:val="22"/>
            <w:highlight w:val="cyan"/>
          </w:rPr>
          <w:t>www.daugavpils.lv</w:t>
        </w:r>
      </w:hyperlink>
      <w:r w:rsidRPr="007A1C9B">
        <w:rPr>
          <w:sz w:val="22"/>
          <w:szCs w:val="22"/>
          <w:highlight w:val="cyan"/>
        </w:rPr>
        <w:t xml:space="preserve"> </w:t>
      </w:r>
      <w:r w:rsidRPr="007A1C9B">
        <w:rPr>
          <w:b/>
          <w:sz w:val="22"/>
          <w:szCs w:val="22"/>
          <w:highlight w:val="cyan"/>
        </w:rPr>
        <w:t xml:space="preserve">un skanētu lēmumu </w:t>
      </w:r>
      <w:proofErr w:type="spellStart"/>
      <w:r w:rsidRPr="007A1C9B">
        <w:rPr>
          <w:b/>
          <w:sz w:val="22"/>
          <w:szCs w:val="22"/>
          <w:highlight w:val="cyan"/>
        </w:rPr>
        <w:t>nosūta</w:t>
      </w:r>
      <w:proofErr w:type="spellEnd"/>
      <w:r w:rsidRPr="007A1C9B">
        <w:rPr>
          <w:b/>
          <w:sz w:val="22"/>
          <w:szCs w:val="22"/>
          <w:highlight w:val="cyan"/>
        </w:rPr>
        <w:t xml:space="preserve"> pretendentiem uz e-pastu</w:t>
      </w:r>
      <w:r w:rsidRPr="007A1C9B">
        <w:rPr>
          <w:sz w:val="22"/>
          <w:szCs w:val="22"/>
          <w:highlight w:val="cyan"/>
        </w:rPr>
        <w:t>.</w:t>
      </w:r>
    </w:p>
    <w:p w:rsidR="0030423F" w:rsidRPr="007A1C9B" w:rsidRDefault="0030423F" w:rsidP="0030423F">
      <w:pPr>
        <w:numPr>
          <w:ilvl w:val="0"/>
          <w:numId w:val="16"/>
        </w:numPr>
        <w:spacing w:after="0" w:line="240" w:lineRule="auto"/>
        <w:jc w:val="both"/>
        <w:rPr>
          <w:rFonts w:ascii="Times New Roman" w:hAnsi="Times New Roman"/>
          <w:b/>
          <w:color w:val="FF0000"/>
          <w:lang w:val="lv-LV"/>
        </w:rPr>
      </w:pPr>
      <w:r w:rsidRPr="007A1C9B">
        <w:rPr>
          <w:rFonts w:ascii="Times New Roman" w:hAnsi="Times New Roman"/>
          <w:b/>
          <w:color w:val="FF0000"/>
          <w:lang w:val="lv-LV"/>
        </w:rPr>
        <w:t>Piedāvājumu iesniegšanas kārtība</w:t>
      </w:r>
    </w:p>
    <w:p w:rsidR="00196B89"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rPr>
        <w:t xml:space="preserve">Piedāvājums iesniedzams </w:t>
      </w:r>
      <w:r w:rsidRPr="007A1C9B">
        <w:rPr>
          <w:b/>
          <w:color w:val="FF0000"/>
          <w:sz w:val="22"/>
          <w:szCs w:val="22"/>
          <w:u w:val="single"/>
        </w:rPr>
        <w:t xml:space="preserve">līdz </w:t>
      </w:r>
      <w:r w:rsidR="00164781" w:rsidRPr="007A1C9B">
        <w:rPr>
          <w:b/>
          <w:color w:val="FF0000"/>
          <w:sz w:val="22"/>
          <w:szCs w:val="22"/>
          <w:u w:val="single"/>
        </w:rPr>
        <w:t>202</w:t>
      </w:r>
      <w:r w:rsidR="00EE57B0">
        <w:rPr>
          <w:b/>
          <w:color w:val="FF0000"/>
          <w:sz w:val="22"/>
          <w:szCs w:val="22"/>
          <w:u w:val="single"/>
        </w:rPr>
        <w:t>5</w:t>
      </w:r>
      <w:r w:rsidRPr="007A1C9B">
        <w:rPr>
          <w:b/>
          <w:color w:val="FF0000"/>
          <w:sz w:val="22"/>
          <w:szCs w:val="22"/>
          <w:u w:val="single"/>
        </w:rPr>
        <w:t xml:space="preserve">.gada </w:t>
      </w:r>
      <w:r w:rsidR="00EE57B0">
        <w:rPr>
          <w:b/>
          <w:color w:val="FF0000"/>
          <w:sz w:val="22"/>
          <w:szCs w:val="22"/>
          <w:u w:val="single"/>
        </w:rPr>
        <w:t>12.martam</w:t>
      </w:r>
      <w:r w:rsidRPr="007A1C9B">
        <w:rPr>
          <w:b/>
          <w:color w:val="FF0000"/>
          <w:sz w:val="22"/>
          <w:szCs w:val="22"/>
        </w:rPr>
        <w:t xml:space="preserve"> plkst.</w:t>
      </w:r>
      <w:r w:rsidR="00726112">
        <w:rPr>
          <w:b/>
          <w:color w:val="FF0000"/>
          <w:sz w:val="22"/>
          <w:szCs w:val="22"/>
        </w:rPr>
        <w:t>15</w:t>
      </w:r>
      <w:r w:rsidRPr="007A1C9B">
        <w:rPr>
          <w:b/>
          <w:color w:val="FF0000"/>
          <w:sz w:val="22"/>
          <w:szCs w:val="22"/>
        </w:rPr>
        <w:t xml:space="preserve">.00 </w:t>
      </w:r>
      <w:r w:rsidRPr="007A1C9B">
        <w:rPr>
          <w:b/>
          <w:sz w:val="22"/>
          <w:szCs w:val="22"/>
        </w:rPr>
        <w:t xml:space="preserve">pa pastu (līdz norādītajam datumam un laikam) </w:t>
      </w:r>
      <w:r w:rsidRPr="007A1C9B">
        <w:rPr>
          <w:sz w:val="22"/>
          <w:szCs w:val="22"/>
        </w:rPr>
        <w:t xml:space="preserve">pēc adreses Daugavpils </w:t>
      </w:r>
      <w:proofErr w:type="spellStart"/>
      <w:r w:rsidRPr="007A1C9B">
        <w:rPr>
          <w:sz w:val="22"/>
          <w:szCs w:val="22"/>
        </w:rPr>
        <w:t>valstspilsētas</w:t>
      </w:r>
      <w:proofErr w:type="spellEnd"/>
      <w:r w:rsidRPr="007A1C9B">
        <w:rPr>
          <w:sz w:val="22"/>
          <w:szCs w:val="22"/>
        </w:rPr>
        <w:t xml:space="preserve"> pašvaldības iestāde „Komunālās saimniecības pārvalde”, Saules ielā 5A, Daugavpilī, LV-5401. Piedāvājums jāiesniedz slēgtā aploksnē </w:t>
      </w:r>
      <w:r w:rsidRPr="007A1C9B">
        <w:rPr>
          <w:b/>
          <w:sz w:val="22"/>
          <w:szCs w:val="22"/>
        </w:rPr>
        <w:t xml:space="preserve">ar norādi ”Piedāvājums Uzaicinājumam Nr.____________” </w:t>
      </w:r>
      <w:r w:rsidRPr="007A1C9B">
        <w:rPr>
          <w:sz w:val="22"/>
          <w:szCs w:val="22"/>
        </w:rPr>
        <w:t>un Pretendenta nosaukums</w:t>
      </w:r>
      <w:r w:rsidRPr="007A1C9B">
        <w:rPr>
          <w:b/>
          <w:sz w:val="22"/>
          <w:szCs w:val="22"/>
        </w:rPr>
        <w:t xml:space="preserve"> vai elektroniski uz e-pastu</w:t>
      </w:r>
      <w:r w:rsidRPr="007A1C9B">
        <w:rPr>
          <w:b/>
          <w:color w:val="FF0000"/>
          <w:sz w:val="22"/>
          <w:szCs w:val="22"/>
        </w:rPr>
        <w:t xml:space="preserve"> </w:t>
      </w:r>
      <w:hyperlink r:id="rId11" w:history="1">
        <w:r w:rsidR="00AF00FD" w:rsidRPr="007A1C9B">
          <w:rPr>
            <w:rStyle w:val="Hyperlink"/>
            <w:sz w:val="22"/>
            <w:szCs w:val="22"/>
          </w:rPr>
          <w:t>ksp.ligumi@daugavpils.lv</w:t>
        </w:r>
      </w:hyperlink>
      <w:r w:rsidRPr="007A1C9B">
        <w:rPr>
          <w:b/>
          <w:sz w:val="22"/>
          <w:szCs w:val="22"/>
        </w:rPr>
        <w:t xml:space="preserve"> </w:t>
      </w:r>
      <w:r w:rsidRPr="007A1C9B">
        <w:rPr>
          <w:b/>
          <w:color w:val="FF0000"/>
          <w:sz w:val="22"/>
          <w:szCs w:val="22"/>
        </w:rPr>
        <w:t>elektroniskajam piedāvājumam jābūt parakstītam ar drošu elektronisku parakstu kas satur laika zīmogu</w:t>
      </w:r>
      <w:r w:rsidR="00196B89" w:rsidRPr="007A1C9B">
        <w:rPr>
          <w:b/>
          <w:color w:val="FF0000"/>
          <w:sz w:val="22"/>
          <w:szCs w:val="22"/>
        </w:rPr>
        <w:t xml:space="preserve">. Iesniedzot piedāvājumu elektroniski Pretendents </w:t>
      </w:r>
      <w:proofErr w:type="spellStart"/>
      <w:r w:rsidR="00196B89" w:rsidRPr="007A1C9B">
        <w:rPr>
          <w:bCs/>
          <w:sz w:val="22"/>
          <w:szCs w:val="22"/>
          <w:lang w:eastAsia="en-US"/>
        </w:rPr>
        <w:t>atsūto</w:t>
      </w:r>
      <w:proofErr w:type="spellEnd"/>
      <w:r w:rsidR="00420D19" w:rsidRPr="007A1C9B">
        <w:rPr>
          <w:bCs/>
          <w:sz w:val="22"/>
          <w:szCs w:val="22"/>
          <w:lang w:eastAsia="en-US"/>
        </w:rPr>
        <w:t xml:space="preserve"> to</w:t>
      </w:r>
      <w:r w:rsidR="00196B89" w:rsidRPr="007A1C9B">
        <w:rPr>
          <w:bCs/>
          <w:sz w:val="22"/>
          <w:szCs w:val="22"/>
          <w:lang w:eastAsia="en-US"/>
        </w:rPr>
        <w:t xml:space="preserve"> ar paroli aizsargātu (</w:t>
      </w:r>
      <w:r w:rsidR="00196B89" w:rsidRPr="007A1C9B">
        <w:rPr>
          <w:bCs/>
          <w:i/>
          <w:sz w:val="22"/>
          <w:szCs w:val="22"/>
          <w:lang w:eastAsia="en-US"/>
        </w:rPr>
        <w:t xml:space="preserve">vēlams, tā </w:t>
      </w:r>
      <w:r w:rsidR="00196B89" w:rsidRPr="007A1C9B">
        <w:rPr>
          <w:bCs/>
          <w:i/>
          <w:sz w:val="22"/>
          <w:szCs w:val="22"/>
          <w:u w:val="single"/>
          <w:lang w:eastAsia="en-US"/>
        </w:rPr>
        <w:t>nav</w:t>
      </w:r>
      <w:r w:rsidR="00196B89" w:rsidRPr="007A1C9B">
        <w:rPr>
          <w:bCs/>
          <w:i/>
          <w:sz w:val="22"/>
          <w:szCs w:val="22"/>
          <w:lang w:eastAsia="en-US"/>
        </w:rPr>
        <w:t xml:space="preserve"> obligāta prasība</w:t>
      </w:r>
      <w:r w:rsidR="00196B89" w:rsidRPr="007A1C9B">
        <w:rPr>
          <w:bCs/>
          <w:sz w:val="22"/>
          <w:szCs w:val="22"/>
          <w:lang w:eastAsia="en-US"/>
        </w:rPr>
        <w:t>)</w:t>
      </w:r>
      <w:r w:rsidRPr="007A1C9B">
        <w:rPr>
          <w:b/>
          <w:color w:val="FF0000"/>
          <w:sz w:val="22"/>
          <w:szCs w:val="22"/>
        </w:rPr>
        <w:t>.</w:t>
      </w:r>
      <w:r w:rsidR="00420D19" w:rsidRPr="007A1C9B">
        <w:rPr>
          <w:bCs/>
          <w:sz w:val="22"/>
          <w:szCs w:val="22"/>
          <w:lang w:eastAsia="en-US"/>
        </w:rPr>
        <w:t xml:space="preserve"> Šajā gadījumā pretendents </w:t>
      </w:r>
      <w:proofErr w:type="spellStart"/>
      <w:r w:rsidR="00420D19" w:rsidRPr="007A1C9B">
        <w:rPr>
          <w:bCs/>
          <w:sz w:val="22"/>
          <w:szCs w:val="22"/>
          <w:lang w:eastAsia="en-US"/>
        </w:rPr>
        <w:t>nosūta</w:t>
      </w:r>
      <w:proofErr w:type="spellEnd"/>
      <w:r w:rsidR="00420D19" w:rsidRPr="007A1C9B">
        <w:rPr>
          <w:bCs/>
          <w:sz w:val="22"/>
          <w:szCs w:val="22"/>
          <w:lang w:eastAsia="en-US"/>
        </w:rPr>
        <w:t xml:space="preserve"> paroli no iesniegtā faila – piedāvājuma uz e-pastu: </w:t>
      </w:r>
      <w:hyperlink r:id="rId12" w:history="1">
        <w:r w:rsidR="00420D19" w:rsidRPr="007A1C9B">
          <w:rPr>
            <w:rStyle w:val="Hyperlink"/>
            <w:bCs/>
            <w:sz w:val="22"/>
            <w:szCs w:val="22"/>
          </w:rPr>
          <w:t>ksp.ligumi@daugavpils.lv</w:t>
        </w:r>
      </w:hyperlink>
      <w:r w:rsidR="00420D19" w:rsidRPr="007A1C9B">
        <w:rPr>
          <w:bCs/>
          <w:sz w:val="22"/>
          <w:szCs w:val="22"/>
          <w:lang w:eastAsia="en-US"/>
        </w:rPr>
        <w:t xml:space="preserve"> </w:t>
      </w:r>
      <w:r w:rsidR="00EE57B0">
        <w:rPr>
          <w:bCs/>
          <w:sz w:val="22"/>
          <w:szCs w:val="22"/>
          <w:lang w:eastAsia="en-US"/>
        </w:rPr>
        <w:t>12.03.2025.</w:t>
      </w:r>
      <w:r w:rsidR="00420D19" w:rsidRPr="007A1C9B">
        <w:rPr>
          <w:bCs/>
          <w:sz w:val="22"/>
          <w:szCs w:val="22"/>
          <w:lang w:eastAsia="en-US"/>
        </w:rPr>
        <w:t xml:space="preserve"> pēc plkst.</w:t>
      </w:r>
      <w:r w:rsidR="00726112">
        <w:rPr>
          <w:bCs/>
          <w:sz w:val="22"/>
          <w:szCs w:val="22"/>
          <w:lang w:eastAsia="en-US"/>
        </w:rPr>
        <w:t>15</w:t>
      </w:r>
      <w:r w:rsidR="00420D19" w:rsidRPr="007A1C9B">
        <w:rPr>
          <w:bCs/>
          <w:sz w:val="22"/>
          <w:szCs w:val="22"/>
          <w:lang w:eastAsia="en-US"/>
        </w:rPr>
        <w:t xml:space="preserve">:15,  bet ne vēlāk par </w:t>
      </w:r>
      <w:r w:rsidR="00EE57B0">
        <w:rPr>
          <w:bCs/>
          <w:sz w:val="22"/>
          <w:szCs w:val="22"/>
          <w:lang w:eastAsia="en-US"/>
        </w:rPr>
        <w:t>12.03.2025.</w:t>
      </w:r>
      <w:r w:rsidR="00420D19" w:rsidRPr="007A1C9B">
        <w:rPr>
          <w:bCs/>
          <w:sz w:val="22"/>
          <w:szCs w:val="22"/>
          <w:lang w:eastAsia="en-US"/>
        </w:rPr>
        <w:t xml:space="preserve"> plkst.</w:t>
      </w:r>
      <w:r w:rsidR="00726112">
        <w:rPr>
          <w:bCs/>
          <w:sz w:val="22"/>
          <w:szCs w:val="22"/>
          <w:lang w:eastAsia="en-US"/>
        </w:rPr>
        <w:t>15</w:t>
      </w:r>
      <w:r w:rsidR="00420D19" w:rsidRPr="007A1C9B">
        <w:rPr>
          <w:bCs/>
          <w:sz w:val="22"/>
          <w:szCs w:val="22"/>
          <w:lang w:eastAsia="en-US"/>
        </w:rPr>
        <w:t>:30</w:t>
      </w:r>
      <w:r w:rsidRPr="007A1C9B">
        <w:rPr>
          <w:b/>
          <w:color w:val="FF0000"/>
          <w:sz w:val="22"/>
          <w:szCs w:val="22"/>
        </w:rPr>
        <w:t xml:space="preserve"> </w:t>
      </w:r>
    </w:p>
    <w:p w:rsidR="0030423F" w:rsidRPr="007A1C9B" w:rsidRDefault="0030423F" w:rsidP="0030423F">
      <w:pPr>
        <w:pStyle w:val="ListParagraph"/>
        <w:numPr>
          <w:ilvl w:val="1"/>
          <w:numId w:val="16"/>
        </w:numPr>
        <w:ind w:left="851" w:hanging="497"/>
        <w:jc w:val="both"/>
        <w:rPr>
          <w:b/>
          <w:color w:val="FF0000"/>
          <w:sz w:val="22"/>
          <w:szCs w:val="22"/>
        </w:rPr>
      </w:pPr>
      <w:r w:rsidRPr="007A1C9B">
        <w:rPr>
          <w:b/>
          <w:color w:val="FF0000"/>
          <w:sz w:val="22"/>
          <w:szCs w:val="22"/>
          <w:highlight w:val="yellow"/>
        </w:rPr>
        <w:t>Gadījumā, ja iesniegtais elektroniskais dokuments neatbildīs Elektronisko dokumentu likuma</w:t>
      </w:r>
      <w:r w:rsidRPr="007A1C9B">
        <w:rPr>
          <w:sz w:val="22"/>
          <w:szCs w:val="22"/>
        </w:rPr>
        <w:t xml:space="preserve"> </w:t>
      </w:r>
      <w:r w:rsidRPr="007A1C9B">
        <w:rPr>
          <w:b/>
          <w:color w:val="FF0000"/>
          <w:sz w:val="22"/>
          <w:szCs w:val="22"/>
          <w:highlight w:val="yellow"/>
        </w:rPr>
        <w:t>prasībām, tas netiks pieņemts, un tiks noraidīts.</w:t>
      </w:r>
    </w:p>
    <w:p w:rsidR="0030423F" w:rsidRPr="007A1C9B" w:rsidRDefault="0030423F" w:rsidP="0030423F">
      <w:pPr>
        <w:spacing w:after="0" w:line="240" w:lineRule="auto"/>
        <w:jc w:val="both"/>
        <w:rPr>
          <w:rFonts w:ascii="Times New Roman" w:hAnsi="Times New Roman"/>
          <w:b/>
          <w:lang w:val="lv-LV"/>
        </w:rPr>
      </w:pPr>
    </w:p>
    <w:p w:rsidR="0030423F" w:rsidRPr="007A1C9B" w:rsidRDefault="0030423F" w:rsidP="0030423F">
      <w:pPr>
        <w:spacing w:after="0" w:line="240" w:lineRule="auto"/>
        <w:jc w:val="both"/>
        <w:rPr>
          <w:rFonts w:ascii="Times New Roman" w:hAnsi="Times New Roman"/>
          <w:b/>
          <w:lang w:val="lv-LV"/>
        </w:rPr>
      </w:pPr>
      <w:r w:rsidRPr="007A1C9B">
        <w:rPr>
          <w:rFonts w:ascii="Times New Roman" w:hAnsi="Times New Roman"/>
          <w:b/>
          <w:lang w:val="lv-LV"/>
        </w:rPr>
        <w:t>Iepirkuma komisijas locekļi</w:t>
      </w:r>
    </w:p>
    <w:p w:rsidR="0030423F" w:rsidRPr="007A1C9B" w:rsidRDefault="0030423F" w:rsidP="0030423F">
      <w:pPr>
        <w:spacing w:after="0" w:line="240" w:lineRule="auto"/>
        <w:jc w:val="both"/>
        <w:rPr>
          <w:rFonts w:ascii="Times New Roman" w:hAnsi="Times New Roman"/>
          <w:lang w:val="lv-LV"/>
        </w:rPr>
      </w:pPr>
    </w:p>
    <w:p w:rsidR="0030423F" w:rsidRPr="007A1C9B" w:rsidRDefault="00164781" w:rsidP="0030423F">
      <w:pPr>
        <w:spacing w:after="0" w:line="480" w:lineRule="auto"/>
        <w:jc w:val="both"/>
        <w:rPr>
          <w:rFonts w:ascii="Times New Roman" w:hAnsi="Times New Roman"/>
          <w:lang w:val="lv-LV"/>
        </w:rPr>
      </w:pPr>
      <w:r w:rsidRPr="007A1C9B">
        <w:rPr>
          <w:rFonts w:ascii="Times New Roman" w:hAnsi="Times New Roman"/>
          <w:lang w:val="lv-LV"/>
        </w:rPr>
        <w:t>vides speciāliste</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 xml:space="preserve">Tatjana </w:t>
      </w:r>
      <w:proofErr w:type="spellStart"/>
      <w:r w:rsidRPr="007A1C9B">
        <w:rPr>
          <w:rFonts w:ascii="Times New Roman" w:hAnsi="Times New Roman"/>
          <w:lang w:val="lv-LV"/>
        </w:rPr>
        <w:t>Livčāne</w:t>
      </w:r>
      <w:proofErr w:type="spellEnd"/>
    </w:p>
    <w:p w:rsidR="0030423F" w:rsidRPr="007A1C9B" w:rsidRDefault="0030423F" w:rsidP="0030423F">
      <w:pPr>
        <w:spacing w:after="0" w:line="240" w:lineRule="auto"/>
        <w:jc w:val="both"/>
        <w:rPr>
          <w:rFonts w:ascii="Times New Roman" w:hAnsi="Times New Roman"/>
          <w:lang w:val="lv-LV"/>
        </w:rPr>
      </w:pPr>
      <w:r w:rsidRPr="007A1C9B">
        <w:rPr>
          <w:rFonts w:ascii="Times New Roman" w:hAnsi="Times New Roman"/>
          <w:lang w:val="lv-LV"/>
        </w:rPr>
        <w:t xml:space="preserve">Jurists – personāla speciālists </w:t>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r>
      <w:r w:rsidRPr="007A1C9B">
        <w:rPr>
          <w:rFonts w:ascii="Times New Roman" w:hAnsi="Times New Roman"/>
          <w:lang w:val="lv-LV"/>
        </w:rPr>
        <w:tab/>
        <w:t>Evita Žuromska</w:t>
      </w:r>
    </w:p>
    <w:p w:rsidR="007D56D1" w:rsidRPr="007A1C9B" w:rsidRDefault="007D56D1" w:rsidP="00146592">
      <w:pPr>
        <w:spacing w:after="0" w:line="480" w:lineRule="auto"/>
        <w:jc w:val="both"/>
        <w:rPr>
          <w:rFonts w:ascii="Times New Roman" w:hAnsi="Times New Roman"/>
          <w:lang w:val="lv-LV"/>
        </w:rPr>
      </w:pPr>
    </w:p>
    <w:p w:rsidR="002C340F" w:rsidRPr="007A1C9B" w:rsidRDefault="002C340F" w:rsidP="00BE6C49">
      <w:pPr>
        <w:spacing w:after="0" w:line="240" w:lineRule="auto"/>
        <w:ind w:left="360"/>
        <w:jc w:val="both"/>
        <w:rPr>
          <w:rFonts w:ascii="Times New Roman" w:hAnsi="Times New Roman"/>
          <w:lang w:val="lv-LV"/>
        </w:rPr>
      </w:pPr>
    </w:p>
    <w:p w:rsidR="002C340F" w:rsidRPr="007A1C9B" w:rsidRDefault="002C340F" w:rsidP="00BE6C49">
      <w:pPr>
        <w:pStyle w:val="BodyText"/>
        <w:spacing w:after="0"/>
        <w:ind w:left="181"/>
        <w:rPr>
          <w:b/>
          <w:caps/>
          <w:sz w:val="22"/>
          <w:szCs w:val="22"/>
          <w:lang w:val="lv-LV"/>
        </w:rPr>
      </w:pPr>
      <w:r w:rsidRPr="007A1C9B">
        <w:rPr>
          <w:sz w:val="22"/>
          <w:szCs w:val="22"/>
          <w:lang w:val="lv-LV"/>
        </w:rPr>
        <w:br w:type="page"/>
      </w:r>
      <w:r w:rsidRPr="007A1C9B">
        <w:rPr>
          <w:b/>
          <w:bCs/>
          <w:sz w:val="22"/>
          <w:szCs w:val="22"/>
          <w:lang w:val="lv-LV"/>
        </w:rPr>
        <w:lastRenderedPageBreak/>
        <w:t xml:space="preserve">1.pielikums </w:t>
      </w:r>
      <w:r w:rsidRPr="007A1C9B">
        <w:rPr>
          <w:b/>
          <w:caps/>
          <w:sz w:val="22"/>
          <w:szCs w:val="22"/>
          <w:lang w:val="lv-LV"/>
        </w:rPr>
        <w:t>PIETEIKUMS PAR PIEDALĪŠANOS APTAUJĀ</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30423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w:t>
      </w:r>
    </w:p>
    <w:p w:rsidR="002C340F" w:rsidRPr="007A1C9B" w:rsidRDefault="002C340F" w:rsidP="00BE6C49">
      <w:pPr>
        <w:pStyle w:val="BodyText"/>
        <w:spacing w:after="0"/>
        <w:ind w:left="181"/>
        <w:rPr>
          <w:b/>
          <w:bCs/>
          <w:kern w:val="1"/>
          <w:sz w:val="22"/>
          <w:szCs w:val="22"/>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 xml:space="preserve">PIETEIKUMS PAR PIEDALĪŠANOS APTAUJĀ </w:t>
      </w:r>
    </w:p>
    <w:p w:rsidR="002C340F" w:rsidRPr="007A1C9B" w:rsidRDefault="002C340F" w:rsidP="00BE6C49">
      <w:pPr>
        <w:spacing w:after="0" w:line="240" w:lineRule="auto"/>
        <w:jc w:val="center"/>
        <w:rPr>
          <w:rFonts w:ascii="Times New Roman" w:hAnsi="Times New Roman"/>
          <w:b/>
          <w:caps/>
          <w:lang w:val="lv-LV"/>
        </w:rPr>
      </w:pPr>
    </w:p>
    <w:p w:rsidR="00726112" w:rsidRDefault="00EE57B0" w:rsidP="00D12565">
      <w:pPr>
        <w:spacing w:after="0" w:line="240" w:lineRule="auto"/>
        <w:jc w:val="center"/>
        <w:rPr>
          <w:rFonts w:ascii="Times New Roman" w:hAnsi="Times New Roman"/>
          <w:b/>
          <w:lang w:val="lv-LV"/>
        </w:rPr>
      </w:pPr>
      <w:r w:rsidRPr="00EE57B0">
        <w:rPr>
          <w:rFonts w:ascii="Times New Roman" w:hAnsi="Times New Roman"/>
          <w:b/>
          <w:lang w:val="lv-LV"/>
        </w:rPr>
        <w:t>„</w:t>
      </w:r>
      <w:r w:rsidRPr="00EE57B0">
        <w:rPr>
          <w:rFonts w:ascii="Times New Roman" w:hAnsi="Times New Roman"/>
          <w:lang w:val="lv-LV"/>
        </w:rPr>
        <w:t xml:space="preserve"> </w:t>
      </w:r>
      <w:proofErr w:type="spellStart"/>
      <w:r w:rsidRPr="00EE57B0">
        <w:rPr>
          <w:rFonts w:ascii="Times New Roman" w:hAnsi="Times New Roman"/>
          <w:b/>
        </w:rPr>
        <w:t>Dekora</w:t>
      </w:r>
      <w:proofErr w:type="spellEnd"/>
      <w:r w:rsidRPr="00EE57B0">
        <w:rPr>
          <w:rFonts w:ascii="Times New Roman" w:hAnsi="Times New Roman"/>
          <w:b/>
        </w:rPr>
        <w:t xml:space="preserve"> </w:t>
      </w:r>
      <w:proofErr w:type="spellStart"/>
      <w:r w:rsidRPr="00EE57B0">
        <w:rPr>
          <w:rFonts w:ascii="Times New Roman" w:hAnsi="Times New Roman"/>
          <w:b/>
        </w:rPr>
        <w:t>zīme</w:t>
      </w:r>
      <w:proofErr w:type="spellEnd"/>
      <w:r w:rsidRPr="00EE57B0">
        <w:rPr>
          <w:rFonts w:ascii="Times New Roman" w:hAnsi="Times New Roman"/>
          <w:b/>
        </w:rPr>
        <w:t xml:space="preserve"> “750” </w:t>
      </w:r>
      <w:proofErr w:type="spellStart"/>
      <w:r w:rsidRPr="00EE57B0">
        <w:rPr>
          <w:rFonts w:ascii="Times New Roman" w:hAnsi="Times New Roman"/>
          <w:b/>
        </w:rPr>
        <w:t>remonts</w:t>
      </w:r>
      <w:proofErr w:type="spellEnd"/>
      <w:r w:rsidRPr="00EE57B0">
        <w:rPr>
          <w:rFonts w:ascii="Times New Roman" w:hAnsi="Times New Roman"/>
          <w:b/>
        </w:rPr>
        <w:t xml:space="preserve"> un </w:t>
      </w:r>
      <w:proofErr w:type="spellStart"/>
      <w:r w:rsidRPr="00EE57B0">
        <w:rPr>
          <w:rFonts w:ascii="Times New Roman" w:hAnsi="Times New Roman"/>
          <w:b/>
        </w:rPr>
        <w:t>uzstādīšanas</w:t>
      </w:r>
      <w:proofErr w:type="spellEnd"/>
      <w:r w:rsidRPr="00EE57B0">
        <w:rPr>
          <w:rFonts w:ascii="Times New Roman" w:hAnsi="Times New Roman"/>
          <w:b/>
        </w:rPr>
        <w:t xml:space="preserve"> </w:t>
      </w:r>
      <w:proofErr w:type="spellStart"/>
      <w:r w:rsidRPr="00EE57B0">
        <w:rPr>
          <w:rFonts w:ascii="Times New Roman" w:hAnsi="Times New Roman"/>
          <w:b/>
        </w:rPr>
        <w:t>darbi</w:t>
      </w:r>
      <w:proofErr w:type="spellEnd"/>
      <w:r w:rsidRPr="00EE57B0">
        <w:rPr>
          <w:rFonts w:ascii="Times New Roman" w:hAnsi="Times New Roman"/>
          <w:b/>
          <w:bCs/>
          <w:lang w:val="lv-LV"/>
        </w:rPr>
        <w:t xml:space="preserve">”, </w:t>
      </w:r>
      <w:r w:rsidRPr="00EE57B0">
        <w:rPr>
          <w:rFonts w:ascii="Times New Roman" w:hAnsi="Times New Roman"/>
          <w:b/>
          <w:lang w:val="lv-LV"/>
        </w:rPr>
        <w:t>ID Nr.</w:t>
      </w:r>
      <w:r w:rsidRPr="00EE57B0">
        <w:rPr>
          <w:rFonts w:ascii="Times New Roman" w:hAnsi="Times New Roman"/>
          <w:lang w:val="lv-LV"/>
        </w:rPr>
        <w:t xml:space="preserve"> </w:t>
      </w:r>
      <w:r w:rsidRPr="00EE57B0">
        <w:rPr>
          <w:rFonts w:ascii="Times New Roman" w:hAnsi="Times New Roman"/>
          <w:b/>
          <w:lang w:val="lv-LV"/>
        </w:rPr>
        <w:t>DVPI KSP 2025/22</w:t>
      </w:r>
    </w:p>
    <w:p w:rsidR="00726112" w:rsidRPr="007A1C9B" w:rsidRDefault="00726112" w:rsidP="00D12565">
      <w:pPr>
        <w:spacing w:after="0" w:line="240" w:lineRule="auto"/>
        <w:jc w:val="center"/>
        <w:rPr>
          <w:rFonts w:ascii="Times New Roman" w:hAnsi="Times New Roman"/>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 xml:space="preserve">Pretendents [pretendenta nosaukums], </w:t>
      </w:r>
      <w:proofErr w:type="spellStart"/>
      <w:r w:rsidRPr="007A1C9B">
        <w:rPr>
          <w:rFonts w:ascii="Times New Roman" w:eastAsia="SimSun" w:hAnsi="Times New Roman"/>
          <w:lang w:val="lv-LV"/>
        </w:rPr>
        <w:t>reģ</w:t>
      </w:r>
      <w:proofErr w:type="spellEnd"/>
      <w:r w:rsidRPr="007A1C9B">
        <w:rPr>
          <w:rFonts w:ascii="Times New Roman" w:eastAsia="SimSun" w:hAnsi="Times New Roman"/>
          <w:lang w:val="lv-LV"/>
        </w:rPr>
        <w:t xml:space="preserve">. Nr. [reģistrācijas numurs], [adrese], tā [personas, kas paraksta, pilnvarojums, amats, vārds, uzvārds] </w:t>
      </w:r>
      <w:r w:rsidRPr="007A1C9B">
        <w:rPr>
          <w:rFonts w:ascii="Times New Roman" w:hAnsi="Times New Roman"/>
          <w:lang w:val="lv-LV"/>
        </w:rPr>
        <w:t>personā, ar š</w:t>
      </w:r>
      <w:r w:rsidRPr="007A1C9B">
        <w:rPr>
          <w:rFonts w:ascii="Times New Roman" w:eastAsia="SimSun" w:hAnsi="Times New Roman"/>
          <w:lang w:val="lv-LV"/>
        </w:rPr>
        <w:t>ā</w:t>
      </w:r>
      <w:r w:rsidRPr="007A1C9B">
        <w:rPr>
          <w:rFonts w:ascii="Times New Roman" w:hAnsi="Times New Roman"/>
          <w:lang w:val="lv-LV"/>
        </w:rPr>
        <w:t xml:space="preserve"> pieteikuma iesniegšanu: </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Piesakās piedalīties aptaujā;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 xml:space="preserve">Apņemas ievērot aptaujas prasības; </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Apņemas (ja Pasūtītājs izvēlējies šo piedāvājumu) slēgt līgumu un izpildīt visus līguma pamatnosacījumus;</w:t>
      </w:r>
    </w:p>
    <w:p w:rsidR="002C340F" w:rsidRPr="007A1C9B"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7A1C9B">
        <w:rPr>
          <w:rFonts w:ascii="Times New Roman" w:hAnsi="Times New Roman"/>
          <w:lang w:val="lv-LV"/>
        </w:rPr>
        <w:t>Apliecina, ka ir iesniedzis tikai patiesu informāciju;</w:t>
      </w:r>
    </w:p>
    <w:p w:rsidR="002C340F" w:rsidRPr="007A1C9B"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7A1C9B" w:rsidTr="00D9198B">
        <w:trPr>
          <w:trHeight w:val="361"/>
        </w:trPr>
        <w:tc>
          <w:tcPr>
            <w:tcW w:w="2694" w:type="dxa"/>
            <w:shd w:val="pct5" w:color="auto" w:fill="FFFFFF"/>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Pretendents</w:t>
            </w:r>
          </w:p>
        </w:tc>
        <w:tc>
          <w:tcPr>
            <w:tcW w:w="6662" w:type="dxa"/>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62"/>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 xml:space="preserve">Reģistrācijas Nr. </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15"/>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Adrese: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clear" w:color="auto" w:fill="F3F3F3"/>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Kontaktpersonas tālr./fakss, e-pasts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nosaukums, filiāle</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97"/>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Bankas kods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Norēķinu konts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Vārds, uzvārds*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Amats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Paraksts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Datums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r w:rsidR="002C340F" w:rsidRPr="007A1C9B" w:rsidTr="00D9198B">
        <w:trPr>
          <w:trHeight w:val="386"/>
        </w:trPr>
        <w:tc>
          <w:tcPr>
            <w:tcW w:w="2694" w:type="dxa"/>
            <w:shd w:val="pct5" w:color="auto" w:fill="FFFFFF"/>
            <w:vAlign w:val="center"/>
          </w:tcPr>
          <w:p w:rsidR="002C340F" w:rsidRPr="007A1C9B" w:rsidRDefault="002C340F" w:rsidP="00BE6C49">
            <w:pPr>
              <w:spacing w:after="0" w:line="240" w:lineRule="auto"/>
              <w:jc w:val="both"/>
              <w:rPr>
                <w:rFonts w:ascii="Times New Roman" w:hAnsi="Times New Roman"/>
                <w:b/>
                <w:lang w:val="lv-LV"/>
              </w:rPr>
            </w:pPr>
            <w:r w:rsidRPr="007A1C9B">
              <w:rPr>
                <w:rFonts w:ascii="Times New Roman" w:hAnsi="Times New Roman"/>
                <w:b/>
                <w:lang w:val="lv-LV"/>
              </w:rPr>
              <w:t>Zīmogs</w:t>
            </w:r>
          </w:p>
        </w:tc>
        <w:tc>
          <w:tcPr>
            <w:tcW w:w="6662" w:type="dxa"/>
            <w:vAlign w:val="center"/>
          </w:tcPr>
          <w:p w:rsidR="002C340F" w:rsidRPr="007A1C9B" w:rsidRDefault="002C340F" w:rsidP="00BE6C49">
            <w:pPr>
              <w:spacing w:after="0" w:line="240" w:lineRule="auto"/>
              <w:rPr>
                <w:rFonts w:ascii="Times New Roman" w:hAnsi="Times New Roman"/>
                <w:lang w:val="lv-LV"/>
              </w:rPr>
            </w:pPr>
          </w:p>
        </w:tc>
      </w:tr>
    </w:tbl>
    <w:p w:rsidR="002C340F" w:rsidRPr="007A1C9B" w:rsidRDefault="002C340F" w:rsidP="00BE6C49">
      <w:pPr>
        <w:spacing w:after="0" w:line="240" w:lineRule="auto"/>
        <w:rPr>
          <w:rFonts w:ascii="Times New Roman" w:hAnsi="Times New Roman"/>
          <w:iCs/>
          <w:lang w:val="lv-LV"/>
        </w:rPr>
      </w:pPr>
      <w:r w:rsidRPr="007A1C9B">
        <w:rPr>
          <w:rFonts w:ascii="Times New Roman" w:hAnsi="Times New Roman"/>
          <w:lang w:val="lv-LV"/>
        </w:rPr>
        <w:t xml:space="preserve">* </w:t>
      </w:r>
      <w:r w:rsidRPr="007A1C9B">
        <w:rPr>
          <w:rFonts w:ascii="Times New Roman" w:hAnsi="Times New Roman"/>
          <w:iCs/>
          <w:lang w:val="lv-LV"/>
        </w:rPr>
        <w:t>Pretendenta vai tā pilnvarotās personas vārds, uzvārds</w:t>
      </w:r>
    </w:p>
    <w:p w:rsidR="00ED6D33" w:rsidRPr="007A1C9B" w:rsidRDefault="00ED6D33" w:rsidP="00BE6C49">
      <w:pPr>
        <w:spacing w:after="0" w:line="240" w:lineRule="auto"/>
        <w:ind w:left="360"/>
        <w:jc w:val="both"/>
        <w:rPr>
          <w:rFonts w:ascii="Times New Roman" w:hAnsi="Times New Roman"/>
          <w:b/>
          <w:lang w:val="lv-LV"/>
        </w:rPr>
      </w:pPr>
    </w:p>
    <w:p w:rsidR="002E3D93" w:rsidRPr="007A1C9B" w:rsidRDefault="002E3D93" w:rsidP="00BE6C49">
      <w:pPr>
        <w:spacing w:after="0" w:line="240" w:lineRule="auto"/>
        <w:ind w:left="720"/>
        <w:rPr>
          <w:rFonts w:ascii="Times New Roman" w:hAnsi="Times New Roman"/>
          <w:b/>
          <w:lang w:val="lv-LV"/>
        </w:rPr>
      </w:pPr>
    </w:p>
    <w:p w:rsidR="00ED6D33" w:rsidRPr="007A1C9B" w:rsidRDefault="002C340F" w:rsidP="00BE6C49">
      <w:pPr>
        <w:spacing w:after="0" w:line="240" w:lineRule="auto"/>
        <w:rPr>
          <w:rFonts w:ascii="Times New Roman" w:hAnsi="Times New Roman"/>
          <w:b/>
          <w:lang w:val="lv-LV"/>
        </w:rPr>
      </w:pPr>
      <w:r w:rsidRPr="007A1C9B">
        <w:rPr>
          <w:rFonts w:ascii="Times New Roman" w:hAnsi="Times New Roman"/>
          <w:b/>
          <w:lang w:val="lv-LV"/>
        </w:rPr>
        <w:br w:type="page"/>
      </w:r>
    </w:p>
    <w:p w:rsidR="005037C7" w:rsidRPr="007A1C9B" w:rsidRDefault="002C340F" w:rsidP="00595194">
      <w:pPr>
        <w:spacing w:after="0" w:line="240" w:lineRule="auto"/>
        <w:rPr>
          <w:rFonts w:ascii="Times New Roman" w:hAnsi="Times New Roman"/>
          <w:b/>
          <w:lang w:val="lv-LV"/>
        </w:rPr>
      </w:pPr>
      <w:r w:rsidRPr="007A1C9B">
        <w:rPr>
          <w:rFonts w:ascii="Times New Roman" w:hAnsi="Times New Roman"/>
          <w:b/>
          <w:lang w:val="lv-LV"/>
        </w:rPr>
        <w:t>2.pielikums</w:t>
      </w:r>
    </w:p>
    <w:p w:rsidR="005F074A" w:rsidRPr="007A1C9B" w:rsidRDefault="005F074A" w:rsidP="00595194">
      <w:pPr>
        <w:pStyle w:val="BodyTextIndent"/>
        <w:spacing w:after="0" w:line="240" w:lineRule="auto"/>
        <w:jc w:val="both"/>
        <w:rPr>
          <w:rFonts w:ascii="Times New Roman" w:hAnsi="Times New Roman"/>
          <w:lang w:val="lv-LV"/>
        </w:rPr>
      </w:pPr>
    </w:p>
    <w:p w:rsidR="00D12565" w:rsidRPr="007A1C9B" w:rsidRDefault="00D12565" w:rsidP="004462DD">
      <w:pPr>
        <w:spacing w:after="0" w:line="240" w:lineRule="auto"/>
        <w:contextualSpacing/>
        <w:jc w:val="center"/>
        <w:rPr>
          <w:rFonts w:ascii="Times New Roman" w:hAnsi="Times New Roman"/>
          <w:b/>
          <w:lang w:val="lv-LV"/>
        </w:rPr>
      </w:pPr>
      <w:bookmarkStart w:id="15" w:name="RANGE!A1:I49"/>
      <w:r w:rsidRPr="007A1C9B">
        <w:rPr>
          <w:rFonts w:ascii="Times New Roman" w:hAnsi="Times New Roman"/>
          <w:b/>
          <w:lang w:val="lv-LV"/>
        </w:rPr>
        <w:t xml:space="preserve">TEHNISKĀ SPECIFIKĀCIJA </w:t>
      </w:r>
      <w:r w:rsidR="00164781" w:rsidRPr="007A1C9B">
        <w:rPr>
          <w:rFonts w:ascii="Times New Roman" w:hAnsi="Times New Roman"/>
          <w:b/>
          <w:lang w:val="lv-LV"/>
        </w:rPr>
        <w:t>(</w:t>
      </w:r>
      <w:proofErr w:type="spellStart"/>
      <w:r w:rsidR="00164781" w:rsidRPr="007A1C9B">
        <w:rPr>
          <w:rFonts w:ascii="Times New Roman" w:hAnsi="Times New Roman"/>
          <w:b/>
          <w:lang w:val="lv-LV"/>
        </w:rPr>
        <w:t>sk.atsevišķs</w:t>
      </w:r>
      <w:proofErr w:type="spellEnd"/>
      <w:r w:rsidR="00164781" w:rsidRPr="007A1C9B">
        <w:rPr>
          <w:rFonts w:ascii="Times New Roman" w:hAnsi="Times New Roman"/>
          <w:b/>
          <w:lang w:val="lv-LV"/>
        </w:rPr>
        <w:t xml:space="preserve"> pielikums)</w:t>
      </w:r>
    </w:p>
    <w:bookmarkEnd w:id="15"/>
    <w:p w:rsidR="00164781" w:rsidRPr="007A1C9B" w:rsidRDefault="00164781">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2C340F" w:rsidP="00BE6C49">
      <w:pPr>
        <w:spacing w:after="0" w:line="240" w:lineRule="auto"/>
        <w:rPr>
          <w:rFonts w:ascii="Times New Roman" w:hAnsi="Times New Roman"/>
          <w:b/>
          <w:bCs/>
          <w:iCs/>
          <w:lang w:val="lv-LV"/>
        </w:rPr>
      </w:pPr>
      <w:r w:rsidRPr="007A1C9B">
        <w:rPr>
          <w:rFonts w:ascii="Times New Roman" w:hAnsi="Times New Roman"/>
          <w:b/>
          <w:lang w:val="lv-LV"/>
        </w:rPr>
        <w:t>3</w:t>
      </w:r>
      <w:r w:rsidRPr="007A1C9B">
        <w:rPr>
          <w:rFonts w:ascii="Times New Roman" w:hAnsi="Times New Roman"/>
          <w:b/>
          <w:bCs/>
          <w:iCs/>
          <w:lang w:val="lv-LV"/>
        </w:rPr>
        <w:t>. pielikums FINANŠU PIEDĀVĀJUMS</w:t>
      </w:r>
    </w:p>
    <w:p w:rsidR="002C340F" w:rsidRPr="007A1C9B" w:rsidRDefault="002C340F" w:rsidP="00BE6C49">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EE57B0" w:rsidTr="00D9198B">
        <w:trPr>
          <w:cantSplit/>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Kam:</w:t>
            </w:r>
          </w:p>
        </w:tc>
        <w:tc>
          <w:tcPr>
            <w:tcW w:w="3908"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Daugavpils </w:t>
            </w:r>
            <w:proofErr w:type="spellStart"/>
            <w:r w:rsidR="0069422F" w:rsidRPr="007A1C9B">
              <w:rPr>
                <w:rFonts w:ascii="Times New Roman" w:hAnsi="Times New Roman"/>
                <w:lang w:val="lv-LV"/>
              </w:rPr>
              <w:t>valsts</w:t>
            </w:r>
            <w:r w:rsidRPr="007A1C9B">
              <w:rPr>
                <w:rFonts w:ascii="Times New Roman" w:hAnsi="Times New Roman"/>
                <w:lang w:val="lv-LV"/>
              </w:rPr>
              <w:t>pilsētas</w:t>
            </w:r>
            <w:proofErr w:type="spellEnd"/>
            <w:r w:rsidRPr="007A1C9B">
              <w:rPr>
                <w:rFonts w:ascii="Times New Roman" w:hAnsi="Times New Roman"/>
                <w:lang w:val="lv-LV"/>
              </w:rPr>
              <w:t xml:space="preserve"> pašvaldības iestādei „Komunālās saimniecības pārvalde”, Saules ielā 5A, Daugavpils, LV-5401, Latvija</w:t>
            </w:r>
          </w:p>
        </w:tc>
      </w:tr>
      <w:tr w:rsidR="002C340F" w:rsidRPr="007A1C9B" w:rsidTr="00D9198B">
        <w:trPr>
          <w:trHeight w:val="454"/>
        </w:trPr>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Adrese:</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Datums:</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c>
          <w:tcPr>
            <w:tcW w:w="1092" w:type="pct"/>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7A1C9B" w:rsidRDefault="002C340F" w:rsidP="00BE6C49">
            <w:pPr>
              <w:spacing w:after="0" w:line="240" w:lineRule="auto"/>
              <w:rPr>
                <w:rFonts w:ascii="Times New Roman" w:hAnsi="Times New Roman"/>
                <w:lang w:val="lv-LV"/>
              </w:rPr>
            </w:pPr>
          </w:p>
        </w:tc>
      </w:tr>
    </w:tbl>
    <w:p w:rsidR="00164781" w:rsidRPr="007A1C9B" w:rsidRDefault="00164781" w:rsidP="00CB35A1">
      <w:pPr>
        <w:pStyle w:val="Heading1"/>
        <w:spacing w:before="0" w:after="0" w:line="240" w:lineRule="auto"/>
        <w:jc w:val="both"/>
        <w:rPr>
          <w:rFonts w:ascii="Times New Roman" w:hAnsi="Times New Roman"/>
          <w:sz w:val="22"/>
          <w:szCs w:val="22"/>
          <w:lang w:val="lv-LV"/>
        </w:rPr>
      </w:pPr>
    </w:p>
    <w:p w:rsidR="00164781" w:rsidRPr="007A1C9B" w:rsidRDefault="00164781" w:rsidP="00164781">
      <w:pPr>
        <w:pStyle w:val="Heading2"/>
        <w:ind w:left="0" w:firstLine="0"/>
        <w:rPr>
          <w:b/>
          <w:bCs/>
          <w:sz w:val="22"/>
          <w:szCs w:val="22"/>
          <w:lang w:eastAsia="lv-LV"/>
        </w:rPr>
      </w:pPr>
      <w:r w:rsidRPr="007A1C9B">
        <w:rPr>
          <w:b/>
          <w:bCs/>
          <w:sz w:val="22"/>
          <w:szCs w:val="22"/>
        </w:rPr>
        <w:t xml:space="preserve">Piedāvā </w:t>
      </w:r>
      <w:r w:rsidRPr="007A1C9B">
        <w:rPr>
          <w:b/>
          <w:bCs/>
          <w:iCs/>
          <w:kern w:val="22"/>
          <w:sz w:val="22"/>
          <w:szCs w:val="22"/>
        </w:rPr>
        <w:t>piegādāt preci</w:t>
      </w:r>
      <w:r w:rsidRPr="007A1C9B">
        <w:rPr>
          <w:b/>
          <w:bCs/>
          <w:sz w:val="22"/>
          <w:szCs w:val="22"/>
        </w:rPr>
        <w:t xml:space="preserve"> </w:t>
      </w:r>
      <w:proofErr w:type="spellStart"/>
      <w:r w:rsidRPr="007A1C9B">
        <w:rPr>
          <w:b/>
          <w:bCs/>
          <w:sz w:val="22"/>
          <w:szCs w:val="22"/>
        </w:rPr>
        <w:t>nereglementētā</w:t>
      </w:r>
      <w:proofErr w:type="spellEnd"/>
      <w:r w:rsidRPr="007A1C9B">
        <w:rPr>
          <w:b/>
          <w:bCs/>
          <w:sz w:val="22"/>
          <w:szCs w:val="22"/>
        </w:rPr>
        <w:t xml:space="preserve"> iepirkumā </w:t>
      </w:r>
      <w:r w:rsidRPr="007A1C9B">
        <w:rPr>
          <w:b/>
          <w:bCs/>
          <w:sz w:val="22"/>
          <w:szCs w:val="22"/>
          <w:lang w:eastAsia="lv-LV"/>
        </w:rPr>
        <w:t>“</w:t>
      </w:r>
      <w:r w:rsidR="00EE57B0" w:rsidRPr="00EE57B0">
        <w:rPr>
          <w:b/>
          <w:sz w:val="22"/>
          <w:szCs w:val="22"/>
        </w:rPr>
        <w:t>Dekora zīme “750” remonts un uzstādīšanas darbi</w:t>
      </w:r>
      <w:r w:rsidR="00EE57B0" w:rsidRPr="00EE57B0">
        <w:rPr>
          <w:b/>
          <w:bCs/>
          <w:sz w:val="22"/>
          <w:szCs w:val="22"/>
        </w:rPr>
        <w:t xml:space="preserve">”, </w:t>
      </w:r>
      <w:r w:rsidR="00EE57B0" w:rsidRPr="00EE57B0">
        <w:rPr>
          <w:b/>
          <w:sz w:val="22"/>
          <w:szCs w:val="22"/>
        </w:rPr>
        <w:t>ID Nr.</w:t>
      </w:r>
      <w:r w:rsidR="00EE57B0" w:rsidRPr="00EE57B0">
        <w:rPr>
          <w:sz w:val="22"/>
          <w:szCs w:val="22"/>
        </w:rPr>
        <w:t xml:space="preserve"> </w:t>
      </w:r>
      <w:r w:rsidR="00EE57B0" w:rsidRPr="00EE57B0">
        <w:rPr>
          <w:b/>
          <w:sz w:val="22"/>
          <w:szCs w:val="22"/>
        </w:rPr>
        <w:t>DVPI KSP 2025/22</w:t>
      </w:r>
      <w:r w:rsidRPr="007A1C9B">
        <w:rPr>
          <w:b/>
          <w:bCs/>
          <w:sz w:val="22"/>
          <w:szCs w:val="22"/>
        </w:rPr>
        <w:t xml:space="preserve">”, </w:t>
      </w:r>
      <w:r w:rsidRPr="007A1C9B">
        <w:rPr>
          <w:b/>
          <w:bCs/>
          <w:kern w:val="22"/>
          <w:sz w:val="22"/>
          <w:szCs w:val="22"/>
        </w:rPr>
        <w:t xml:space="preserve">saskaņā ar </w:t>
      </w:r>
      <w:r w:rsidRPr="007A1C9B">
        <w:rPr>
          <w:b/>
          <w:bCs/>
          <w:sz w:val="22"/>
          <w:szCs w:val="22"/>
        </w:rPr>
        <w:t>uzaicinājuma nosacījumiem par kopējo līguma summu: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164781" w:rsidRPr="007A1C9B" w:rsidTr="00D260A0">
        <w:trPr>
          <w:trHeight w:val="377"/>
        </w:trPr>
        <w:tc>
          <w:tcPr>
            <w:tcW w:w="9668" w:type="dxa"/>
            <w:vAlign w:val="center"/>
          </w:tcPr>
          <w:p w:rsidR="00164781" w:rsidRPr="007A1C9B" w:rsidRDefault="00164781" w:rsidP="00D260A0">
            <w:pPr>
              <w:pStyle w:val="BodyTextIndent3"/>
              <w:spacing w:after="0" w:line="240" w:lineRule="auto"/>
              <w:ind w:left="284"/>
              <w:jc w:val="center"/>
              <w:rPr>
                <w:rFonts w:ascii="Times New Roman" w:hAnsi="Times New Roman"/>
                <w:b/>
                <w:bCs/>
                <w:sz w:val="22"/>
                <w:szCs w:val="22"/>
              </w:rPr>
            </w:pPr>
            <w:proofErr w:type="spellStart"/>
            <w:r w:rsidRPr="007A1C9B">
              <w:rPr>
                <w:rFonts w:ascii="Times New Roman" w:hAnsi="Times New Roman"/>
                <w:b/>
                <w:bCs/>
                <w:sz w:val="22"/>
                <w:szCs w:val="22"/>
              </w:rPr>
              <w:t>Finanšu</w:t>
            </w:r>
            <w:proofErr w:type="spellEnd"/>
            <w:r w:rsidRPr="007A1C9B">
              <w:rPr>
                <w:rFonts w:ascii="Times New Roman" w:hAnsi="Times New Roman"/>
                <w:b/>
                <w:bCs/>
                <w:sz w:val="22"/>
                <w:szCs w:val="22"/>
              </w:rPr>
              <w:t xml:space="preserve"> </w:t>
            </w:r>
            <w:proofErr w:type="spellStart"/>
            <w:r w:rsidRPr="007A1C9B">
              <w:rPr>
                <w:rFonts w:ascii="Times New Roman" w:hAnsi="Times New Roman"/>
                <w:b/>
                <w:bCs/>
                <w:sz w:val="22"/>
                <w:szCs w:val="22"/>
              </w:rPr>
              <w:t>piedāvājums</w:t>
            </w:r>
            <w:proofErr w:type="spellEnd"/>
            <w:r w:rsidRPr="007A1C9B">
              <w:rPr>
                <w:rFonts w:ascii="Times New Roman" w:hAnsi="Times New Roman"/>
                <w:b/>
                <w:bCs/>
                <w:sz w:val="22"/>
                <w:szCs w:val="22"/>
              </w:rPr>
              <w:t xml:space="preserve"> EUR bez PVN (</w:t>
            </w:r>
            <w:proofErr w:type="spellStart"/>
            <w:r w:rsidRPr="007A1C9B">
              <w:rPr>
                <w:rFonts w:ascii="Times New Roman" w:hAnsi="Times New Roman"/>
                <w:b/>
                <w:bCs/>
                <w:sz w:val="22"/>
                <w:szCs w:val="22"/>
                <w:u w:val="single"/>
              </w:rPr>
              <w:t>cipariem</w:t>
            </w:r>
            <w:proofErr w:type="spellEnd"/>
            <w:r w:rsidRPr="007A1C9B">
              <w:rPr>
                <w:rFonts w:ascii="Times New Roman" w:hAnsi="Times New Roman"/>
                <w:b/>
                <w:bCs/>
                <w:sz w:val="22"/>
                <w:szCs w:val="22"/>
                <w:u w:val="single"/>
              </w:rPr>
              <w:t xml:space="preserve">, </w:t>
            </w:r>
            <w:proofErr w:type="spellStart"/>
            <w:r w:rsidRPr="007A1C9B">
              <w:rPr>
                <w:rFonts w:ascii="Times New Roman" w:hAnsi="Times New Roman"/>
                <w:b/>
                <w:bCs/>
                <w:sz w:val="22"/>
                <w:szCs w:val="22"/>
                <w:u w:val="single"/>
              </w:rPr>
              <w:t>vārdiem</w:t>
            </w:r>
            <w:proofErr w:type="spellEnd"/>
            <w:r w:rsidRPr="007A1C9B">
              <w:rPr>
                <w:rFonts w:ascii="Times New Roman" w:hAnsi="Times New Roman"/>
                <w:bCs/>
                <w:sz w:val="22"/>
                <w:szCs w:val="22"/>
              </w:rPr>
              <w:t>)</w:t>
            </w:r>
          </w:p>
        </w:tc>
      </w:tr>
      <w:tr w:rsidR="00164781" w:rsidRPr="007A1C9B" w:rsidTr="00D260A0">
        <w:trPr>
          <w:trHeight w:val="359"/>
        </w:trPr>
        <w:tc>
          <w:tcPr>
            <w:tcW w:w="9668" w:type="dxa"/>
            <w:vAlign w:val="center"/>
          </w:tcPr>
          <w:p w:rsidR="00164781" w:rsidRPr="007A1C9B" w:rsidRDefault="00164781" w:rsidP="00D260A0">
            <w:pPr>
              <w:jc w:val="right"/>
              <w:rPr>
                <w:rFonts w:ascii="Times New Roman" w:hAnsi="Times New Roman"/>
              </w:rPr>
            </w:pPr>
          </w:p>
          <w:p w:rsidR="00164781" w:rsidRPr="007A1C9B" w:rsidRDefault="00164781" w:rsidP="00D260A0">
            <w:pPr>
              <w:jc w:val="right"/>
              <w:rPr>
                <w:rFonts w:ascii="Times New Roman" w:hAnsi="Times New Roman"/>
              </w:rPr>
            </w:pPr>
          </w:p>
        </w:tc>
      </w:tr>
    </w:tbl>
    <w:p w:rsidR="00164781" w:rsidRPr="007A1C9B" w:rsidRDefault="00164781" w:rsidP="00CB35A1">
      <w:pPr>
        <w:pStyle w:val="Heading1"/>
        <w:spacing w:before="0" w:after="0" w:line="240" w:lineRule="auto"/>
        <w:jc w:val="both"/>
        <w:rPr>
          <w:rFonts w:ascii="Times New Roman" w:hAnsi="Times New Roman"/>
          <w:sz w:val="22"/>
          <w:szCs w:val="22"/>
        </w:rPr>
      </w:pPr>
    </w:p>
    <w:p w:rsidR="002C340F" w:rsidRPr="007A1C9B" w:rsidRDefault="002C340F" w:rsidP="00CB35A1">
      <w:pPr>
        <w:spacing w:after="0" w:line="240" w:lineRule="auto"/>
        <w:ind w:firstLine="720"/>
        <w:jc w:val="both"/>
        <w:rPr>
          <w:rFonts w:ascii="Times New Roman" w:hAnsi="Times New Roman"/>
          <w:lang w:val="lv-LV"/>
        </w:rPr>
      </w:pPr>
      <w:r w:rsidRPr="007A1C9B">
        <w:rPr>
          <w:rFonts w:ascii="Times New Roman" w:hAnsi="Times New Roman"/>
          <w:lang w:val="lv-LV"/>
        </w:rPr>
        <w:t>Mēs apliecinām piedāvājumā sniegto ziņu patiesumu un precizitāti.</w:t>
      </w:r>
    </w:p>
    <w:p w:rsidR="002C340F" w:rsidRPr="007A1C9B" w:rsidRDefault="002C340F" w:rsidP="00CB35A1">
      <w:pPr>
        <w:spacing w:after="0" w:line="240" w:lineRule="auto"/>
        <w:ind w:firstLine="720"/>
        <w:jc w:val="both"/>
        <w:rPr>
          <w:rFonts w:ascii="Times New Roman" w:hAnsi="Times New Roman"/>
          <w:b/>
          <w:lang w:val="lv-LV"/>
        </w:rPr>
      </w:pPr>
      <w:r w:rsidRPr="007A1C9B">
        <w:rPr>
          <w:rFonts w:ascii="Times New Roman" w:hAnsi="Times New Roman"/>
          <w:lang w:val="lv-LV"/>
        </w:rPr>
        <w:t>Ar šo mēs apstiprinām, ka esa</w:t>
      </w:r>
      <w:r w:rsidR="00057651" w:rsidRPr="007A1C9B">
        <w:rPr>
          <w:rFonts w:ascii="Times New Roman" w:hAnsi="Times New Roman"/>
          <w:lang w:val="lv-LV"/>
        </w:rPr>
        <w:t xml:space="preserve">m iepazinušies ar uzaicinājuma </w:t>
      </w:r>
      <w:r w:rsidR="00EE57B0">
        <w:rPr>
          <w:rFonts w:ascii="Times New Roman" w:hAnsi="Times New Roman"/>
          <w:b/>
          <w:lang w:val="lv-LV"/>
        </w:rPr>
        <w:t>“</w:t>
      </w:r>
      <w:r w:rsidR="00EE57B0" w:rsidRPr="00EE57B0">
        <w:rPr>
          <w:rFonts w:ascii="Times New Roman" w:hAnsi="Times New Roman"/>
          <w:b/>
          <w:lang w:val="lv-LV"/>
        </w:rPr>
        <w:t>Dekora zīme “750” remonts un uzstādīšanas darbi</w:t>
      </w:r>
      <w:r w:rsidR="00EE57B0" w:rsidRPr="00EE57B0">
        <w:rPr>
          <w:rFonts w:ascii="Times New Roman" w:hAnsi="Times New Roman"/>
          <w:b/>
          <w:bCs/>
          <w:lang w:val="lv-LV"/>
        </w:rPr>
        <w:t xml:space="preserve">”, </w:t>
      </w:r>
      <w:r w:rsidR="00EE57B0" w:rsidRPr="00EE57B0">
        <w:rPr>
          <w:rFonts w:ascii="Times New Roman" w:hAnsi="Times New Roman"/>
          <w:b/>
          <w:lang w:val="lv-LV"/>
        </w:rPr>
        <w:t>ID Nr.</w:t>
      </w:r>
      <w:r w:rsidR="00EE57B0" w:rsidRPr="00EE57B0">
        <w:rPr>
          <w:rFonts w:ascii="Times New Roman" w:hAnsi="Times New Roman"/>
          <w:lang w:val="lv-LV"/>
        </w:rPr>
        <w:t xml:space="preserve"> </w:t>
      </w:r>
      <w:r w:rsidR="00EE57B0" w:rsidRPr="00EE57B0">
        <w:rPr>
          <w:rFonts w:ascii="Times New Roman" w:hAnsi="Times New Roman"/>
          <w:b/>
          <w:lang w:val="lv-LV"/>
        </w:rPr>
        <w:t>DVPI KSP 2025/22</w:t>
      </w:r>
      <w:r w:rsidRPr="007A1C9B">
        <w:rPr>
          <w:rFonts w:ascii="Times New Roman" w:hAnsi="Times New Roman"/>
          <w:lang w:val="lv-LV"/>
        </w:rPr>
        <w:t xml:space="preserve">”, nolikumu un tam pievienoto dokumentāciju, mēs garantējam sniegto ziņu patiesīgumu un precizitāti. </w:t>
      </w:r>
    </w:p>
    <w:p w:rsidR="002C340F" w:rsidRPr="007A1C9B" w:rsidRDefault="002C340F" w:rsidP="00CB35A1">
      <w:pPr>
        <w:spacing w:after="0" w:line="240" w:lineRule="auto"/>
        <w:ind w:firstLine="720"/>
        <w:jc w:val="both"/>
        <w:rPr>
          <w:rFonts w:ascii="Times New Roman" w:hAnsi="Times New Roman"/>
          <w:lang w:val="lv-LV"/>
        </w:rPr>
      </w:pPr>
      <w:r w:rsidRPr="007A1C9B">
        <w:rPr>
          <w:rFonts w:ascii="Times New Roman" w:hAnsi="Times New Roman"/>
          <w:lang w:val="lv-LV"/>
        </w:rPr>
        <w:t>Apņemamies (ja Pasūtītājs izvēlēsies šo piedāvājumu) slēgt iepirkuma līgumu un izpildīt visus līguma nosacījumus.</w:t>
      </w:r>
    </w:p>
    <w:p w:rsidR="002C340F" w:rsidRPr="007A1C9B" w:rsidRDefault="002C340F" w:rsidP="00CB35A1">
      <w:pPr>
        <w:spacing w:after="0" w:line="240" w:lineRule="auto"/>
        <w:ind w:firstLine="720"/>
        <w:jc w:val="both"/>
        <w:rPr>
          <w:rFonts w:ascii="Times New Roman" w:hAnsi="Times New Roman"/>
          <w:lang w:val="lv-LV"/>
        </w:rPr>
      </w:pPr>
      <w:r w:rsidRPr="007A1C9B">
        <w:rPr>
          <w:rFonts w:ascii="Times New Roman" w:hAnsi="Times New Roman"/>
          <w:lang w:val="lv-LV"/>
        </w:rPr>
        <w:t>Mēs piekrītam visām uzaicinājumā nolikumā izvirzītajām prasībām.</w:t>
      </w:r>
      <w:r w:rsidRPr="007A1C9B">
        <w:rPr>
          <w:rStyle w:val="apple-style-span"/>
          <w:rFonts w:ascii="Times New Roman" w:hAnsi="Times New Roman"/>
          <w:color w:val="000000"/>
          <w:lang w:val="lv-LV"/>
        </w:rPr>
        <w:t xml:space="preserve"> </w:t>
      </w:r>
    </w:p>
    <w:p w:rsidR="002C340F" w:rsidRPr="007A1C9B" w:rsidRDefault="002C340F" w:rsidP="00BE6C49">
      <w:pPr>
        <w:spacing w:after="0" w:line="240" w:lineRule="auto"/>
        <w:rPr>
          <w:rFonts w:ascii="Times New Roman" w:hAnsi="Times New Roman"/>
          <w:lang w:val="lv-LV"/>
        </w:rPr>
      </w:pPr>
    </w:p>
    <w:p w:rsidR="00D260A0" w:rsidRPr="007A1C9B" w:rsidRDefault="00D260A0" w:rsidP="00BE6C49">
      <w:pPr>
        <w:spacing w:after="0" w:line="240" w:lineRule="auto"/>
        <w:rPr>
          <w:rFonts w:ascii="Times New Roman" w:hAnsi="Times New Roman"/>
          <w:b/>
          <w:color w:val="FF0000"/>
          <w:lang w:val="lv-LV"/>
        </w:rPr>
      </w:pPr>
      <w:r w:rsidRPr="007A1C9B">
        <w:rPr>
          <w:rFonts w:ascii="Times New Roman" w:hAnsi="Times New Roman"/>
          <w:b/>
          <w:color w:val="FF0000"/>
          <w:lang w:val="lv-LV"/>
        </w:rPr>
        <w:t>Pielikumā: Tāme</w:t>
      </w:r>
    </w:p>
    <w:p w:rsidR="002C340F" w:rsidRPr="007A1C9B" w:rsidRDefault="002C340F" w:rsidP="00BE6C49">
      <w:pPr>
        <w:spacing w:after="0" w:line="240" w:lineRule="auto"/>
        <w:ind w:left="360"/>
        <w:rPr>
          <w:rFonts w:ascii="Times New Roman" w:hAnsi="Times New Roman"/>
          <w:lang w:val="lv-LV"/>
        </w:rPr>
      </w:pPr>
    </w:p>
    <w:p w:rsidR="002C340F" w:rsidRPr="007A1C9B" w:rsidRDefault="002C340F" w:rsidP="00BE6C49">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7A1C9B" w:rsidTr="00D9198B">
        <w:tc>
          <w:tcPr>
            <w:tcW w:w="2093"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2C340F" w:rsidRPr="007A1C9B" w:rsidRDefault="002C340F" w:rsidP="00BE6C49">
            <w:pPr>
              <w:spacing w:after="0" w:line="240" w:lineRule="auto"/>
              <w:rPr>
                <w:rFonts w:ascii="Times New Roman" w:hAnsi="Times New Roman"/>
                <w:lang w:val="lv-LV"/>
              </w:rPr>
            </w:pPr>
          </w:p>
        </w:tc>
      </w:tr>
      <w:tr w:rsidR="002C340F" w:rsidRPr="007A1C9B" w:rsidTr="00D9198B">
        <w:trPr>
          <w:cantSplit/>
        </w:trPr>
        <w:tc>
          <w:tcPr>
            <w:tcW w:w="2093" w:type="dxa"/>
          </w:tcPr>
          <w:p w:rsidR="002C340F" w:rsidRPr="007A1C9B" w:rsidRDefault="002C340F" w:rsidP="00BE6C49">
            <w:pPr>
              <w:spacing w:after="0" w:line="240" w:lineRule="auto"/>
              <w:rPr>
                <w:rFonts w:ascii="Times New Roman" w:hAnsi="Times New Roman"/>
                <w:lang w:val="lv-LV"/>
              </w:rPr>
            </w:pPr>
          </w:p>
        </w:tc>
        <w:tc>
          <w:tcPr>
            <w:tcW w:w="7195" w:type="dxa"/>
          </w:tcPr>
          <w:p w:rsidR="002C340F" w:rsidRPr="007A1C9B" w:rsidRDefault="002C340F" w:rsidP="00BE6C49">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rPr>
          <w:rFonts w:ascii="Times New Roman" w:hAnsi="Times New Roman"/>
          <w:lang w:val="lv-LV"/>
        </w:rPr>
      </w:pPr>
    </w:p>
    <w:p w:rsidR="00D40E34" w:rsidRPr="007A1C9B" w:rsidRDefault="00AC20A3" w:rsidP="00CB35A1">
      <w:pPr>
        <w:spacing w:after="0" w:line="240" w:lineRule="auto"/>
        <w:rPr>
          <w:rFonts w:ascii="Times New Roman" w:hAnsi="Times New Roman"/>
          <w:lang w:val="lv-LV"/>
        </w:rPr>
      </w:pPr>
      <w:r w:rsidRPr="007A1C9B">
        <w:rPr>
          <w:rFonts w:ascii="Times New Roman" w:hAnsi="Times New Roman"/>
          <w:b/>
          <w:bCs/>
          <w:lang w:val="lv-LV"/>
        </w:rPr>
        <w:br w:type="page"/>
      </w:r>
      <w:bookmarkStart w:id="16" w:name="_Toc520369884"/>
    </w:p>
    <w:p w:rsidR="00D260A0" w:rsidRPr="007A1C9B" w:rsidRDefault="00D260A0">
      <w:pPr>
        <w:spacing w:after="0" w:line="240" w:lineRule="auto"/>
        <w:rPr>
          <w:rFonts w:ascii="Times New Roman" w:hAnsi="Times New Roman"/>
          <w:b/>
          <w:bCs/>
          <w:iCs/>
          <w:lang w:val="lv-LV"/>
        </w:rPr>
      </w:pPr>
      <w:r w:rsidRPr="007A1C9B">
        <w:rPr>
          <w:rFonts w:ascii="Times New Roman" w:hAnsi="Times New Roman"/>
          <w:b/>
          <w:bCs/>
          <w:iCs/>
          <w:lang w:val="lv-LV"/>
        </w:rPr>
        <w:t>FINANŠU PIEDĀVĀJUMA 1.pielikums</w:t>
      </w:r>
    </w:p>
    <w:p w:rsidR="00D260A0" w:rsidRPr="007A1C9B" w:rsidRDefault="00D260A0">
      <w:pPr>
        <w:spacing w:after="0" w:line="240" w:lineRule="auto"/>
        <w:rPr>
          <w:rFonts w:ascii="Times New Roman" w:hAnsi="Times New Roman"/>
          <w:b/>
          <w:bCs/>
          <w:iCs/>
          <w:lang w:val="lv-LV"/>
        </w:rPr>
      </w:pPr>
    </w:p>
    <w:p w:rsidR="00D260A0" w:rsidRPr="00EE57B0" w:rsidRDefault="00D260A0" w:rsidP="00D260A0">
      <w:pPr>
        <w:spacing w:after="0" w:line="240" w:lineRule="auto"/>
        <w:jc w:val="center"/>
        <w:rPr>
          <w:rFonts w:ascii="Times New Roman" w:hAnsi="Times New Roman"/>
          <w:b/>
          <w:bCs/>
          <w:iCs/>
          <w:lang w:val="lv-LV"/>
        </w:rPr>
      </w:pPr>
      <w:r w:rsidRPr="00EE57B0">
        <w:rPr>
          <w:rFonts w:ascii="Times New Roman" w:hAnsi="Times New Roman"/>
          <w:b/>
          <w:bCs/>
          <w:iCs/>
          <w:lang w:val="lv-LV"/>
        </w:rPr>
        <w:t>TĀME</w:t>
      </w:r>
    </w:p>
    <w:p w:rsidR="00D260A0" w:rsidRPr="00EE57B0" w:rsidRDefault="00EE57B0" w:rsidP="00D260A0">
      <w:pPr>
        <w:spacing w:after="0" w:line="240" w:lineRule="auto"/>
        <w:jc w:val="center"/>
        <w:rPr>
          <w:rFonts w:ascii="Times New Roman" w:hAnsi="Times New Roman"/>
          <w:b/>
          <w:lang w:val="lv-LV"/>
        </w:rPr>
      </w:pPr>
      <w:r w:rsidRPr="00EE57B0">
        <w:rPr>
          <w:rFonts w:ascii="Times New Roman" w:hAnsi="Times New Roman"/>
          <w:b/>
          <w:lang w:val="lv-LV"/>
        </w:rPr>
        <w:t>„</w:t>
      </w:r>
      <w:r w:rsidRPr="00EE57B0">
        <w:rPr>
          <w:rFonts w:ascii="Times New Roman" w:hAnsi="Times New Roman"/>
          <w:lang w:val="lv-LV"/>
        </w:rPr>
        <w:t xml:space="preserve"> </w:t>
      </w:r>
      <w:proofErr w:type="spellStart"/>
      <w:r w:rsidRPr="00EE57B0">
        <w:rPr>
          <w:rFonts w:ascii="Times New Roman" w:hAnsi="Times New Roman"/>
          <w:b/>
        </w:rPr>
        <w:t>Dekora</w:t>
      </w:r>
      <w:proofErr w:type="spellEnd"/>
      <w:r w:rsidRPr="00EE57B0">
        <w:rPr>
          <w:rFonts w:ascii="Times New Roman" w:hAnsi="Times New Roman"/>
          <w:b/>
        </w:rPr>
        <w:t xml:space="preserve"> </w:t>
      </w:r>
      <w:proofErr w:type="spellStart"/>
      <w:r w:rsidRPr="00EE57B0">
        <w:rPr>
          <w:rFonts w:ascii="Times New Roman" w:hAnsi="Times New Roman"/>
          <w:b/>
        </w:rPr>
        <w:t>zīme</w:t>
      </w:r>
      <w:proofErr w:type="spellEnd"/>
      <w:r w:rsidRPr="00EE57B0">
        <w:rPr>
          <w:rFonts w:ascii="Times New Roman" w:hAnsi="Times New Roman"/>
          <w:b/>
        </w:rPr>
        <w:t xml:space="preserve"> “750” </w:t>
      </w:r>
      <w:proofErr w:type="spellStart"/>
      <w:r w:rsidRPr="00EE57B0">
        <w:rPr>
          <w:rFonts w:ascii="Times New Roman" w:hAnsi="Times New Roman"/>
          <w:b/>
        </w:rPr>
        <w:t>remonts</w:t>
      </w:r>
      <w:proofErr w:type="spellEnd"/>
      <w:r w:rsidRPr="00EE57B0">
        <w:rPr>
          <w:rFonts w:ascii="Times New Roman" w:hAnsi="Times New Roman"/>
          <w:b/>
        </w:rPr>
        <w:t xml:space="preserve"> un </w:t>
      </w:r>
      <w:proofErr w:type="spellStart"/>
      <w:r w:rsidRPr="00EE57B0">
        <w:rPr>
          <w:rFonts w:ascii="Times New Roman" w:hAnsi="Times New Roman"/>
          <w:b/>
        </w:rPr>
        <w:t>uzstādīšanas</w:t>
      </w:r>
      <w:proofErr w:type="spellEnd"/>
      <w:r w:rsidRPr="00EE57B0">
        <w:rPr>
          <w:rFonts w:ascii="Times New Roman" w:hAnsi="Times New Roman"/>
          <w:b/>
        </w:rPr>
        <w:t xml:space="preserve"> </w:t>
      </w:r>
      <w:proofErr w:type="spellStart"/>
      <w:r w:rsidRPr="00EE57B0">
        <w:rPr>
          <w:rFonts w:ascii="Times New Roman" w:hAnsi="Times New Roman"/>
          <w:b/>
        </w:rPr>
        <w:t>darbi</w:t>
      </w:r>
      <w:proofErr w:type="spellEnd"/>
      <w:r w:rsidRPr="00EE57B0">
        <w:rPr>
          <w:rFonts w:ascii="Times New Roman" w:hAnsi="Times New Roman"/>
          <w:b/>
          <w:bCs/>
          <w:lang w:val="lv-LV"/>
        </w:rPr>
        <w:t xml:space="preserve">”, </w:t>
      </w:r>
      <w:r w:rsidRPr="00EE57B0">
        <w:rPr>
          <w:rFonts w:ascii="Times New Roman" w:hAnsi="Times New Roman"/>
          <w:b/>
          <w:lang w:val="lv-LV"/>
        </w:rPr>
        <w:t>ID Nr.</w:t>
      </w:r>
      <w:r w:rsidRPr="00EE57B0">
        <w:rPr>
          <w:rFonts w:ascii="Times New Roman" w:hAnsi="Times New Roman"/>
          <w:lang w:val="lv-LV"/>
        </w:rPr>
        <w:t xml:space="preserve"> </w:t>
      </w:r>
      <w:r w:rsidRPr="00EE57B0">
        <w:rPr>
          <w:rFonts w:ascii="Times New Roman" w:hAnsi="Times New Roman"/>
          <w:b/>
          <w:lang w:val="lv-LV"/>
        </w:rPr>
        <w:t>DVPI KSP 2025/22</w:t>
      </w:r>
    </w:p>
    <w:tbl>
      <w:tblPr>
        <w:tblW w:w="9350" w:type="dxa"/>
        <w:tblLook w:val="04A0" w:firstRow="1" w:lastRow="0" w:firstColumn="1" w:lastColumn="0" w:noHBand="0" w:noVBand="1"/>
      </w:tblPr>
      <w:tblGrid>
        <w:gridCol w:w="891"/>
        <w:gridCol w:w="4071"/>
        <w:gridCol w:w="1277"/>
        <w:gridCol w:w="1243"/>
        <w:gridCol w:w="1011"/>
        <w:gridCol w:w="857"/>
      </w:tblGrid>
      <w:tr w:rsidR="00D260A0" w:rsidRPr="00EE57B0" w:rsidTr="00D260A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D260A0" w:rsidRPr="00EE57B0" w:rsidRDefault="00D260A0" w:rsidP="00D260A0">
            <w:pPr>
              <w:spacing w:after="0" w:line="240" w:lineRule="auto"/>
              <w:jc w:val="center"/>
              <w:rPr>
                <w:rFonts w:ascii="Times New Roman" w:hAnsi="Times New Roman"/>
                <w:lang w:val="lv-LV"/>
              </w:rPr>
            </w:pPr>
            <w:proofErr w:type="spellStart"/>
            <w:r w:rsidRPr="00EE57B0">
              <w:rPr>
                <w:rFonts w:ascii="Times New Roman" w:hAnsi="Times New Roman"/>
                <w:lang w:val="lv-LV"/>
              </w:rPr>
              <w:t>Nr.p.k</w:t>
            </w:r>
            <w:proofErr w:type="spellEnd"/>
            <w:r w:rsidRPr="00EE57B0">
              <w:rPr>
                <w:rFonts w:ascii="Times New Roman" w:hAnsi="Times New Roman"/>
                <w:lang w:val="lv-LV"/>
              </w:rPr>
              <w:t>.</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D260A0" w:rsidRPr="00EE57B0" w:rsidRDefault="00D260A0" w:rsidP="00D260A0">
            <w:pPr>
              <w:spacing w:after="0" w:line="240" w:lineRule="auto"/>
              <w:jc w:val="center"/>
              <w:rPr>
                <w:rFonts w:ascii="Times New Roman" w:hAnsi="Times New Roman"/>
                <w:lang w:val="lv-LV"/>
              </w:rPr>
            </w:pPr>
            <w:r w:rsidRPr="00EE57B0">
              <w:rPr>
                <w:rFonts w:ascii="Times New Roman" w:hAnsi="Times New Roman"/>
                <w:lang w:val="lv-LV"/>
              </w:rPr>
              <w:t>Darbu nosaukums</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D260A0" w:rsidRPr="00EE57B0" w:rsidRDefault="00D260A0" w:rsidP="00D260A0">
            <w:pPr>
              <w:spacing w:after="0" w:line="240" w:lineRule="auto"/>
              <w:jc w:val="center"/>
              <w:rPr>
                <w:rFonts w:ascii="Times New Roman" w:hAnsi="Times New Roman"/>
                <w:lang w:val="lv-LV"/>
              </w:rPr>
            </w:pPr>
            <w:r w:rsidRPr="00EE57B0">
              <w:rPr>
                <w:rFonts w:ascii="Times New Roman" w:hAnsi="Times New Roman"/>
                <w:lang w:val="lv-LV"/>
              </w:rPr>
              <w:t>Mērvienība</w:t>
            </w:r>
          </w:p>
        </w:tc>
        <w:tc>
          <w:tcPr>
            <w:tcW w:w="1243" w:type="dxa"/>
            <w:tcBorders>
              <w:top w:val="single" w:sz="4" w:space="0" w:color="auto"/>
              <w:left w:val="nil"/>
              <w:bottom w:val="single" w:sz="4" w:space="0" w:color="auto"/>
              <w:right w:val="single" w:sz="4" w:space="0" w:color="auto"/>
            </w:tcBorders>
            <w:shd w:val="clear" w:color="auto" w:fill="auto"/>
            <w:noWrap/>
            <w:vAlign w:val="center"/>
          </w:tcPr>
          <w:p w:rsidR="00D260A0" w:rsidRPr="00EE57B0" w:rsidRDefault="00D260A0" w:rsidP="00D260A0">
            <w:pPr>
              <w:spacing w:after="0" w:line="240" w:lineRule="auto"/>
              <w:jc w:val="center"/>
              <w:rPr>
                <w:rFonts w:ascii="Times New Roman" w:hAnsi="Times New Roman"/>
                <w:lang w:val="lv-LV"/>
              </w:rPr>
            </w:pPr>
            <w:r w:rsidRPr="00EE57B0">
              <w:rPr>
                <w:rFonts w:ascii="Times New Roman" w:hAnsi="Times New Roman"/>
                <w:lang w:val="lv-LV"/>
              </w:rPr>
              <w:t>Daudzums</w:t>
            </w:r>
          </w:p>
        </w:tc>
        <w:tc>
          <w:tcPr>
            <w:tcW w:w="1011" w:type="dxa"/>
            <w:tcBorders>
              <w:top w:val="single" w:sz="4" w:space="0" w:color="auto"/>
              <w:left w:val="nil"/>
              <w:bottom w:val="single" w:sz="4" w:space="0" w:color="auto"/>
              <w:right w:val="single" w:sz="4" w:space="0" w:color="auto"/>
            </w:tcBorders>
            <w:vAlign w:val="center"/>
          </w:tcPr>
          <w:p w:rsidR="00D260A0" w:rsidRPr="00EE57B0" w:rsidRDefault="00D260A0" w:rsidP="00D260A0">
            <w:pPr>
              <w:spacing w:after="0" w:line="240" w:lineRule="auto"/>
              <w:jc w:val="center"/>
              <w:rPr>
                <w:rFonts w:ascii="Times New Roman" w:hAnsi="Times New Roman"/>
                <w:lang w:val="lv-LV"/>
              </w:rPr>
            </w:pPr>
            <w:r w:rsidRPr="00EE57B0">
              <w:rPr>
                <w:rFonts w:ascii="Times New Roman" w:hAnsi="Times New Roman"/>
                <w:lang w:val="lv-LV"/>
              </w:rPr>
              <w:t>Vienības cena, EUR</w:t>
            </w:r>
          </w:p>
        </w:tc>
        <w:tc>
          <w:tcPr>
            <w:tcW w:w="857" w:type="dxa"/>
            <w:tcBorders>
              <w:top w:val="single" w:sz="4" w:space="0" w:color="auto"/>
              <w:left w:val="nil"/>
              <w:bottom w:val="single" w:sz="4" w:space="0" w:color="auto"/>
              <w:right w:val="single" w:sz="4" w:space="0" w:color="auto"/>
            </w:tcBorders>
            <w:vAlign w:val="center"/>
          </w:tcPr>
          <w:p w:rsidR="00D260A0" w:rsidRPr="00EE57B0" w:rsidRDefault="00D260A0" w:rsidP="00D260A0">
            <w:pPr>
              <w:spacing w:after="0" w:line="240" w:lineRule="auto"/>
              <w:jc w:val="center"/>
              <w:rPr>
                <w:rFonts w:ascii="Times New Roman" w:hAnsi="Times New Roman"/>
                <w:lang w:val="lv-LV"/>
              </w:rPr>
            </w:pPr>
            <w:r w:rsidRPr="00EE57B0">
              <w:rPr>
                <w:rFonts w:ascii="Times New Roman" w:hAnsi="Times New Roman"/>
                <w:lang w:val="lv-LV"/>
              </w:rPr>
              <w:t>Kopā (EUR)</w:t>
            </w:r>
          </w:p>
        </w:tc>
      </w:tr>
      <w:tr w:rsidR="00EE57B0" w:rsidRPr="00EE57B0" w:rsidTr="00D0675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hideMark/>
          </w:tcPr>
          <w:p w:rsidR="00EE57B0" w:rsidRPr="00EE57B0" w:rsidRDefault="00EE57B0" w:rsidP="00EE57B0">
            <w:pPr>
              <w:spacing w:after="0" w:line="240" w:lineRule="auto"/>
              <w:jc w:val="center"/>
              <w:rPr>
                <w:rFonts w:ascii="Times New Roman" w:eastAsia="Times New Roman" w:hAnsi="Times New Roman"/>
                <w:lang w:val="lv-LV"/>
              </w:rPr>
            </w:pPr>
            <w:r w:rsidRPr="00EE57B0">
              <w:rPr>
                <w:rFonts w:ascii="Times New Roman" w:eastAsia="Times New Roman" w:hAnsi="Times New Roman"/>
                <w:lang w:val="lv-LV"/>
              </w:rPr>
              <w:t>1</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EE57B0" w:rsidRPr="00EE57B0" w:rsidRDefault="00EE57B0" w:rsidP="00EE57B0">
            <w:pPr>
              <w:ind w:right="-2"/>
              <w:rPr>
                <w:rFonts w:ascii="Times New Roman" w:hAnsi="Times New Roman"/>
              </w:rPr>
            </w:pPr>
            <w:proofErr w:type="spellStart"/>
            <w:r w:rsidRPr="00EE57B0">
              <w:rPr>
                <w:rFonts w:ascii="Times New Roman" w:hAnsi="Times New Roman"/>
              </w:rPr>
              <w:t>Dekora</w:t>
            </w:r>
            <w:proofErr w:type="spellEnd"/>
            <w:r w:rsidRPr="00EE57B0">
              <w:rPr>
                <w:rFonts w:ascii="Times New Roman" w:hAnsi="Times New Roman"/>
              </w:rPr>
              <w:t xml:space="preserve"> </w:t>
            </w:r>
            <w:proofErr w:type="spellStart"/>
            <w:r w:rsidRPr="00EE57B0">
              <w:rPr>
                <w:rFonts w:ascii="Times New Roman" w:hAnsi="Times New Roman"/>
              </w:rPr>
              <w:t>zīmes</w:t>
            </w:r>
            <w:proofErr w:type="spellEnd"/>
            <w:r w:rsidRPr="00EE57B0">
              <w:rPr>
                <w:rFonts w:ascii="Times New Roman" w:hAnsi="Times New Roman"/>
              </w:rPr>
              <w:t xml:space="preserve"> “750” </w:t>
            </w:r>
            <w:proofErr w:type="spellStart"/>
            <w:r w:rsidRPr="00EE57B0">
              <w:rPr>
                <w:rFonts w:ascii="Times New Roman" w:hAnsi="Times New Roman"/>
              </w:rPr>
              <w:t>remonts</w:t>
            </w:r>
            <w:proofErr w:type="spellEnd"/>
            <w:r w:rsidRPr="00EE57B0">
              <w:rPr>
                <w:rFonts w:ascii="Times New Roman" w:hAnsi="Times New Roman"/>
              </w:rPr>
              <w:t xml:space="preserve"> un </w:t>
            </w:r>
            <w:proofErr w:type="spellStart"/>
            <w:r w:rsidRPr="00EE57B0">
              <w:rPr>
                <w:rFonts w:ascii="Times New Roman" w:hAnsi="Times New Roman"/>
              </w:rPr>
              <w:t>pārlīmēšana</w:t>
            </w:r>
            <w:proofErr w:type="spellEnd"/>
            <w:r w:rsidRPr="00EE57B0">
              <w:rPr>
                <w:rFonts w:ascii="Times New Roman" w:hAnsi="Times New Roman"/>
              </w:rPr>
              <w:t xml:space="preserve"> </w:t>
            </w:r>
            <w:proofErr w:type="spellStart"/>
            <w:r w:rsidRPr="00EE57B0">
              <w:rPr>
                <w:rFonts w:ascii="Times New Roman" w:hAnsi="Times New Roman"/>
              </w:rPr>
              <w:t>ar</w:t>
            </w:r>
            <w:proofErr w:type="spellEnd"/>
            <w:r w:rsidRPr="00EE57B0">
              <w:rPr>
                <w:rFonts w:ascii="Times New Roman" w:hAnsi="Times New Roman"/>
              </w:rPr>
              <w:t xml:space="preserve"> </w:t>
            </w:r>
            <w:proofErr w:type="spellStart"/>
            <w:r w:rsidRPr="00EE57B0">
              <w:rPr>
                <w:rFonts w:ascii="Times New Roman" w:hAnsi="Times New Roman"/>
              </w:rPr>
              <w:t>līmplēvi</w:t>
            </w:r>
            <w:proofErr w:type="spellEnd"/>
          </w:p>
        </w:tc>
        <w:tc>
          <w:tcPr>
            <w:tcW w:w="1277" w:type="dxa"/>
            <w:tcBorders>
              <w:top w:val="nil"/>
              <w:left w:val="single" w:sz="4" w:space="0" w:color="auto"/>
              <w:bottom w:val="single" w:sz="4" w:space="0" w:color="auto"/>
              <w:right w:val="single" w:sz="4" w:space="0" w:color="auto"/>
            </w:tcBorders>
            <w:shd w:val="clear" w:color="auto" w:fill="auto"/>
            <w:vAlign w:val="center"/>
          </w:tcPr>
          <w:p w:rsidR="00EE57B0" w:rsidRPr="00EE57B0" w:rsidRDefault="00EE57B0" w:rsidP="00EE57B0">
            <w:pPr>
              <w:ind w:right="-2"/>
              <w:jc w:val="center"/>
              <w:rPr>
                <w:rFonts w:ascii="Times New Roman" w:hAnsi="Times New Roman"/>
              </w:rPr>
            </w:pPr>
            <w:proofErr w:type="spellStart"/>
            <w:r w:rsidRPr="00EE57B0">
              <w:rPr>
                <w:rFonts w:ascii="Times New Roman" w:hAnsi="Times New Roman"/>
              </w:rPr>
              <w:t>komplekts</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EE57B0" w:rsidRPr="00EE57B0" w:rsidRDefault="00EE57B0" w:rsidP="00EE57B0">
            <w:pPr>
              <w:ind w:right="-2"/>
              <w:jc w:val="center"/>
              <w:rPr>
                <w:rFonts w:ascii="Times New Roman" w:hAnsi="Times New Roman"/>
              </w:rPr>
            </w:pPr>
            <w:r w:rsidRPr="00EE57B0">
              <w:rPr>
                <w:rFonts w:ascii="Times New Roman" w:hAnsi="Times New Roman"/>
              </w:rPr>
              <w:t>1</w:t>
            </w:r>
          </w:p>
        </w:tc>
        <w:tc>
          <w:tcPr>
            <w:tcW w:w="1011" w:type="dxa"/>
            <w:tcBorders>
              <w:top w:val="nil"/>
              <w:left w:val="nil"/>
              <w:bottom w:val="single" w:sz="4" w:space="0" w:color="auto"/>
              <w:right w:val="single" w:sz="4" w:space="0" w:color="auto"/>
            </w:tcBorders>
          </w:tcPr>
          <w:p w:rsidR="00EE57B0" w:rsidRPr="00EE57B0" w:rsidRDefault="00EE57B0" w:rsidP="00EE57B0">
            <w:pPr>
              <w:spacing w:after="0" w:line="240" w:lineRule="auto"/>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EE57B0" w:rsidRPr="00EE57B0" w:rsidRDefault="00EE57B0" w:rsidP="00EE57B0">
            <w:pPr>
              <w:spacing w:after="0" w:line="240" w:lineRule="auto"/>
              <w:jc w:val="center"/>
              <w:rPr>
                <w:rFonts w:ascii="Times New Roman" w:eastAsia="Times New Roman" w:hAnsi="Times New Roman"/>
                <w:lang w:val="lv-LV"/>
              </w:rPr>
            </w:pPr>
          </w:p>
        </w:tc>
      </w:tr>
      <w:tr w:rsidR="00EE57B0" w:rsidRPr="00EE57B0" w:rsidTr="00D06750">
        <w:trPr>
          <w:trHeight w:val="342"/>
        </w:trPr>
        <w:tc>
          <w:tcPr>
            <w:tcW w:w="891" w:type="dxa"/>
            <w:tcBorders>
              <w:top w:val="single" w:sz="4" w:space="0" w:color="auto"/>
              <w:left w:val="single" w:sz="4" w:space="0" w:color="auto"/>
              <w:bottom w:val="single" w:sz="4" w:space="0" w:color="auto"/>
              <w:right w:val="nil"/>
            </w:tcBorders>
            <w:shd w:val="clear" w:color="auto" w:fill="auto"/>
            <w:noWrap/>
            <w:vAlign w:val="center"/>
          </w:tcPr>
          <w:p w:rsidR="00EE57B0" w:rsidRPr="00EE57B0" w:rsidRDefault="00EE57B0" w:rsidP="00EE57B0">
            <w:pPr>
              <w:spacing w:after="0" w:line="240" w:lineRule="auto"/>
              <w:jc w:val="center"/>
              <w:rPr>
                <w:rFonts w:ascii="Times New Roman" w:eastAsia="Times New Roman" w:hAnsi="Times New Roman"/>
                <w:lang w:val="lv-LV"/>
              </w:rPr>
            </w:pPr>
            <w:r w:rsidRPr="00EE57B0">
              <w:rPr>
                <w:rFonts w:ascii="Times New Roman" w:eastAsia="Times New Roman" w:hAnsi="Times New Roman"/>
                <w:lang w:val="lv-LV"/>
              </w:rPr>
              <w:t>2</w:t>
            </w:r>
          </w:p>
        </w:tc>
        <w:tc>
          <w:tcPr>
            <w:tcW w:w="4071" w:type="dxa"/>
            <w:tcBorders>
              <w:top w:val="single" w:sz="4" w:space="0" w:color="auto"/>
              <w:left w:val="single" w:sz="4" w:space="0" w:color="auto"/>
              <w:bottom w:val="single" w:sz="4" w:space="0" w:color="auto"/>
              <w:right w:val="nil"/>
            </w:tcBorders>
            <w:shd w:val="clear" w:color="000000" w:fill="FFFFFF"/>
            <w:vAlign w:val="center"/>
          </w:tcPr>
          <w:p w:rsidR="00EE57B0" w:rsidRPr="00EE57B0" w:rsidRDefault="00EE57B0" w:rsidP="00EE57B0">
            <w:pPr>
              <w:ind w:right="-2"/>
              <w:rPr>
                <w:rFonts w:ascii="Times New Roman" w:hAnsi="Times New Roman"/>
              </w:rPr>
            </w:pPr>
            <w:proofErr w:type="spellStart"/>
            <w:r w:rsidRPr="00EE57B0">
              <w:rPr>
                <w:rFonts w:ascii="Times New Roman" w:hAnsi="Times New Roman"/>
              </w:rPr>
              <w:t>Dekora</w:t>
            </w:r>
            <w:proofErr w:type="spellEnd"/>
            <w:r w:rsidRPr="00EE57B0">
              <w:rPr>
                <w:rFonts w:ascii="Times New Roman" w:hAnsi="Times New Roman"/>
              </w:rPr>
              <w:t xml:space="preserve"> </w:t>
            </w:r>
            <w:proofErr w:type="spellStart"/>
            <w:r w:rsidRPr="00EE57B0">
              <w:rPr>
                <w:rFonts w:ascii="Times New Roman" w:hAnsi="Times New Roman"/>
              </w:rPr>
              <w:t>zīmes</w:t>
            </w:r>
            <w:proofErr w:type="spellEnd"/>
            <w:r w:rsidRPr="00EE57B0">
              <w:rPr>
                <w:rFonts w:ascii="Times New Roman" w:hAnsi="Times New Roman"/>
              </w:rPr>
              <w:t xml:space="preserve"> </w:t>
            </w:r>
            <w:proofErr w:type="spellStart"/>
            <w:r w:rsidRPr="00EE57B0">
              <w:rPr>
                <w:rFonts w:ascii="Times New Roman" w:hAnsi="Times New Roman"/>
              </w:rPr>
              <w:t>piegāde</w:t>
            </w:r>
            <w:proofErr w:type="spellEnd"/>
            <w:r w:rsidRPr="00EE57B0">
              <w:rPr>
                <w:rFonts w:ascii="Times New Roman" w:hAnsi="Times New Roman"/>
              </w:rPr>
              <w:t xml:space="preserve"> un </w:t>
            </w:r>
            <w:proofErr w:type="spellStart"/>
            <w:r w:rsidRPr="00EE57B0">
              <w:rPr>
                <w:rFonts w:ascii="Times New Roman" w:hAnsi="Times New Roman"/>
              </w:rPr>
              <w:t>montāža</w:t>
            </w:r>
            <w:proofErr w:type="spellEnd"/>
          </w:p>
        </w:tc>
        <w:tc>
          <w:tcPr>
            <w:tcW w:w="1277" w:type="dxa"/>
            <w:tcBorders>
              <w:top w:val="nil"/>
              <w:left w:val="single" w:sz="4" w:space="0" w:color="auto"/>
              <w:bottom w:val="single" w:sz="4" w:space="0" w:color="auto"/>
              <w:right w:val="single" w:sz="4" w:space="0" w:color="auto"/>
            </w:tcBorders>
            <w:shd w:val="clear" w:color="auto" w:fill="auto"/>
            <w:vAlign w:val="center"/>
          </w:tcPr>
          <w:p w:rsidR="00EE57B0" w:rsidRPr="00EE57B0" w:rsidRDefault="00EE57B0" w:rsidP="00EE57B0">
            <w:pPr>
              <w:ind w:right="-2"/>
              <w:jc w:val="center"/>
              <w:rPr>
                <w:rFonts w:ascii="Times New Roman" w:hAnsi="Times New Roman"/>
              </w:rPr>
            </w:pPr>
            <w:proofErr w:type="spellStart"/>
            <w:r w:rsidRPr="00EE57B0">
              <w:rPr>
                <w:rFonts w:ascii="Times New Roman" w:hAnsi="Times New Roman"/>
              </w:rPr>
              <w:t>komplekts</w:t>
            </w:r>
            <w:proofErr w:type="spellEnd"/>
          </w:p>
        </w:tc>
        <w:tc>
          <w:tcPr>
            <w:tcW w:w="1243" w:type="dxa"/>
            <w:tcBorders>
              <w:top w:val="nil"/>
              <w:left w:val="nil"/>
              <w:bottom w:val="single" w:sz="4" w:space="0" w:color="auto"/>
              <w:right w:val="single" w:sz="4" w:space="0" w:color="auto"/>
            </w:tcBorders>
            <w:shd w:val="clear" w:color="auto" w:fill="auto"/>
            <w:noWrap/>
            <w:vAlign w:val="center"/>
          </w:tcPr>
          <w:p w:rsidR="00EE57B0" w:rsidRPr="00EE57B0" w:rsidRDefault="00EE57B0" w:rsidP="00EE57B0">
            <w:pPr>
              <w:ind w:right="-2"/>
              <w:jc w:val="center"/>
              <w:rPr>
                <w:rFonts w:ascii="Times New Roman" w:hAnsi="Times New Roman"/>
              </w:rPr>
            </w:pPr>
            <w:r w:rsidRPr="00EE57B0">
              <w:rPr>
                <w:rFonts w:ascii="Times New Roman" w:hAnsi="Times New Roman"/>
              </w:rPr>
              <w:t>1</w:t>
            </w:r>
          </w:p>
        </w:tc>
        <w:tc>
          <w:tcPr>
            <w:tcW w:w="1011" w:type="dxa"/>
            <w:tcBorders>
              <w:top w:val="nil"/>
              <w:left w:val="nil"/>
              <w:bottom w:val="single" w:sz="4" w:space="0" w:color="auto"/>
              <w:right w:val="single" w:sz="4" w:space="0" w:color="auto"/>
            </w:tcBorders>
          </w:tcPr>
          <w:p w:rsidR="00EE57B0" w:rsidRPr="00EE57B0" w:rsidRDefault="00EE57B0" w:rsidP="00EE57B0">
            <w:pPr>
              <w:spacing w:after="0" w:line="240" w:lineRule="auto"/>
              <w:jc w:val="center"/>
              <w:rPr>
                <w:rFonts w:ascii="Times New Roman" w:eastAsia="Times New Roman" w:hAnsi="Times New Roman"/>
                <w:lang w:val="lv-LV"/>
              </w:rPr>
            </w:pPr>
          </w:p>
        </w:tc>
        <w:tc>
          <w:tcPr>
            <w:tcW w:w="857" w:type="dxa"/>
            <w:tcBorders>
              <w:top w:val="nil"/>
              <w:left w:val="nil"/>
              <w:bottom w:val="single" w:sz="4" w:space="0" w:color="auto"/>
              <w:right w:val="single" w:sz="4" w:space="0" w:color="auto"/>
            </w:tcBorders>
          </w:tcPr>
          <w:p w:rsidR="00EE57B0" w:rsidRPr="00EE57B0" w:rsidRDefault="00EE57B0" w:rsidP="00EE57B0">
            <w:pPr>
              <w:spacing w:after="0" w:line="240" w:lineRule="auto"/>
              <w:jc w:val="center"/>
              <w:rPr>
                <w:rFonts w:ascii="Times New Roman" w:eastAsia="Times New Roman" w:hAnsi="Times New Roman"/>
                <w:lang w:val="lv-LV"/>
              </w:rPr>
            </w:pPr>
          </w:p>
        </w:tc>
      </w:tr>
      <w:tr w:rsidR="00D260A0" w:rsidRPr="00EE57B0"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EE57B0"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EE57B0"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EE57B0"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EE57B0" w:rsidRDefault="00D260A0" w:rsidP="00D260A0">
            <w:pPr>
              <w:spacing w:after="0" w:line="240" w:lineRule="auto"/>
              <w:jc w:val="right"/>
              <w:rPr>
                <w:rFonts w:ascii="Times New Roman" w:hAnsi="Times New Roman"/>
                <w:b/>
                <w:bCs/>
                <w:lang w:val="lv-LV"/>
              </w:rPr>
            </w:pPr>
            <w:r w:rsidRPr="00EE57B0">
              <w:rPr>
                <w:rFonts w:ascii="Times New Roman" w:hAnsi="Times New Roman"/>
                <w:b/>
                <w:bCs/>
                <w:lang w:val="lv-LV"/>
              </w:rPr>
              <w:t>Kopā:</w:t>
            </w:r>
          </w:p>
        </w:tc>
        <w:tc>
          <w:tcPr>
            <w:tcW w:w="857" w:type="dxa"/>
            <w:tcBorders>
              <w:top w:val="single" w:sz="4" w:space="0" w:color="auto"/>
              <w:left w:val="nil"/>
              <w:bottom w:val="single" w:sz="4" w:space="0" w:color="auto"/>
              <w:right w:val="single" w:sz="4" w:space="0" w:color="auto"/>
            </w:tcBorders>
          </w:tcPr>
          <w:p w:rsidR="00D260A0" w:rsidRPr="00EE57B0" w:rsidRDefault="00D260A0" w:rsidP="00D260A0">
            <w:pPr>
              <w:spacing w:after="0" w:line="240" w:lineRule="auto"/>
              <w:jc w:val="center"/>
              <w:rPr>
                <w:rFonts w:ascii="Times New Roman" w:eastAsia="Times New Roman" w:hAnsi="Times New Roman"/>
                <w:lang w:val="lv-LV"/>
              </w:rPr>
            </w:pPr>
          </w:p>
        </w:tc>
      </w:tr>
      <w:tr w:rsidR="00D260A0" w:rsidRPr="00EE57B0"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EE57B0"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EE57B0"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EE57B0"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EE57B0" w:rsidRDefault="00D260A0" w:rsidP="00D260A0">
            <w:pPr>
              <w:spacing w:after="0" w:line="240" w:lineRule="auto"/>
              <w:jc w:val="right"/>
              <w:rPr>
                <w:rFonts w:ascii="Times New Roman" w:hAnsi="Times New Roman"/>
                <w:b/>
                <w:bCs/>
                <w:lang w:val="lv-LV"/>
              </w:rPr>
            </w:pPr>
            <w:r w:rsidRPr="00EE57B0">
              <w:rPr>
                <w:rFonts w:ascii="Times New Roman" w:hAnsi="Times New Roman"/>
                <w:b/>
                <w:bCs/>
                <w:lang w:val="lv-LV"/>
              </w:rPr>
              <w:t>PVN 21%:</w:t>
            </w:r>
          </w:p>
        </w:tc>
        <w:tc>
          <w:tcPr>
            <w:tcW w:w="857" w:type="dxa"/>
            <w:tcBorders>
              <w:top w:val="single" w:sz="4" w:space="0" w:color="auto"/>
              <w:left w:val="nil"/>
              <w:bottom w:val="single" w:sz="4" w:space="0" w:color="auto"/>
              <w:right w:val="single" w:sz="4" w:space="0" w:color="auto"/>
            </w:tcBorders>
          </w:tcPr>
          <w:p w:rsidR="00D260A0" w:rsidRPr="00EE57B0" w:rsidRDefault="00D260A0" w:rsidP="00D260A0">
            <w:pPr>
              <w:spacing w:after="0" w:line="240" w:lineRule="auto"/>
              <w:jc w:val="center"/>
              <w:rPr>
                <w:rFonts w:ascii="Times New Roman" w:eastAsia="Times New Roman" w:hAnsi="Times New Roman"/>
                <w:lang w:val="lv-LV"/>
              </w:rPr>
            </w:pPr>
          </w:p>
        </w:tc>
      </w:tr>
      <w:tr w:rsidR="00D260A0" w:rsidRPr="00EE57B0" w:rsidTr="00D260A0">
        <w:trPr>
          <w:trHeight w:val="34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60A0" w:rsidRPr="00EE57B0" w:rsidRDefault="00D260A0" w:rsidP="00D260A0">
            <w:pPr>
              <w:spacing w:after="0" w:line="240" w:lineRule="auto"/>
              <w:jc w:val="center"/>
              <w:rPr>
                <w:rFonts w:ascii="Times New Roman" w:eastAsia="Times New Roman" w:hAnsi="Times New Roman"/>
                <w:lang w:val="lv-LV"/>
              </w:rPr>
            </w:pPr>
          </w:p>
        </w:tc>
        <w:tc>
          <w:tcPr>
            <w:tcW w:w="4071" w:type="dxa"/>
            <w:tcBorders>
              <w:top w:val="single" w:sz="4" w:space="0" w:color="auto"/>
              <w:left w:val="nil"/>
              <w:bottom w:val="single" w:sz="4" w:space="0" w:color="auto"/>
              <w:right w:val="single" w:sz="4" w:space="0" w:color="auto"/>
            </w:tcBorders>
            <w:shd w:val="clear" w:color="auto" w:fill="auto"/>
            <w:vAlign w:val="center"/>
          </w:tcPr>
          <w:p w:rsidR="00D260A0" w:rsidRPr="00EE57B0" w:rsidRDefault="00D260A0" w:rsidP="00D260A0">
            <w:pPr>
              <w:spacing w:after="0" w:line="240" w:lineRule="auto"/>
              <w:rPr>
                <w:rFonts w:ascii="Times New Roman" w:eastAsia="Times New Roman" w:hAnsi="Times New Roman"/>
                <w:lang w:val="lv-LV"/>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D260A0" w:rsidRPr="00EE57B0" w:rsidRDefault="00D260A0" w:rsidP="00D260A0">
            <w:pPr>
              <w:spacing w:after="0" w:line="240" w:lineRule="auto"/>
              <w:jc w:val="center"/>
              <w:rPr>
                <w:rFonts w:ascii="Times New Roman" w:eastAsia="Times New Roman" w:hAnsi="Times New Roman"/>
                <w:lang w:val="lv-LV"/>
              </w:rPr>
            </w:pPr>
          </w:p>
        </w:tc>
        <w:tc>
          <w:tcPr>
            <w:tcW w:w="2254" w:type="dxa"/>
            <w:gridSpan w:val="2"/>
            <w:tcBorders>
              <w:top w:val="single" w:sz="4" w:space="0" w:color="auto"/>
              <w:left w:val="nil"/>
              <w:bottom w:val="single" w:sz="4" w:space="0" w:color="auto"/>
              <w:right w:val="single" w:sz="4" w:space="0" w:color="auto"/>
            </w:tcBorders>
            <w:shd w:val="clear" w:color="auto" w:fill="auto"/>
            <w:noWrap/>
            <w:vAlign w:val="center"/>
          </w:tcPr>
          <w:p w:rsidR="00D260A0" w:rsidRPr="00EE57B0" w:rsidRDefault="00D260A0" w:rsidP="00D260A0">
            <w:pPr>
              <w:spacing w:after="0" w:line="240" w:lineRule="auto"/>
              <w:jc w:val="right"/>
              <w:rPr>
                <w:rFonts w:ascii="Times New Roman" w:hAnsi="Times New Roman"/>
                <w:b/>
                <w:bCs/>
                <w:lang w:val="lv-LV"/>
              </w:rPr>
            </w:pPr>
            <w:r w:rsidRPr="00EE57B0">
              <w:rPr>
                <w:rFonts w:ascii="Times New Roman" w:hAnsi="Times New Roman"/>
                <w:b/>
                <w:bCs/>
                <w:lang w:val="lv-LV"/>
              </w:rPr>
              <w:t>Pavisam kopā:</w:t>
            </w:r>
          </w:p>
        </w:tc>
        <w:tc>
          <w:tcPr>
            <w:tcW w:w="857" w:type="dxa"/>
            <w:tcBorders>
              <w:top w:val="single" w:sz="4" w:space="0" w:color="auto"/>
              <w:left w:val="nil"/>
              <w:bottom w:val="single" w:sz="4" w:space="0" w:color="auto"/>
              <w:right w:val="single" w:sz="4" w:space="0" w:color="auto"/>
            </w:tcBorders>
          </w:tcPr>
          <w:p w:rsidR="00D260A0" w:rsidRPr="00EE57B0" w:rsidRDefault="00D260A0" w:rsidP="00D260A0">
            <w:pPr>
              <w:spacing w:after="0" w:line="240" w:lineRule="auto"/>
              <w:jc w:val="center"/>
              <w:rPr>
                <w:rFonts w:ascii="Times New Roman" w:eastAsia="Times New Roman" w:hAnsi="Times New Roman"/>
                <w:lang w:val="lv-LV"/>
              </w:rPr>
            </w:pPr>
          </w:p>
        </w:tc>
      </w:tr>
    </w:tbl>
    <w:p w:rsidR="00D260A0" w:rsidRPr="007A1C9B" w:rsidRDefault="00D260A0" w:rsidP="00D260A0">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D260A0" w:rsidRPr="007A1C9B" w:rsidTr="00D260A0">
        <w:tc>
          <w:tcPr>
            <w:tcW w:w="2093"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D260A0" w:rsidRPr="007A1C9B" w:rsidRDefault="00D260A0" w:rsidP="00D260A0">
            <w:pPr>
              <w:spacing w:after="0" w:line="240" w:lineRule="auto"/>
              <w:rPr>
                <w:rFonts w:ascii="Times New Roman" w:hAnsi="Times New Roman"/>
                <w:lang w:val="lv-LV"/>
              </w:rPr>
            </w:pPr>
          </w:p>
        </w:tc>
      </w:tr>
      <w:tr w:rsidR="00D260A0" w:rsidRPr="007A1C9B" w:rsidTr="00D260A0">
        <w:trPr>
          <w:cantSplit/>
        </w:trPr>
        <w:tc>
          <w:tcPr>
            <w:tcW w:w="2093" w:type="dxa"/>
          </w:tcPr>
          <w:p w:rsidR="00D260A0" w:rsidRPr="007A1C9B" w:rsidRDefault="00D260A0" w:rsidP="00D260A0">
            <w:pPr>
              <w:spacing w:after="0" w:line="240" w:lineRule="auto"/>
              <w:rPr>
                <w:rFonts w:ascii="Times New Roman" w:hAnsi="Times New Roman"/>
                <w:lang w:val="lv-LV"/>
              </w:rPr>
            </w:pPr>
          </w:p>
        </w:tc>
        <w:tc>
          <w:tcPr>
            <w:tcW w:w="7195"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D260A0" w:rsidRPr="007A1C9B" w:rsidRDefault="00D260A0">
      <w:pPr>
        <w:spacing w:after="0" w:line="240" w:lineRule="auto"/>
        <w:rPr>
          <w:rFonts w:ascii="Times New Roman" w:hAnsi="Times New Roman"/>
        </w:rPr>
      </w:pPr>
    </w:p>
    <w:p w:rsidR="00D12565" w:rsidRPr="007A1C9B" w:rsidRDefault="00D12565" w:rsidP="00D12565">
      <w:pPr>
        <w:spacing w:after="0" w:line="240" w:lineRule="auto"/>
        <w:jc w:val="center"/>
        <w:rPr>
          <w:rFonts w:ascii="Times New Roman" w:hAnsi="Times New Roman"/>
          <w:lang w:val="lv-LV"/>
        </w:rPr>
      </w:pPr>
      <w:r w:rsidRPr="007A1C9B">
        <w:rPr>
          <w:rFonts w:ascii="Times New Roman" w:hAnsi="Times New Roman"/>
          <w:lang w:val="lv-LV"/>
        </w:rPr>
        <w:t xml:space="preserve"> </w:t>
      </w:r>
    </w:p>
    <w:p w:rsidR="00D260A0" w:rsidRPr="007A1C9B" w:rsidRDefault="00D260A0">
      <w:pPr>
        <w:spacing w:after="0" w:line="240" w:lineRule="auto"/>
        <w:rPr>
          <w:rFonts w:ascii="Times New Roman" w:hAnsi="Times New Roman"/>
          <w:b/>
          <w:lang w:val="lv-LV"/>
        </w:rPr>
      </w:pPr>
      <w:r w:rsidRPr="007A1C9B">
        <w:rPr>
          <w:rFonts w:ascii="Times New Roman" w:hAnsi="Times New Roman"/>
          <w:b/>
          <w:lang w:val="lv-LV"/>
        </w:rPr>
        <w:br w:type="page"/>
      </w:r>
    </w:p>
    <w:p w:rsidR="002C340F" w:rsidRPr="007A1C9B" w:rsidRDefault="00D838C1" w:rsidP="005F6104">
      <w:pPr>
        <w:spacing w:after="0" w:line="240" w:lineRule="auto"/>
        <w:rPr>
          <w:rFonts w:ascii="Times New Roman" w:hAnsi="Times New Roman"/>
          <w:b/>
          <w:bCs/>
          <w:lang w:val="lv-LV"/>
        </w:rPr>
      </w:pPr>
      <w:r w:rsidRPr="007A1C9B">
        <w:rPr>
          <w:rFonts w:ascii="Times New Roman" w:hAnsi="Times New Roman"/>
          <w:b/>
          <w:lang w:val="lv-LV"/>
        </w:rPr>
        <w:t xml:space="preserve">4.pielikums </w:t>
      </w:r>
      <w:bookmarkEnd w:id="16"/>
      <w:r w:rsidR="002C340F" w:rsidRPr="007A1C9B">
        <w:rPr>
          <w:rFonts w:ascii="Times New Roman" w:hAnsi="Times New Roman"/>
          <w:b/>
          <w:bCs/>
          <w:lang w:val="lv-LV"/>
        </w:rPr>
        <w:t xml:space="preserve"> </w:t>
      </w:r>
      <w:r w:rsidR="002C340F" w:rsidRPr="007A1C9B">
        <w:rPr>
          <w:rFonts w:ascii="Times New Roman" w:hAnsi="Times New Roman"/>
          <w:b/>
          <w:caps/>
          <w:lang w:val="lv-LV"/>
        </w:rPr>
        <w:t>APLIECINĀJUMA VEIDNE</w:t>
      </w:r>
    </w:p>
    <w:p w:rsidR="002C340F" w:rsidRPr="007A1C9B" w:rsidRDefault="002C340F" w:rsidP="00BE6C49">
      <w:pPr>
        <w:pStyle w:val="BodyText"/>
        <w:spacing w:after="0"/>
        <w:ind w:left="181"/>
        <w:rPr>
          <w:b/>
          <w:bCs/>
          <w:sz w:val="22"/>
          <w:szCs w:val="22"/>
          <w:lang w:val="lv-LV"/>
        </w:rPr>
      </w:pP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Daugavpils </w:t>
      </w:r>
      <w:proofErr w:type="spellStart"/>
      <w:r w:rsidR="0069422F" w:rsidRPr="007A1C9B">
        <w:rPr>
          <w:b/>
          <w:bCs/>
          <w:sz w:val="22"/>
          <w:szCs w:val="22"/>
          <w:lang w:val="lv-LV"/>
        </w:rPr>
        <w:t>valsts</w:t>
      </w:r>
      <w:r w:rsidRPr="007A1C9B">
        <w:rPr>
          <w:b/>
          <w:bCs/>
          <w:sz w:val="22"/>
          <w:szCs w:val="22"/>
          <w:lang w:val="lv-LV"/>
        </w:rPr>
        <w:t>pilsētas</w:t>
      </w:r>
      <w:proofErr w:type="spellEnd"/>
      <w:r w:rsidRPr="007A1C9B">
        <w:rPr>
          <w:b/>
          <w:bCs/>
          <w:sz w:val="22"/>
          <w:szCs w:val="22"/>
          <w:lang w:val="lv-LV"/>
        </w:rPr>
        <w:t xml:space="preserve"> pašvaldības iestādei „Komunālās saimniecības pārvalde”,                                                                                                                                                                                                                                                </w:t>
      </w:r>
    </w:p>
    <w:p w:rsidR="002C340F" w:rsidRPr="007A1C9B" w:rsidRDefault="002C340F" w:rsidP="00BE6C49">
      <w:pPr>
        <w:pStyle w:val="BodyText"/>
        <w:spacing w:after="0"/>
        <w:ind w:left="181"/>
        <w:jc w:val="right"/>
        <w:rPr>
          <w:b/>
          <w:bCs/>
          <w:sz w:val="22"/>
          <w:szCs w:val="22"/>
          <w:lang w:val="lv-LV"/>
        </w:rPr>
      </w:pPr>
      <w:r w:rsidRPr="007A1C9B">
        <w:rPr>
          <w:b/>
          <w:bCs/>
          <w:sz w:val="22"/>
          <w:szCs w:val="22"/>
          <w:lang w:val="lv-LV"/>
        </w:rPr>
        <w:t xml:space="preserve">                                                                                                  Saules iela 5A, Daugavpils, </w:t>
      </w:r>
    </w:p>
    <w:p w:rsidR="002C340F" w:rsidRPr="007A1C9B" w:rsidRDefault="002C340F" w:rsidP="00BE6C49">
      <w:pPr>
        <w:pStyle w:val="BodyText"/>
        <w:spacing w:after="0"/>
        <w:ind w:left="181"/>
        <w:jc w:val="right"/>
        <w:rPr>
          <w:b/>
          <w:bCs/>
          <w:kern w:val="1"/>
          <w:sz w:val="22"/>
          <w:szCs w:val="22"/>
          <w:lang w:val="lv-LV"/>
        </w:rPr>
      </w:pPr>
      <w:r w:rsidRPr="007A1C9B">
        <w:rPr>
          <w:b/>
          <w:bCs/>
          <w:sz w:val="22"/>
          <w:szCs w:val="22"/>
          <w:lang w:val="lv-LV"/>
        </w:rPr>
        <w:t xml:space="preserve">                                                                                                  LV-5401, Latvija</w:t>
      </w: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lang w:val="lv-LV"/>
        </w:rPr>
      </w:pPr>
    </w:p>
    <w:p w:rsidR="002C340F" w:rsidRPr="007A1C9B" w:rsidRDefault="002C340F" w:rsidP="00BE6C49">
      <w:pPr>
        <w:spacing w:after="0" w:line="240" w:lineRule="auto"/>
        <w:jc w:val="center"/>
        <w:rPr>
          <w:rFonts w:ascii="Times New Roman" w:hAnsi="Times New Roman"/>
          <w:b/>
          <w:lang w:val="lv-LV"/>
        </w:rPr>
      </w:pPr>
      <w:r w:rsidRPr="007A1C9B">
        <w:rPr>
          <w:rFonts w:ascii="Times New Roman" w:hAnsi="Times New Roman"/>
          <w:b/>
          <w:lang w:val="lv-LV"/>
        </w:rPr>
        <w:t>APLIECINĀJUMS</w:t>
      </w:r>
    </w:p>
    <w:p w:rsidR="002C340F" w:rsidRPr="007A1C9B" w:rsidRDefault="002C340F" w:rsidP="00BE6C49">
      <w:pPr>
        <w:spacing w:after="0" w:line="240" w:lineRule="auto"/>
        <w:jc w:val="center"/>
        <w:rPr>
          <w:rFonts w:ascii="Times New Roman" w:hAnsi="Times New Roman"/>
          <w:b/>
          <w:caps/>
          <w:lang w:val="lv-LV"/>
        </w:rPr>
      </w:pPr>
    </w:p>
    <w:p w:rsidR="002C340F" w:rsidRPr="007A1C9B" w:rsidRDefault="002C340F" w:rsidP="00BE6C49">
      <w:pPr>
        <w:spacing w:after="0" w:line="240" w:lineRule="auto"/>
        <w:jc w:val="center"/>
        <w:rPr>
          <w:rFonts w:ascii="Times New Roman" w:hAnsi="Times New Roman"/>
          <w:b/>
          <w:caps/>
          <w:lang w:val="lv-LV"/>
        </w:rPr>
      </w:pPr>
      <w:r w:rsidRPr="007A1C9B">
        <w:rPr>
          <w:rFonts w:ascii="Times New Roman" w:hAnsi="Times New Roman"/>
          <w:b/>
          <w:caps/>
          <w:lang w:val="lv-LV"/>
        </w:rPr>
        <w:t>UZAICINĀJUMĀ</w:t>
      </w:r>
    </w:p>
    <w:p w:rsidR="00D260A0" w:rsidRDefault="00EE57B0" w:rsidP="00EE57B0">
      <w:pPr>
        <w:pStyle w:val="naisf"/>
        <w:spacing w:before="0" w:beforeAutospacing="0" w:after="0" w:afterAutospacing="0"/>
        <w:ind w:right="423"/>
        <w:jc w:val="center"/>
        <w:rPr>
          <w:b/>
          <w:sz w:val="22"/>
          <w:szCs w:val="22"/>
          <w:lang w:val="lv-LV"/>
        </w:rPr>
      </w:pPr>
      <w:r>
        <w:rPr>
          <w:b/>
          <w:sz w:val="22"/>
          <w:szCs w:val="22"/>
        </w:rPr>
        <w:t>“</w:t>
      </w:r>
      <w:proofErr w:type="spellStart"/>
      <w:r w:rsidRPr="00EE57B0">
        <w:rPr>
          <w:b/>
          <w:sz w:val="22"/>
          <w:szCs w:val="22"/>
        </w:rPr>
        <w:t>Dekora</w:t>
      </w:r>
      <w:proofErr w:type="spellEnd"/>
      <w:r w:rsidRPr="00EE57B0">
        <w:rPr>
          <w:b/>
          <w:sz w:val="22"/>
          <w:szCs w:val="22"/>
        </w:rPr>
        <w:t xml:space="preserve"> </w:t>
      </w:r>
      <w:proofErr w:type="spellStart"/>
      <w:r w:rsidRPr="00EE57B0">
        <w:rPr>
          <w:b/>
          <w:sz w:val="22"/>
          <w:szCs w:val="22"/>
        </w:rPr>
        <w:t>zīme</w:t>
      </w:r>
      <w:proofErr w:type="spellEnd"/>
      <w:r w:rsidRPr="00EE57B0">
        <w:rPr>
          <w:b/>
          <w:sz w:val="22"/>
          <w:szCs w:val="22"/>
        </w:rPr>
        <w:t xml:space="preserve"> “750” </w:t>
      </w:r>
      <w:proofErr w:type="spellStart"/>
      <w:r w:rsidRPr="00EE57B0">
        <w:rPr>
          <w:b/>
          <w:sz w:val="22"/>
          <w:szCs w:val="22"/>
        </w:rPr>
        <w:t>remonts</w:t>
      </w:r>
      <w:proofErr w:type="spellEnd"/>
      <w:r w:rsidRPr="00EE57B0">
        <w:rPr>
          <w:b/>
          <w:sz w:val="22"/>
          <w:szCs w:val="22"/>
        </w:rPr>
        <w:t xml:space="preserve"> un </w:t>
      </w:r>
      <w:proofErr w:type="spellStart"/>
      <w:r w:rsidRPr="00EE57B0">
        <w:rPr>
          <w:b/>
          <w:sz w:val="22"/>
          <w:szCs w:val="22"/>
        </w:rPr>
        <w:t>uzstādīšanas</w:t>
      </w:r>
      <w:proofErr w:type="spellEnd"/>
      <w:r w:rsidRPr="00EE57B0">
        <w:rPr>
          <w:b/>
          <w:sz w:val="22"/>
          <w:szCs w:val="22"/>
        </w:rPr>
        <w:t xml:space="preserve"> </w:t>
      </w:r>
      <w:proofErr w:type="spellStart"/>
      <w:r w:rsidRPr="00EE57B0">
        <w:rPr>
          <w:b/>
          <w:sz w:val="22"/>
          <w:szCs w:val="22"/>
        </w:rPr>
        <w:t>darbi</w:t>
      </w:r>
      <w:proofErr w:type="spellEnd"/>
      <w:r w:rsidRPr="00EE57B0">
        <w:rPr>
          <w:b/>
          <w:bCs/>
          <w:sz w:val="22"/>
          <w:szCs w:val="22"/>
          <w:lang w:val="lv-LV"/>
        </w:rPr>
        <w:t xml:space="preserve">”, </w:t>
      </w:r>
      <w:r w:rsidRPr="00EE57B0">
        <w:rPr>
          <w:b/>
          <w:sz w:val="22"/>
          <w:szCs w:val="22"/>
          <w:lang w:val="lv-LV"/>
        </w:rPr>
        <w:t>ID Nr.</w:t>
      </w:r>
      <w:r w:rsidRPr="00EE57B0">
        <w:rPr>
          <w:sz w:val="22"/>
          <w:szCs w:val="22"/>
          <w:lang w:val="lv-LV"/>
        </w:rPr>
        <w:t xml:space="preserve"> </w:t>
      </w:r>
      <w:r w:rsidRPr="00EE57B0">
        <w:rPr>
          <w:b/>
          <w:sz w:val="22"/>
          <w:szCs w:val="22"/>
          <w:lang w:val="lv-LV"/>
        </w:rPr>
        <w:t>DVPI KSP 2025/22</w:t>
      </w:r>
    </w:p>
    <w:p w:rsidR="00EE57B0" w:rsidRPr="007A1C9B" w:rsidRDefault="00EE57B0" w:rsidP="00BE6C49">
      <w:pPr>
        <w:pStyle w:val="naisf"/>
        <w:spacing w:before="0" w:beforeAutospacing="0" w:after="0" w:afterAutospacing="0"/>
        <w:ind w:right="423"/>
        <w:rPr>
          <w:sz w:val="22"/>
          <w:szCs w:val="22"/>
          <w:lang w:val="lv-LV"/>
        </w:rPr>
      </w:pPr>
    </w:p>
    <w:p w:rsidR="002C340F" w:rsidRPr="007A1C9B" w:rsidRDefault="002C340F" w:rsidP="00BE6C49">
      <w:pPr>
        <w:pStyle w:val="naisf"/>
        <w:spacing w:before="0" w:beforeAutospacing="0" w:after="0" w:afterAutospacing="0"/>
        <w:ind w:right="423"/>
        <w:rPr>
          <w:sz w:val="22"/>
          <w:szCs w:val="22"/>
          <w:lang w:val="lv-LV"/>
        </w:rPr>
      </w:pPr>
      <w:r w:rsidRPr="007A1C9B">
        <w:rPr>
          <w:sz w:val="22"/>
          <w:szCs w:val="22"/>
          <w:lang w:val="lv-LV"/>
        </w:rPr>
        <w:t xml:space="preserve">Ar šo apliecinām, ka attiecībā uz ________________________ </w:t>
      </w:r>
      <w:r w:rsidRPr="007A1C9B">
        <w:rPr>
          <w:b/>
          <w:sz w:val="22"/>
          <w:szCs w:val="22"/>
          <w:lang w:val="lv-LV"/>
        </w:rPr>
        <w:t>nepastāv</w:t>
      </w:r>
      <w:r w:rsidRPr="007A1C9B">
        <w:rPr>
          <w:sz w:val="22"/>
          <w:szCs w:val="22"/>
          <w:lang w:val="lv-LV"/>
        </w:rPr>
        <w:t xml:space="preserve"> šādi nosacījumi:</w:t>
      </w:r>
    </w:p>
    <w:p w:rsidR="002C340F" w:rsidRPr="007A1C9B" w:rsidRDefault="002C340F" w:rsidP="00BE6C49">
      <w:pPr>
        <w:pStyle w:val="naisf"/>
        <w:spacing w:before="0" w:beforeAutospacing="0" w:after="0" w:afterAutospacing="0"/>
        <w:ind w:left="3447" w:right="423" w:firstLine="153"/>
        <w:rPr>
          <w:i/>
          <w:sz w:val="22"/>
          <w:szCs w:val="22"/>
          <w:lang w:val="lv-LV"/>
        </w:rPr>
      </w:pPr>
      <w:r w:rsidRPr="007A1C9B">
        <w:rPr>
          <w:i/>
          <w:sz w:val="22"/>
          <w:szCs w:val="22"/>
          <w:lang w:val="lv-LV"/>
        </w:rPr>
        <w:t>pretendenta nosaukums</w:t>
      </w:r>
    </w:p>
    <w:p w:rsidR="002C340F" w:rsidRPr="007A1C9B" w:rsidRDefault="002C340F" w:rsidP="00BE6C49">
      <w:pPr>
        <w:pStyle w:val="naisf"/>
        <w:spacing w:before="0" w:beforeAutospacing="0" w:after="0" w:afterAutospacing="0"/>
        <w:ind w:right="423"/>
        <w:rPr>
          <w:sz w:val="22"/>
          <w:szCs w:val="22"/>
          <w:u w:val="single"/>
          <w:lang w:val="lv-LV"/>
        </w:rPr>
      </w:pPr>
    </w:p>
    <w:p w:rsidR="002C340F" w:rsidRPr="007A1C9B" w:rsidRDefault="002C340F" w:rsidP="00BE6C49">
      <w:pPr>
        <w:pStyle w:val="naisf"/>
        <w:spacing w:before="0" w:beforeAutospacing="0" w:after="0" w:afterAutospacing="0"/>
        <w:ind w:left="3447" w:right="423" w:firstLine="153"/>
        <w:rPr>
          <w:sz w:val="22"/>
          <w:szCs w:val="22"/>
          <w:lang w:val="lv-LV"/>
        </w:rPr>
      </w:pP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7A1C9B" w:rsidRDefault="002C340F" w:rsidP="002A1AF1">
      <w:pPr>
        <w:numPr>
          <w:ilvl w:val="0"/>
          <w:numId w:val="3"/>
        </w:numPr>
        <w:spacing w:after="0" w:line="240" w:lineRule="auto"/>
        <w:jc w:val="both"/>
        <w:rPr>
          <w:rFonts w:ascii="Times New Roman" w:hAnsi="Times New Roman"/>
          <w:lang w:val="lv-LV"/>
        </w:rPr>
      </w:pPr>
      <w:r w:rsidRPr="007A1C9B">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7A1C9B">
        <w:rPr>
          <w:rFonts w:ascii="Times New Roman" w:hAnsi="Times New Roman"/>
          <w:i/>
          <w:lang w:val="lv-LV"/>
        </w:rPr>
        <w:t>euro</w:t>
      </w:r>
      <w:proofErr w:type="spellEnd"/>
      <w:r w:rsidRPr="007A1C9B">
        <w:rPr>
          <w:rFonts w:ascii="Times New Roman" w:hAnsi="Times New Roman"/>
          <w:lang w:val="lv-LV"/>
        </w:rPr>
        <w:t>.</w:t>
      </w:r>
    </w:p>
    <w:p w:rsidR="005F6104" w:rsidRPr="007A1C9B" w:rsidRDefault="005F6104" w:rsidP="009E4F64">
      <w:pPr>
        <w:pStyle w:val="naisf"/>
        <w:numPr>
          <w:ilvl w:val="0"/>
          <w:numId w:val="3"/>
        </w:numPr>
        <w:spacing w:before="0" w:beforeAutospacing="0" w:after="0" w:afterAutospacing="0"/>
        <w:ind w:right="49"/>
        <w:rPr>
          <w:sz w:val="22"/>
          <w:szCs w:val="22"/>
          <w:lang w:val="lv-LV"/>
        </w:rPr>
      </w:pPr>
      <w:r w:rsidRPr="007A1C9B">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7A1C9B" w:rsidRDefault="005F6104" w:rsidP="009E4F64">
      <w:pPr>
        <w:pStyle w:val="naisf"/>
        <w:numPr>
          <w:ilvl w:val="0"/>
          <w:numId w:val="3"/>
        </w:numPr>
        <w:spacing w:before="0" w:beforeAutospacing="0" w:after="0" w:afterAutospacing="0"/>
        <w:ind w:right="49"/>
        <w:rPr>
          <w:sz w:val="22"/>
          <w:szCs w:val="22"/>
          <w:u w:val="single"/>
          <w:lang w:val="lv-LV"/>
        </w:rPr>
      </w:pPr>
      <w:r w:rsidRPr="007A1C9B">
        <w:rPr>
          <w:sz w:val="22"/>
          <w:szCs w:val="22"/>
          <w:lang w:val="lv-LV"/>
        </w:rPr>
        <w:t>var nodro</w:t>
      </w:r>
      <w:r w:rsidRPr="007A1C9B">
        <w:rPr>
          <w:rFonts w:eastAsia="TimesNewRoman"/>
          <w:sz w:val="22"/>
          <w:szCs w:val="22"/>
          <w:lang w:val="lv-LV"/>
        </w:rPr>
        <w:t>š</w:t>
      </w:r>
      <w:r w:rsidRPr="007A1C9B">
        <w:rPr>
          <w:sz w:val="22"/>
          <w:szCs w:val="22"/>
          <w:lang w:val="lv-LV"/>
        </w:rPr>
        <w:t>in</w:t>
      </w:r>
      <w:r w:rsidRPr="007A1C9B">
        <w:rPr>
          <w:rFonts w:eastAsia="TimesNewRoman"/>
          <w:sz w:val="22"/>
          <w:szCs w:val="22"/>
          <w:lang w:val="lv-LV"/>
        </w:rPr>
        <w:t>ā</w:t>
      </w:r>
      <w:r w:rsidRPr="007A1C9B">
        <w:rPr>
          <w:sz w:val="22"/>
          <w:szCs w:val="22"/>
          <w:lang w:val="lv-LV"/>
        </w:rPr>
        <w:t>t Pakalpojumu sniegšanu Pas</w:t>
      </w:r>
      <w:r w:rsidRPr="007A1C9B">
        <w:rPr>
          <w:rFonts w:eastAsia="TimesNewRoman"/>
          <w:sz w:val="22"/>
          <w:szCs w:val="22"/>
          <w:lang w:val="lv-LV"/>
        </w:rPr>
        <w:t>ū</w:t>
      </w:r>
      <w:r w:rsidRPr="007A1C9B">
        <w:rPr>
          <w:sz w:val="22"/>
          <w:szCs w:val="22"/>
          <w:lang w:val="lv-LV"/>
        </w:rPr>
        <w:t>t</w:t>
      </w:r>
      <w:r w:rsidRPr="007A1C9B">
        <w:rPr>
          <w:rFonts w:eastAsia="TimesNewRoman"/>
          <w:sz w:val="22"/>
          <w:szCs w:val="22"/>
          <w:lang w:val="lv-LV"/>
        </w:rPr>
        <w:t>ī</w:t>
      </w:r>
      <w:r w:rsidRPr="007A1C9B">
        <w:rPr>
          <w:sz w:val="22"/>
          <w:szCs w:val="22"/>
          <w:lang w:val="lv-LV"/>
        </w:rPr>
        <w:t>t</w:t>
      </w:r>
      <w:r w:rsidRPr="007A1C9B">
        <w:rPr>
          <w:rFonts w:eastAsia="TimesNewRoman"/>
          <w:sz w:val="22"/>
          <w:szCs w:val="22"/>
          <w:lang w:val="lv-LV"/>
        </w:rPr>
        <w:t>ā</w:t>
      </w:r>
      <w:r w:rsidRPr="007A1C9B">
        <w:rPr>
          <w:sz w:val="22"/>
          <w:szCs w:val="22"/>
          <w:lang w:val="lv-LV"/>
        </w:rPr>
        <w:t>ja nor</w:t>
      </w:r>
      <w:r w:rsidRPr="007A1C9B">
        <w:rPr>
          <w:rFonts w:eastAsia="TimesNewRoman"/>
          <w:sz w:val="22"/>
          <w:szCs w:val="22"/>
          <w:lang w:val="lv-LV"/>
        </w:rPr>
        <w:t>ā</w:t>
      </w:r>
      <w:r w:rsidRPr="007A1C9B">
        <w:rPr>
          <w:sz w:val="22"/>
          <w:szCs w:val="22"/>
          <w:lang w:val="lv-LV"/>
        </w:rPr>
        <w:t>d</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 xml:space="preserve">ā </w:t>
      </w:r>
      <w:r w:rsidRPr="007A1C9B">
        <w:rPr>
          <w:sz w:val="22"/>
          <w:szCs w:val="22"/>
          <w:lang w:val="lv-LV"/>
        </w:rPr>
        <w:t>laik</w:t>
      </w:r>
      <w:r w:rsidRPr="007A1C9B">
        <w:rPr>
          <w:rFonts w:eastAsia="TimesNewRoman"/>
          <w:sz w:val="22"/>
          <w:szCs w:val="22"/>
          <w:lang w:val="lv-LV"/>
        </w:rPr>
        <w:t>ā</w:t>
      </w:r>
      <w:r w:rsidRPr="007A1C9B">
        <w:rPr>
          <w:sz w:val="22"/>
          <w:szCs w:val="22"/>
          <w:lang w:val="lv-LV"/>
        </w:rPr>
        <w:t>, kvalit</w:t>
      </w:r>
      <w:r w:rsidRPr="007A1C9B">
        <w:rPr>
          <w:rFonts w:eastAsia="TimesNewRoman"/>
          <w:sz w:val="22"/>
          <w:szCs w:val="22"/>
          <w:lang w:val="lv-LV"/>
        </w:rPr>
        <w:t>ā</w:t>
      </w:r>
      <w:r w:rsidRPr="007A1C9B">
        <w:rPr>
          <w:sz w:val="22"/>
          <w:szCs w:val="22"/>
          <w:lang w:val="lv-LV"/>
        </w:rPr>
        <w:t>t</w:t>
      </w:r>
      <w:r w:rsidRPr="007A1C9B">
        <w:rPr>
          <w:rFonts w:eastAsia="TimesNewRoman"/>
          <w:sz w:val="22"/>
          <w:szCs w:val="22"/>
          <w:lang w:val="lv-LV"/>
        </w:rPr>
        <w:t xml:space="preserve">ē </w:t>
      </w:r>
      <w:r w:rsidRPr="007A1C9B">
        <w:rPr>
          <w:sz w:val="22"/>
          <w:szCs w:val="22"/>
          <w:lang w:val="lv-LV"/>
        </w:rPr>
        <w:t>un apjom</w:t>
      </w:r>
      <w:r w:rsidRPr="007A1C9B">
        <w:rPr>
          <w:rFonts w:eastAsia="TimesNewRoman"/>
          <w:sz w:val="22"/>
          <w:szCs w:val="22"/>
          <w:lang w:val="lv-LV"/>
        </w:rPr>
        <w:t xml:space="preserve">ā </w:t>
      </w:r>
      <w:r w:rsidRPr="007A1C9B">
        <w:rPr>
          <w:sz w:val="22"/>
          <w:szCs w:val="22"/>
          <w:lang w:val="lv-LV"/>
        </w:rPr>
        <w:t>atbilsto</w:t>
      </w:r>
      <w:r w:rsidRPr="007A1C9B">
        <w:rPr>
          <w:rFonts w:eastAsia="TimesNewRoman"/>
          <w:sz w:val="22"/>
          <w:szCs w:val="22"/>
          <w:lang w:val="lv-LV"/>
        </w:rPr>
        <w:t>š</w:t>
      </w:r>
      <w:r w:rsidRPr="007A1C9B">
        <w:rPr>
          <w:sz w:val="22"/>
          <w:szCs w:val="22"/>
          <w:lang w:val="lv-LV"/>
        </w:rPr>
        <w:t>i Tehniskajā specifikācijā</w:t>
      </w:r>
      <w:r w:rsidRPr="007A1C9B">
        <w:rPr>
          <w:rFonts w:eastAsia="TimesNewRoman"/>
          <w:sz w:val="22"/>
          <w:szCs w:val="22"/>
          <w:lang w:val="lv-LV"/>
        </w:rPr>
        <w:t xml:space="preserve"> </w:t>
      </w:r>
      <w:r w:rsidRPr="007A1C9B">
        <w:rPr>
          <w:sz w:val="22"/>
          <w:szCs w:val="22"/>
          <w:lang w:val="lv-LV"/>
        </w:rPr>
        <w:t>izvirz</w:t>
      </w:r>
      <w:r w:rsidRPr="007A1C9B">
        <w:rPr>
          <w:rFonts w:eastAsia="TimesNewRoman"/>
          <w:sz w:val="22"/>
          <w:szCs w:val="22"/>
          <w:lang w:val="lv-LV"/>
        </w:rPr>
        <w:t>ī</w:t>
      </w:r>
      <w:r w:rsidRPr="007A1C9B">
        <w:rPr>
          <w:sz w:val="22"/>
          <w:szCs w:val="22"/>
          <w:lang w:val="lv-LV"/>
        </w:rPr>
        <w:t>taj</w:t>
      </w:r>
      <w:r w:rsidRPr="007A1C9B">
        <w:rPr>
          <w:rFonts w:eastAsia="TimesNewRoman"/>
          <w:sz w:val="22"/>
          <w:szCs w:val="22"/>
          <w:lang w:val="lv-LV"/>
        </w:rPr>
        <w:t>ā</w:t>
      </w:r>
      <w:r w:rsidRPr="007A1C9B">
        <w:rPr>
          <w:sz w:val="22"/>
          <w:szCs w:val="22"/>
          <w:lang w:val="lv-LV"/>
        </w:rPr>
        <w:t>m pras</w:t>
      </w:r>
      <w:r w:rsidRPr="007A1C9B">
        <w:rPr>
          <w:rFonts w:eastAsia="TimesNewRoman"/>
          <w:sz w:val="22"/>
          <w:szCs w:val="22"/>
          <w:lang w:val="lv-LV"/>
        </w:rPr>
        <w:t>ī</w:t>
      </w:r>
      <w:r w:rsidRPr="007A1C9B">
        <w:rPr>
          <w:sz w:val="22"/>
          <w:szCs w:val="22"/>
          <w:lang w:val="lv-LV"/>
        </w:rPr>
        <w:t>b</w:t>
      </w:r>
      <w:r w:rsidRPr="007A1C9B">
        <w:rPr>
          <w:rFonts w:eastAsia="TimesNewRoman"/>
          <w:sz w:val="22"/>
          <w:szCs w:val="22"/>
          <w:lang w:val="lv-LV"/>
        </w:rPr>
        <w:t>ā</w:t>
      </w:r>
      <w:r w:rsidRPr="007A1C9B">
        <w:rPr>
          <w:sz w:val="22"/>
          <w:szCs w:val="22"/>
          <w:lang w:val="lv-LV"/>
        </w:rPr>
        <w:t>m.</w:t>
      </w:r>
    </w:p>
    <w:p w:rsidR="002C340F" w:rsidRPr="007A1C9B" w:rsidRDefault="002C340F" w:rsidP="00BE6C49">
      <w:pPr>
        <w:spacing w:after="0" w:line="240" w:lineRule="auto"/>
        <w:jc w:val="both"/>
        <w:rPr>
          <w:rFonts w:ascii="Times New Roman" w:hAnsi="Times New Roman"/>
          <w:lang w:val="lv-LV"/>
        </w:rPr>
      </w:pPr>
    </w:p>
    <w:p w:rsidR="002C340F" w:rsidRPr="007A1C9B" w:rsidRDefault="002C340F" w:rsidP="00BE6C49">
      <w:pPr>
        <w:pStyle w:val="naisf"/>
        <w:spacing w:before="0" w:beforeAutospacing="0" w:after="0" w:afterAutospacing="0"/>
        <w:rPr>
          <w:sz w:val="22"/>
          <w:szCs w:val="22"/>
          <w:lang w:val="lv-LV"/>
        </w:rPr>
      </w:pPr>
    </w:p>
    <w:p w:rsidR="002C340F" w:rsidRPr="007A1C9B" w:rsidRDefault="002C340F" w:rsidP="00BE6C49">
      <w:pPr>
        <w:spacing w:after="0" w:line="240" w:lineRule="auto"/>
        <w:rPr>
          <w:rFonts w:ascii="Times New Roman" w:hAnsi="Times New Roman"/>
          <w:snapToGrid w:val="0"/>
          <w:lang w:val="lv-LV" w:eastAsia="ru-RU"/>
        </w:rPr>
      </w:pPr>
    </w:p>
    <w:tbl>
      <w:tblPr>
        <w:tblW w:w="9288" w:type="dxa"/>
        <w:tblLayout w:type="fixed"/>
        <w:tblLook w:val="0000" w:firstRow="0" w:lastRow="0" w:firstColumn="0" w:lastColumn="0" w:noHBand="0" w:noVBand="0"/>
      </w:tblPr>
      <w:tblGrid>
        <w:gridCol w:w="2093"/>
        <w:gridCol w:w="7195"/>
      </w:tblGrid>
      <w:tr w:rsidR="00D260A0" w:rsidRPr="007A1C9B" w:rsidTr="00D260A0">
        <w:tc>
          <w:tcPr>
            <w:tcW w:w="2093"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Pretendenta pārstāvis:</w:t>
            </w:r>
          </w:p>
        </w:tc>
        <w:tc>
          <w:tcPr>
            <w:tcW w:w="7195" w:type="dxa"/>
            <w:tcBorders>
              <w:bottom w:val="single" w:sz="4" w:space="0" w:color="auto"/>
            </w:tcBorders>
          </w:tcPr>
          <w:p w:rsidR="00D260A0" w:rsidRPr="007A1C9B" w:rsidRDefault="00D260A0" w:rsidP="00D260A0">
            <w:pPr>
              <w:spacing w:after="0" w:line="240" w:lineRule="auto"/>
              <w:rPr>
                <w:rFonts w:ascii="Times New Roman" w:hAnsi="Times New Roman"/>
                <w:lang w:val="lv-LV"/>
              </w:rPr>
            </w:pPr>
          </w:p>
        </w:tc>
      </w:tr>
      <w:tr w:rsidR="00D260A0" w:rsidRPr="007A1C9B" w:rsidTr="00D260A0">
        <w:trPr>
          <w:cantSplit/>
        </w:trPr>
        <w:tc>
          <w:tcPr>
            <w:tcW w:w="2093" w:type="dxa"/>
          </w:tcPr>
          <w:p w:rsidR="00D260A0" w:rsidRPr="007A1C9B" w:rsidRDefault="00D260A0" w:rsidP="00D260A0">
            <w:pPr>
              <w:spacing w:after="0" w:line="240" w:lineRule="auto"/>
              <w:rPr>
                <w:rFonts w:ascii="Times New Roman" w:hAnsi="Times New Roman"/>
                <w:lang w:val="lv-LV"/>
              </w:rPr>
            </w:pPr>
          </w:p>
        </w:tc>
        <w:tc>
          <w:tcPr>
            <w:tcW w:w="7195" w:type="dxa"/>
          </w:tcPr>
          <w:p w:rsidR="00D260A0" w:rsidRPr="007A1C9B" w:rsidRDefault="00D260A0" w:rsidP="00D260A0">
            <w:pPr>
              <w:spacing w:after="0" w:line="240" w:lineRule="auto"/>
              <w:rPr>
                <w:rFonts w:ascii="Times New Roman" w:hAnsi="Times New Roman"/>
                <w:lang w:val="lv-LV"/>
              </w:rPr>
            </w:pPr>
            <w:r w:rsidRPr="007A1C9B">
              <w:rPr>
                <w:rFonts w:ascii="Times New Roman" w:hAnsi="Times New Roman"/>
                <w:lang w:val="lv-LV"/>
              </w:rPr>
              <w:t xml:space="preserve">                 (amats, paraksts, vārds, uzvārds, zīmogs)</w:t>
            </w:r>
          </w:p>
        </w:tc>
      </w:tr>
    </w:tbl>
    <w:p w:rsidR="002C340F" w:rsidRPr="007A1C9B" w:rsidRDefault="002C340F" w:rsidP="00BE6C49">
      <w:pPr>
        <w:spacing w:after="0" w:line="240" w:lineRule="auto"/>
        <w:jc w:val="both"/>
        <w:rPr>
          <w:rFonts w:ascii="Times New Roman" w:hAnsi="Times New Roman"/>
          <w:b/>
          <w:i/>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b/>
          <w:i/>
          <w:lang w:val="lv-LV"/>
        </w:rPr>
      </w:pPr>
    </w:p>
    <w:p w:rsidR="002C340F" w:rsidRPr="007A1C9B" w:rsidRDefault="002C340F" w:rsidP="00BE6C49">
      <w:pPr>
        <w:spacing w:after="0" w:line="240" w:lineRule="auto"/>
        <w:jc w:val="both"/>
        <w:rPr>
          <w:rFonts w:ascii="Times New Roman" w:hAnsi="Times New Roman"/>
          <w:lang w:val="lv-LV"/>
        </w:rPr>
      </w:pPr>
      <w:r w:rsidRPr="007A1C9B">
        <w:rPr>
          <w:rFonts w:ascii="Times New Roman" w:hAnsi="Times New Roman"/>
          <w:lang w:val="lv-LV"/>
        </w:rPr>
        <w:t>*Piezīme: pretendentam jāaizpilda tukšās vietas šajā veidnē vai jāizmanto to kā apliecinājuma paraugs.</w:t>
      </w:r>
    </w:p>
    <w:p w:rsidR="002C340F" w:rsidRPr="007A1C9B" w:rsidRDefault="002C340F" w:rsidP="00BE6C49">
      <w:pPr>
        <w:spacing w:after="0" w:line="240" w:lineRule="auto"/>
        <w:jc w:val="center"/>
        <w:rPr>
          <w:rFonts w:ascii="Times New Roman" w:hAnsi="Times New Roman"/>
          <w:lang w:val="lv-LV"/>
        </w:rPr>
      </w:pPr>
    </w:p>
    <w:p w:rsidR="00870903" w:rsidRPr="007A1C9B" w:rsidRDefault="00870903" w:rsidP="00BE6C49">
      <w:pPr>
        <w:spacing w:after="0" w:line="240" w:lineRule="auto"/>
        <w:rPr>
          <w:rFonts w:ascii="Times New Roman" w:hAnsi="Times New Roman"/>
          <w:lang w:val="lv-LV"/>
        </w:rPr>
      </w:pPr>
      <w:r w:rsidRPr="007A1C9B">
        <w:rPr>
          <w:rFonts w:ascii="Times New Roman" w:hAnsi="Times New Roman"/>
          <w:lang w:val="lv-LV"/>
        </w:rPr>
        <w:br w:type="page"/>
      </w:r>
    </w:p>
    <w:p w:rsidR="00870903" w:rsidRPr="007A1C9B" w:rsidRDefault="00870903" w:rsidP="00BE6C49">
      <w:pPr>
        <w:pStyle w:val="Heading1"/>
        <w:spacing w:before="0" w:after="0" w:line="240" w:lineRule="auto"/>
        <w:jc w:val="center"/>
        <w:rPr>
          <w:rFonts w:ascii="Times New Roman" w:hAnsi="Times New Roman"/>
          <w:sz w:val="22"/>
          <w:szCs w:val="22"/>
          <w:lang w:val="lv-LV"/>
        </w:rPr>
      </w:pPr>
      <w:bookmarkStart w:id="17" w:name="_Toc24029511"/>
      <w:r w:rsidRPr="007A1C9B">
        <w:rPr>
          <w:rFonts w:ascii="Times New Roman" w:hAnsi="Times New Roman"/>
          <w:sz w:val="22"/>
          <w:szCs w:val="22"/>
          <w:lang w:val="lv-LV"/>
        </w:rPr>
        <w:t>5. pielikums APAKŠUZŅĒMĒJU SARAKSTS</w:t>
      </w:r>
      <w:bookmarkEnd w:id="17"/>
    </w:p>
    <w:p w:rsidR="00870903" w:rsidRPr="007A1C9B" w:rsidRDefault="00870903" w:rsidP="00BE6C49">
      <w:pPr>
        <w:spacing w:after="0" w:line="240" w:lineRule="auto"/>
        <w:jc w:val="center"/>
        <w:rPr>
          <w:rFonts w:ascii="Times New Roman" w:hAnsi="Times New Roman"/>
          <w:i/>
          <w:caps/>
          <w:lang w:val="lv-LV"/>
        </w:rPr>
      </w:pPr>
      <w:r w:rsidRPr="007A1C9B">
        <w:rPr>
          <w:rFonts w:ascii="Times New Roman" w:hAnsi="Times New Roman"/>
          <w:bCs/>
          <w:i/>
          <w:lang w:val="lv-LV" w:eastAsia="x-none"/>
        </w:rPr>
        <w:t>(veidne)</w:t>
      </w:r>
    </w:p>
    <w:p w:rsidR="00870903" w:rsidRPr="007A1C9B"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7A1C9B"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7A1C9B" w:rsidRDefault="00870903" w:rsidP="00BE6C49">
            <w:pPr>
              <w:spacing w:after="0" w:line="240" w:lineRule="auto"/>
              <w:jc w:val="center"/>
              <w:rPr>
                <w:rFonts w:ascii="Times New Roman" w:hAnsi="Times New Roman"/>
                <w:b/>
                <w:lang w:val="lv-LV" w:eastAsia="lv-LV"/>
              </w:rPr>
            </w:pPr>
            <w:proofErr w:type="spellStart"/>
            <w:r w:rsidRPr="007A1C9B">
              <w:rPr>
                <w:rFonts w:ascii="Times New Roman" w:hAnsi="Times New Roman"/>
                <w:b/>
                <w:lang w:val="lv-LV" w:eastAsia="lv-LV"/>
              </w:rPr>
              <w:t>Nr.p.k</w:t>
            </w:r>
            <w:proofErr w:type="spellEnd"/>
            <w:r w:rsidRPr="007A1C9B">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Apakšuzņēmējs (</w:t>
            </w:r>
            <w:r w:rsidRPr="007A1C9B">
              <w:rPr>
                <w:rFonts w:ascii="Times New Roman" w:hAnsi="Times New Roman"/>
                <w:b/>
                <w:bCs/>
                <w:lang w:val="lv-LV"/>
              </w:rPr>
              <w:t xml:space="preserve">nosaukums, reģistrācijas numurs, adrese, </w:t>
            </w:r>
            <w:proofErr w:type="spellStart"/>
            <w:r w:rsidRPr="007A1C9B">
              <w:rPr>
                <w:rFonts w:ascii="Times New Roman" w:hAnsi="Times New Roman"/>
                <w:b/>
                <w:bCs/>
                <w:lang w:val="lv-LV"/>
              </w:rPr>
              <w:t>pārstāvēttiesīga</w:t>
            </w:r>
            <w:proofErr w:type="spellEnd"/>
            <w:r w:rsidRPr="007A1C9B">
              <w:rPr>
                <w:rFonts w:ascii="Times New Roman" w:hAnsi="Times New Roman"/>
                <w:b/>
                <w:bCs/>
                <w:lang w:val="lv-LV"/>
              </w:rPr>
              <w:t xml:space="preserve"> persona un saziņas līdzekļi, MVU statuss</w:t>
            </w:r>
            <w:r w:rsidRPr="007A1C9B">
              <w:rPr>
                <w:rStyle w:val="FootnoteReference"/>
                <w:b/>
                <w:bCs/>
                <w:lang w:val="lv-LV"/>
              </w:rPr>
              <w:footnoteReference w:id="1"/>
            </w:r>
            <w:r w:rsidRPr="007A1C9B">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7A1C9B" w:rsidRDefault="00870903" w:rsidP="0069422F">
            <w:pPr>
              <w:spacing w:after="0" w:line="240" w:lineRule="auto"/>
              <w:jc w:val="center"/>
              <w:rPr>
                <w:rFonts w:ascii="Times New Roman" w:hAnsi="Times New Roman"/>
                <w:b/>
                <w:lang w:val="lv-LV" w:eastAsia="lv-LV"/>
              </w:rPr>
            </w:pPr>
            <w:r w:rsidRPr="007A1C9B">
              <w:rPr>
                <w:rFonts w:ascii="Times New Roman" w:hAnsi="Times New Roman"/>
                <w:b/>
                <w:lang w:val="lv-LV" w:eastAsia="lv-LV"/>
              </w:rPr>
              <w:t xml:space="preserve">Veicamā Darba daļa </w:t>
            </w:r>
          </w:p>
        </w:tc>
      </w:tr>
      <w:tr w:rsidR="00870903" w:rsidRPr="007A1C9B"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Apjoms</w:t>
            </w:r>
          </w:p>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w:t>
            </w:r>
            <w:proofErr w:type="spellStart"/>
            <w:r w:rsidRPr="007A1C9B">
              <w:rPr>
                <w:rFonts w:ascii="Times New Roman" w:hAnsi="Times New Roman"/>
                <w:b/>
                <w:lang w:val="lv-LV" w:eastAsia="lv-LV"/>
              </w:rPr>
              <w:t>euro</w:t>
            </w:r>
            <w:proofErr w:type="spellEnd"/>
            <w:r w:rsidRPr="007A1C9B">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7A1C9B" w:rsidRDefault="00870903" w:rsidP="00BE6C49">
            <w:pPr>
              <w:spacing w:after="0" w:line="240" w:lineRule="auto"/>
              <w:jc w:val="center"/>
              <w:rPr>
                <w:rFonts w:ascii="Times New Roman" w:hAnsi="Times New Roman"/>
                <w:b/>
                <w:lang w:val="lv-LV" w:eastAsia="lv-LV"/>
              </w:rPr>
            </w:pPr>
            <w:r w:rsidRPr="007A1C9B">
              <w:rPr>
                <w:rFonts w:ascii="Times New Roman" w:hAnsi="Times New Roman"/>
                <w:b/>
                <w:lang w:val="lv-LV" w:eastAsia="lv-LV"/>
              </w:rPr>
              <w:t>% no piedāvātās līguma summas</w:t>
            </w: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ind w:left="360"/>
              <w:rPr>
                <w:rFonts w:ascii="Times New Roman" w:hAnsi="Times New Roman"/>
                <w:lang w:val="lv-LV" w:eastAsia="lv-LV"/>
              </w:rPr>
            </w:pPr>
            <w:r w:rsidRPr="007A1C9B">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7A1C9B" w:rsidRDefault="00870903" w:rsidP="00BE6C49">
            <w:pPr>
              <w:spacing w:after="0" w:line="240" w:lineRule="auto"/>
              <w:rPr>
                <w:rFonts w:ascii="Times New Roman" w:hAnsi="Times New Roman"/>
                <w:lang w:val="lv-LV" w:eastAsia="lv-LV"/>
              </w:rPr>
            </w:pPr>
            <w:r w:rsidRPr="007A1C9B">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r w:rsidR="00870903" w:rsidRPr="007A1C9B"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jc w:val="right"/>
              <w:rPr>
                <w:rFonts w:ascii="Times New Roman" w:hAnsi="Times New Roman"/>
                <w:lang w:val="lv-LV" w:eastAsia="lv-LV"/>
              </w:rPr>
            </w:pPr>
            <w:r w:rsidRPr="007A1C9B">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7A1C9B" w:rsidRDefault="00870903" w:rsidP="00BE6C49">
            <w:pPr>
              <w:spacing w:after="0" w:line="240" w:lineRule="auto"/>
              <w:rPr>
                <w:rFonts w:ascii="Times New Roman" w:hAnsi="Times New Roman"/>
                <w:lang w:val="lv-LV" w:eastAsia="lv-LV"/>
              </w:rPr>
            </w:pPr>
          </w:p>
        </w:tc>
      </w:tr>
    </w:tbl>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both"/>
        <w:rPr>
          <w:rFonts w:ascii="Times New Roman" w:hAnsi="Times New Roman"/>
          <w:b/>
          <w:lang w:val="lv-LV"/>
        </w:rPr>
      </w:pPr>
      <w:r w:rsidRPr="007A1C9B">
        <w:rPr>
          <w:rFonts w:ascii="Times New Roman" w:hAnsi="Times New Roman"/>
          <w:b/>
          <w:lang w:val="lv-LV"/>
        </w:rPr>
        <w:t xml:space="preserve">Pielikumā: </w:t>
      </w:r>
      <w:r w:rsidRPr="007A1C9B">
        <w:rPr>
          <w:rFonts w:ascii="Times New Roman" w:hAnsi="Times New Roman"/>
          <w:lang w:val="lv-LV"/>
        </w:rPr>
        <w:t>katra apakšuzņēmēja apliecinājums (</w:t>
      </w:r>
      <w:r w:rsidRPr="007A1C9B">
        <w:rPr>
          <w:rFonts w:ascii="Times New Roman" w:hAnsi="Times New Roman"/>
          <w:i/>
          <w:lang w:val="lv-LV"/>
        </w:rPr>
        <w:t>oriģināls</w:t>
      </w:r>
      <w:r w:rsidRPr="007A1C9B">
        <w:rPr>
          <w:rFonts w:ascii="Times New Roman" w:hAnsi="Times New Roman"/>
          <w:lang w:val="lv-LV"/>
        </w:rPr>
        <w:t xml:space="preserve">) par tā gatavību veikt tam izpildei nododamo līguma daļu visas kopā uz ___________ </w:t>
      </w:r>
      <w:proofErr w:type="spellStart"/>
      <w:r w:rsidRPr="007A1C9B">
        <w:rPr>
          <w:rFonts w:ascii="Times New Roman" w:hAnsi="Times New Roman"/>
          <w:lang w:val="lv-LV"/>
        </w:rPr>
        <w:t>lp</w:t>
      </w:r>
      <w:proofErr w:type="spellEnd"/>
      <w:r w:rsidRPr="007A1C9B">
        <w:rPr>
          <w:rFonts w:ascii="Times New Roman" w:hAnsi="Times New Roman"/>
          <w:lang w:val="lv-LV"/>
        </w:rPr>
        <w:t>.</w:t>
      </w: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870903" w:rsidP="00BE6C49">
      <w:pPr>
        <w:spacing w:after="0" w:line="240" w:lineRule="auto"/>
        <w:jc w:val="center"/>
        <w:rPr>
          <w:rFonts w:ascii="Times New Roman" w:hAnsi="Times New Roman"/>
          <w:b/>
          <w:lang w:val="lv-LV"/>
        </w:rPr>
      </w:pPr>
    </w:p>
    <w:p w:rsidR="00870903" w:rsidRPr="007A1C9B" w:rsidRDefault="007A1C9B" w:rsidP="00BE6C49">
      <w:pPr>
        <w:tabs>
          <w:tab w:val="left" w:pos="2160"/>
        </w:tabs>
        <w:spacing w:after="0" w:line="240" w:lineRule="auto"/>
        <w:jc w:val="both"/>
        <w:rPr>
          <w:rFonts w:ascii="Times New Roman" w:hAnsi="Times New Roman"/>
          <w:bCs/>
          <w:lang w:val="lv-LV"/>
        </w:rPr>
      </w:pPr>
      <w:r>
        <w:rPr>
          <w:rFonts w:ascii="Times New Roman" w:hAnsi="Times New Roman"/>
          <w:bCs/>
          <w:lang w:val="lv-LV"/>
        </w:rPr>
        <w:t>202</w:t>
      </w:r>
      <w:r w:rsidR="00EE57B0">
        <w:rPr>
          <w:rFonts w:ascii="Times New Roman" w:hAnsi="Times New Roman"/>
          <w:bCs/>
          <w:lang w:val="lv-LV"/>
        </w:rPr>
        <w:t>5</w:t>
      </w:r>
      <w:r w:rsidR="00870903" w:rsidRPr="007A1C9B">
        <w:rPr>
          <w:rFonts w:ascii="Times New Roman" w:hAnsi="Times New Roman"/>
          <w:bCs/>
          <w:lang w:val="lv-LV"/>
        </w:rPr>
        <w:t>.gada ___._____________</w:t>
      </w:r>
    </w:p>
    <w:p w:rsidR="00870903" w:rsidRPr="007A1C9B" w:rsidRDefault="00870903" w:rsidP="00BE6C49">
      <w:pPr>
        <w:spacing w:after="0" w:line="240" w:lineRule="auto"/>
        <w:rPr>
          <w:rFonts w:ascii="Times New Roman" w:hAnsi="Times New Roman"/>
          <w:bCs/>
          <w:i/>
          <w:lang w:val="lv-LV" w:eastAsia="lv-LV"/>
        </w:rPr>
      </w:pP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___________________________________________________________________________</w:t>
      </w:r>
    </w:p>
    <w:p w:rsidR="00870903" w:rsidRPr="007A1C9B" w:rsidRDefault="00870903" w:rsidP="00BE6C49">
      <w:pPr>
        <w:spacing w:after="0" w:line="240" w:lineRule="auto"/>
        <w:jc w:val="center"/>
        <w:rPr>
          <w:rFonts w:ascii="Times New Roman" w:hAnsi="Times New Roman"/>
          <w:bCs/>
          <w:i/>
          <w:lang w:val="lv-LV" w:eastAsia="lv-LV"/>
        </w:rPr>
      </w:pPr>
      <w:r w:rsidRPr="007A1C9B">
        <w:rPr>
          <w:rFonts w:ascii="Times New Roman" w:hAnsi="Times New Roman"/>
          <w:bCs/>
          <w:i/>
          <w:lang w:val="lv-LV" w:eastAsia="lv-LV"/>
        </w:rPr>
        <w:t>(uzņēmuma vadītāja vai tā pilnvarotās personas (pievienot pilnvaras oriģinālu vai apliecinātu kopiju) paraksts, tā atšifrējums)</w:t>
      </w:r>
    </w:p>
    <w:p w:rsidR="00870903" w:rsidRPr="007A1C9B" w:rsidRDefault="00870903" w:rsidP="00BE6C49">
      <w:pPr>
        <w:pStyle w:val="Apakpunkts"/>
        <w:numPr>
          <w:ilvl w:val="0"/>
          <w:numId w:val="0"/>
        </w:numPr>
        <w:jc w:val="center"/>
        <w:rPr>
          <w:rFonts w:ascii="Times New Roman" w:hAnsi="Times New Roman"/>
          <w:sz w:val="22"/>
          <w:szCs w:val="22"/>
          <w:lang w:val="lv-LV"/>
        </w:rPr>
      </w:pPr>
    </w:p>
    <w:p w:rsidR="00870903" w:rsidRPr="007A1C9B" w:rsidRDefault="00870903" w:rsidP="00BE6C49">
      <w:pPr>
        <w:pStyle w:val="Apakpunkts"/>
        <w:numPr>
          <w:ilvl w:val="0"/>
          <w:numId w:val="0"/>
        </w:numPr>
        <w:jc w:val="center"/>
        <w:rPr>
          <w:rFonts w:ascii="Times New Roman" w:hAnsi="Times New Roman"/>
          <w:sz w:val="22"/>
          <w:szCs w:val="22"/>
          <w:lang w:val="lv-LV"/>
        </w:rPr>
      </w:pPr>
      <w:r w:rsidRPr="007A1C9B">
        <w:rPr>
          <w:rFonts w:ascii="Times New Roman" w:hAnsi="Times New Roman"/>
          <w:sz w:val="22"/>
          <w:szCs w:val="22"/>
          <w:lang w:val="lv-LV"/>
        </w:rPr>
        <w:t>APAKŠUZŅĒMĒJA / PERSONAS, UZ KURAS IESPĒJĀM PRETENDENTS BALSTĀS, APLIECINĀJUMS</w:t>
      </w:r>
      <w:r w:rsidRPr="007A1C9B">
        <w:rPr>
          <w:rStyle w:val="FootnoteReference"/>
          <w:sz w:val="22"/>
          <w:szCs w:val="22"/>
          <w:lang w:val="lv-LV"/>
        </w:rPr>
        <w:footnoteReference w:id="2"/>
      </w:r>
    </w:p>
    <w:p w:rsidR="00870903" w:rsidRPr="007A1C9B" w:rsidRDefault="00870903" w:rsidP="00BE6C49">
      <w:pPr>
        <w:pStyle w:val="Apakpunkts"/>
        <w:numPr>
          <w:ilvl w:val="0"/>
          <w:numId w:val="0"/>
        </w:numPr>
        <w:rPr>
          <w:rFonts w:ascii="Times New Roman" w:hAnsi="Times New Roman"/>
          <w:sz w:val="22"/>
          <w:szCs w:val="22"/>
          <w:lang w:val="lv-LV"/>
        </w:rPr>
      </w:pPr>
    </w:p>
    <w:p w:rsidR="00870903" w:rsidRPr="007A1C9B" w:rsidRDefault="00870903" w:rsidP="00BE6C49">
      <w:pPr>
        <w:pStyle w:val="Apakpunkts"/>
        <w:numPr>
          <w:ilvl w:val="0"/>
          <w:numId w:val="0"/>
        </w:numPr>
        <w:rPr>
          <w:rFonts w:ascii="Times New Roman" w:hAnsi="Times New Roman"/>
          <w:sz w:val="22"/>
          <w:szCs w:val="22"/>
          <w:lang w:val="lv-LV"/>
        </w:rPr>
      </w:pPr>
      <w:r w:rsidRPr="007A1C9B">
        <w:rPr>
          <w:rFonts w:ascii="Times New Roman" w:hAnsi="Times New Roman"/>
          <w:sz w:val="22"/>
          <w:szCs w:val="22"/>
          <w:lang w:val="lv-LV"/>
        </w:rPr>
        <w:t xml:space="preserve">Iepirkuma procedūras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nosaukums&gt;</w:t>
      </w:r>
      <w:r w:rsidRPr="007A1C9B">
        <w:rPr>
          <w:rFonts w:ascii="Times New Roman" w:hAnsi="Times New Roman"/>
          <w:bCs/>
          <w:sz w:val="22"/>
          <w:szCs w:val="22"/>
          <w:highlight w:val="lightGray"/>
          <w:lang w:val="lv-LV"/>
        </w:rPr>
        <w:t xml:space="preserve">” </w:t>
      </w:r>
      <w:r w:rsidRPr="007A1C9B">
        <w:rPr>
          <w:rFonts w:ascii="Times New Roman" w:hAnsi="Times New Roman"/>
          <w:bCs/>
          <w:sz w:val="22"/>
          <w:szCs w:val="22"/>
          <w:lang w:val="lv-LV"/>
        </w:rPr>
        <w:t>“</w:t>
      </w:r>
      <w:r w:rsidRPr="007A1C9B">
        <w:rPr>
          <w:rFonts w:ascii="Times New Roman" w:hAnsi="Times New Roman"/>
          <w:bCs/>
          <w:iCs/>
          <w:sz w:val="22"/>
          <w:szCs w:val="22"/>
          <w:highlight w:val="lightGray"/>
          <w:lang w:val="lv-LV"/>
        </w:rPr>
        <w:t>&lt;Iepirkuma procedūras identifikācijas numurs&gt;</w:t>
      </w:r>
      <w:r w:rsidRPr="007A1C9B">
        <w:rPr>
          <w:rFonts w:ascii="Times New Roman" w:hAnsi="Times New Roman"/>
          <w:bCs/>
          <w:sz w:val="22"/>
          <w:szCs w:val="22"/>
          <w:highlight w:val="lightGray"/>
          <w:lang w:val="lv-LV"/>
        </w:rPr>
        <w:t>”</w:t>
      </w:r>
      <w:r w:rsidRPr="007A1C9B">
        <w:rPr>
          <w:rFonts w:ascii="Times New Roman" w:hAnsi="Times New Roman"/>
          <w:bCs/>
          <w:sz w:val="22"/>
          <w:szCs w:val="22"/>
          <w:lang w:val="lv-LV"/>
        </w:rPr>
        <w:t xml:space="preserve"> </w:t>
      </w:r>
      <w:r w:rsidRPr="007A1C9B">
        <w:rPr>
          <w:rFonts w:ascii="Times New Roman" w:hAnsi="Times New Roman"/>
          <w:sz w:val="22"/>
          <w:szCs w:val="22"/>
          <w:lang w:val="lv-LV"/>
        </w:rPr>
        <w:t>ietvaros</w:t>
      </w:r>
    </w:p>
    <w:p w:rsidR="00870903" w:rsidRPr="007A1C9B" w:rsidRDefault="00870903" w:rsidP="00BE6C49">
      <w:pPr>
        <w:pStyle w:val="Rindkopa"/>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p>
    <w:p w:rsidR="00870903" w:rsidRPr="007A1C9B" w:rsidRDefault="00870903" w:rsidP="00BE6C49">
      <w:pPr>
        <w:pStyle w:val="Rindkopa"/>
        <w:ind w:left="0" w:firstLine="720"/>
        <w:rPr>
          <w:rFonts w:ascii="Times New Roman" w:hAnsi="Times New Roman"/>
          <w:sz w:val="22"/>
          <w:szCs w:val="22"/>
        </w:rPr>
      </w:pPr>
      <w:r w:rsidRPr="007A1C9B">
        <w:rPr>
          <w:rFonts w:ascii="Times New Roman" w:hAnsi="Times New Roman"/>
          <w:sz w:val="22"/>
          <w:szCs w:val="22"/>
        </w:rPr>
        <w:t xml:space="preserve">Ar šo </w:t>
      </w:r>
      <w:r w:rsidRPr="007A1C9B">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7A1C9B">
        <w:rPr>
          <w:rFonts w:ascii="Times New Roman" w:hAnsi="Times New Roman"/>
          <w:color w:val="00B050"/>
          <w:sz w:val="22"/>
          <w:szCs w:val="22"/>
          <w:highlight w:val="lightGray"/>
        </w:rPr>
        <w:t xml:space="preserve">apakšuzņēmējs / Persona, uz kuras iespējām Pretendents balstās </w:t>
      </w:r>
      <w:r w:rsidRPr="007A1C9B">
        <w:rPr>
          <w:rFonts w:ascii="Times New Roman" w:hAnsi="Times New Roman"/>
          <w:sz w:val="22"/>
          <w:szCs w:val="22"/>
          <w:highlight w:val="lightGray"/>
        </w:rPr>
        <w:t>ir fiziska persona) un adrese&gt;</w:t>
      </w:r>
      <w:r w:rsidRPr="007A1C9B">
        <w:rPr>
          <w:rFonts w:ascii="Times New Roman" w:hAnsi="Times New Roman"/>
          <w:sz w:val="22"/>
          <w:szCs w:val="22"/>
        </w:rPr>
        <w:t>:</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apliecina, ka ir informēts par to, ka </w:t>
      </w:r>
      <w:r w:rsidRPr="007A1C9B">
        <w:rPr>
          <w:rFonts w:ascii="Times New Roman" w:hAnsi="Times New Roman"/>
          <w:sz w:val="22"/>
          <w:szCs w:val="22"/>
          <w:highlight w:val="lightGray"/>
        </w:rPr>
        <w:t>&lt;Pretendenta nosaukums, reģistrācijas numurs un adrese&gt;</w:t>
      </w:r>
      <w:r w:rsidRPr="007A1C9B">
        <w:rPr>
          <w:rFonts w:ascii="Times New Roman" w:hAnsi="Times New Roman"/>
          <w:sz w:val="22"/>
          <w:szCs w:val="22"/>
        </w:rPr>
        <w:t xml:space="preserve"> (turpmāk – Pretendents) iesniegs piedāvājumu </w:t>
      </w:r>
      <w:r w:rsidRPr="007A1C9B">
        <w:rPr>
          <w:rFonts w:ascii="Times New Roman" w:hAnsi="Times New Roman"/>
          <w:sz w:val="22"/>
          <w:szCs w:val="22"/>
          <w:highlight w:val="lightGray"/>
        </w:rPr>
        <w:t>&lt;Pasūtītāja nosaukums, reģistrācijas numurs un adrese&gt;</w:t>
      </w:r>
      <w:r w:rsidRPr="007A1C9B">
        <w:rPr>
          <w:rFonts w:ascii="Times New Roman" w:hAnsi="Times New Roman"/>
          <w:sz w:val="22"/>
          <w:szCs w:val="22"/>
        </w:rPr>
        <w:t xml:space="preserve"> (turpmāk – Pasūtītājs) organizētās iepirkuma procedūras „</w:t>
      </w:r>
      <w:r w:rsidRPr="007A1C9B">
        <w:rPr>
          <w:rFonts w:ascii="Times New Roman" w:hAnsi="Times New Roman"/>
          <w:sz w:val="22"/>
          <w:szCs w:val="22"/>
          <w:highlight w:val="lightGray"/>
        </w:rPr>
        <w:t>&lt;Iepirkuma procedūras nosaukums&gt;</w:t>
      </w:r>
      <w:r w:rsidRPr="007A1C9B">
        <w:rPr>
          <w:rFonts w:ascii="Times New Roman" w:hAnsi="Times New Roman"/>
          <w:sz w:val="22"/>
          <w:szCs w:val="22"/>
        </w:rPr>
        <w:t>” (</w:t>
      </w:r>
      <w:proofErr w:type="spellStart"/>
      <w:r w:rsidRPr="007A1C9B">
        <w:rPr>
          <w:rFonts w:ascii="Times New Roman" w:hAnsi="Times New Roman"/>
          <w:sz w:val="22"/>
          <w:szCs w:val="22"/>
        </w:rPr>
        <w:t>id.Nr</w:t>
      </w:r>
      <w:proofErr w:type="spellEnd"/>
      <w:r w:rsidRPr="007A1C9B">
        <w:rPr>
          <w:rFonts w:ascii="Times New Roman" w:hAnsi="Times New Roman"/>
          <w:sz w:val="22"/>
          <w:szCs w:val="22"/>
        </w:rPr>
        <w:t>.</w:t>
      </w:r>
      <w:r w:rsidRPr="007A1C9B">
        <w:rPr>
          <w:rFonts w:ascii="Times New Roman" w:hAnsi="Times New Roman"/>
          <w:sz w:val="22"/>
          <w:szCs w:val="22"/>
          <w:highlight w:val="lightGray"/>
        </w:rPr>
        <w:t>&lt;iepirkuma identifikācijas numurs&gt;</w:t>
      </w:r>
      <w:r w:rsidRPr="007A1C9B">
        <w:rPr>
          <w:rFonts w:ascii="Times New Roman" w:hAnsi="Times New Roman"/>
          <w:sz w:val="22"/>
          <w:szCs w:val="22"/>
        </w:rPr>
        <w:t xml:space="preserve">) ietvaros; </w:t>
      </w:r>
    </w:p>
    <w:p w:rsidR="00870903" w:rsidRPr="007A1C9B" w:rsidRDefault="00870903" w:rsidP="00BE6C49">
      <w:pPr>
        <w:pStyle w:val="Punkts"/>
        <w:numPr>
          <w:ilvl w:val="0"/>
          <w:numId w:val="0"/>
        </w:numPr>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7A1C9B">
          <w:rPr>
            <w:rFonts w:ascii="Times New Roman" w:hAnsi="Times New Roman"/>
            <w:sz w:val="22"/>
            <w:szCs w:val="22"/>
          </w:rPr>
          <w:t>līgums</w:t>
        </w:r>
      </w:smartTag>
      <w:r w:rsidRPr="007A1C9B">
        <w:rPr>
          <w:rFonts w:ascii="Times New Roman" w:hAnsi="Times New Roman"/>
          <w:sz w:val="22"/>
          <w:szCs w:val="22"/>
        </w:rPr>
        <w:t>, apņemas:</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[veikt šādu preču piegādi:</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highlight w:val="lightGray"/>
        </w:rPr>
        <w:t>&lt;preču skaits un nosaukums atbilstoši Apakšuzņēmējiem nododamo Preču piegādes daļu sarakstā norādītajam&gt;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sz w:val="22"/>
          <w:szCs w:val="22"/>
        </w:rPr>
        <w:t>[sniegt tādus ar preču piegādi saistītos pakalpojumus kā:</w:t>
      </w:r>
    </w:p>
    <w:p w:rsidR="00870903" w:rsidRPr="007A1C9B" w:rsidRDefault="00870903" w:rsidP="00BE6C49">
      <w:pPr>
        <w:pStyle w:val="Rindkopa"/>
        <w:ind w:left="360"/>
        <w:rPr>
          <w:rFonts w:ascii="Times New Roman" w:hAnsi="Times New Roman"/>
          <w:sz w:val="22"/>
          <w:szCs w:val="22"/>
          <w:highlight w:val="yellow"/>
        </w:rPr>
      </w:pPr>
      <w:r w:rsidRPr="007A1C9B">
        <w:rPr>
          <w:rFonts w:ascii="Times New Roman" w:hAnsi="Times New Roman"/>
          <w:sz w:val="22"/>
          <w:szCs w:val="22"/>
        </w:rPr>
        <w:t xml:space="preserve">[uzstādīšana,] [tehniskā pārbaude,] [lietošanas apmācība] [un </w:t>
      </w:r>
      <w:r w:rsidRPr="007A1C9B">
        <w:rPr>
          <w:rFonts w:ascii="Times New Roman" w:hAnsi="Times New Roman"/>
          <w:i/>
          <w:sz w:val="22"/>
          <w:szCs w:val="22"/>
          <w:highlight w:val="lightGray"/>
        </w:rPr>
        <w:t>&lt;…&gt;</w:t>
      </w:r>
      <w:r w:rsidRPr="007A1C9B">
        <w:rPr>
          <w:rFonts w:ascii="Times New Roman" w:hAnsi="Times New Roman"/>
          <w:sz w:val="22"/>
          <w:szCs w:val="22"/>
        </w:rPr>
        <w:t>][,]</w:t>
      </w:r>
    </w:p>
    <w:p w:rsidR="00870903" w:rsidRPr="007A1C9B" w:rsidRDefault="00870903" w:rsidP="00BE6C49">
      <w:pPr>
        <w:pStyle w:val="Rindkopa"/>
        <w:ind w:left="360"/>
        <w:rPr>
          <w:rFonts w:ascii="Times New Roman" w:hAnsi="Times New Roman"/>
          <w:sz w:val="22"/>
          <w:szCs w:val="22"/>
        </w:rPr>
      </w:pPr>
      <w:r w:rsidRPr="007A1C9B">
        <w:rPr>
          <w:rFonts w:ascii="Times New Roman" w:hAnsi="Times New Roman"/>
          <w:iCs/>
          <w:sz w:val="22"/>
          <w:szCs w:val="22"/>
        </w:rPr>
        <w:t xml:space="preserve">[kā arī veikt preču garantijas un </w:t>
      </w:r>
      <w:proofErr w:type="spellStart"/>
      <w:r w:rsidRPr="007A1C9B">
        <w:rPr>
          <w:rFonts w:ascii="Times New Roman" w:hAnsi="Times New Roman"/>
          <w:iCs/>
          <w:sz w:val="22"/>
          <w:szCs w:val="22"/>
        </w:rPr>
        <w:t>pēcpārdošanas</w:t>
      </w:r>
      <w:proofErr w:type="spellEnd"/>
      <w:r w:rsidRPr="007A1C9B">
        <w:rPr>
          <w:rFonts w:ascii="Times New Roman" w:hAnsi="Times New Roman"/>
          <w:iCs/>
          <w:sz w:val="22"/>
          <w:szCs w:val="22"/>
        </w:rPr>
        <w:t xml:space="preserve"> apkalpošanai]</w:t>
      </w:r>
    </w:p>
    <w:p w:rsidR="00870903" w:rsidRPr="007A1C9B" w:rsidRDefault="00870903" w:rsidP="00BE6C49">
      <w:pPr>
        <w:pStyle w:val="Apakpunkts"/>
        <w:numPr>
          <w:ilvl w:val="0"/>
          <w:numId w:val="0"/>
        </w:numPr>
        <w:ind w:left="360"/>
        <w:rPr>
          <w:rFonts w:ascii="Times New Roman" w:hAnsi="Times New Roman"/>
          <w:b w:val="0"/>
          <w:sz w:val="22"/>
          <w:szCs w:val="22"/>
          <w:lang w:val="lv-LV"/>
        </w:rPr>
      </w:pPr>
      <w:r w:rsidRPr="007A1C9B">
        <w:rPr>
          <w:rFonts w:ascii="Times New Roman" w:hAnsi="Times New Roman"/>
          <w:b w:val="0"/>
          <w:sz w:val="22"/>
          <w:szCs w:val="22"/>
          <w:lang w:val="lv-LV"/>
        </w:rPr>
        <w:t>[un nodot Pretendentam šādus resursus</w:t>
      </w:r>
      <w:r w:rsidRPr="007A1C9B">
        <w:rPr>
          <w:rStyle w:val="FootnoteReference"/>
          <w:sz w:val="22"/>
          <w:szCs w:val="22"/>
          <w:lang w:val="lv-LV"/>
        </w:rPr>
        <w:footnoteReference w:id="3"/>
      </w:r>
      <w:r w:rsidRPr="007A1C9B">
        <w:rPr>
          <w:rFonts w:ascii="Times New Roman" w:hAnsi="Times New Roman"/>
          <w:b w:val="0"/>
          <w:sz w:val="22"/>
          <w:szCs w:val="22"/>
          <w:lang w:val="lv-LV"/>
        </w:rPr>
        <w:t>:</w:t>
      </w:r>
    </w:p>
    <w:p w:rsidR="00870903" w:rsidRPr="007A1C9B" w:rsidRDefault="00870903" w:rsidP="00BE6C49">
      <w:pPr>
        <w:pStyle w:val="Apakpunkts"/>
        <w:numPr>
          <w:ilvl w:val="0"/>
          <w:numId w:val="0"/>
        </w:numPr>
        <w:ind w:left="360"/>
        <w:jc w:val="both"/>
        <w:rPr>
          <w:rFonts w:ascii="Times New Roman" w:hAnsi="Times New Roman"/>
          <w:b w:val="0"/>
          <w:sz w:val="22"/>
          <w:szCs w:val="22"/>
          <w:lang w:val="lv-LV"/>
        </w:rPr>
      </w:pPr>
      <w:r w:rsidRPr="007A1C9B">
        <w:rPr>
          <w:rFonts w:ascii="Times New Roman" w:hAnsi="Times New Roman"/>
          <w:b w:val="0"/>
          <w:sz w:val="22"/>
          <w:szCs w:val="22"/>
          <w:highlight w:val="lightGray"/>
          <w:lang w:val="lv-LV"/>
        </w:rPr>
        <w:t>&lt;īss Pretendentam nododamo resursu (speciālistu un/vai tehniskā aprīkojuma) apraksts&gt;</w:t>
      </w:r>
      <w:r w:rsidRPr="007A1C9B">
        <w:rPr>
          <w:rFonts w:ascii="Times New Roman" w:hAnsi="Times New Roman"/>
          <w:b w:val="0"/>
          <w:sz w:val="22"/>
          <w:szCs w:val="22"/>
          <w:lang w:val="lv-LV"/>
        </w:rPr>
        <w:t>].</w:t>
      </w:r>
    </w:p>
    <w:p w:rsidR="00870903" w:rsidRPr="007A1C9B" w:rsidRDefault="00870903" w:rsidP="00BE6C49">
      <w:pPr>
        <w:pStyle w:val="Rindkopa"/>
        <w:ind w:left="0"/>
        <w:rPr>
          <w:rFonts w:ascii="Times New Roman" w:hAnsi="Times New Roman"/>
          <w:sz w:val="22"/>
          <w:szCs w:val="22"/>
        </w:rPr>
      </w:pPr>
    </w:p>
    <w:p w:rsidR="00870903" w:rsidRPr="007A1C9B" w:rsidRDefault="00870903" w:rsidP="002A1AF1">
      <w:pPr>
        <w:pStyle w:val="Rindkopa"/>
        <w:numPr>
          <w:ilvl w:val="0"/>
          <w:numId w:val="5"/>
        </w:numPr>
        <w:rPr>
          <w:rFonts w:ascii="Times New Roman" w:hAnsi="Times New Roman"/>
          <w:sz w:val="22"/>
          <w:szCs w:val="22"/>
        </w:rPr>
      </w:pPr>
      <w:r w:rsidRPr="007A1C9B">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7A1C9B">
          <w:rPr>
            <w:rFonts w:ascii="Times New Roman" w:hAnsi="Times New Roman"/>
            <w:sz w:val="22"/>
            <w:szCs w:val="22"/>
          </w:rPr>
          <w:t>lēmumu</w:t>
        </w:r>
      </w:smartTag>
      <w:r w:rsidRPr="007A1C9B">
        <w:rPr>
          <w:rFonts w:ascii="Times New Roman" w:hAnsi="Times New Roman"/>
          <w:sz w:val="22"/>
          <w:szCs w:val="22"/>
        </w:rPr>
        <w:t xml:space="preserve"> pieņemšanas vai uzraudzības tiesības attiecībā uz to, </w:t>
      </w:r>
      <w:r w:rsidRPr="007A1C9B">
        <w:rPr>
          <w:rStyle w:val="apple-style-span"/>
          <w:rFonts w:ascii="Times New Roman" w:hAnsi="Times New Roman"/>
          <w:sz w:val="22"/>
          <w:szCs w:val="22"/>
        </w:rPr>
        <w:t>ar tādu tiesas spriedumu vai prokurora priekšrakstu par sodu, kurš stājies spēkā un kļuvis neapstrīdams,</w:t>
      </w:r>
      <w:r w:rsidRPr="007A1C9B">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7A1C9B">
        <w:rPr>
          <w:rFonts w:ascii="Times New Roman" w:hAnsi="Times New Roman"/>
          <w:sz w:val="22"/>
          <w:szCs w:val="22"/>
        </w:rPr>
        <w:t>koruptīva</w:t>
      </w:r>
      <w:proofErr w:type="spellEnd"/>
      <w:r w:rsidRPr="007A1C9B">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7A1C9B"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7A1C9B" w:rsidTr="00D242C5">
        <w:tc>
          <w:tcPr>
            <w:tcW w:w="0" w:type="auto"/>
          </w:tcPr>
          <w:p w:rsidR="00870903" w:rsidRPr="007A1C9B" w:rsidRDefault="00870903" w:rsidP="00BE6C49">
            <w:pPr>
              <w:autoSpaceDE w:val="0"/>
              <w:autoSpaceDN w:val="0"/>
              <w:adjustRightInd w:val="0"/>
              <w:spacing w:after="0" w:line="240" w:lineRule="auto"/>
              <w:rPr>
                <w:rFonts w:ascii="Times New Roman" w:hAnsi="Times New Roman"/>
                <w:iCs/>
                <w:highlight w:val="lightGray"/>
                <w:lang w:val="lv-LV"/>
              </w:rPr>
            </w:pPr>
            <w:r w:rsidRPr="007A1C9B">
              <w:rPr>
                <w:rFonts w:ascii="Times New Roman" w:hAnsi="Times New Roman"/>
                <w:iCs/>
                <w:highlight w:val="lightGray"/>
                <w:lang w:val="lv-LV"/>
              </w:rPr>
              <w:t>&lt;</w:t>
            </w:r>
            <w:proofErr w:type="spellStart"/>
            <w:r w:rsidRPr="007A1C9B">
              <w:rPr>
                <w:rFonts w:ascii="Times New Roman" w:hAnsi="Times New Roman"/>
                <w:iCs/>
                <w:highlight w:val="lightGray"/>
                <w:lang w:val="lv-LV"/>
              </w:rPr>
              <w:t>Paraksttiesīgās</w:t>
            </w:r>
            <w:proofErr w:type="spellEnd"/>
            <w:r w:rsidRPr="007A1C9B">
              <w:rPr>
                <w:rFonts w:ascii="Times New Roman" w:hAnsi="Times New Roman"/>
                <w:iCs/>
                <w:highlight w:val="lightGray"/>
                <w:lang w:val="lv-LV"/>
              </w:rPr>
              <w:t xml:space="preserve"> personas amata nosaukums, vārds un uzvārds&gt;</w:t>
            </w:r>
          </w:p>
        </w:tc>
      </w:tr>
      <w:tr w:rsidR="00870903" w:rsidRPr="007A1C9B" w:rsidTr="00D242C5">
        <w:tc>
          <w:tcPr>
            <w:tcW w:w="0" w:type="auto"/>
          </w:tcPr>
          <w:p w:rsidR="00870903" w:rsidRPr="007A1C9B" w:rsidRDefault="00870903" w:rsidP="00BE6C49">
            <w:pPr>
              <w:pStyle w:val="Heading1"/>
              <w:spacing w:before="0" w:after="0" w:line="240" w:lineRule="auto"/>
              <w:rPr>
                <w:rFonts w:ascii="Times New Roman" w:hAnsi="Times New Roman"/>
                <w:b w:val="0"/>
                <w:sz w:val="22"/>
                <w:szCs w:val="22"/>
                <w:highlight w:val="lightGray"/>
                <w:lang w:val="lv-LV"/>
              </w:rPr>
            </w:pPr>
            <w:bookmarkStart w:id="18" w:name="_Toc520367286"/>
            <w:bookmarkStart w:id="19" w:name="_Toc520369881"/>
            <w:bookmarkStart w:id="20" w:name="_Toc23853955"/>
            <w:bookmarkStart w:id="21" w:name="_Toc24017615"/>
            <w:bookmarkStart w:id="22" w:name="_Toc24029512"/>
            <w:r w:rsidRPr="007A1C9B">
              <w:rPr>
                <w:rFonts w:ascii="Times New Roman" w:hAnsi="Times New Roman"/>
                <w:b w:val="0"/>
                <w:sz w:val="22"/>
                <w:szCs w:val="22"/>
                <w:highlight w:val="lightGray"/>
                <w:lang w:val="lv-LV"/>
              </w:rPr>
              <w:t>&lt;</w:t>
            </w:r>
            <w:proofErr w:type="spellStart"/>
            <w:r w:rsidRPr="007A1C9B">
              <w:rPr>
                <w:rFonts w:ascii="Times New Roman" w:hAnsi="Times New Roman"/>
                <w:b w:val="0"/>
                <w:sz w:val="22"/>
                <w:szCs w:val="22"/>
                <w:highlight w:val="lightGray"/>
                <w:lang w:val="lv-LV"/>
              </w:rPr>
              <w:t>Paraksttiesīgās</w:t>
            </w:r>
            <w:proofErr w:type="spellEnd"/>
            <w:r w:rsidRPr="007A1C9B">
              <w:rPr>
                <w:rFonts w:ascii="Times New Roman" w:hAnsi="Times New Roman"/>
                <w:b w:val="0"/>
                <w:sz w:val="22"/>
                <w:szCs w:val="22"/>
                <w:highlight w:val="lightGray"/>
                <w:lang w:val="lv-LV"/>
              </w:rPr>
              <w:t xml:space="preserve"> personas paraksts&gt;</w:t>
            </w:r>
            <w:bookmarkEnd w:id="18"/>
            <w:bookmarkEnd w:id="19"/>
            <w:bookmarkEnd w:id="20"/>
            <w:bookmarkEnd w:id="21"/>
            <w:bookmarkEnd w:id="22"/>
          </w:p>
        </w:tc>
      </w:tr>
    </w:tbl>
    <w:p w:rsidR="00D12565" w:rsidRPr="007A1C9B" w:rsidRDefault="00D12565" w:rsidP="00EE57B0">
      <w:pPr>
        <w:pStyle w:val="Punkts"/>
        <w:numPr>
          <w:ilvl w:val="0"/>
          <w:numId w:val="0"/>
        </w:numPr>
        <w:jc w:val="center"/>
        <w:rPr>
          <w:rFonts w:ascii="Times New Roman" w:hAnsi="Times New Roman"/>
          <w:sz w:val="22"/>
          <w:szCs w:val="22"/>
        </w:rPr>
      </w:pPr>
    </w:p>
    <w:sectPr w:rsidR="00D12565" w:rsidRPr="007A1C9B" w:rsidSect="005F074A">
      <w:footerReference w:type="defaul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A0" w:rsidRDefault="00D260A0" w:rsidP="005F074A">
      <w:pPr>
        <w:spacing w:after="0" w:line="240" w:lineRule="auto"/>
      </w:pPr>
      <w:r>
        <w:separator/>
      </w:r>
    </w:p>
  </w:endnote>
  <w:endnote w:type="continuationSeparator" w:id="0">
    <w:p w:rsidR="00D260A0" w:rsidRDefault="00D260A0"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A0" w:rsidRDefault="00D260A0">
    <w:pPr>
      <w:pStyle w:val="Footer"/>
      <w:jc w:val="right"/>
    </w:pPr>
    <w:r>
      <w:fldChar w:fldCharType="begin"/>
    </w:r>
    <w:r>
      <w:instrText xml:space="preserve"> PAGE   \* MERGEFORMAT </w:instrText>
    </w:r>
    <w:r>
      <w:fldChar w:fldCharType="separate"/>
    </w:r>
    <w:r w:rsidR="00EE57B0">
      <w:rPr>
        <w:noProof/>
      </w:rPr>
      <w:t>10</w:t>
    </w:r>
    <w:r>
      <w:rPr>
        <w:noProof/>
      </w:rPr>
      <w:fldChar w:fldCharType="end"/>
    </w:r>
  </w:p>
  <w:p w:rsidR="00D260A0" w:rsidRDefault="00D26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A0" w:rsidRDefault="00D260A0" w:rsidP="005F074A">
      <w:pPr>
        <w:spacing w:after="0" w:line="240" w:lineRule="auto"/>
      </w:pPr>
      <w:r>
        <w:separator/>
      </w:r>
    </w:p>
  </w:footnote>
  <w:footnote w:type="continuationSeparator" w:id="0">
    <w:p w:rsidR="00D260A0" w:rsidRDefault="00D260A0" w:rsidP="005F074A">
      <w:pPr>
        <w:spacing w:after="0" w:line="240" w:lineRule="auto"/>
      </w:pPr>
      <w:r>
        <w:continuationSeparator/>
      </w:r>
    </w:p>
  </w:footnote>
  <w:footnote w:id="1">
    <w:p w:rsidR="00D260A0" w:rsidRPr="006E62D4" w:rsidRDefault="00D260A0"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D260A0" w:rsidRPr="006E62D4" w:rsidRDefault="00D260A0"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D260A0" w:rsidRPr="00977E54" w:rsidRDefault="00D260A0"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3706A03"/>
    <w:multiLevelType w:val="multilevel"/>
    <w:tmpl w:val="981CF48E"/>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582" w:hanging="1080"/>
      </w:pPr>
      <w:rPr>
        <w:rFonts w:hint="default"/>
      </w:rPr>
    </w:lvl>
    <w:lvl w:ilvl="8">
      <w:start w:val="1"/>
      <w:numFmt w:val="decimal"/>
      <w:lvlText w:val="%1.%2.%3.%4.%5.%6.%7.%8.%9."/>
      <w:lvlJc w:val="left"/>
      <w:pPr>
        <w:ind w:left="7728" w:hanging="1440"/>
      </w:pPr>
      <w:rPr>
        <w:rFonts w:hint="default"/>
      </w:rPr>
    </w:lvl>
  </w:abstractNum>
  <w:abstractNum w:abstractNumId="4"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2A2057"/>
    <w:multiLevelType w:val="multilevel"/>
    <w:tmpl w:val="A518FD5C"/>
    <w:lvl w:ilvl="0">
      <w:start w:val="4"/>
      <w:numFmt w:val="decimal"/>
      <w:lvlText w:val="%1."/>
      <w:lvlJc w:val="left"/>
      <w:pPr>
        <w:ind w:left="360" w:hanging="360"/>
      </w:pPr>
      <w:rPr>
        <w:rFonts w:hint="default"/>
        <w:b/>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b/>
      </w:rPr>
    </w:lvl>
    <w:lvl w:ilvl="3">
      <w:start w:val="1"/>
      <w:numFmt w:val="decimal"/>
      <w:lvlText w:val="%1.%2.%3.%4."/>
      <w:lvlJc w:val="left"/>
      <w:pPr>
        <w:ind w:left="3078" w:hanging="720"/>
      </w:pPr>
      <w:rPr>
        <w:rFonts w:hint="default"/>
        <w:b/>
      </w:rPr>
    </w:lvl>
    <w:lvl w:ilvl="4">
      <w:start w:val="1"/>
      <w:numFmt w:val="decimal"/>
      <w:lvlText w:val="%1.%2.%3.%4.%5."/>
      <w:lvlJc w:val="left"/>
      <w:pPr>
        <w:ind w:left="4224" w:hanging="1080"/>
      </w:pPr>
      <w:rPr>
        <w:rFonts w:hint="default"/>
        <w:b/>
      </w:rPr>
    </w:lvl>
    <w:lvl w:ilvl="5">
      <w:start w:val="1"/>
      <w:numFmt w:val="decimal"/>
      <w:lvlText w:val="%1.%2.%3.%4.%5.%6."/>
      <w:lvlJc w:val="left"/>
      <w:pPr>
        <w:ind w:left="5010" w:hanging="1080"/>
      </w:pPr>
      <w:rPr>
        <w:rFonts w:hint="default"/>
        <w:b/>
      </w:rPr>
    </w:lvl>
    <w:lvl w:ilvl="6">
      <w:start w:val="1"/>
      <w:numFmt w:val="decimal"/>
      <w:lvlText w:val="%1.%2.%3.%4.%5.%6.%7."/>
      <w:lvlJc w:val="left"/>
      <w:pPr>
        <w:ind w:left="6156" w:hanging="1440"/>
      </w:pPr>
      <w:rPr>
        <w:rFonts w:hint="default"/>
        <w:b/>
      </w:rPr>
    </w:lvl>
    <w:lvl w:ilvl="7">
      <w:start w:val="1"/>
      <w:numFmt w:val="decimal"/>
      <w:lvlText w:val="%1.%2.%3.%4.%5.%6.%7.%8."/>
      <w:lvlJc w:val="left"/>
      <w:pPr>
        <w:ind w:left="6942" w:hanging="1440"/>
      </w:pPr>
      <w:rPr>
        <w:rFonts w:hint="default"/>
        <w:b/>
      </w:rPr>
    </w:lvl>
    <w:lvl w:ilvl="8">
      <w:start w:val="1"/>
      <w:numFmt w:val="decimal"/>
      <w:lvlText w:val="%1.%2.%3.%4.%5.%6.%7.%8.%9."/>
      <w:lvlJc w:val="left"/>
      <w:pPr>
        <w:ind w:left="8088" w:hanging="1800"/>
      </w:pPr>
      <w:rPr>
        <w:rFonts w:hint="default"/>
        <w:b/>
      </w:rPr>
    </w:lvl>
  </w:abstractNum>
  <w:abstractNum w:abstractNumId="6"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71D3ABA"/>
    <w:multiLevelType w:val="hybridMultilevel"/>
    <w:tmpl w:val="7B665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0472304"/>
    <w:multiLevelType w:val="hybridMultilevel"/>
    <w:tmpl w:val="CE92608E"/>
    <w:lvl w:ilvl="0" w:tplc="FBCC4A96">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392092A"/>
    <w:multiLevelType w:val="multilevel"/>
    <w:tmpl w:val="7FEE61F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DA6E10"/>
    <w:multiLevelType w:val="hybridMultilevel"/>
    <w:tmpl w:val="AE00A5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81656"/>
    <w:multiLevelType w:val="hybridMultilevel"/>
    <w:tmpl w:val="1EE4721A"/>
    <w:lvl w:ilvl="0" w:tplc="59883EA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69CF697F"/>
    <w:multiLevelType w:val="hybridMultilevel"/>
    <w:tmpl w:val="6078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6D7F7A86"/>
    <w:multiLevelType w:val="hybridMultilevel"/>
    <w:tmpl w:val="90D81F86"/>
    <w:lvl w:ilvl="0" w:tplc="93FA56A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842789"/>
    <w:multiLevelType w:val="hybridMultilevel"/>
    <w:tmpl w:val="F300CD2E"/>
    <w:lvl w:ilvl="0" w:tplc="AAF29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1410A"/>
    <w:multiLevelType w:val="hybridMultilevel"/>
    <w:tmpl w:val="4A0C2A5C"/>
    <w:lvl w:ilvl="0" w:tplc="6B1EBFE2">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abstractNumId w:val="7"/>
  </w:num>
  <w:num w:numId="2">
    <w:abstractNumId w:val="0"/>
  </w:num>
  <w:num w:numId="3">
    <w:abstractNumId w:val="12"/>
  </w:num>
  <w:num w:numId="4">
    <w:abstractNumId w:val="2"/>
  </w:num>
  <w:num w:numId="5">
    <w:abstractNumId w:val="6"/>
  </w:num>
  <w:num w:numId="6">
    <w:abstractNumId w:val="21"/>
  </w:num>
  <w:num w:numId="7">
    <w:abstractNumId w:val="10"/>
  </w:num>
  <w:num w:numId="8">
    <w:abstractNumId w:val="18"/>
  </w:num>
  <w:num w:numId="9">
    <w:abstractNumId w:val="19"/>
  </w:num>
  <w:num w:numId="10">
    <w:abstractNumId w:val="8"/>
  </w:num>
  <w:num w:numId="11">
    <w:abstractNumId w:val="20"/>
  </w:num>
  <w:num w:numId="12">
    <w:abstractNumId w:val="17"/>
  </w:num>
  <w:num w:numId="13">
    <w:abstractNumId w:val="27"/>
  </w:num>
  <w:num w:numId="14">
    <w:abstractNumId w:val="23"/>
  </w:num>
  <w:num w:numId="15">
    <w:abstractNumId w:val="4"/>
  </w:num>
  <w:num w:numId="16">
    <w:abstractNumId w:val="28"/>
  </w:num>
  <w:num w:numId="17">
    <w:abstractNumId w:val="3"/>
  </w:num>
  <w:num w:numId="18">
    <w:abstractNumId w:val="5"/>
  </w:num>
  <w:num w:numId="19">
    <w:abstractNumId w:val="11"/>
  </w:num>
  <w:num w:numId="20">
    <w:abstractNumId w:val="14"/>
  </w:num>
  <w:num w:numId="21">
    <w:abstractNumId w:val="15"/>
  </w:num>
  <w:num w:numId="22">
    <w:abstractNumId w:val="26"/>
  </w:num>
  <w:num w:numId="23">
    <w:abstractNumId w:val="9"/>
  </w:num>
  <w:num w:numId="24">
    <w:abstractNumId w:val="1"/>
  </w:num>
  <w:num w:numId="25">
    <w:abstractNumId w:val="24"/>
  </w:num>
  <w:num w:numId="26">
    <w:abstractNumId w:val="16"/>
  </w:num>
  <w:num w:numId="27">
    <w:abstractNumId w:val="22"/>
  </w:num>
  <w:num w:numId="28">
    <w:abstractNumId w:val="25"/>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336EA"/>
    <w:rsid w:val="00047106"/>
    <w:rsid w:val="000563DE"/>
    <w:rsid w:val="00057651"/>
    <w:rsid w:val="00057FD1"/>
    <w:rsid w:val="0006546D"/>
    <w:rsid w:val="000762CD"/>
    <w:rsid w:val="00081CA4"/>
    <w:rsid w:val="00096B62"/>
    <w:rsid w:val="000A1579"/>
    <w:rsid w:val="000A6F05"/>
    <w:rsid w:val="000C09A8"/>
    <w:rsid w:val="000C364B"/>
    <w:rsid w:val="000D55D8"/>
    <w:rsid w:val="00103C7B"/>
    <w:rsid w:val="00106A3C"/>
    <w:rsid w:val="001101D0"/>
    <w:rsid w:val="001139D9"/>
    <w:rsid w:val="00116899"/>
    <w:rsid w:val="00141C2E"/>
    <w:rsid w:val="00146592"/>
    <w:rsid w:val="00164781"/>
    <w:rsid w:val="001733C3"/>
    <w:rsid w:val="00196B89"/>
    <w:rsid w:val="001A0C0F"/>
    <w:rsid w:val="001A3AF0"/>
    <w:rsid w:val="001A5606"/>
    <w:rsid w:val="001A6E65"/>
    <w:rsid w:val="001B0DA6"/>
    <w:rsid w:val="001C3012"/>
    <w:rsid w:val="001D15E2"/>
    <w:rsid w:val="001F329A"/>
    <w:rsid w:val="002020E7"/>
    <w:rsid w:val="00204322"/>
    <w:rsid w:val="002060F7"/>
    <w:rsid w:val="00221C73"/>
    <w:rsid w:val="00224145"/>
    <w:rsid w:val="00234A96"/>
    <w:rsid w:val="00267D6D"/>
    <w:rsid w:val="00270BFE"/>
    <w:rsid w:val="0027721A"/>
    <w:rsid w:val="002A1AF1"/>
    <w:rsid w:val="002B4B81"/>
    <w:rsid w:val="002C2F42"/>
    <w:rsid w:val="002C340F"/>
    <w:rsid w:val="002E27C4"/>
    <w:rsid w:val="002E3D93"/>
    <w:rsid w:val="0030423F"/>
    <w:rsid w:val="0031636A"/>
    <w:rsid w:val="0032181F"/>
    <w:rsid w:val="0032200E"/>
    <w:rsid w:val="0032287F"/>
    <w:rsid w:val="00333211"/>
    <w:rsid w:val="003441C3"/>
    <w:rsid w:val="00356940"/>
    <w:rsid w:val="00367E01"/>
    <w:rsid w:val="00370ACA"/>
    <w:rsid w:val="00377FA7"/>
    <w:rsid w:val="00384A52"/>
    <w:rsid w:val="003901E0"/>
    <w:rsid w:val="00397DBA"/>
    <w:rsid w:val="003A41EA"/>
    <w:rsid w:val="003A5511"/>
    <w:rsid w:val="003B753A"/>
    <w:rsid w:val="003C2945"/>
    <w:rsid w:val="003E569A"/>
    <w:rsid w:val="0040103E"/>
    <w:rsid w:val="00406ECC"/>
    <w:rsid w:val="004118B0"/>
    <w:rsid w:val="00416DAD"/>
    <w:rsid w:val="00420D19"/>
    <w:rsid w:val="00431D97"/>
    <w:rsid w:val="00436825"/>
    <w:rsid w:val="0044256F"/>
    <w:rsid w:val="00444E74"/>
    <w:rsid w:val="004458B3"/>
    <w:rsid w:val="004462DD"/>
    <w:rsid w:val="00474999"/>
    <w:rsid w:val="00483CED"/>
    <w:rsid w:val="00486101"/>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422F"/>
    <w:rsid w:val="00696FE7"/>
    <w:rsid w:val="006B3834"/>
    <w:rsid w:val="006B6BAD"/>
    <w:rsid w:val="006B7F15"/>
    <w:rsid w:val="006D3F12"/>
    <w:rsid w:val="006D5947"/>
    <w:rsid w:val="006E36AB"/>
    <w:rsid w:val="006F69B6"/>
    <w:rsid w:val="00700636"/>
    <w:rsid w:val="00705238"/>
    <w:rsid w:val="007060E9"/>
    <w:rsid w:val="00722473"/>
    <w:rsid w:val="00726112"/>
    <w:rsid w:val="00732D54"/>
    <w:rsid w:val="00735D29"/>
    <w:rsid w:val="00790CA9"/>
    <w:rsid w:val="00792D1E"/>
    <w:rsid w:val="007A1C9B"/>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F2DE5"/>
    <w:rsid w:val="008F5858"/>
    <w:rsid w:val="009046FE"/>
    <w:rsid w:val="00911B52"/>
    <w:rsid w:val="0091580A"/>
    <w:rsid w:val="00915943"/>
    <w:rsid w:val="00940DB9"/>
    <w:rsid w:val="00941E1E"/>
    <w:rsid w:val="00966292"/>
    <w:rsid w:val="0097096C"/>
    <w:rsid w:val="00970E10"/>
    <w:rsid w:val="009771BB"/>
    <w:rsid w:val="00982B77"/>
    <w:rsid w:val="0099325A"/>
    <w:rsid w:val="009A2CAF"/>
    <w:rsid w:val="009D3346"/>
    <w:rsid w:val="009D6EBD"/>
    <w:rsid w:val="009E4CCD"/>
    <w:rsid w:val="009E4F64"/>
    <w:rsid w:val="009F1123"/>
    <w:rsid w:val="009F6092"/>
    <w:rsid w:val="00A15140"/>
    <w:rsid w:val="00A25164"/>
    <w:rsid w:val="00A3090F"/>
    <w:rsid w:val="00A41A2A"/>
    <w:rsid w:val="00A46DC9"/>
    <w:rsid w:val="00A631E9"/>
    <w:rsid w:val="00A90240"/>
    <w:rsid w:val="00A97201"/>
    <w:rsid w:val="00AA61B1"/>
    <w:rsid w:val="00AB67C0"/>
    <w:rsid w:val="00AC20A3"/>
    <w:rsid w:val="00AD07E9"/>
    <w:rsid w:val="00AF00FD"/>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D412A"/>
    <w:rsid w:val="00BE6C49"/>
    <w:rsid w:val="00BF0446"/>
    <w:rsid w:val="00C0605E"/>
    <w:rsid w:val="00C15105"/>
    <w:rsid w:val="00C20A94"/>
    <w:rsid w:val="00C22E87"/>
    <w:rsid w:val="00C60BDF"/>
    <w:rsid w:val="00C67C04"/>
    <w:rsid w:val="00C72977"/>
    <w:rsid w:val="00C94CC8"/>
    <w:rsid w:val="00C95437"/>
    <w:rsid w:val="00C9728E"/>
    <w:rsid w:val="00CB0E65"/>
    <w:rsid w:val="00CB35A1"/>
    <w:rsid w:val="00CB37DB"/>
    <w:rsid w:val="00CB3FE0"/>
    <w:rsid w:val="00CC670E"/>
    <w:rsid w:val="00CD7B2D"/>
    <w:rsid w:val="00CF46CA"/>
    <w:rsid w:val="00D04545"/>
    <w:rsid w:val="00D060A1"/>
    <w:rsid w:val="00D10AFB"/>
    <w:rsid w:val="00D12565"/>
    <w:rsid w:val="00D15786"/>
    <w:rsid w:val="00D202A1"/>
    <w:rsid w:val="00D22859"/>
    <w:rsid w:val="00D242C5"/>
    <w:rsid w:val="00D260A0"/>
    <w:rsid w:val="00D40E34"/>
    <w:rsid w:val="00D563F2"/>
    <w:rsid w:val="00D838C1"/>
    <w:rsid w:val="00D9198B"/>
    <w:rsid w:val="00DA3BBE"/>
    <w:rsid w:val="00DA55A8"/>
    <w:rsid w:val="00DA662C"/>
    <w:rsid w:val="00DB258E"/>
    <w:rsid w:val="00DB3D68"/>
    <w:rsid w:val="00DB4936"/>
    <w:rsid w:val="00DC3377"/>
    <w:rsid w:val="00DE03C6"/>
    <w:rsid w:val="00DE73EB"/>
    <w:rsid w:val="00DF2489"/>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E57B0"/>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msonormal804d7de8fd46f06a46511c7c60d1535e">
    <w:name w:val="msonormal_804d7de8fd46f06a46511c7c60d1535e"/>
    <w:basedOn w:val="Normal"/>
    <w:rsid w:val="0069422F"/>
    <w:pPr>
      <w:spacing w:before="100" w:beforeAutospacing="1" w:after="100" w:afterAutospacing="1" w:line="240" w:lineRule="auto"/>
    </w:pPr>
    <w:rPr>
      <w:rFonts w:ascii="Times New Roman" w:eastAsiaTheme="minorHAnsi" w:hAnsi="Times New Roman"/>
      <w:sz w:val="24"/>
      <w:szCs w:val="24"/>
    </w:rPr>
  </w:style>
  <w:style w:type="paragraph" w:customStyle="1" w:styleId="RakstzCharCharRakstzCharCharRakstz">
    <w:name w:val="Rakstz. Char Char Rakstz. Char Char Rakstz."/>
    <w:basedOn w:val="Normal"/>
    <w:rsid w:val="00420D19"/>
    <w:pPr>
      <w:spacing w:after="160" w:line="240" w:lineRule="exact"/>
    </w:pPr>
    <w:rPr>
      <w:rFonts w:ascii="Tahoma" w:eastAsia="Times New Roman" w:hAnsi="Tahoma"/>
      <w:sz w:val="20"/>
      <w:szCs w:val="20"/>
    </w:rPr>
  </w:style>
  <w:style w:type="paragraph" w:customStyle="1" w:styleId="Standard">
    <w:name w:val="Standard"/>
    <w:rsid w:val="00726112"/>
    <w:pPr>
      <w:suppressAutoHyphens/>
      <w:autoSpaceDN w:val="0"/>
      <w:textAlignment w:val="baseline"/>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5D9E-1184-4E21-BD7C-CCFA0B89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3054</Words>
  <Characters>17413</Characters>
  <Application>Microsoft Office Word</Application>
  <DocSecurity>0</DocSecurity>
  <Lines>145</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20427</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3</cp:revision>
  <cp:lastPrinted>2023-11-07T11:27:00Z</cp:lastPrinted>
  <dcterms:created xsi:type="dcterms:W3CDTF">2025-03-07T13:58:00Z</dcterms:created>
  <dcterms:modified xsi:type="dcterms:W3CDTF">2025-03-07T14:07:00Z</dcterms:modified>
</cp:coreProperties>
</file>