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E9D" w:rsidRPr="00E71B14" w:rsidRDefault="003B3E9D" w:rsidP="003B3E9D">
      <w:pPr>
        <w:suppressAutoHyphens/>
        <w:ind w:left="5529"/>
        <w:rPr>
          <w:bCs/>
          <w:sz w:val="20"/>
          <w:szCs w:val="22"/>
          <w:lang w:val="lv-LV" w:eastAsia="ar-SA"/>
        </w:rPr>
      </w:pPr>
      <w:r w:rsidRPr="00E71B14">
        <w:rPr>
          <w:bCs/>
          <w:sz w:val="20"/>
          <w:szCs w:val="22"/>
          <w:lang w:val="lv-LV" w:eastAsia="ar-SA"/>
        </w:rPr>
        <w:t>APSTIPRINU: _____________________</w:t>
      </w:r>
    </w:p>
    <w:p w:rsidR="003B3E9D" w:rsidRPr="00E71B14" w:rsidRDefault="003B3E9D" w:rsidP="003B3E9D">
      <w:pPr>
        <w:suppressAutoHyphens/>
        <w:ind w:left="5529"/>
        <w:rPr>
          <w:bCs/>
          <w:sz w:val="20"/>
          <w:szCs w:val="22"/>
          <w:lang w:val="lv-LV" w:eastAsia="ar-SA"/>
        </w:rPr>
      </w:pPr>
      <w:r w:rsidRPr="00E71B14">
        <w:rPr>
          <w:bCs/>
          <w:sz w:val="20"/>
          <w:szCs w:val="22"/>
          <w:lang w:val="lv-LV" w:eastAsia="ar-SA"/>
        </w:rPr>
        <w:t>Daugavpils cietokšņa un muzeju pārvaldes</w:t>
      </w:r>
    </w:p>
    <w:p w:rsidR="003B3E9D" w:rsidRPr="00E71B14" w:rsidRDefault="003B3E9D" w:rsidP="003B3E9D">
      <w:pPr>
        <w:suppressAutoHyphens/>
        <w:ind w:left="5529"/>
        <w:rPr>
          <w:bCs/>
          <w:sz w:val="20"/>
          <w:szCs w:val="22"/>
          <w:lang w:val="lv-LV" w:eastAsia="ar-SA"/>
        </w:rPr>
      </w:pPr>
      <w:r w:rsidRPr="00E71B14">
        <w:rPr>
          <w:bCs/>
          <w:sz w:val="20"/>
          <w:szCs w:val="22"/>
          <w:lang w:val="lv-LV" w:eastAsia="ar-SA"/>
        </w:rPr>
        <w:t>vadītāja p.i. A. Mahļins</w:t>
      </w:r>
    </w:p>
    <w:p w:rsidR="003B3E9D" w:rsidRPr="00E71B14" w:rsidRDefault="003B3E9D" w:rsidP="003B3E9D">
      <w:pPr>
        <w:suppressAutoHyphens/>
        <w:ind w:left="5529"/>
        <w:rPr>
          <w:bCs/>
          <w:sz w:val="20"/>
          <w:szCs w:val="22"/>
          <w:lang w:val="lv-LV" w:eastAsia="ar-SA"/>
        </w:rPr>
      </w:pPr>
      <w:r w:rsidRPr="00E71B14">
        <w:rPr>
          <w:bCs/>
          <w:sz w:val="20"/>
          <w:szCs w:val="22"/>
          <w:lang w:val="lv-LV" w:eastAsia="ar-SA"/>
        </w:rPr>
        <w:t>2025. gada _____.___________________</w:t>
      </w:r>
    </w:p>
    <w:p w:rsidR="003B3E9D" w:rsidRPr="00E71B14" w:rsidRDefault="003B3E9D" w:rsidP="00D8160D">
      <w:pPr>
        <w:tabs>
          <w:tab w:val="left" w:pos="3510"/>
        </w:tabs>
        <w:suppressAutoHyphens/>
        <w:jc w:val="center"/>
        <w:rPr>
          <w:b/>
          <w:bCs/>
          <w:sz w:val="22"/>
          <w:szCs w:val="22"/>
          <w:lang w:val="lv-LV" w:eastAsia="ar-SA"/>
        </w:rPr>
      </w:pPr>
    </w:p>
    <w:p w:rsidR="00D8160D" w:rsidRPr="00F539E0" w:rsidRDefault="00D8160D" w:rsidP="00D8160D">
      <w:pPr>
        <w:tabs>
          <w:tab w:val="left" w:pos="3510"/>
        </w:tabs>
        <w:suppressAutoHyphens/>
        <w:jc w:val="center"/>
        <w:rPr>
          <w:b/>
          <w:bCs/>
          <w:lang w:val="lv-LV" w:eastAsia="ar-SA"/>
        </w:rPr>
      </w:pPr>
      <w:r w:rsidRPr="00F539E0">
        <w:rPr>
          <w:b/>
          <w:bCs/>
          <w:lang w:val="lv-LV" w:eastAsia="ar-SA"/>
        </w:rPr>
        <w:t xml:space="preserve">UZAICINĀJUMS </w:t>
      </w:r>
    </w:p>
    <w:p w:rsidR="00D8160D" w:rsidRPr="00F539E0" w:rsidRDefault="00D8160D" w:rsidP="00D8160D">
      <w:pPr>
        <w:keepNext/>
        <w:suppressAutoHyphens/>
        <w:jc w:val="center"/>
        <w:outlineLvl w:val="0"/>
        <w:rPr>
          <w:lang w:val="lv-LV"/>
        </w:rPr>
      </w:pPr>
      <w:r w:rsidRPr="00F539E0">
        <w:rPr>
          <w:lang w:val="lv-LV"/>
        </w:rPr>
        <w:t xml:space="preserve">pretendentiem piedalīties cenu aptaujā par līguma slēgšanas piešķiršanas tiesībām </w:t>
      </w:r>
    </w:p>
    <w:p w:rsidR="00D8160D" w:rsidRPr="00F539E0" w:rsidRDefault="00D8160D" w:rsidP="00D8160D">
      <w:pPr>
        <w:jc w:val="center"/>
        <w:rPr>
          <w:b/>
          <w:lang w:val="lv-LV"/>
        </w:rPr>
      </w:pPr>
      <w:r w:rsidRPr="00F539E0">
        <w:rPr>
          <w:b/>
          <w:bCs/>
          <w:lang w:val="lv-LV" w:eastAsia="ar-SA"/>
        </w:rPr>
        <w:t>“</w:t>
      </w:r>
      <w:r w:rsidRPr="00F539E0">
        <w:rPr>
          <w:b/>
          <w:lang w:val="lv-LV"/>
        </w:rPr>
        <w:t>Ēkas Nikolaja ielā 17, Daugavpils cietoksnī</w:t>
      </w:r>
    </w:p>
    <w:p w:rsidR="00D8160D" w:rsidRPr="00F539E0" w:rsidRDefault="00D8160D" w:rsidP="00D8160D">
      <w:pPr>
        <w:contextualSpacing/>
        <w:jc w:val="center"/>
        <w:rPr>
          <w:b/>
          <w:bCs/>
          <w:lang w:val="lv-LV" w:eastAsia="ar-SA"/>
        </w:rPr>
      </w:pPr>
      <w:r w:rsidRPr="00F539E0">
        <w:rPr>
          <w:b/>
          <w:lang w:val="lv-LV"/>
        </w:rPr>
        <w:t>arhitektoniski mākslinieciskā inventarizācija un kultūrvēsturiskā izpēte</w:t>
      </w:r>
      <w:r w:rsidRPr="00F539E0">
        <w:rPr>
          <w:b/>
          <w:bCs/>
          <w:lang w:val="lv-LV" w:eastAsia="ar-SA"/>
        </w:rPr>
        <w:t>”</w:t>
      </w:r>
    </w:p>
    <w:p w:rsidR="00D8160D" w:rsidRPr="00F539E0" w:rsidRDefault="00D8160D" w:rsidP="00D8160D">
      <w:pPr>
        <w:jc w:val="center"/>
        <w:rPr>
          <w:b/>
          <w:color w:val="000000"/>
          <w:lang w:val="lv-LV"/>
        </w:rPr>
      </w:pPr>
      <w:r w:rsidRPr="00F539E0">
        <w:rPr>
          <w:b/>
          <w:lang w:val="lv-LV"/>
        </w:rPr>
        <w:t xml:space="preserve">Identifikācijas Nr. </w:t>
      </w:r>
      <w:r w:rsidR="003B3E9D" w:rsidRPr="00F539E0">
        <w:rPr>
          <w:b/>
          <w:color w:val="000000"/>
          <w:lang w:val="lv-LV"/>
        </w:rPr>
        <w:t>DCMP</w:t>
      </w:r>
      <w:r w:rsidRPr="00F539E0">
        <w:rPr>
          <w:b/>
          <w:color w:val="000000"/>
          <w:lang w:val="lv-LV"/>
        </w:rPr>
        <w:t xml:space="preserve"> 202</w:t>
      </w:r>
      <w:r w:rsidR="003B3E9D" w:rsidRPr="00F539E0">
        <w:rPr>
          <w:b/>
          <w:color w:val="000000"/>
          <w:lang w:val="lv-LV"/>
        </w:rPr>
        <w:t>5/1</w:t>
      </w:r>
    </w:p>
    <w:p w:rsidR="00D8160D" w:rsidRPr="00E71B14" w:rsidRDefault="00D8160D" w:rsidP="00D8160D">
      <w:pPr>
        <w:contextualSpacing/>
        <w:jc w:val="center"/>
        <w:rPr>
          <w:b/>
          <w:sz w:val="22"/>
          <w:szCs w:val="22"/>
          <w:lang w:val="lv-LV"/>
        </w:rPr>
      </w:pPr>
    </w:p>
    <w:p w:rsidR="00D8160D" w:rsidRPr="00F539E0" w:rsidRDefault="00D8160D" w:rsidP="00D8160D">
      <w:pPr>
        <w:pStyle w:val="Heading2"/>
        <w:keepLines w:val="0"/>
        <w:numPr>
          <w:ilvl w:val="0"/>
          <w:numId w:val="1"/>
        </w:numPr>
        <w:tabs>
          <w:tab w:val="num" w:pos="284"/>
        </w:tabs>
        <w:spacing w:before="0"/>
        <w:ind w:left="284" w:hanging="284"/>
        <w:jc w:val="both"/>
        <w:rPr>
          <w:rFonts w:ascii="Times New Roman" w:hAnsi="Times New Roman" w:cs="Times New Roman"/>
          <w:b/>
          <w:bCs/>
          <w:color w:val="auto"/>
          <w:sz w:val="24"/>
          <w:szCs w:val="24"/>
          <w:lang w:val="lv-LV"/>
        </w:rPr>
      </w:pPr>
      <w:r w:rsidRPr="00F539E0">
        <w:rPr>
          <w:rFonts w:ascii="Times New Roman" w:hAnsi="Times New Roman" w:cs="Times New Roman"/>
          <w:b/>
          <w:bCs/>
          <w:color w:val="auto"/>
          <w:sz w:val="24"/>
          <w:szCs w:val="24"/>
          <w:lang w:val="lv-LV"/>
        </w:rPr>
        <w:t xml:space="preserve">Pasūtītājs: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4649"/>
      </w:tblGrid>
      <w:tr w:rsidR="00D8160D" w:rsidRPr="006F3E3D" w:rsidTr="00F539E0">
        <w:trPr>
          <w:jc w:val="center"/>
        </w:trPr>
        <w:tc>
          <w:tcPr>
            <w:tcW w:w="2700" w:type="dxa"/>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774819">
            <w:pPr>
              <w:rPr>
                <w:b/>
                <w:lang w:val="lv-LV"/>
              </w:rPr>
            </w:pPr>
            <w:r w:rsidRPr="00F539E0">
              <w:rPr>
                <w:b/>
                <w:lang w:val="lv-LV"/>
              </w:rPr>
              <w:t>Pasūtītāja nosaukums</w:t>
            </w:r>
          </w:p>
        </w:tc>
        <w:tc>
          <w:tcPr>
            <w:tcW w:w="6509" w:type="dxa"/>
            <w:gridSpan w:val="2"/>
            <w:tcBorders>
              <w:top w:val="single" w:sz="4" w:space="0" w:color="auto"/>
              <w:left w:val="single" w:sz="4" w:space="0" w:color="auto"/>
              <w:bottom w:val="single" w:sz="4" w:space="0" w:color="auto"/>
              <w:right w:val="single" w:sz="4" w:space="0" w:color="auto"/>
            </w:tcBorders>
            <w:vAlign w:val="center"/>
            <w:hideMark/>
          </w:tcPr>
          <w:p w:rsidR="00BD0C1D" w:rsidRPr="00F539E0" w:rsidRDefault="00BD0C1D" w:rsidP="00BD0C1D">
            <w:pPr>
              <w:pStyle w:val="Style2"/>
              <w:rPr>
                <w:sz w:val="24"/>
                <w:szCs w:val="24"/>
              </w:rPr>
            </w:pPr>
            <w:r w:rsidRPr="00F539E0">
              <w:rPr>
                <w:sz w:val="24"/>
                <w:szCs w:val="24"/>
              </w:rPr>
              <w:t xml:space="preserve">Daugavpils valstspilsētas pašvaldības iestāde </w:t>
            </w:r>
          </w:p>
          <w:p w:rsidR="00D8160D" w:rsidRPr="00F539E0" w:rsidRDefault="00BD0C1D" w:rsidP="00BD0C1D">
            <w:pPr>
              <w:pStyle w:val="Style2"/>
              <w:rPr>
                <w:sz w:val="24"/>
                <w:szCs w:val="24"/>
              </w:rPr>
            </w:pPr>
            <w:r w:rsidRPr="00F539E0">
              <w:rPr>
                <w:sz w:val="24"/>
                <w:szCs w:val="24"/>
              </w:rPr>
              <w:t>“Daugavpils cietokšņa un muzeju pārvalde”</w:t>
            </w:r>
          </w:p>
        </w:tc>
      </w:tr>
      <w:tr w:rsidR="00D8160D" w:rsidRPr="00F539E0" w:rsidTr="00F539E0">
        <w:trPr>
          <w:jc w:val="center"/>
        </w:trPr>
        <w:tc>
          <w:tcPr>
            <w:tcW w:w="2700" w:type="dxa"/>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D8160D">
            <w:pPr>
              <w:pStyle w:val="TOC1"/>
              <w:rPr>
                <w:sz w:val="24"/>
                <w:szCs w:val="24"/>
              </w:rPr>
            </w:pPr>
            <w:r w:rsidRPr="00F539E0">
              <w:rPr>
                <w:sz w:val="24"/>
                <w:szCs w:val="24"/>
              </w:rPr>
              <w:t>Adrese</w:t>
            </w:r>
          </w:p>
        </w:tc>
        <w:tc>
          <w:tcPr>
            <w:tcW w:w="6509" w:type="dxa"/>
            <w:gridSpan w:val="2"/>
            <w:tcBorders>
              <w:top w:val="single" w:sz="4" w:space="0" w:color="auto"/>
              <w:left w:val="single" w:sz="4" w:space="0" w:color="auto"/>
              <w:bottom w:val="single" w:sz="4" w:space="0" w:color="auto"/>
              <w:right w:val="single" w:sz="4" w:space="0" w:color="auto"/>
            </w:tcBorders>
            <w:vAlign w:val="center"/>
            <w:hideMark/>
          </w:tcPr>
          <w:p w:rsidR="00D8160D" w:rsidRPr="00F539E0" w:rsidRDefault="00BD0C1D" w:rsidP="00BD0C1D">
            <w:pPr>
              <w:rPr>
                <w:b/>
                <w:lang w:val="lv-LV"/>
              </w:rPr>
            </w:pPr>
            <w:r w:rsidRPr="00F539E0">
              <w:rPr>
                <w:rStyle w:val="Strong"/>
                <w:b w:val="0"/>
                <w:lang w:val="lv-LV"/>
              </w:rPr>
              <w:t>Nikolaja</w:t>
            </w:r>
            <w:r w:rsidR="00D8160D" w:rsidRPr="00F539E0">
              <w:rPr>
                <w:rStyle w:val="Strong"/>
                <w:b w:val="0"/>
                <w:lang w:val="lv-LV"/>
              </w:rPr>
              <w:t xml:space="preserve"> iela </w:t>
            </w:r>
            <w:r w:rsidRPr="00F539E0">
              <w:rPr>
                <w:rStyle w:val="Strong"/>
                <w:b w:val="0"/>
                <w:lang w:val="lv-LV"/>
              </w:rPr>
              <w:t>5</w:t>
            </w:r>
            <w:r w:rsidR="00D8160D" w:rsidRPr="00F539E0">
              <w:rPr>
                <w:lang w:val="lv-LV"/>
              </w:rPr>
              <w:t>, Daugavpils, LV-5401</w:t>
            </w:r>
          </w:p>
        </w:tc>
      </w:tr>
      <w:tr w:rsidR="00D8160D" w:rsidRPr="00F539E0" w:rsidTr="00F539E0">
        <w:trPr>
          <w:jc w:val="center"/>
        </w:trPr>
        <w:tc>
          <w:tcPr>
            <w:tcW w:w="2700" w:type="dxa"/>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D8160D">
            <w:pPr>
              <w:pStyle w:val="TOC1"/>
              <w:rPr>
                <w:sz w:val="24"/>
                <w:szCs w:val="24"/>
              </w:rPr>
            </w:pPr>
            <w:r w:rsidRPr="00F539E0">
              <w:rPr>
                <w:sz w:val="24"/>
                <w:szCs w:val="24"/>
              </w:rPr>
              <w:t>Reģistrācijas numurs</w:t>
            </w:r>
          </w:p>
        </w:tc>
        <w:tc>
          <w:tcPr>
            <w:tcW w:w="6509" w:type="dxa"/>
            <w:gridSpan w:val="2"/>
            <w:tcBorders>
              <w:top w:val="single" w:sz="4" w:space="0" w:color="auto"/>
              <w:left w:val="single" w:sz="4" w:space="0" w:color="auto"/>
              <w:bottom w:val="single" w:sz="4" w:space="0" w:color="auto"/>
              <w:right w:val="single" w:sz="4" w:space="0" w:color="auto"/>
            </w:tcBorders>
            <w:vAlign w:val="center"/>
            <w:hideMark/>
          </w:tcPr>
          <w:p w:rsidR="00D8160D" w:rsidRPr="00F539E0" w:rsidRDefault="00BD0C1D" w:rsidP="00774819">
            <w:pPr>
              <w:rPr>
                <w:lang w:val="lv-LV"/>
              </w:rPr>
            </w:pPr>
            <w:r w:rsidRPr="00F539E0">
              <w:rPr>
                <w:lang w:val="lv-LV"/>
              </w:rPr>
              <w:t>40900040299</w:t>
            </w:r>
          </w:p>
        </w:tc>
      </w:tr>
      <w:tr w:rsidR="00D8160D" w:rsidRPr="00F539E0" w:rsidTr="00F539E0">
        <w:trPr>
          <w:jc w:val="center"/>
        </w:trPr>
        <w:tc>
          <w:tcPr>
            <w:tcW w:w="2700" w:type="dxa"/>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D8160D">
            <w:pPr>
              <w:pStyle w:val="TOC1"/>
              <w:rPr>
                <w:sz w:val="24"/>
                <w:szCs w:val="24"/>
              </w:rPr>
            </w:pPr>
            <w:r w:rsidRPr="00F539E0">
              <w:rPr>
                <w:sz w:val="24"/>
                <w:szCs w:val="24"/>
              </w:rPr>
              <w:t xml:space="preserve">Kontaktpersona </w:t>
            </w:r>
          </w:p>
        </w:tc>
        <w:tc>
          <w:tcPr>
            <w:tcW w:w="6509" w:type="dxa"/>
            <w:gridSpan w:val="2"/>
            <w:tcBorders>
              <w:top w:val="single" w:sz="4" w:space="0" w:color="auto"/>
              <w:left w:val="single" w:sz="4" w:space="0" w:color="auto"/>
              <w:bottom w:val="single" w:sz="4" w:space="0" w:color="auto"/>
              <w:right w:val="single" w:sz="4" w:space="0" w:color="auto"/>
            </w:tcBorders>
            <w:hideMark/>
          </w:tcPr>
          <w:p w:rsidR="00D8160D" w:rsidRPr="00F539E0" w:rsidRDefault="00D8160D" w:rsidP="003B3E9D">
            <w:pPr>
              <w:rPr>
                <w:lang w:val="lv-LV"/>
              </w:rPr>
            </w:pPr>
            <w:r w:rsidRPr="00F539E0">
              <w:rPr>
                <w:lang w:val="lv-LV"/>
              </w:rPr>
              <w:t>Daugavpils valstspilsētas pašvaldības iestādes “Daugavpils cietokšņa un muzeju pārvalde” vadītāja p.i.</w:t>
            </w:r>
            <w:r w:rsidR="00F539E0">
              <w:rPr>
                <w:lang w:val="lv-LV"/>
              </w:rPr>
              <w:t xml:space="preserve"> A. Mahļins</w:t>
            </w:r>
            <w:r w:rsidRPr="00F539E0">
              <w:rPr>
                <w:lang w:val="lv-LV"/>
              </w:rPr>
              <w:t xml:space="preserve">, </w:t>
            </w:r>
            <w:sdt>
              <w:sdtPr>
                <w:rPr>
                  <w:lang w:val="lv-LV"/>
                </w:rPr>
                <w:alias w:val="Nodaļa, Vārds Uzvārds, telefona Nr., e-pasts"/>
                <w:tag w:val="Nodaļa, Vārds Uzvārds, telefona Nr., e-pasts"/>
                <w:id w:val="-2057311350"/>
                <w:placeholder>
                  <w:docPart w:val="5210A36002B046D3AEDFB4FC6C0A15CF"/>
                </w:placeholder>
                <w:text/>
              </w:sdtPr>
              <w:sdtEndPr/>
              <w:sdtContent>
                <w:r w:rsidR="00BD0C1D" w:rsidRPr="00F539E0">
                  <w:rPr>
                    <w:lang w:val="lv-LV"/>
                  </w:rPr>
                  <w:t>e-pasts: artjoms.mahlin</w:t>
                </w:r>
                <w:r w:rsidR="003B3E9D" w:rsidRPr="00F539E0">
                  <w:rPr>
                    <w:lang w:val="lv-LV"/>
                  </w:rPr>
                  <w:t>s@daugavpils.lv, tālr. 29354115</w:t>
                </w:r>
              </w:sdtContent>
            </w:sdt>
          </w:p>
        </w:tc>
      </w:tr>
      <w:tr w:rsidR="00D8160D" w:rsidRPr="00F539E0" w:rsidTr="00F539E0">
        <w:trPr>
          <w:cantSplit/>
          <w:jc w:val="center"/>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774819">
            <w:pPr>
              <w:rPr>
                <w:b/>
                <w:lang w:val="lv-LV"/>
              </w:rPr>
            </w:pPr>
            <w:r w:rsidRPr="00F539E0">
              <w:rPr>
                <w:b/>
                <w:lang w:val="lv-LV"/>
              </w:rPr>
              <w:t>Darba laiks</w:t>
            </w:r>
          </w:p>
        </w:tc>
        <w:tc>
          <w:tcPr>
            <w:tcW w:w="1860" w:type="dxa"/>
            <w:tcBorders>
              <w:top w:val="single" w:sz="4" w:space="0" w:color="auto"/>
              <w:left w:val="single" w:sz="4" w:space="0" w:color="auto"/>
              <w:bottom w:val="single" w:sz="4" w:space="0" w:color="auto"/>
              <w:right w:val="single" w:sz="4" w:space="0" w:color="auto"/>
            </w:tcBorders>
            <w:hideMark/>
          </w:tcPr>
          <w:p w:rsidR="00D8160D" w:rsidRPr="00F539E0" w:rsidRDefault="00D8160D" w:rsidP="00774819">
            <w:pPr>
              <w:pStyle w:val="font5"/>
              <w:spacing w:before="0" w:beforeAutospacing="0" w:after="0" w:afterAutospacing="0"/>
              <w:rPr>
                <w:sz w:val="24"/>
                <w:szCs w:val="24"/>
                <w:lang w:val="lv-LV"/>
              </w:rPr>
            </w:pPr>
            <w:r w:rsidRPr="00F539E0">
              <w:rPr>
                <w:sz w:val="24"/>
                <w:szCs w:val="24"/>
                <w:lang w:val="lv-LV"/>
              </w:rPr>
              <w:t>Pirmdiena</w:t>
            </w:r>
          </w:p>
        </w:tc>
        <w:tc>
          <w:tcPr>
            <w:tcW w:w="4649" w:type="dxa"/>
            <w:tcBorders>
              <w:top w:val="single" w:sz="4" w:space="0" w:color="auto"/>
              <w:left w:val="single" w:sz="4" w:space="0" w:color="auto"/>
              <w:bottom w:val="single" w:sz="4" w:space="0" w:color="auto"/>
              <w:right w:val="single" w:sz="4" w:space="0" w:color="auto"/>
            </w:tcBorders>
            <w:hideMark/>
          </w:tcPr>
          <w:p w:rsidR="00D8160D" w:rsidRPr="00F539E0" w:rsidRDefault="00D8160D" w:rsidP="00774819">
            <w:pPr>
              <w:pStyle w:val="font5"/>
              <w:spacing w:before="0" w:beforeAutospacing="0" w:after="0" w:afterAutospacing="0"/>
              <w:rPr>
                <w:sz w:val="24"/>
                <w:szCs w:val="24"/>
                <w:lang w:val="lv-LV"/>
              </w:rPr>
            </w:pPr>
            <w:r w:rsidRPr="00F539E0">
              <w:rPr>
                <w:sz w:val="24"/>
                <w:szCs w:val="24"/>
                <w:lang w:val="lv-LV"/>
              </w:rPr>
              <w:t>No 08.00 līdz 12.00 un no 13.00 līdz 18.00</w:t>
            </w:r>
          </w:p>
        </w:tc>
      </w:tr>
      <w:tr w:rsidR="00D8160D" w:rsidRPr="00F539E0" w:rsidTr="00F539E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774819">
            <w:pPr>
              <w:rPr>
                <w:b/>
                <w:lang w:val="lv-LV"/>
              </w:rPr>
            </w:pPr>
          </w:p>
        </w:tc>
        <w:tc>
          <w:tcPr>
            <w:tcW w:w="1860" w:type="dxa"/>
            <w:tcBorders>
              <w:top w:val="single" w:sz="4" w:space="0" w:color="auto"/>
              <w:left w:val="single" w:sz="4" w:space="0" w:color="auto"/>
              <w:bottom w:val="single" w:sz="4" w:space="0" w:color="auto"/>
              <w:right w:val="single" w:sz="4" w:space="0" w:color="auto"/>
            </w:tcBorders>
            <w:hideMark/>
          </w:tcPr>
          <w:p w:rsidR="00D8160D" w:rsidRPr="00F539E0" w:rsidRDefault="00D8160D" w:rsidP="00774819">
            <w:pPr>
              <w:rPr>
                <w:lang w:val="lv-LV"/>
              </w:rPr>
            </w:pPr>
            <w:r w:rsidRPr="00F539E0">
              <w:rPr>
                <w:lang w:val="lv-LV"/>
              </w:rPr>
              <w:t>Otrdiena, Trešdiena, Ceturtdiena</w:t>
            </w:r>
          </w:p>
        </w:tc>
        <w:tc>
          <w:tcPr>
            <w:tcW w:w="4649" w:type="dxa"/>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774819">
            <w:pPr>
              <w:rPr>
                <w:lang w:val="lv-LV"/>
              </w:rPr>
            </w:pPr>
            <w:r w:rsidRPr="00F539E0">
              <w:rPr>
                <w:lang w:val="lv-LV"/>
              </w:rPr>
              <w:t>No 08.00 līdz 12.00 un no 13.00 līdz 17.00</w:t>
            </w:r>
          </w:p>
        </w:tc>
      </w:tr>
      <w:tr w:rsidR="00D8160D" w:rsidRPr="00F539E0" w:rsidTr="00F539E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774819">
            <w:pPr>
              <w:rPr>
                <w:b/>
                <w:lang w:val="lv-LV"/>
              </w:rPr>
            </w:pPr>
          </w:p>
        </w:tc>
        <w:tc>
          <w:tcPr>
            <w:tcW w:w="1860" w:type="dxa"/>
            <w:tcBorders>
              <w:top w:val="single" w:sz="4" w:space="0" w:color="auto"/>
              <w:left w:val="single" w:sz="4" w:space="0" w:color="auto"/>
              <w:bottom w:val="single" w:sz="4" w:space="0" w:color="auto"/>
              <w:right w:val="single" w:sz="4" w:space="0" w:color="auto"/>
            </w:tcBorders>
            <w:hideMark/>
          </w:tcPr>
          <w:p w:rsidR="00D8160D" w:rsidRPr="00F539E0" w:rsidRDefault="00D8160D" w:rsidP="00774819">
            <w:pPr>
              <w:rPr>
                <w:lang w:val="lv-LV"/>
              </w:rPr>
            </w:pPr>
            <w:r w:rsidRPr="00F539E0">
              <w:rPr>
                <w:lang w:val="lv-LV"/>
              </w:rPr>
              <w:t>Piektdiena</w:t>
            </w:r>
          </w:p>
        </w:tc>
        <w:tc>
          <w:tcPr>
            <w:tcW w:w="4649" w:type="dxa"/>
            <w:tcBorders>
              <w:top w:val="single" w:sz="4" w:space="0" w:color="auto"/>
              <w:left w:val="single" w:sz="4" w:space="0" w:color="auto"/>
              <w:bottom w:val="single" w:sz="4" w:space="0" w:color="auto"/>
              <w:right w:val="single" w:sz="4" w:space="0" w:color="auto"/>
            </w:tcBorders>
            <w:vAlign w:val="center"/>
            <w:hideMark/>
          </w:tcPr>
          <w:p w:rsidR="00D8160D" w:rsidRPr="00F539E0" w:rsidRDefault="00D8160D" w:rsidP="00774819">
            <w:pPr>
              <w:rPr>
                <w:lang w:val="lv-LV"/>
              </w:rPr>
            </w:pPr>
            <w:r w:rsidRPr="00F539E0">
              <w:rPr>
                <w:lang w:val="lv-LV"/>
              </w:rPr>
              <w:t>No 08.00 līdz 12.00 un no 13.00 līdz 16.00</w:t>
            </w:r>
          </w:p>
        </w:tc>
      </w:tr>
    </w:tbl>
    <w:p w:rsidR="00D8160D" w:rsidRPr="00F539E0" w:rsidRDefault="00D8160D" w:rsidP="00BD0C1D">
      <w:pPr>
        <w:pStyle w:val="Heading2"/>
        <w:keepLines w:val="0"/>
        <w:numPr>
          <w:ilvl w:val="0"/>
          <w:numId w:val="1"/>
        </w:numPr>
        <w:tabs>
          <w:tab w:val="clear" w:pos="2912"/>
          <w:tab w:val="left" w:pos="426"/>
        </w:tabs>
        <w:spacing w:before="60" w:after="60"/>
        <w:ind w:left="426" w:hanging="426"/>
        <w:jc w:val="both"/>
        <w:rPr>
          <w:rFonts w:ascii="Times New Roman" w:hAnsi="Times New Roman" w:cs="Times New Roman"/>
          <w:b/>
          <w:bCs/>
          <w:color w:val="auto"/>
          <w:sz w:val="24"/>
          <w:szCs w:val="24"/>
          <w:lang w:val="lv-LV"/>
        </w:rPr>
      </w:pPr>
      <w:r w:rsidRPr="00F539E0">
        <w:rPr>
          <w:rFonts w:ascii="Times New Roman" w:hAnsi="Times New Roman" w:cs="Times New Roman"/>
          <w:b/>
          <w:bCs/>
          <w:color w:val="auto"/>
          <w:sz w:val="24"/>
          <w:szCs w:val="24"/>
          <w:lang w:val="lv-LV"/>
        </w:rPr>
        <w:t>Zemsliekšņa iepirkuma nepieciešamības apzināšanās datums:</w:t>
      </w:r>
      <w:r w:rsidRPr="00F539E0">
        <w:rPr>
          <w:rFonts w:ascii="Times New Roman" w:hAnsi="Times New Roman" w:cs="Times New Roman"/>
          <w:bCs/>
          <w:color w:val="auto"/>
          <w:sz w:val="24"/>
          <w:szCs w:val="24"/>
          <w:lang w:val="lv-LV"/>
        </w:rPr>
        <w:t xml:space="preserve"> </w:t>
      </w:r>
      <w:sdt>
        <w:sdtPr>
          <w:rPr>
            <w:rFonts w:ascii="Times New Roman" w:hAnsi="Times New Roman" w:cs="Times New Roman"/>
            <w:bCs/>
            <w:color w:val="auto"/>
            <w:sz w:val="24"/>
            <w:szCs w:val="24"/>
            <w:lang w:val="lv-LV"/>
          </w:rPr>
          <w:id w:val="58904742"/>
          <w:placeholder>
            <w:docPart w:val="F44C6363780A4E59B274750F05AEBA6C"/>
          </w:placeholder>
          <w:date>
            <w:dateFormat w:val="yyyy'. gada 'd. MMMM"/>
            <w:lid w:val="lv-LV"/>
            <w:storeMappedDataAs w:val="dateTime"/>
            <w:calendar w:val="gregorian"/>
          </w:date>
        </w:sdtPr>
        <w:sdtEndPr/>
        <w:sdtContent>
          <w:r w:rsidRPr="00F539E0">
            <w:rPr>
              <w:rFonts w:ascii="Times New Roman" w:hAnsi="Times New Roman" w:cs="Times New Roman"/>
              <w:bCs/>
              <w:color w:val="auto"/>
              <w:sz w:val="24"/>
              <w:szCs w:val="24"/>
              <w:lang w:val="lv-LV"/>
            </w:rPr>
            <w:t>2025. gada</w:t>
          </w:r>
        </w:sdtContent>
      </w:sdt>
      <w:r w:rsidRPr="00F539E0">
        <w:rPr>
          <w:rFonts w:ascii="Times New Roman" w:hAnsi="Times New Roman" w:cs="Times New Roman"/>
          <w:bCs/>
          <w:color w:val="auto"/>
          <w:sz w:val="24"/>
          <w:szCs w:val="24"/>
          <w:lang w:val="lv-LV"/>
        </w:rPr>
        <w:t xml:space="preserve"> 3. janvāris.</w:t>
      </w:r>
    </w:p>
    <w:p w:rsidR="00D8160D" w:rsidRPr="00F539E0" w:rsidRDefault="00D8160D" w:rsidP="00BD0C1D">
      <w:pPr>
        <w:pStyle w:val="Heading2"/>
        <w:keepLines w:val="0"/>
        <w:numPr>
          <w:ilvl w:val="0"/>
          <w:numId w:val="1"/>
        </w:numPr>
        <w:tabs>
          <w:tab w:val="num" w:pos="426"/>
        </w:tabs>
        <w:spacing w:before="60" w:after="60"/>
        <w:ind w:left="426" w:hanging="426"/>
        <w:jc w:val="both"/>
        <w:rPr>
          <w:rFonts w:ascii="Times New Roman" w:hAnsi="Times New Roman" w:cs="Times New Roman"/>
          <w:bCs/>
          <w:color w:val="auto"/>
          <w:sz w:val="24"/>
          <w:szCs w:val="24"/>
          <w:lang w:val="lv-LV"/>
        </w:rPr>
      </w:pPr>
      <w:r w:rsidRPr="00F539E0">
        <w:rPr>
          <w:rFonts w:ascii="Times New Roman" w:hAnsi="Times New Roman" w:cs="Times New Roman"/>
          <w:b/>
          <w:bCs/>
          <w:color w:val="auto"/>
          <w:sz w:val="24"/>
          <w:szCs w:val="24"/>
          <w:lang w:val="lv-LV"/>
        </w:rPr>
        <w:t>Zemsliekšņa iepirkuma mērķis:</w:t>
      </w:r>
      <w:r w:rsidRPr="00F539E0">
        <w:rPr>
          <w:rFonts w:ascii="Times New Roman" w:hAnsi="Times New Roman" w:cs="Times New Roman"/>
          <w:bCs/>
          <w:color w:val="auto"/>
          <w:sz w:val="24"/>
          <w:szCs w:val="24"/>
          <w:lang w:val="lv-LV"/>
        </w:rPr>
        <w:t xml:space="preserve"> </w:t>
      </w:r>
      <w:sdt>
        <w:sdtPr>
          <w:rPr>
            <w:rFonts w:ascii="Times New Roman" w:hAnsi="Times New Roman" w:cs="Times New Roman"/>
            <w:color w:val="000000" w:themeColor="text1"/>
            <w:sz w:val="24"/>
            <w:szCs w:val="24"/>
            <w:lang w:val="lv-LV"/>
          </w:rPr>
          <w:alias w:val="Kādam mērķim veicams iepirkums,t.i.tas pats priekšmets"/>
          <w:tag w:val="Kādam mērķim veicams iepirkums,t.i.tas pats priekšmets"/>
          <w:id w:val="25455515"/>
          <w:placeholder>
            <w:docPart w:val="932556F31A9645B6B85B54711CC0192D"/>
          </w:placeholder>
          <w:text/>
        </w:sdtPr>
        <w:sdtEndPr/>
        <w:sdtContent>
          <w:r w:rsidRPr="00F539E0">
            <w:rPr>
              <w:rFonts w:ascii="Times New Roman" w:hAnsi="Times New Roman" w:cs="Times New Roman"/>
              <w:color w:val="000000" w:themeColor="text1"/>
              <w:sz w:val="24"/>
              <w:szCs w:val="24"/>
              <w:lang w:val="lv-LV"/>
            </w:rPr>
            <w:t xml:space="preserve">izstrādāta ēkas Nikolaja ielā 17, Daugavpilī arhitektoniski mākslinieciskā inventarizācija </w:t>
          </w:r>
          <w:r w:rsidR="00BD0C1D" w:rsidRPr="00F539E0">
            <w:rPr>
              <w:rFonts w:ascii="Times New Roman" w:hAnsi="Times New Roman" w:cs="Times New Roman"/>
              <w:color w:val="000000" w:themeColor="text1"/>
              <w:sz w:val="24"/>
              <w:szCs w:val="24"/>
              <w:lang w:val="lv-LV"/>
            </w:rPr>
            <w:t>un kultūrvēsturiskā izpēte.</w:t>
          </w:r>
        </w:sdtContent>
      </w:sdt>
    </w:p>
    <w:p w:rsidR="00D8160D" w:rsidRPr="00F539E0" w:rsidRDefault="00D8160D" w:rsidP="00BD0C1D">
      <w:pPr>
        <w:pStyle w:val="Heading2"/>
        <w:keepLines w:val="0"/>
        <w:numPr>
          <w:ilvl w:val="0"/>
          <w:numId w:val="1"/>
        </w:numPr>
        <w:tabs>
          <w:tab w:val="num" w:pos="426"/>
        </w:tabs>
        <w:spacing w:before="60" w:after="60"/>
        <w:ind w:left="426" w:hanging="426"/>
        <w:jc w:val="both"/>
        <w:rPr>
          <w:rFonts w:ascii="Times New Roman" w:hAnsi="Times New Roman" w:cs="Times New Roman"/>
          <w:b/>
          <w:bCs/>
          <w:color w:val="auto"/>
          <w:sz w:val="24"/>
          <w:szCs w:val="24"/>
          <w:lang w:val="lv-LV"/>
        </w:rPr>
      </w:pPr>
      <w:r w:rsidRPr="00F539E0">
        <w:rPr>
          <w:rFonts w:ascii="Times New Roman" w:hAnsi="Times New Roman" w:cs="Times New Roman"/>
          <w:b/>
          <w:bCs/>
          <w:color w:val="auto"/>
          <w:sz w:val="24"/>
          <w:szCs w:val="24"/>
          <w:lang w:val="lv-LV"/>
        </w:rPr>
        <w:t>Zemsliekšņa iepirkuma priekšmets nav sadalīts daļās.</w:t>
      </w:r>
    </w:p>
    <w:p w:rsidR="00D8160D" w:rsidRPr="00F539E0" w:rsidRDefault="00D8160D" w:rsidP="00BD0C1D">
      <w:pPr>
        <w:pStyle w:val="Heading2"/>
        <w:keepLines w:val="0"/>
        <w:numPr>
          <w:ilvl w:val="0"/>
          <w:numId w:val="1"/>
        </w:numPr>
        <w:tabs>
          <w:tab w:val="num" w:pos="426"/>
        </w:tabs>
        <w:spacing w:before="60" w:after="60"/>
        <w:ind w:left="426" w:hanging="426"/>
        <w:jc w:val="both"/>
        <w:rPr>
          <w:rFonts w:ascii="Times New Roman" w:hAnsi="Times New Roman" w:cs="Times New Roman"/>
          <w:b/>
          <w:bCs/>
          <w:color w:val="auto"/>
          <w:sz w:val="24"/>
          <w:szCs w:val="24"/>
          <w:lang w:val="lv-LV"/>
        </w:rPr>
      </w:pPr>
      <w:r w:rsidRPr="00F539E0">
        <w:rPr>
          <w:rFonts w:ascii="Times New Roman" w:hAnsi="Times New Roman" w:cs="Times New Roman"/>
          <w:b/>
          <w:bCs/>
          <w:color w:val="auto"/>
          <w:sz w:val="24"/>
          <w:szCs w:val="24"/>
          <w:lang w:val="lv-LV"/>
        </w:rPr>
        <w:t xml:space="preserve">Līguma izpildes termiņš: </w:t>
      </w:r>
      <w:r w:rsidRPr="00F539E0">
        <w:rPr>
          <w:rFonts w:ascii="Times New Roman" w:hAnsi="Times New Roman" w:cs="Times New Roman"/>
          <w:bCs/>
          <w:color w:val="auto"/>
          <w:sz w:val="24"/>
          <w:szCs w:val="24"/>
          <w:lang w:val="lv-LV"/>
        </w:rPr>
        <w:t>6 mēneši no līguma noslēgšanas dienas.</w:t>
      </w:r>
    </w:p>
    <w:p w:rsidR="00BD0C1D" w:rsidRPr="00F539E0" w:rsidRDefault="00D8160D" w:rsidP="00BD0C1D">
      <w:pPr>
        <w:pStyle w:val="Heading2"/>
        <w:keepLines w:val="0"/>
        <w:numPr>
          <w:ilvl w:val="0"/>
          <w:numId w:val="1"/>
        </w:numPr>
        <w:tabs>
          <w:tab w:val="num" w:pos="426"/>
        </w:tabs>
        <w:spacing w:before="60" w:after="60"/>
        <w:ind w:left="426" w:hanging="426"/>
        <w:jc w:val="both"/>
        <w:rPr>
          <w:rFonts w:ascii="Times New Roman" w:hAnsi="Times New Roman" w:cs="Times New Roman"/>
          <w:bCs/>
          <w:color w:val="auto"/>
          <w:sz w:val="24"/>
          <w:szCs w:val="24"/>
          <w:lang w:val="lv-LV"/>
        </w:rPr>
      </w:pPr>
      <w:r w:rsidRPr="00F539E0">
        <w:rPr>
          <w:rFonts w:ascii="Times New Roman" w:hAnsi="Times New Roman" w:cs="Times New Roman"/>
          <w:b/>
          <w:bCs/>
          <w:color w:val="auto"/>
          <w:sz w:val="24"/>
          <w:szCs w:val="24"/>
          <w:lang w:val="lv-LV"/>
        </w:rPr>
        <w:t>Veicamo būvdarbu, preču piegādes vai pakalpojuma uzskaitījums (apjomi):</w:t>
      </w:r>
      <w:r w:rsidRPr="00F539E0">
        <w:rPr>
          <w:rFonts w:ascii="Times New Roman" w:hAnsi="Times New Roman" w:cs="Times New Roman"/>
          <w:bCs/>
          <w:color w:val="auto"/>
          <w:sz w:val="24"/>
          <w:szCs w:val="24"/>
          <w:lang w:val="lv-LV"/>
        </w:rPr>
        <w:t xml:space="preserve"> ir noteikts tehniskajā specifikācijā (1. pielikums).</w:t>
      </w:r>
    </w:p>
    <w:p w:rsidR="00D8160D" w:rsidRPr="00F539E0" w:rsidRDefault="00D8160D" w:rsidP="00BD0C1D">
      <w:pPr>
        <w:pStyle w:val="Heading2"/>
        <w:keepLines w:val="0"/>
        <w:numPr>
          <w:ilvl w:val="0"/>
          <w:numId w:val="1"/>
        </w:numPr>
        <w:tabs>
          <w:tab w:val="num" w:pos="426"/>
        </w:tabs>
        <w:spacing w:before="60" w:after="60"/>
        <w:ind w:left="426" w:hanging="426"/>
        <w:jc w:val="both"/>
        <w:rPr>
          <w:rFonts w:ascii="Times New Roman" w:hAnsi="Times New Roman" w:cs="Times New Roman"/>
          <w:bCs/>
          <w:color w:val="auto"/>
          <w:sz w:val="24"/>
          <w:szCs w:val="24"/>
          <w:lang w:val="lv-LV"/>
        </w:rPr>
      </w:pPr>
      <w:r w:rsidRPr="00F539E0">
        <w:rPr>
          <w:rFonts w:ascii="Times New Roman" w:hAnsi="Times New Roman" w:cs="Times New Roman"/>
          <w:b/>
          <w:bCs/>
          <w:color w:val="auto"/>
          <w:sz w:val="24"/>
          <w:szCs w:val="24"/>
          <w:lang w:val="lv-LV"/>
        </w:rPr>
        <w:t>Paredzamā līgumcena:</w:t>
      </w:r>
      <w:r w:rsidRPr="00F539E0">
        <w:rPr>
          <w:rFonts w:ascii="Times New Roman" w:hAnsi="Times New Roman" w:cs="Times New Roman"/>
          <w:bCs/>
          <w:color w:val="auto"/>
          <w:sz w:val="24"/>
          <w:szCs w:val="24"/>
          <w:lang w:val="lv-LV"/>
        </w:rPr>
        <w:t xml:space="preserve"> </w:t>
      </w:r>
      <w:r w:rsidRPr="00F539E0">
        <w:rPr>
          <w:rFonts w:ascii="Times New Roman" w:hAnsi="Times New Roman" w:cs="Times New Roman"/>
          <w:bCs/>
          <w:color w:val="auto"/>
          <w:sz w:val="24"/>
          <w:szCs w:val="24"/>
          <w:u w:val="single"/>
          <w:lang w:val="lv-LV"/>
        </w:rPr>
        <w:t>5575 EUR bez PVN</w:t>
      </w:r>
      <w:r w:rsidRPr="00F539E0">
        <w:rPr>
          <w:rFonts w:ascii="Times New Roman" w:hAnsi="Times New Roman" w:cs="Times New Roman"/>
          <w:bCs/>
          <w:color w:val="auto"/>
          <w:sz w:val="24"/>
          <w:szCs w:val="24"/>
          <w:lang w:val="lv-LV"/>
        </w:rPr>
        <w:t>.</w:t>
      </w:r>
    </w:p>
    <w:p w:rsidR="00D8160D" w:rsidRPr="00F539E0" w:rsidRDefault="00D8160D" w:rsidP="00BD0C1D">
      <w:pPr>
        <w:pStyle w:val="ListParagraph"/>
        <w:numPr>
          <w:ilvl w:val="0"/>
          <w:numId w:val="1"/>
        </w:numPr>
        <w:tabs>
          <w:tab w:val="clear" w:pos="2912"/>
          <w:tab w:val="num" w:pos="426"/>
        </w:tabs>
        <w:spacing w:before="60" w:after="60"/>
        <w:ind w:left="426" w:hanging="426"/>
        <w:contextualSpacing w:val="0"/>
        <w:jc w:val="both"/>
        <w:rPr>
          <w:b/>
          <w:bCs/>
          <w:lang w:val="lv-LV"/>
        </w:rPr>
      </w:pPr>
      <w:bookmarkStart w:id="0" w:name="_Toc241495780"/>
      <w:bookmarkStart w:id="1" w:name="_Toc134628697"/>
      <w:bookmarkStart w:id="2" w:name="_Toc114559674"/>
      <w:r w:rsidRPr="00F539E0">
        <w:rPr>
          <w:b/>
          <w:lang w:val="lv-LV"/>
        </w:rPr>
        <w:t xml:space="preserve">Piedāvājuma varianti nav pieļaujami. </w:t>
      </w:r>
    </w:p>
    <w:p w:rsidR="00D8160D" w:rsidRPr="00F539E0" w:rsidRDefault="00D8160D" w:rsidP="00BD0C1D">
      <w:pPr>
        <w:pStyle w:val="ListParagraph"/>
        <w:numPr>
          <w:ilvl w:val="0"/>
          <w:numId w:val="1"/>
        </w:numPr>
        <w:tabs>
          <w:tab w:val="clear" w:pos="2912"/>
          <w:tab w:val="num" w:pos="426"/>
        </w:tabs>
        <w:spacing w:before="60" w:after="60"/>
        <w:ind w:left="426" w:hanging="426"/>
        <w:contextualSpacing w:val="0"/>
        <w:jc w:val="both"/>
        <w:rPr>
          <w:bCs/>
          <w:lang w:val="lv-LV"/>
        </w:rPr>
      </w:pPr>
      <w:r w:rsidRPr="00F539E0">
        <w:rPr>
          <w:b/>
          <w:bCs/>
          <w:lang w:val="lv-LV"/>
        </w:rPr>
        <w:t>Piedāvājuma izvēles kritērijs:</w:t>
      </w:r>
      <w:r w:rsidRPr="00F539E0">
        <w:rPr>
          <w:bCs/>
          <w:lang w:val="lv-LV"/>
        </w:rPr>
        <w:t xml:space="preserve"> piedāvājums ar viszemāko cenu, kas pilnībā atbilst prasībām.</w:t>
      </w:r>
    </w:p>
    <w:p w:rsidR="00D8160D" w:rsidRPr="00F539E0" w:rsidRDefault="00D8160D" w:rsidP="00BD0C1D">
      <w:pPr>
        <w:pStyle w:val="ListParagraph"/>
        <w:numPr>
          <w:ilvl w:val="0"/>
          <w:numId w:val="1"/>
        </w:numPr>
        <w:tabs>
          <w:tab w:val="clear" w:pos="2912"/>
        </w:tabs>
        <w:spacing w:before="60" w:after="60"/>
        <w:ind w:left="426" w:hanging="426"/>
        <w:jc w:val="both"/>
        <w:rPr>
          <w:bCs/>
          <w:lang w:val="lv-LV"/>
        </w:rPr>
      </w:pPr>
      <w:r w:rsidRPr="00F539E0">
        <w:rPr>
          <w:b/>
          <w:bCs/>
          <w:lang w:val="lv-LV"/>
        </w:rPr>
        <w:t>Piedāvājuma iesniegšanas veids:</w:t>
      </w:r>
      <w:r w:rsidRPr="00F539E0">
        <w:rPr>
          <w:lang w:val="lv-LV"/>
        </w:rPr>
        <w:t xml:space="preserve"> </w:t>
      </w:r>
      <w:r w:rsidRPr="00F539E0">
        <w:rPr>
          <w:bCs/>
          <w:lang w:val="lv-LV"/>
        </w:rPr>
        <w:t xml:space="preserve">līdz </w:t>
      </w:r>
      <w:sdt>
        <w:sdtPr>
          <w:rPr>
            <w:bCs/>
            <w:lang w:val="lv-LV"/>
          </w:rPr>
          <w:id w:val="-1772611329"/>
          <w:placeholder>
            <w:docPart w:val="8FB4AE23BC664EA2AAD7B76ACF2F79E0"/>
          </w:placeholder>
          <w:date>
            <w:dateFormat w:val="yyyy'. gada 'd. MMMM"/>
            <w:lid w:val="lv-LV"/>
            <w:storeMappedDataAs w:val="dateTime"/>
            <w:calendar w:val="gregorian"/>
          </w:date>
        </w:sdtPr>
        <w:sdtEndPr/>
        <w:sdtContent>
          <w:r w:rsidRPr="00F539E0">
            <w:rPr>
              <w:bCs/>
              <w:lang w:val="lv-LV"/>
            </w:rPr>
            <w:t xml:space="preserve">2025. gada </w:t>
          </w:r>
          <w:r w:rsidR="006F3E3D">
            <w:rPr>
              <w:bCs/>
              <w:lang w:val="lv-LV"/>
            </w:rPr>
            <w:t>17</w:t>
          </w:r>
          <w:r w:rsidRPr="00F539E0">
            <w:rPr>
              <w:bCs/>
              <w:lang w:val="lv-LV"/>
            </w:rPr>
            <w:t>. janvāri</w:t>
          </w:r>
          <w:r w:rsidR="00F539E0" w:rsidRPr="00F539E0">
            <w:rPr>
              <w:bCs/>
              <w:lang w:val="lv-LV"/>
            </w:rPr>
            <w:t>m</w:t>
          </w:r>
        </w:sdtContent>
      </w:sdt>
      <w:r w:rsidR="00F539E0" w:rsidRPr="00F539E0">
        <w:rPr>
          <w:bCs/>
          <w:lang w:val="lv-LV"/>
        </w:rPr>
        <w:t>,</w:t>
      </w:r>
      <w:r w:rsidRPr="00F539E0">
        <w:rPr>
          <w:bCs/>
          <w:lang w:val="lv-LV"/>
        </w:rPr>
        <w:t xml:space="preserve"> plkst. </w:t>
      </w:r>
      <w:sdt>
        <w:sdtPr>
          <w:rPr>
            <w:bCs/>
            <w:lang w:val="lv-LV"/>
          </w:rPr>
          <w:id w:val="759024029"/>
          <w:placeholder>
            <w:docPart w:val="9D67BF06ECCE44EEBFB3A1E79AC92168"/>
          </w:placeholder>
          <w:text/>
        </w:sdtPr>
        <w:sdtEndPr/>
        <w:sdtContent>
          <w:r w:rsidRPr="00F539E0">
            <w:rPr>
              <w:bCs/>
              <w:lang w:val="lv-LV"/>
            </w:rPr>
            <w:t>1</w:t>
          </w:r>
          <w:r w:rsidR="00BD0C1D" w:rsidRPr="00F539E0">
            <w:rPr>
              <w:bCs/>
              <w:lang w:val="lv-LV"/>
            </w:rPr>
            <w:t>3</w:t>
          </w:r>
          <w:r w:rsidRPr="00F539E0">
            <w:rPr>
              <w:bCs/>
              <w:lang w:val="lv-LV"/>
            </w:rPr>
            <w:t>.00</w:t>
          </w:r>
        </w:sdtContent>
      </w:sdt>
      <w:r w:rsidRPr="00F539E0">
        <w:rPr>
          <w:bCs/>
          <w:lang w:val="lv-LV"/>
        </w:rPr>
        <w:t xml:space="preserve"> </w:t>
      </w:r>
      <w:r w:rsidRPr="00F539E0">
        <w:rPr>
          <w:lang w:val="lv-LV"/>
        </w:rPr>
        <w:t xml:space="preserve">rakstiski slēgtā aploksnē </w:t>
      </w:r>
      <w:r w:rsidRPr="00F539E0">
        <w:rPr>
          <w:bCs/>
          <w:lang w:val="lv-LV"/>
        </w:rPr>
        <w:t xml:space="preserve">Daugavpils cietokšņa un muzeju pārvaldes Daugavpils cietokšņa Apmeklētāju centrā, Nikolaja ielā 5, Daugavpilī, LV-5401, vai parakstīts ar drošu elektronisko parakstu uz e-pastu </w:t>
      </w:r>
      <w:hyperlink r:id="rId5" w:history="1">
        <w:r w:rsidRPr="00F539E0">
          <w:rPr>
            <w:rStyle w:val="Hyperlink"/>
            <w:lang w:val="lv-LV"/>
          </w:rPr>
          <w:t>mantojums@daugavpils.lv</w:t>
        </w:r>
      </w:hyperlink>
      <w:r w:rsidRPr="00F539E0">
        <w:rPr>
          <w:rStyle w:val="Hyperlink"/>
          <w:lang w:val="lv-LV"/>
        </w:rPr>
        <w:t>.</w:t>
      </w:r>
    </w:p>
    <w:p w:rsidR="00D8160D" w:rsidRPr="00F539E0" w:rsidRDefault="00D8160D" w:rsidP="00BD0C1D">
      <w:pPr>
        <w:pStyle w:val="Heading2"/>
        <w:keepLines w:val="0"/>
        <w:numPr>
          <w:ilvl w:val="0"/>
          <w:numId w:val="1"/>
        </w:numPr>
        <w:tabs>
          <w:tab w:val="clear" w:pos="2912"/>
        </w:tabs>
        <w:spacing w:before="60" w:after="60"/>
        <w:ind w:left="426" w:hanging="426"/>
        <w:jc w:val="both"/>
        <w:rPr>
          <w:rFonts w:ascii="Times New Roman" w:hAnsi="Times New Roman" w:cs="Times New Roman"/>
          <w:bCs/>
          <w:color w:val="auto"/>
          <w:sz w:val="24"/>
          <w:szCs w:val="24"/>
          <w:lang w:val="lv-LV"/>
        </w:rPr>
      </w:pPr>
      <w:r w:rsidRPr="00F539E0">
        <w:rPr>
          <w:rFonts w:ascii="Times New Roman" w:hAnsi="Times New Roman" w:cs="Times New Roman"/>
          <w:b/>
          <w:bCs/>
          <w:color w:val="auto"/>
          <w:sz w:val="24"/>
          <w:szCs w:val="24"/>
          <w:lang w:val="lv-LV"/>
        </w:rPr>
        <w:t xml:space="preserve">Pretendents iesniedz piedāvājumu: </w:t>
      </w:r>
      <w:r w:rsidRPr="00F539E0">
        <w:rPr>
          <w:rFonts w:ascii="Times New Roman" w:hAnsi="Times New Roman" w:cs="Times New Roman"/>
          <w:bCs/>
          <w:color w:val="auto"/>
          <w:sz w:val="24"/>
          <w:szCs w:val="24"/>
          <w:lang w:val="lv-LV"/>
        </w:rPr>
        <w:t>Tehnisko-finanšu piedāvājumu atbilstoši piedāvājuma ies</w:t>
      </w:r>
      <w:r w:rsidR="0061133E" w:rsidRPr="00F539E0">
        <w:rPr>
          <w:rFonts w:ascii="Times New Roman" w:hAnsi="Times New Roman" w:cs="Times New Roman"/>
          <w:bCs/>
          <w:color w:val="auto"/>
          <w:sz w:val="24"/>
          <w:szCs w:val="24"/>
          <w:lang w:val="lv-LV"/>
        </w:rPr>
        <w:t>niegšanas formai (2. pielikums); pieredzes apliecinājumu (3. pielikums).</w:t>
      </w:r>
    </w:p>
    <w:p w:rsidR="00D8160D" w:rsidRPr="00F539E0" w:rsidRDefault="00D8160D" w:rsidP="00BD0C1D">
      <w:pPr>
        <w:pStyle w:val="Heading2"/>
        <w:keepLines w:val="0"/>
        <w:numPr>
          <w:ilvl w:val="0"/>
          <w:numId w:val="1"/>
        </w:numPr>
        <w:tabs>
          <w:tab w:val="clear" w:pos="2912"/>
        </w:tabs>
        <w:spacing w:before="60" w:after="60"/>
        <w:ind w:left="426" w:hanging="426"/>
        <w:jc w:val="both"/>
        <w:rPr>
          <w:rFonts w:ascii="Times New Roman" w:hAnsi="Times New Roman" w:cs="Times New Roman"/>
          <w:bCs/>
          <w:color w:val="auto"/>
          <w:sz w:val="24"/>
          <w:szCs w:val="24"/>
          <w:lang w:val="lv-LV"/>
        </w:rPr>
      </w:pPr>
      <w:r w:rsidRPr="00F539E0">
        <w:rPr>
          <w:rFonts w:ascii="Times New Roman" w:hAnsi="Times New Roman" w:cs="Times New Roman"/>
          <w:b/>
          <w:bCs/>
          <w:color w:val="auto"/>
          <w:sz w:val="24"/>
          <w:szCs w:val="24"/>
          <w:lang w:val="lv-LV"/>
        </w:rPr>
        <w:t xml:space="preserve">Informācija par rezultātiem: </w:t>
      </w:r>
      <w:r w:rsidRPr="00F539E0">
        <w:rPr>
          <w:rFonts w:ascii="Times New Roman" w:hAnsi="Times New Roman" w:cs="Times New Roman"/>
          <w:bCs/>
          <w:color w:val="auto"/>
          <w:sz w:val="24"/>
          <w:szCs w:val="24"/>
          <w:lang w:val="lv-LV"/>
        </w:rPr>
        <w:t xml:space="preserve">tiks publicēta Daugavpils valstspilsētas pašvaldības tīmekļvietnē </w:t>
      </w:r>
      <w:hyperlink r:id="rId6" w:history="1">
        <w:r w:rsidR="00BD0C1D" w:rsidRPr="00F539E0">
          <w:rPr>
            <w:rStyle w:val="Hyperlink"/>
            <w:rFonts w:ascii="Times New Roman" w:hAnsi="Times New Roman" w:cs="Times New Roman"/>
            <w:bCs/>
            <w:sz w:val="24"/>
            <w:szCs w:val="24"/>
            <w:lang w:val="lv-LV"/>
          </w:rPr>
          <w:t>www.daugavpils.lv</w:t>
        </w:r>
      </w:hyperlink>
      <w:r w:rsidRPr="00F539E0">
        <w:rPr>
          <w:rFonts w:ascii="Times New Roman" w:hAnsi="Times New Roman" w:cs="Times New Roman"/>
          <w:bCs/>
          <w:color w:val="auto"/>
          <w:sz w:val="24"/>
          <w:szCs w:val="24"/>
          <w:lang w:val="lv-LV"/>
        </w:rPr>
        <w:t xml:space="preserve">. </w:t>
      </w:r>
    </w:p>
    <w:bookmarkEnd w:id="0"/>
    <w:bookmarkEnd w:id="1"/>
    <w:bookmarkEnd w:id="2"/>
    <w:p w:rsidR="00D8160D" w:rsidRPr="00F539E0" w:rsidRDefault="00D8160D" w:rsidP="00D8160D">
      <w:pPr>
        <w:spacing w:after="120"/>
        <w:rPr>
          <w:lang w:val="lv-LV"/>
        </w:rPr>
      </w:pPr>
      <w:r w:rsidRPr="00F539E0">
        <w:rPr>
          <w:lang w:val="lv-LV"/>
        </w:rPr>
        <w:t>Daugavpilī, 2025. gada 6. janvārī.</w:t>
      </w:r>
    </w:p>
    <w:p w:rsidR="003B3E9D" w:rsidRPr="00F539E0" w:rsidRDefault="003B3E9D" w:rsidP="003B3E9D">
      <w:pPr>
        <w:spacing w:after="120"/>
        <w:rPr>
          <w:b/>
          <w:lang w:val="lv-LV"/>
        </w:rPr>
      </w:pPr>
      <w:r w:rsidRPr="00F539E0">
        <w:rPr>
          <w:b/>
          <w:lang w:val="lv-LV"/>
        </w:rPr>
        <w:t>Iepirkuma komisija:</w:t>
      </w:r>
    </w:p>
    <w:p w:rsidR="00D8160D" w:rsidRPr="00F539E0" w:rsidRDefault="00D8160D" w:rsidP="00D8160D">
      <w:pPr>
        <w:rPr>
          <w:lang w:val="lv-LV"/>
        </w:rPr>
      </w:pPr>
      <w:r w:rsidRPr="00F539E0">
        <w:rPr>
          <w:lang w:val="lv-LV"/>
        </w:rPr>
        <w:t>Daugavpils cietokšņa un muzeju pārvaldes</w:t>
      </w:r>
    </w:p>
    <w:p w:rsidR="00D8160D" w:rsidRPr="00F539E0" w:rsidRDefault="00D8160D" w:rsidP="00D8160D">
      <w:pPr>
        <w:spacing w:after="120"/>
        <w:rPr>
          <w:lang w:val="lv-LV"/>
        </w:rPr>
      </w:pPr>
      <w:r w:rsidRPr="00F539E0">
        <w:rPr>
          <w:lang w:val="lv-LV"/>
        </w:rPr>
        <w:t>Saimniecības nodaļas vadītājs</w:t>
      </w:r>
      <w:r w:rsidRPr="00F539E0">
        <w:rPr>
          <w:lang w:val="lv-LV"/>
        </w:rPr>
        <w:tab/>
      </w:r>
      <w:r w:rsidRPr="00F539E0">
        <w:rPr>
          <w:lang w:val="lv-LV"/>
        </w:rPr>
        <w:tab/>
      </w:r>
      <w:r w:rsidRPr="00F539E0">
        <w:rPr>
          <w:lang w:val="lv-LV"/>
        </w:rPr>
        <w:tab/>
      </w:r>
      <w:r w:rsidRPr="00F539E0">
        <w:rPr>
          <w:lang w:val="lv-LV"/>
        </w:rPr>
        <w:tab/>
      </w:r>
      <w:r w:rsidRPr="00F539E0">
        <w:rPr>
          <w:lang w:val="lv-LV"/>
        </w:rPr>
        <w:tab/>
      </w:r>
      <w:r w:rsidRPr="00F539E0">
        <w:rPr>
          <w:lang w:val="lv-LV"/>
        </w:rPr>
        <w:tab/>
      </w:r>
      <w:r w:rsidRPr="00F539E0">
        <w:rPr>
          <w:lang w:val="lv-LV"/>
        </w:rPr>
        <w:tab/>
        <w:t>J. Ostrovskis</w:t>
      </w:r>
    </w:p>
    <w:p w:rsidR="00D8160D" w:rsidRPr="00F539E0" w:rsidRDefault="00D8160D" w:rsidP="00D8160D">
      <w:pPr>
        <w:rPr>
          <w:lang w:val="lv-LV"/>
        </w:rPr>
      </w:pPr>
      <w:r w:rsidRPr="00F539E0">
        <w:rPr>
          <w:lang w:val="lv-LV"/>
        </w:rPr>
        <w:t>Daugavpils cietokšņa un muzeju pārvaldes</w:t>
      </w:r>
    </w:p>
    <w:p w:rsidR="00D8160D" w:rsidRPr="00F539E0" w:rsidRDefault="00D8160D" w:rsidP="00D8160D">
      <w:pPr>
        <w:spacing w:after="120"/>
        <w:rPr>
          <w:lang w:val="lv-LV"/>
        </w:rPr>
      </w:pPr>
      <w:r w:rsidRPr="00F539E0">
        <w:rPr>
          <w:lang w:val="lv-LV"/>
        </w:rPr>
        <w:t>Saimniecības nodaļas gal</w:t>
      </w:r>
      <w:r w:rsidR="00F539E0">
        <w:rPr>
          <w:lang w:val="lv-LV"/>
        </w:rPr>
        <w:t>venais saimniecības pārzinis</w:t>
      </w:r>
      <w:r w:rsidR="00F539E0">
        <w:rPr>
          <w:lang w:val="lv-LV"/>
        </w:rPr>
        <w:tab/>
      </w:r>
      <w:r w:rsidR="00F539E0">
        <w:rPr>
          <w:lang w:val="lv-LV"/>
        </w:rPr>
        <w:tab/>
      </w:r>
      <w:r w:rsidR="00F539E0">
        <w:rPr>
          <w:lang w:val="lv-LV"/>
        </w:rPr>
        <w:tab/>
      </w:r>
      <w:r w:rsidRPr="00F539E0">
        <w:rPr>
          <w:lang w:val="lv-LV"/>
        </w:rPr>
        <w:t>J. Černovs</w:t>
      </w:r>
    </w:p>
    <w:p w:rsidR="003B3E9D" w:rsidRPr="00F539E0" w:rsidRDefault="003B3E9D" w:rsidP="003B3E9D">
      <w:pPr>
        <w:rPr>
          <w:lang w:val="lv-LV"/>
        </w:rPr>
      </w:pPr>
      <w:r w:rsidRPr="00F539E0">
        <w:rPr>
          <w:lang w:val="lv-LV"/>
        </w:rPr>
        <w:lastRenderedPageBreak/>
        <w:t>Daugavpils cietokšņa un muzeju pārvaldes</w:t>
      </w:r>
    </w:p>
    <w:p w:rsidR="003B3E9D" w:rsidRPr="00F539E0" w:rsidRDefault="003B3E9D" w:rsidP="00D8160D">
      <w:pPr>
        <w:spacing w:after="120"/>
        <w:rPr>
          <w:lang w:val="lv-LV"/>
        </w:rPr>
      </w:pPr>
      <w:r w:rsidRPr="00F539E0">
        <w:rPr>
          <w:lang w:val="lv-LV"/>
        </w:rPr>
        <w:t>Daugavpils cietokšņa Apmeklētāju centra vadītājs</w:t>
      </w:r>
      <w:r w:rsidRPr="00F539E0">
        <w:rPr>
          <w:lang w:val="lv-LV"/>
        </w:rPr>
        <w:tab/>
      </w:r>
      <w:r w:rsidRPr="00F539E0">
        <w:rPr>
          <w:lang w:val="lv-LV"/>
        </w:rPr>
        <w:tab/>
      </w:r>
      <w:r w:rsidRPr="00F539E0">
        <w:rPr>
          <w:lang w:val="lv-LV"/>
        </w:rPr>
        <w:tab/>
      </w:r>
      <w:r w:rsidRPr="00F539E0">
        <w:rPr>
          <w:lang w:val="lv-LV"/>
        </w:rPr>
        <w:tab/>
        <w:t>V. Petkuns</w:t>
      </w:r>
    </w:p>
    <w:p w:rsidR="00D8160D" w:rsidRPr="00F539E0" w:rsidRDefault="00D8160D" w:rsidP="00D8160D">
      <w:pPr>
        <w:rPr>
          <w:lang w:val="lv-LV"/>
        </w:rPr>
      </w:pPr>
      <w:r w:rsidRPr="00F539E0">
        <w:rPr>
          <w:lang w:val="lv-LV"/>
        </w:rPr>
        <w:t>Daugavpils cietokšņa un muzeju pārvaldes</w:t>
      </w:r>
    </w:p>
    <w:p w:rsidR="00D8160D" w:rsidRPr="00F539E0" w:rsidRDefault="00D8160D" w:rsidP="00D8160D">
      <w:pPr>
        <w:rPr>
          <w:lang w:val="lv-LV"/>
        </w:rPr>
      </w:pPr>
      <w:r w:rsidRPr="00F539E0">
        <w:rPr>
          <w:lang w:val="lv-LV"/>
        </w:rPr>
        <w:t>biroja administratore</w:t>
      </w:r>
      <w:r w:rsidRPr="00F539E0">
        <w:rPr>
          <w:lang w:val="lv-LV"/>
        </w:rPr>
        <w:tab/>
      </w:r>
      <w:r w:rsidRPr="00F539E0">
        <w:rPr>
          <w:lang w:val="lv-LV"/>
        </w:rPr>
        <w:tab/>
      </w:r>
      <w:r w:rsidRPr="00F539E0">
        <w:rPr>
          <w:lang w:val="lv-LV"/>
        </w:rPr>
        <w:tab/>
      </w:r>
      <w:r w:rsidRPr="00F539E0">
        <w:rPr>
          <w:lang w:val="lv-LV"/>
        </w:rPr>
        <w:tab/>
      </w:r>
      <w:r w:rsidRPr="00F539E0">
        <w:rPr>
          <w:lang w:val="lv-LV"/>
        </w:rPr>
        <w:tab/>
      </w:r>
      <w:r w:rsidRPr="00F539E0">
        <w:rPr>
          <w:lang w:val="lv-LV"/>
        </w:rPr>
        <w:tab/>
      </w:r>
      <w:r w:rsidRPr="00F539E0">
        <w:rPr>
          <w:lang w:val="lv-LV"/>
        </w:rPr>
        <w:tab/>
      </w:r>
      <w:r w:rsidRPr="00F539E0">
        <w:rPr>
          <w:lang w:val="lv-LV"/>
        </w:rPr>
        <w:tab/>
        <w:t>K. Ivanova</w:t>
      </w:r>
    </w:p>
    <w:p w:rsidR="00BD0C1D" w:rsidRPr="00E71B14" w:rsidRDefault="00BD0C1D">
      <w:pPr>
        <w:spacing w:after="160" w:line="259" w:lineRule="auto"/>
        <w:rPr>
          <w:sz w:val="22"/>
          <w:szCs w:val="22"/>
          <w:lang w:val="lv-LV"/>
        </w:rPr>
      </w:pPr>
      <w:r w:rsidRPr="00E71B14">
        <w:rPr>
          <w:sz w:val="22"/>
          <w:szCs w:val="22"/>
          <w:lang w:val="lv-LV"/>
        </w:rPr>
        <w:br w:type="page"/>
      </w:r>
    </w:p>
    <w:p w:rsidR="00BD0C1D" w:rsidRPr="00E71B14" w:rsidRDefault="00BD0C1D" w:rsidP="00BD0C1D">
      <w:pPr>
        <w:pStyle w:val="Heading1"/>
        <w:keepLines w:val="0"/>
        <w:tabs>
          <w:tab w:val="num" w:pos="0"/>
        </w:tabs>
        <w:suppressAutoHyphens/>
        <w:spacing w:before="0"/>
        <w:jc w:val="right"/>
        <w:rPr>
          <w:rFonts w:ascii="Times New Roman" w:hAnsi="Times New Roman" w:cs="Times New Roman"/>
          <w:color w:val="000000" w:themeColor="text1"/>
          <w:sz w:val="22"/>
          <w:szCs w:val="22"/>
          <w:lang w:val="lv-LV"/>
        </w:rPr>
      </w:pPr>
      <w:r w:rsidRPr="00E71B14">
        <w:rPr>
          <w:rFonts w:ascii="Times New Roman" w:hAnsi="Times New Roman" w:cs="Times New Roman"/>
          <w:color w:val="000000" w:themeColor="text1"/>
          <w:sz w:val="22"/>
          <w:szCs w:val="22"/>
          <w:lang w:val="lv-LV"/>
        </w:rPr>
        <w:lastRenderedPageBreak/>
        <w:t>1. pielikums</w:t>
      </w:r>
    </w:p>
    <w:p w:rsidR="00BD0C1D" w:rsidRPr="00E71B14" w:rsidRDefault="00BD0C1D" w:rsidP="00BD0C1D">
      <w:pPr>
        <w:rPr>
          <w:lang w:val="lv-LV" w:eastAsia="ar-SA"/>
        </w:rPr>
      </w:pPr>
    </w:p>
    <w:p w:rsidR="00BD0C1D" w:rsidRPr="00E71B14" w:rsidRDefault="00BD0C1D" w:rsidP="00BD0C1D">
      <w:pPr>
        <w:jc w:val="center"/>
        <w:rPr>
          <w:b/>
          <w:lang w:val="lv-LV"/>
        </w:rPr>
      </w:pPr>
      <w:r w:rsidRPr="00E71B14">
        <w:rPr>
          <w:b/>
          <w:lang w:val="lv-LV"/>
        </w:rPr>
        <w:t>TEHNISKĀ SPECIFIKĀCIJA</w:t>
      </w:r>
    </w:p>
    <w:p w:rsidR="00BD0C1D" w:rsidRPr="00E71B14" w:rsidRDefault="00BD0C1D" w:rsidP="00BD0C1D">
      <w:pPr>
        <w:jc w:val="center"/>
        <w:rPr>
          <w:b/>
          <w:lang w:val="lv-LV"/>
        </w:rPr>
      </w:pPr>
      <w:r w:rsidRPr="00E71B14">
        <w:rPr>
          <w:b/>
          <w:lang w:val="lv-LV"/>
        </w:rPr>
        <w:t>“Ēkas Nikolaja ielā 17, Daugavpils cietoksnī</w:t>
      </w:r>
    </w:p>
    <w:p w:rsidR="00BD0C1D" w:rsidRDefault="00BD0C1D" w:rsidP="00BD0C1D">
      <w:pPr>
        <w:jc w:val="center"/>
        <w:rPr>
          <w:b/>
          <w:lang w:val="lv-LV"/>
        </w:rPr>
      </w:pPr>
      <w:r w:rsidRPr="00E71B14">
        <w:rPr>
          <w:b/>
          <w:lang w:val="lv-LV"/>
        </w:rPr>
        <w:t>arhitektoniski mākslinieciskā inventarizācija un kultūrvēsturiskā izpēte”</w:t>
      </w:r>
    </w:p>
    <w:p w:rsidR="00F539E0" w:rsidRPr="00F539E0" w:rsidRDefault="00F539E0" w:rsidP="00F539E0">
      <w:pPr>
        <w:jc w:val="center"/>
        <w:rPr>
          <w:b/>
          <w:color w:val="000000"/>
          <w:lang w:val="lv-LV"/>
        </w:rPr>
      </w:pPr>
      <w:r>
        <w:rPr>
          <w:b/>
          <w:lang w:val="lv-LV"/>
        </w:rPr>
        <w:t>Cenu aptauja ar i</w:t>
      </w:r>
      <w:r w:rsidRPr="00F539E0">
        <w:rPr>
          <w:b/>
          <w:lang w:val="lv-LV"/>
        </w:rPr>
        <w:t xml:space="preserve">dentifikācijas Nr. </w:t>
      </w:r>
      <w:r w:rsidRPr="00F539E0">
        <w:rPr>
          <w:b/>
          <w:color w:val="000000"/>
          <w:lang w:val="lv-LV"/>
        </w:rPr>
        <w:t>DCMP 2025/1</w:t>
      </w:r>
    </w:p>
    <w:p w:rsidR="00BD0C1D" w:rsidRPr="00E71B14" w:rsidRDefault="00BD0C1D" w:rsidP="00BD0C1D">
      <w:pPr>
        <w:jc w:val="center"/>
        <w:rPr>
          <w:b/>
          <w:lang w:val="lv-LV"/>
        </w:rPr>
      </w:pPr>
    </w:p>
    <w:p w:rsidR="00BD0C1D" w:rsidRPr="00E71B14" w:rsidRDefault="00BD0C1D" w:rsidP="00BD0C1D">
      <w:pPr>
        <w:jc w:val="center"/>
        <w:rPr>
          <w:lang w:val="lv-LV"/>
        </w:rPr>
      </w:pPr>
      <w:r w:rsidRPr="00E71B14">
        <w:rPr>
          <w:noProof/>
          <w:lang w:val="lv-LV" w:eastAsia="lv-LV"/>
        </w:rPr>
        <w:drawing>
          <wp:inline distT="0" distB="0" distL="0" distR="0" wp14:anchorId="6418F899" wp14:editId="2D05E8A4">
            <wp:extent cx="3600000" cy="202601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419_183517.jpg"/>
                    <pic:cNvPicPr/>
                  </pic:nvPicPr>
                  <pic:blipFill>
                    <a:blip r:embed="rId7" cstate="print">
                      <a:extLst>
                        <a:ext uri="{28A0092B-C50C-407E-A947-70E740481C1C}">
                          <a14:useLocalDpi xmlns:a14="http://schemas.microsoft.com/office/drawing/2010/main"/>
                        </a:ext>
                      </a:extLst>
                    </a:blip>
                    <a:stretch>
                      <a:fillRect/>
                    </a:stretch>
                  </pic:blipFill>
                  <pic:spPr>
                    <a:xfrm>
                      <a:off x="0" y="0"/>
                      <a:ext cx="3600000" cy="2026017"/>
                    </a:xfrm>
                    <a:prstGeom prst="rect">
                      <a:avLst/>
                    </a:prstGeom>
                  </pic:spPr>
                </pic:pic>
              </a:graphicData>
            </a:graphic>
          </wp:inline>
        </w:drawing>
      </w:r>
    </w:p>
    <w:p w:rsidR="00BD0C1D" w:rsidRPr="00E71B14" w:rsidRDefault="00BD0C1D" w:rsidP="00BD0C1D">
      <w:pPr>
        <w:jc w:val="both"/>
        <w:rPr>
          <w:rFonts w:cstheme="minorHAnsi"/>
          <w:b/>
          <w:lang w:val="lv-LV"/>
        </w:rPr>
      </w:pPr>
    </w:p>
    <w:p w:rsidR="00BD0C1D" w:rsidRPr="00E71B14" w:rsidRDefault="00BD0C1D" w:rsidP="00BD0C1D">
      <w:pPr>
        <w:spacing w:line="276" w:lineRule="auto"/>
        <w:jc w:val="both"/>
        <w:rPr>
          <w:rFonts w:cstheme="minorHAnsi"/>
          <w:b/>
          <w:lang w:val="lv-LV"/>
        </w:rPr>
      </w:pPr>
      <w:r w:rsidRPr="00E71B14">
        <w:rPr>
          <w:rFonts w:cstheme="minorHAnsi"/>
          <w:b/>
          <w:lang w:val="lv-LV"/>
        </w:rPr>
        <w:t>I Mērķis</w:t>
      </w:r>
    </w:p>
    <w:p w:rsidR="00BD0C1D" w:rsidRPr="00E71B14" w:rsidRDefault="00BD0C1D" w:rsidP="00BD0C1D">
      <w:pPr>
        <w:spacing w:line="276" w:lineRule="auto"/>
        <w:jc w:val="both"/>
        <w:rPr>
          <w:rFonts w:cstheme="minorHAnsi"/>
          <w:lang w:val="lv-LV"/>
        </w:rPr>
      </w:pPr>
      <w:r w:rsidRPr="00E71B14">
        <w:rPr>
          <w:rFonts w:cstheme="minorHAnsi"/>
          <w:lang w:val="lv-LV"/>
        </w:rPr>
        <w:t xml:space="preserve">Izstrādāta ēkas Nikolaja ielā 17, Daugavpilī arhitektoniski mākslinieciskā inventarizācija (AMI) un kultūrvēsturiskā izpēte (KVI) tādā apjomā un kvalitātē, lai uz tā pamata turpmāk būtu iespējams izstrādāt ēkas atjaunošanas būvniecības ieceres dokumentāciju. </w:t>
      </w:r>
    </w:p>
    <w:p w:rsidR="00BD0C1D" w:rsidRPr="00E71B14" w:rsidRDefault="00BD0C1D" w:rsidP="00BD0C1D">
      <w:pPr>
        <w:spacing w:line="276" w:lineRule="auto"/>
        <w:jc w:val="both"/>
        <w:rPr>
          <w:rFonts w:cstheme="minorHAnsi"/>
          <w:b/>
          <w:lang w:val="lv-LV"/>
        </w:rPr>
      </w:pPr>
    </w:p>
    <w:p w:rsidR="00BD0C1D" w:rsidRPr="00E71B14" w:rsidRDefault="00BD0C1D" w:rsidP="00BD0C1D">
      <w:pPr>
        <w:spacing w:line="276" w:lineRule="auto"/>
        <w:jc w:val="both"/>
        <w:rPr>
          <w:rFonts w:cstheme="minorHAnsi"/>
          <w:b/>
          <w:lang w:val="lv-LV"/>
        </w:rPr>
      </w:pPr>
      <w:r w:rsidRPr="00E71B14">
        <w:rPr>
          <w:rFonts w:cstheme="minorHAnsi"/>
          <w:b/>
          <w:lang w:val="lv-LV"/>
        </w:rPr>
        <w:t>II Objekta apraksts</w:t>
      </w:r>
    </w:p>
    <w:p w:rsidR="00BD0C1D" w:rsidRPr="00E71B14" w:rsidRDefault="00BD0C1D" w:rsidP="00BD0C1D">
      <w:pPr>
        <w:pStyle w:val="ListParagraph"/>
        <w:numPr>
          <w:ilvl w:val="0"/>
          <w:numId w:val="3"/>
        </w:numPr>
        <w:spacing w:line="276" w:lineRule="auto"/>
        <w:ind w:left="426" w:hanging="426"/>
        <w:jc w:val="both"/>
        <w:rPr>
          <w:rFonts w:cstheme="minorHAnsi"/>
          <w:lang w:val="lv-LV"/>
        </w:rPr>
      </w:pPr>
      <w:r w:rsidRPr="00E71B14">
        <w:rPr>
          <w:rFonts w:cstheme="minorHAnsi"/>
          <w:lang w:val="lv-LV"/>
        </w:rPr>
        <w:t>Ēka Nikolaja ielā 17, Daugavpilī atrodas Daugavpils cietokšņa teritorijā, kas ir valsts nozīmes pilsētbūvniecības piemineklis Nr. 7428 “Daugavpils cietoksnis ar priekštilta nocietinājumu” un valsts nozīmes arhitektūras piemineklis Nr. 4687 “Daugavpils cietokšņa apbūve”.</w:t>
      </w:r>
    </w:p>
    <w:p w:rsidR="00BD0C1D" w:rsidRPr="00E71B14" w:rsidRDefault="00BD0C1D" w:rsidP="00BD0C1D">
      <w:pPr>
        <w:pStyle w:val="ListParagraph"/>
        <w:numPr>
          <w:ilvl w:val="0"/>
          <w:numId w:val="3"/>
        </w:numPr>
        <w:spacing w:line="276" w:lineRule="auto"/>
        <w:ind w:left="426" w:hanging="426"/>
        <w:jc w:val="both"/>
        <w:rPr>
          <w:rFonts w:cstheme="minorHAnsi"/>
          <w:lang w:val="lv-LV"/>
        </w:rPr>
      </w:pPr>
      <w:r w:rsidRPr="00E71B14">
        <w:rPr>
          <w:rFonts w:cstheme="minorHAnsi"/>
          <w:lang w:val="lv-LV"/>
        </w:rPr>
        <w:t>Ēkas kadastra apzīmējuma Nr. 0500 011 1721 001.</w:t>
      </w:r>
    </w:p>
    <w:p w:rsidR="00BD0C1D" w:rsidRPr="00E71B14" w:rsidRDefault="00BD0C1D" w:rsidP="00BD0C1D">
      <w:pPr>
        <w:pStyle w:val="ListParagraph"/>
        <w:numPr>
          <w:ilvl w:val="0"/>
          <w:numId w:val="3"/>
        </w:numPr>
        <w:spacing w:line="276" w:lineRule="auto"/>
        <w:ind w:left="426" w:hanging="426"/>
        <w:jc w:val="both"/>
        <w:rPr>
          <w:rFonts w:cstheme="minorHAnsi"/>
          <w:lang w:val="lv-LV"/>
        </w:rPr>
      </w:pPr>
      <w:r w:rsidRPr="00E71B14">
        <w:rPr>
          <w:rFonts w:cstheme="minorHAnsi"/>
          <w:lang w:val="lv-LV"/>
        </w:rPr>
        <w:t>Ēkas kopējā platība: 88.1 m</w:t>
      </w:r>
      <w:r w:rsidRPr="00E71B14">
        <w:rPr>
          <w:rFonts w:cstheme="minorHAnsi"/>
          <w:vertAlign w:val="superscript"/>
          <w:lang w:val="lv-LV"/>
        </w:rPr>
        <w:t>2</w:t>
      </w:r>
      <w:r w:rsidRPr="00E71B14">
        <w:rPr>
          <w:rFonts w:cstheme="minorHAnsi"/>
          <w:lang w:val="lv-LV"/>
        </w:rPr>
        <w:t>. Ēkas apbūves laukums: 122.4 m</w:t>
      </w:r>
      <w:r w:rsidRPr="00E71B14">
        <w:rPr>
          <w:rFonts w:cstheme="minorHAnsi"/>
          <w:vertAlign w:val="superscript"/>
          <w:lang w:val="lv-LV"/>
        </w:rPr>
        <w:t>2</w:t>
      </w:r>
      <w:r w:rsidRPr="00E71B14">
        <w:rPr>
          <w:rFonts w:cstheme="minorHAnsi"/>
          <w:lang w:val="lv-LV"/>
        </w:rPr>
        <w:t>.</w:t>
      </w:r>
    </w:p>
    <w:p w:rsidR="00BD0C1D" w:rsidRPr="00E71B14" w:rsidRDefault="00BD0C1D" w:rsidP="00BD0C1D">
      <w:pPr>
        <w:pStyle w:val="ListParagraph"/>
        <w:numPr>
          <w:ilvl w:val="0"/>
          <w:numId w:val="3"/>
        </w:numPr>
        <w:spacing w:line="276" w:lineRule="auto"/>
        <w:ind w:left="426" w:hanging="426"/>
        <w:jc w:val="both"/>
        <w:rPr>
          <w:rFonts w:cstheme="minorHAnsi"/>
          <w:lang w:val="lv-LV"/>
        </w:rPr>
      </w:pPr>
      <w:r w:rsidRPr="00E71B14">
        <w:rPr>
          <w:rFonts w:cstheme="minorHAnsi"/>
          <w:lang w:val="lv-LV"/>
        </w:rPr>
        <w:t xml:space="preserve">Iekļūšanu ēkā nodrošina līgumā noteiktā pasūtītāja kontaktpersona. </w:t>
      </w:r>
    </w:p>
    <w:p w:rsidR="00BD0C1D" w:rsidRPr="00E71B14" w:rsidRDefault="00BD0C1D" w:rsidP="00BD0C1D">
      <w:pPr>
        <w:spacing w:line="276" w:lineRule="auto"/>
        <w:jc w:val="both"/>
        <w:rPr>
          <w:rFonts w:cstheme="minorHAnsi"/>
          <w:b/>
          <w:lang w:val="lv-LV"/>
        </w:rPr>
      </w:pPr>
    </w:p>
    <w:p w:rsidR="00BD0C1D" w:rsidRPr="00E71B14" w:rsidRDefault="00BD0C1D" w:rsidP="00BD0C1D">
      <w:pPr>
        <w:spacing w:line="276" w:lineRule="auto"/>
        <w:jc w:val="both"/>
        <w:rPr>
          <w:rFonts w:cstheme="minorHAnsi"/>
          <w:b/>
          <w:lang w:val="lv-LV"/>
        </w:rPr>
      </w:pPr>
      <w:r w:rsidRPr="00E71B14">
        <w:rPr>
          <w:rFonts w:cstheme="minorHAnsi"/>
          <w:b/>
          <w:lang w:val="lv-LV"/>
        </w:rPr>
        <w:t xml:space="preserve">III Prasības </w:t>
      </w:r>
    </w:p>
    <w:p w:rsidR="00BD0C1D" w:rsidRPr="00E71B14" w:rsidRDefault="00BD0C1D" w:rsidP="00BD0C1D">
      <w:pPr>
        <w:pStyle w:val="ListParagraph"/>
        <w:numPr>
          <w:ilvl w:val="0"/>
          <w:numId w:val="2"/>
        </w:numPr>
        <w:autoSpaceDE w:val="0"/>
        <w:autoSpaceDN w:val="0"/>
        <w:adjustRightInd w:val="0"/>
        <w:spacing w:line="276" w:lineRule="auto"/>
        <w:ind w:left="357" w:hanging="357"/>
        <w:contextualSpacing w:val="0"/>
        <w:jc w:val="both"/>
        <w:rPr>
          <w:rFonts w:cstheme="minorHAnsi"/>
          <w:lang w:val="lv-LV"/>
        </w:rPr>
      </w:pPr>
      <w:r w:rsidRPr="00E71B14">
        <w:rPr>
          <w:rFonts w:cstheme="minorHAnsi"/>
          <w:lang w:val="lv-LV"/>
        </w:rPr>
        <w:t xml:space="preserve">Veicot AMI un KVI izstrādi, ir jāievēro Ministru kabineta noteikumi Nr. 720 </w:t>
      </w:r>
      <w:hyperlink r:id="rId8" w:history="1">
        <w:r w:rsidRPr="00E71B14">
          <w:rPr>
            <w:rStyle w:val="Hyperlink"/>
            <w:rFonts w:cstheme="minorHAnsi"/>
            <w:lang w:val="lv-LV"/>
          </w:rPr>
          <w:t>“</w:t>
        </w:r>
        <w:r w:rsidRPr="00E71B14">
          <w:rPr>
            <w:rStyle w:val="Hyperlink"/>
            <w:lang w:val="lv-LV"/>
          </w:rPr>
          <w:t>Kultūras pieminekļu uzskaites, aizsardzības, izmantošanas un restaurācijas noteikumi</w:t>
        </w:r>
        <w:r w:rsidRPr="00E71B14">
          <w:rPr>
            <w:rStyle w:val="Hyperlink"/>
            <w:rFonts w:cstheme="minorHAnsi"/>
            <w:lang w:val="lv-LV"/>
          </w:rPr>
          <w:t>”</w:t>
        </w:r>
      </w:hyperlink>
      <w:r w:rsidRPr="00E71B14">
        <w:rPr>
          <w:rFonts w:cstheme="minorHAnsi"/>
          <w:lang w:val="lv-LV"/>
        </w:rPr>
        <w:t>, Valsts kultūras pieminekļu aizsardzības inspekcijas rekomendācija Nr. 2017-5 “</w:t>
      </w:r>
      <w:hyperlink r:id="rId9" w:history="1">
        <w:r w:rsidRPr="00E71B14">
          <w:rPr>
            <w:rStyle w:val="Hyperlink"/>
            <w:rFonts w:cstheme="minorHAnsi"/>
            <w:lang w:val="lv-LV"/>
          </w:rPr>
          <w:t>Arhitektūras objektu kultūrvēsturiskās inventarizācijas un kultūrvēsturiskās izpētes vadlīnijas</w:t>
        </w:r>
      </w:hyperlink>
      <w:r w:rsidRPr="00E71B14">
        <w:rPr>
          <w:rFonts w:cstheme="minorHAnsi"/>
          <w:lang w:val="lv-LV"/>
        </w:rPr>
        <w:t xml:space="preserve">”. </w:t>
      </w:r>
    </w:p>
    <w:p w:rsidR="00BD0C1D" w:rsidRPr="00E71B14" w:rsidRDefault="00BD0C1D" w:rsidP="00BD0C1D">
      <w:pPr>
        <w:pStyle w:val="ListParagraph"/>
        <w:numPr>
          <w:ilvl w:val="0"/>
          <w:numId w:val="2"/>
        </w:numPr>
        <w:autoSpaceDE w:val="0"/>
        <w:autoSpaceDN w:val="0"/>
        <w:adjustRightInd w:val="0"/>
        <w:spacing w:line="276" w:lineRule="auto"/>
        <w:ind w:left="357" w:hanging="357"/>
        <w:contextualSpacing w:val="0"/>
        <w:jc w:val="both"/>
        <w:rPr>
          <w:rFonts w:cstheme="minorHAnsi"/>
          <w:lang w:val="lv-LV"/>
        </w:rPr>
      </w:pPr>
      <w:r w:rsidRPr="00E71B14">
        <w:rPr>
          <w:rFonts w:cstheme="minorHAnsi"/>
          <w:lang w:val="lv-LV"/>
        </w:rPr>
        <w:t xml:space="preserve">AMI un KVI izstrādē ir jāpiedalās vismaz vienam kvalificētam speciālistam arhitektūras jomā vai citā jomā ar augstāko izglītību, kam ir pieredze AMI vai kultūras mantojuma objektu restaurācijas tehniskās dokumentācijas izstrādē. Pēc nepieciešamības dokumentācijas izstādē var piedalīties arī speciālisti citās jomās, piemēram, būvkonstruktors, vēsturnieks utt. </w:t>
      </w:r>
    </w:p>
    <w:p w:rsidR="00BD0C1D" w:rsidRPr="00E71B14" w:rsidRDefault="00BD0C1D" w:rsidP="00BD0C1D">
      <w:pPr>
        <w:pStyle w:val="ListParagraph"/>
        <w:numPr>
          <w:ilvl w:val="0"/>
          <w:numId w:val="2"/>
        </w:numPr>
        <w:autoSpaceDE w:val="0"/>
        <w:autoSpaceDN w:val="0"/>
        <w:adjustRightInd w:val="0"/>
        <w:spacing w:line="276" w:lineRule="auto"/>
        <w:ind w:left="357" w:hanging="357"/>
        <w:contextualSpacing w:val="0"/>
        <w:jc w:val="both"/>
        <w:rPr>
          <w:rFonts w:cstheme="minorHAnsi"/>
          <w:lang w:val="lv-LV"/>
        </w:rPr>
      </w:pPr>
      <w:r w:rsidRPr="00E71B14">
        <w:rPr>
          <w:rFonts w:cstheme="minorHAnsi"/>
          <w:lang w:val="lv-LV"/>
        </w:rPr>
        <w:t>Ir izstrādāta un veiksmīgi pieņemta Nacionālajā kultūras mantojuma pārvaldē (Latvijas objektiem) AMI vai KVI vismaz vienai ēkai, kuras kopējā platība ir vismaz 40 m</w:t>
      </w:r>
      <w:r w:rsidRPr="00E71B14">
        <w:rPr>
          <w:rFonts w:cstheme="minorHAnsi"/>
          <w:vertAlign w:val="superscript"/>
          <w:lang w:val="lv-LV"/>
        </w:rPr>
        <w:t>2</w:t>
      </w:r>
      <w:r w:rsidRPr="00E71B14">
        <w:rPr>
          <w:rFonts w:cstheme="minorHAnsi"/>
          <w:lang w:val="lv-LV"/>
        </w:rPr>
        <w:t>, kurai ir kultūras pieminekļa statuss vai tā atrodas objekta teritorijā, kurai ir piešķirts kultūras pieminekļa statuss vai līdzvērtīgs statuss ārzemēs.</w:t>
      </w:r>
    </w:p>
    <w:p w:rsidR="00BD0C1D" w:rsidRPr="00E71B14" w:rsidRDefault="00BD0C1D" w:rsidP="00BD0C1D">
      <w:pPr>
        <w:pStyle w:val="ListParagraph"/>
        <w:numPr>
          <w:ilvl w:val="0"/>
          <w:numId w:val="2"/>
        </w:numPr>
        <w:autoSpaceDE w:val="0"/>
        <w:autoSpaceDN w:val="0"/>
        <w:adjustRightInd w:val="0"/>
        <w:spacing w:line="276" w:lineRule="auto"/>
        <w:ind w:left="357" w:hanging="357"/>
        <w:contextualSpacing w:val="0"/>
        <w:jc w:val="both"/>
        <w:rPr>
          <w:rFonts w:cstheme="minorHAnsi"/>
          <w:lang w:val="lv-LV"/>
        </w:rPr>
      </w:pPr>
      <w:r w:rsidRPr="00E71B14">
        <w:rPr>
          <w:rFonts w:cstheme="minorHAnsi"/>
          <w:lang w:val="lv-LV"/>
        </w:rPr>
        <w:lastRenderedPageBreak/>
        <w:t xml:space="preserve">Dokuments ir jānoformē A4 formātā, jāiesniedz pasūtītājam divi eksemplāri papīra veidā un viens eksemplārs elektroniskā formātā, ierakstīts datnesī vai datu mākonī. </w:t>
      </w:r>
    </w:p>
    <w:p w:rsidR="00BD0C1D" w:rsidRPr="00E71B14" w:rsidRDefault="00BD0C1D" w:rsidP="00BD0C1D">
      <w:pPr>
        <w:pStyle w:val="ListParagraph"/>
        <w:numPr>
          <w:ilvl w:val="0"/>
          <w:numId w:val="2"/>
        </w:numPr>
        <w:autoSpaceDE w:val="0"/>
        <w:autoSpaceDN w:val="0"/>
        <w:adjustRightInd w:val="0"/>
        <w:spacing w:line="276" w:lineRule="auto"/>
        <w:jc w:val="both"/>
        <w:rPr>
          <w:rFonts w:cstheme="minorHAnsi"/>
          <w:lang w:val="lv-LV"/>
        </w:rPr>
      </w:pPr>
      <w:r w:rsidRPr="00E71B14">
        <w:rPr>
          <w:rFonts w:cstheme="minorHAnsi"/>
          <w:lang w:val="lv-LV"/>
        </w:rPr>
        <w:t xml:space="preserve">Izpētes izstrādes termiņš: 6 mēneši no līguma noslēgšanas dienas. </w:t>
      </w:r>
    </w:p>
    <w:p w:rsidR="00BD0C1D" w:rsidRPr="00E71B14" w:rsidRDefault="00BD0C1D" w:rsidP="00BD0C1D">
      <w:pPr>
        <w:autoSpaceDE w:val="0"/>
        <w:autoSpaceDN w:val="0"/>
        <w:adjustRightInd w:val="0"/>
        <w:spacing w:line="276" w:lineRule="auto"/>
        <w:jc w:val="both"/>
        <w:rPr>
          <w:rFonts w:cstheme="minorHAnsi"/>
          <w:lang w:val="lv-LV"/>
        </w:rPr>
      </w:pPr>
    </w:p>
    <w:p w:rsidR="00BD0C1D" w:rsidRPr="00E71B14" w:rsidRDefault="00BD0C1D" w:rsidP="00BD0C1D">
      <w:pPr>
        <w:autoSpaceDE w:val="0"/>
        <w:autoSpaceDN w:val="0"/>
        <w:adjustRightInd w:val="0"/>
        <w:spacing w:line="276" w:lineRule="auto"/>
        <w:jc w:val="both"/>
        <w:rPr>
          <w:rFonts w:cstheme="minorHAnsi"/>
          <w:b/>
          <w:lang w:val="lv-LV"/>
        </w:rPr>
      </w:pPr>
      <w:r w:rsidRPr="00E71B14">
        <w:rPr>
          <w:rFonts w:cstheme="minorHAnsi"/>
          <w:b/>
          <w:lang w:val="lv-LV"/>
        </w:rPr>
        <w:t>IIII Dokumentācijas sastāvs</w:t>
      </w:r>
    </w:p>
    <w:p w:rsidR="00BD0C1D" w:rsidRPr="00E71B14" w:rsidRDefault="00BD0C1D" w:rsidP="00BD0C1D">
      <w:pPr>
        <w:autoSpaceDE w:val="0"/>
        <w:autoSpaceDN w:val="0"/>
        <w:adjustRightInd w:val="0"/>
        <w:spacing w:line="276" w:lineRule="auto"/>
        <w:jc w:val="both"/>
        <w:rPr>
          <w:rFonts w:cstheme="minorHAnsi"/>
          <w:lang w:val="lv-LV"/>
        </w:rPr>
      </w:pPr>
    </w:p>
    <w:p w:rsidR="00BD0C1D" w:rsidRPr="00E71B14" w:rsidRDefault="00BD0C1D" w:rsidP="00BD0C1D">
      <w:pPr>
        <w:pStyle w:val="ListParagraph"/>
        <w:numPr>
          <w:ilvl w:val="0"/>
          <w:numId w:val="4"/>
        </w:numPr>
        <w:autoSpaceDE w:val="0"/>
        <w:autoSpaceDN w:val="0"/>
        <w:adjustRightInd w:val="0"/>
        <w:spacing w:line="276" w:lineRule="auto"/>
        <w:contextualSpacing w:val="0"/>
        <w:jc w:val="both"/>
        <w:rPr>
          <w:rFonts w:cstheme="minorHAnsi"/>
          <w:u w:val="single"/>
          <w:lang w:val="lv-LV"/>
        </w:rPr>
      </w:pPr>
      <w:r w:rsidRPr="00E71B14">
        <w:rPr>
          <w:rFonts w:cstheme="minorHAnsi"/>
          <w:u w:val="single"/>
          <w:lang w:val="lv-LV"/>
        </w:rPr>
        <w:t>Arhitektoniski mākslinieciskā inventarizācija (AMI):</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Titullapa (jānorāda objekta nosaukums, adrese, kadastra apzīmējums, izpētes veikšanas autori un viņu paraksti, izpētes veikšanas gads)</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 xml:space="preserve">Satura rādītājs </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Ievaddaļa (jānorāda inventarizācijas priekšmets, metodes un darbu veicēji, objekta līdzšinējās izpētes līmenis, galvenās ziņas par objekta struktūru un būvvēsturi)</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Objekta telpiskā</w:t>
      </w:r>
      <w:r w:rsidR="00CE2D88">
        <w:rPr>
          <w:rFonts w:cstheme="minorHAnsi"/>
          <w:lang w:val="lv-LV"/>
        </w:rPr>
        <w:t>s</w:t>
      </w:r>
      <w:r w:rsidRPr="00E71B14">
        <w:rPr>
          <w:rFonts w:cstheme="minorHAnsi"/>
          <w:lang w:val="lv-LV"/>
        </w:rPr>
        <w:t xml:space="preserve"> struktūra</w:t>
      </w:r>
      <w:r w:rsidR="00CE2D88">
        <w:rPr>
          <w:rFonts w:cstheme="minorHAnsi"/>
          <w:lang w:val="lv-LV"/>
        </w:rPr>
        <w:t>s</w:t>
      </w:r>
      <w:r w:rsidRPr="00E71B14">
        <w:rPr>
          <w:rFonts w:cstheme="minorHAnsi"/>
          <w:lang w:val="lv-LV"/>
        </w:rPr>
        <w:t>, arhitektūra</w:t>
      </w:r>
      <w:r w:rsidR="00CE2D88">
        <w:rPr>
          <w:rFonts w:cstheme="minorHAnsi"/>
          <w:lang w:val="lv-LV"/>
        </w:rPr>
        <w:t>s</w:t>
      </w:r>
      <w:r w:rsidRPr="00E71B14">
        <w:rPr>
          <w:rFonts w:cstheme="minorHAnsi"/>
          <w:lang w:val="lv-LV"/>
        </w:rPr>
        <w:t xml:space="preserve"> un konstrukcijas vispusīga analīze, jāapkopo ziņas par objekta apjomu, formām, plānojumu, izmantotajiem būvmateriāliem un konstrukcijām, objekta eksterjeru un interjeru.</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Apdare un detaļas (jāapkopo ziņas par konstrukciju apdari, būvdetaļām, autentiskumu u.c.). Jāveic fasādes un iekštelpu apmetuma krāsojuma kontrolzondāža nepieciešamā apjomā, lai noskaidrotu krāsojuma slāņu attīstību un krāsojuma shēmas (ja attiecas).</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lang w:val="lv-LV"/>
        </w:rPr>
        <w:t>Jāizstrādā fasāžu notinumu, fasāžu un iekštelpu mūru un apdares saglabātības stāvokļa kartogrammas.</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Objekta saglabātības stāvokļa novērtējums (balstoties uz vizuālo novērtējumu).</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Objekta fotofiksācija (ēkas un pieguļošā zemesgabala fotogrāfijas ar komentāriem, fotofiksācijas plāns).</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Objekta saglabāšanas un izmantošanas ieteikumi</w:t>
      </w:r>
    </w:p>
    <w:p w:rsidR="00BD0C1D" w:rsidRPr="00E71B14" w:rsidRDefault="00BD0C1D" w:rsidP="00BD0C1D">
      <w:pPr>
        <w:pStyle w:val="ListParagraph"/>
        <w:numPr>
          <w:ilvl w:val="1"/>
          <w:numId w:val="4"/>
        </w:numPr>
        <w:autoSpaceDE w:val="0"/>
        <w:autoSpaceDN w:val="0"/>
        <w:adjustRightInd w:val="0"/>
        <w:spacing w:line="276" w:lineRule="auto"/>
        <w:ind w:left="851" w:hanging="491"/>
        <w:contextualSpacing w:val="0"/>
        <w:jc w:val="both"/>
        <w:rPr>
          <w:rFonts w:cstheme="minorHAnsi"/>
          <w:lang w:val="lv-LV"/>
        </w:rPr>
      </w:pPr>
      <w:r w:rsidRPr="00E71B14">
        <w:rPr>
          <w:rFonts w:cstheme="minorHAnsi"/>
          <w:lang w:val="lv-LV"/>
        </w:rPr>
        <w:t>Citi dokumenti un sadaļas (pēc nepieciešamības)</w:t>
      </w:r>
    </w:p>
    <w:p w:rsidR="00BD0C1D" w:rsidRPr="00E71B14" w:rsidRDefault="00BD0C1D" w:rsidP="00BD0C1D">
      <w:pPr>
        <w:pStyle w:val="ListParagraph"/>
        <w:numPr>
          <w:ilvl w:val="0"/>
          <w:numId w:val="4"/>
        </w:numPr>
        <w:autoSpaceDE w:val="0"/>
        <w:autoSpaceDN w:val="0"/>
        <w:adjustRightInd w:val="0"/>
        <w:spacing w:line="276" w:lineRule="auto"/>
        <w:contextualSpacing w:val="0"/>
        <w:jc w:val="both"/>
        <w:rPr>
          <w:rFonts w:cstheme="minorHAnsi"/>
          <w:u w:val="single"/>
          <w:lang w:val="lv-LV"/>
        </w:rPr>
      </w:pPr>
      <w:r w:rsidRPr="00E71B14">
        <w:rPr>
          <w:rFonts w:cstheme="minorHAnsi"/>
          <w:u w:val="single"/>
          <w:lang w:val="lv-LV"/>
        </w:rPr>
        <w:t>Kultūrvēsturiskā izpēte (KVI):</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Ievaddaļa (jānorāda izpētes priekšmets, metodes, objekta līdzšinējās izpētes līmenis)</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Objekta būvvēsture (hronoloģiskā secībā jāapkopo pieejami vēsturiskie avoti: kartes, plāni, fotogrāfijas, rakstītie dokumenti)</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Objekta saglabāšanas un izmantošanas ieteikumi (ņemot vērā izpētē iegūtos datus, definē objekta līdzšinējās attīstības likumsakarības un nosaka objekta vai tā sastāvdaļu kultūrvēsturiskās vērtības līmeni. Balstoties uz šīm atziņām, formulējami ieteikumi objekta tālākai saglabāšanai un izmantošanai)</w:t>
      </w:r>
    </w:p>
    <w:p w:rsidR="00BD0C1D" w:rsidRPr="00E71B14" w:rsidRDefault="00BD0C1D" w:rsidP="00BD0C1D">
      <w:pPr>
        <w:pStyle w:val="ListParagraph"/>
        <w:numPr>
          <w:ilvl w:val="1"/>
          <w:numId w:val="4"/>
        </w:numPr>
        <w:autoSpaceDE w:val="0"/>
        <w:autoSpaceDN w:val="0"/>
        <w:adjustRightInd w:val="0"/>
        <w:spacing w:line="276" w:lineRule="auto"/>
        <w:contextualSpacing w:val="0"/>
        <w:jc w:val="both"/>
        <w:rPr>
          <w:rFonts w:cstheme="minorHAnsi"/>
          <w:lang w:val="lv-LV"/>
        </w:rPr>
      </w:pPr>
      <w:r w:rsidRPr="00E71B14">
        <w:rPr>
          <w:rFonts w:cstheme="minorHAnsi"/>
          <w:lang w:val="lv-LV"/>
        </w:rPr>
        <w:t>Pielikumi.</w:t>
      </w:r>
    </w:p>
    <w:p w:rsidR="00BD0C1D" w:rsidRPr="00E71B14" w:rsidRDefault="00BD0C1D" w:rsidP="00BD0C1D">
      <w:pPr>
        <w:autoSpaceDE w:val="0"/>
        <w:autoSpaceDN w:val="0"/>
        <w:adjustRightInd w:val="0"/>
        <w:jc w:val="both"/>
        <w:rPr>
          <w:rFonts w:cstheme="minorHAnsi"/>
          <w:lang w:val="lv-LV"/>
        </w:rPr>
      </w:pPr>
    </w:p>
    <w:p w:rsidR="008470B0" w:rsidRPr="00E71B14" w:rsidRDefault="008470B0">
      <w:pPr>
        <w:spacing w:after="160" w:line="259" w:lineRule="auto"/>
        <w:rPr>
          <w:rFonts w:cstheme="minorHAnsi"/>
          <w:b/>
          <w:highlight w:val="yellow"/>
          <w:lang w:val="lv-LV"/>
        </w:rPr>
      </w:pPr>
      <w:r w:rsidRPr="00E71B14">
        <w:rPr>
          <w:rFonts w:cstheme="minorHAnsi"/>
          <w:b/>
          <w:highlight w:val="yellow"/>
          <w:lang w:val="lv-LV"/>
        </w:rPr>
        <w:br w:type="page"/>
      </w:r>
    </w:p>
    <w:p w:rsidR="00BD0C1D" w:rsidRPr="00E71B14" w:rsidRDefault="00BD0C1D" w:rsidP="00BD0C1D">
      <w:pPr>
        <w:autoSpaceDE w:val="0"/>
        <w:autoSpaceDN w:val="0"/>
        <w:adjustRightInd w:val="0"/>
        <w:jc w:val="both"/>
        <w:rPr>
          <w:rFonts w:cstheme="minorHAnsi"/>
          <w:b/>
          <w:lang w:val="lv-LV"/>
        </w:rPr>
      </w:pPr>
      <w:r w:rsidRPr="00E71B14">
        <w:rPr>
          <w:rFonts w:cstheme="minorHAnsi"/>
          <w:b/>
          <w:lang w:val="lv-LV"/>
        </w:rPr>
        <w:lastRenderedPageBreak/>
        <w:t>V Objekta fotofiksācija</w:t>
      </w:r>
    </w:p>
    <w:p w:rsidR="00BD0C1D" w:rsidRPr="00E71B14" w:rsidRDefault="00BD0C1D" w:rsidP="00BD0C1D">
      <w:pPr>
        <w:autoSpaceDE w:val="0"/>
        <w:autoSpaceDN w:val="0"/>
        <w:adjustRightInd w:val="0"/>
        <w:jc w:val="both"/>
        <w:rPr>
          <w:rFonts w:cstheme="minorHAnsi"/>
          <w:lang w:val="lv-LV"/>
        </w:rPr>
      </w:pPr>
    </w:p>
    <w:p w:rsidR="008470B0" w:rsidRPr="00E71B14" w:rsidRDefault="008470B0" w:rsidP="008470B0">
      <w:pPr>
        <w:autoSpaceDE w:val="0"/>
        <w:autoSpaceDN w:val="0"/>
        <w:adjustRightInd w:val="0"/>
        <w:jc w:val="center"/>
        <w:rPr>
          <w:rFonts w:cstheme="minorHAnsi"/>
          <w:lang w:val="lv-LV"/>
        </w:rPr>
      </w:pPr>
      <w:r w:rsidRPr="00E71B14">
        <w:rPr>
          <w:rFonts w:cstheme="minorHAnsi"/>
          <w:noProof/>
          <w:lang w:val="lv-LV" w:eastAsia="lv-LV"/>
        </w:rPr>
        <w:drawing>
          <wp:inline distT="0" distB="0" distL="0" distR="0">
            <wp:extent cx="5400000" cy="303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106_114956.jpg"/>
                    <pic:cNvPicPr/>
                  </pic:nvPicPr>
                  <pic:blipFill>
                    <a:blip r:embed="rId10" cstate="print">
                      <a:extLst>
                        <a:ext uri="{28A0092B-C50C-407E-A947-70E740481C1C}">
                          <a14:useLocalDpi xmlns:a14="http://schemas.microsoft.com/office/drawing/2010/main"/>
                        </a:ext>
                      </a:extLst>
                    </a:blip>
                    <a:stretch>
                      <a:fillRect/>
                    </a:stretch>
                  </pic:blipFill>
                  <pic:spPr>
                    <a:xfrm>
                      <a:off x="0" y="0"/>
                      <a:ext cx="5400000" cy="3037240"/>
                    </a:xfrm>
                    <a:prstGeom prst="rect">
                      <a:avLst/>
                    </a:prstGeom>
                  </pic:spPr>
                </pic:pic>
              </a:graphicData>
            </a:graphic>
          </wp:inline>
        </w:drawing>
      </w:r>
    </w:p>
    <w:p w:rsidR="008470B0" w:rsidRPr="00E71B14" w:rsidRDefault="008470B0" w:rsidP="008470B0">
      <w:pPr>
        <w:autoSpaceDE w:val="0"/>
        <w:autoSpaceDN w:val="0"/>
        <w:adjustRightInd w:val="0"/>
        <w:jc w:val="center"/>
        <w:rPr>
          <w:rFonts w:cstheme="minorHAnsi"/>
          <w:sz w:val="20"/>
          <w:lang w:val="lv-LV"/>
        </w:rPr>
      </w:pPr>
      <w:r w:rsidRPr="00E71B14">
        <w:rPr>
          <w:rFonts w:cstheme="minorHAnsi"/>
          <w:sz w:val="20"/>
          <w:lang w:val="lv-LV"/>
        </w:rPr>
        <w:t>1. att. Ēkas Nikolaja ielā 17, Daugavpils cietoksnī, fasāde pret Nikolaja ielu</w:t>
      </w:r>
    </w:p>
    <w:p w:rsidR="008470B0" w:rsidRPr="00E71B14" w:rsidRDefault="008470B0" w:rsidP="008470B0">
      <w:pPr>
        <w:autoSpaceDE w:val="0"/>
        <w:autoSpaceDN w:val="0"/>
        <w:adjustRightInd w:val="0"/>
        <w:jc w:val="center"/>
        <w:rPr>
          <w:rFonts w:cstheme="minorHAnsi"/>
          <w:lang w:val="lv-LV"/>
        </w:rPr>
      </w:pPr>
    </w:p>
    <w:p w:rsidR="008470B0" w:rsidRPr="00E71B14" w:rsidRDefault="008470B0" w:rsidP="008470B0">
      <w:pPr>
        <w:autoSpaceDE w:val="0"/>
        <w:autoSpaceDN w:val="0"/>
        <w:adjustRightInd w:val="0"/>
        <w:jc w:val="center"/>
        <w:rPr>
          <w:rFonts w:cstheme="minorHAnsi"/>
          <w:lang w:val="lv-LV"/>
        </w:rPr>
      </w:pPr>
      <w:r w:rsidRPr="00E71B14">
        <w:rPr>
          <w:rFonts w:cstheme="minorHAnsi"/>
          <w:noProof/>
          <w:lang w:val="lv-LV" w:eastAsia="lv-LV"/>
        </w:rPr>
        <w:drawing>
          <wp:inline distT="0" distB="0" distL="0" distR="0">
            <wp:extent cx="5400000" cy="3037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106_114841.jpg"/>
                    <pic:cNvPicPr/>
                  </pic:nvPicPr>
                  <pic:blipFill>
                    <a:blip r:embed="rId11" cstate="print">
                      <a:extLst>
                        <a:ext uri="{28A0092B-C50C-407E-A947-70E740481C1C}">
                          <a14:useLocalDpi xmlns:a14="http://schemas.microsoft.com/office/drawing/2010/main"/>
                        </a:ext>
                      </a:extLst>
                    </a:blip>
                    <a:stretch>
                      <a:fillRect/>
                    </a:stretch>
                  </pic:blipFill>
                  <pic:spPr>
                    <a:xfrm>
                      <a:off x="0" y="0"/>
                      <a:ext cx="5400000" cy="3037240"/>
                    </a:xfrm>
                    <a:prstGeom prst="rect">
                      <a:avLst/>
                    </a:prstGeom>
                  </pic:spPr>
                </pic:pic>
              </a:graphicData>
            </a:graphic>
          </wp:inline>
        </w:drawing>
      </w:r>
    </w:p>
    <w:p w:rsidR="008470B0" w:rsidRPr="00E71B14" w:rsidRDefault="008470B0" w:rsidP="008470B0">
      <w:pPr>
        <w:autoSpaceDE w:val="0"/>
        <w:autoSpaceDN w:val="0"/>
        <w:adjustRightInd w:val="0"/>
        <w:jc w:val="center"/>
        <w:rPr>
          <w:rFonts w:cstheme="minorHAnsi"/>
          <w:sz w:val="20"/>
          <w:lang w:val="lv-LV"/>
        </w:rPr>
      </w:pPr>
      <w:r w:rsidRPr="00E71B14">
        <w:rPr>
          <w:rFonts w:cstheme="minorHAnsi"/>
          <w:sz w:val="20"/>
          <w:lang w:val="lv-LV"/>
        </w:rPr>
        <w:t>2. att. Ēkas Nikolaja ielā 17, Daugavpils cietoksnī, fasāde pret 8. bastiona iekšējo pagalmu</w:t>
      </w:r>
    </w:p>
    <w:p w:rsidR="008470B0" w:rsidRPr="00E71B14" w:rsidRDefault="008470B0" w:rsidP="008470B0">
      <w:pPr>
        <w:autoSpaceDE w:val="0"/>
        <w:autoSpaceDN w:val="0"/>
        <w:adjustRightInd w:val="0"/>
        <w:jc w:val="center"/>
        <w:rPr>
          <w:rFonts w:cstheme="minorHAnsi"/>
          <w:lang w:val="lv-LV"/>
        </w:rPr>
      </w:pPr>
    </w:p>
    <w:p w:rsidR="008470B0" w:rsidRPr="00E71B14" w:rsidRDefault="008470B0" w:rsidP="008470B0">
      <w:pPr>
        <w:autoSpaceDE w:val="0"/>
        <w:autoSpaceDN w:val="0"/>
        <w:adjustRightInd w:val="0"/>
        <w:jc w:val="center"/>
        <w:rPr>
          <w:rFonts w:cstheme="minorHAnsi"/>
          <w:lang w:val="lv-LV"/>
        </w:rPr>
      </w:pPr>
    </w:p>
    <w:p w:rsidR="00BD0C1D" w:rsidRPr="00E71B14" w:rsidRDefault="008470B0" w:rsidP="008470B0">
      <w:pPr>
        <w:autoSpaceDE w:val="0"/>
        <w:autoSpaceDN w:val="0"/>
        <w:adjustRightInd w:val="0"/>
        <w:jc w:val="center"/>
        <w:rPr>
          <w:rFonts w:cstheme="minorHAnsi"/>
          <w:lang w:val="lv-LV"/>
        </w:rPr>
      </w:pPr>
      <w:r w:rsidRPr="00E71B14">
        <w:rPr>
          <w:rFonts w:cstheme="minorHAnsi"/>
          <w:noProof/>
          <w:lang w:val="lv-LV" w:eastAsia="lv-LV"/>
        </w:rPr>
        <w:lastRenderedPageBreak/>
        <w:drawing>
          <wp:inline distT="0" distB="0" distL="0" distR="0">
            <wp:extent cx="5400000" cy="3037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106_114907.jpg"/>
                    <pic:cNvPicPr/>
                  </pic:nvPicPr>
                  <pic:blipFill>
                    <a:blip r:embed="rId12" cstate="print">
                      <a:extLst>
                        <a:ext uri="{28A0092B-C50C-407E-A947-70E740481C1C}">
                          <a14:useLocalDpi xmlns:a14="http://schemas.microsoft.com/office/drawing/2010/main"/>
                        </a:ext>
                      </a:extLst>
                    </a:blip>
                    <a:stretch>
                      <a:fillRect/>
                    </a:stretch>
                  </pic:blipFill>
                  <pic:spPr>
                    <a:xfrm>
                      <a:off x="0" y="0"/>
                      <a:ext cx="5400000" cy="3037240"/>
                    </a:xfrm>
                    <a:prstGeom prst="rect">
                      <a:avLst/>
                    </a:prstGeom>
                  </pic:spPr>
                </pic:pic>
              </a:graphicData>
            </a:graphic>
          </wp:inline>
        </w:drawing>
      </w:r>
    </w:p>
    <w:p w:rsidR="008470B0" w:rsidRPr="00E71B14" w:rsidRDefault="008470B0" w:rsidP="008470B0">
      <w:pPr>
        <w:autoSpaceDE w:val="0"/>
        <w:autoSpaceDN w:val="0"/>
        <w:adjustRightInd w:val="0"/>
        <w:jc w:val="center"/>
        <w:rPr>
          <w:rFonts w:cstheme="minorHAnsi"/>
          <w:sz w:val="20"/>
          <w:lang w:val="lv-LV"/>
        </w:rPr>
      </w:pPr>
      <w:r w:rsidRPr="00E71B14">
        <w:rPr>
          <w:rFonts w:cstheme="minorHAnsi"/>
          <w:sz w:val="20"/>
          <w:lang w:val="lv-LV"/>
        </w:rPr>
        <w:t>3. att. Ēkas Nikolaja ielā 17, Daugavpils cietoksnī, fasāde pret 8. bastiona aizsargvalni</w:t>
      </w:r>
    </w:p>
    <w:p w:rsidR="008470B0" w:rsidRPr="00E71B14" w:rsidRDefault="008470B0" w:rsidP="008470B0">
      <w:pPr>
        <w:autoSpaceDE w:val="0"/>
        <w:autoSpaceDN w:val="0"/>
        <w:adjustRightInd w:val="0"/>
        <w:jc w:val="center"/>
        <w:rPr>
          <w:rFonts w:cstheme="minorHAnsi"/>
          <w:lang w:val="lv-LV"/>
        </w:rPr>
      </w:pPr>
    </w:p>
    <w:p w:rsidR="008470B0" w:rsidRPr="00E71B14" w:rsidRDefault="008470B0" w:rsidP="008470B0">
      <w:pPr>
        <w:autoSpaceDE w:val="0"/>
        <w:autoSpaceDN w:val="0"/>
        <w:adjustRightInd w:val="0"/>
        <w:jc w:val="center"/>
        <w:rPr>
          <w:rFonts w:cstheme="minorHAnsi"/>
          <w:lang w:val="lv-LV"/>
        </w:rPr>
      </w:pPr>
    </w:p>
    <w:p w:rsidR="008470B0" w:rsidRPr="00E71B14" w:rsidRDefault="008470B0" w:rsidP="008470B0">
      <w:pPr>
        <w:autoSpaceDE w:val="0"/>
        <w:autoSpaceDN w:val="0"/>
        <w:adjustRightInd w:val="0"/>
        <w:jc w:val="center"/>
        <w:rPr>
          <w:rFonts w:cstheme="minorHAnsi"/>
          <w:lang w:val="lv-LV"/>
        </w:rPr>
      </w:pPr>
      <w:r w:rsidRPr="00E71B14">
        <w:rPr>
          <w:rFonts w:cstheme="minorHAnsi"/>
          <w:noProof/>
          <w:lang w:val="lv-LV" w:eastAsia="lv-LV"/>
        </w:rPr>
        <w:drawing>
          <wp:inline distT="0" distB="0" distL="0" distR="0">
            <wp:extent cx="5400000" cy="303902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106_114932.jpg"/>
                    <pic:cNvPicPr/>
                  </pic:nvPicPr>
                  <pic:blipFill>
                    <a:blip r:embed="rId13" cstate="print">
                      <a:extLst>
                        <a:ext uri="{28A0092B-C50C-407E-A947-70E740481C1C}">
                          <a14:useLocalDpi xmlns:a14="http://schemas.microsoft.com/office/drawing/2010/main"/>
                        </a:ext>
                      </a:extLst>
                    </a:blip>
                    <a:stretch>
                      <a:fillRect/>
                    </a:stretch>
                  </pic:blipFill>
                  <pic:spPr>
                    <a:xfrm>
                      <a:off x="0" y="0"/>
                      <a:ext cx="5400000" cy="3039026"/>
                    </a:xfrm>
                    <a:prstGeom prst="rect">
                      <a:avLst/>
                    </a:prstGeom>
                  </pic:spPr>
                </pic:pic>
              </a:graphicData>
            </a:graphic>
          </wp:inline>
        </w:drawing>
      </w:r>
    </w:p>
    <w:p w:rsidR="008470B0" w:rsidRPr="00E71B14" w:rsidRDefault="008470B0" w:rsidP="008470B0">
      <w:pPr>
        <w:autoSpaceDE w:val="0"/>
        <w:autoSpaceDN w:val="0"/>
        <w:adjustRightInd w:val="0"/>
        <w:jc w:val="center"/>
        <w:rPr>
          <w:rFonts w:cstheme="minorHAnsi"/>
          <w:sz w:val="20"/>
          <w:lang w:val="lv-LV"/>
        </w:rPr>
      </w:pPr>
      <w:r w:rsidRPr="00E71B14">
        <w:rPr>
          <w:rFonts w:cstheme="minorHAnsi"/>
          <w:sz w:val="20"/>
          <w:lang w:val="lv-LV"/>
        </w:rPr>
        <w:t>4. att. Ēkas Nikolaja ielā 17, Daugavpils cietoksnī, fasāde pret 8. bastiona labo flangu</w:t>
      </w:r>
    </w:p>
    <w:p w:rsidR="008470B0" w:rsidRPr="00E71B14" w:rsidRDefault="008470B0" w:rsidP="008470B0">
      <w:pPr>
        <w:autoSpaceDE w:val="0"/>
        <w:autoSpaceDN w:val="0"/>
        <w:adjustRightInd w:val="0"/>
        <w:jc w:val="center"/>
        <w:rPr>
          <w:rFonts w:cstheme="minorHAnsi"/>
          <w:sz w:val="20"/>
          <w:lang w:val="lv-LV"/>
        </w:rPr>
      </w:pPr>
    </w:p>
    <w:p w:rsidR="008470B0" w:rsidRPr="00E71B14" w:rsidRDefault="008470B0" w:rsidP="008470B0">
      <w:pPr>
        <w:autoSpaceDE w:val="0"/>
        <w:autoSpaceDN w:val="0"/>
        <w:adjustRightInd w:val="0"/>
        <w:jc w:val="center"/>
        <w:rPr>
          <w:rFonts w:cstheme="minorHAnsi"/>
          <w:sz w:val="20"/>
          <w:lang w:val="lv-LV"/>
        </w:rPr>
      </w:pPr>
      <w:r w:rsidRPr="00E71B14">
        <w:rPr>
          <w:rFonts w:cstheme="minorHAnsi"/>
          <w:noProof/>
          <w:sz w:val="20"/>
          <w:lang w:val="lv-LV" w:eastAsia="lv-LV"/>
        </w:rPr>
        <w:lastRenderedPageBreak/>
        <w:drawing>
          <wp:inline distT="0" distB="0" distL="0" distR="0">
            <wp:extent cx="5400000" cy="3037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106_114801.jpg"/>
                    <pic:cNvPicPr/>
                  </pic:nvPicPr>
                  <pic:blipFill>
                    <a:blip r:embed="rId14" cstate="print">
                      <a:extLst>
                        <a:ext uri="{28A0092B-C50C-407E-A947-70E740481C1C}">
                          <a14:useLocalDpi xmlns:a14="http://schemas.microsoft.com/office/drawing/2010/main"/>
                        </a:ext>
                      </a:extLst>
                    </a:blip>
                    <a:stretch>
                      <a:fillRect/>
                    </a:stretch>
                  </pic:blipFill>
                  <pic:spPr>
                    <a:xfrm>
                      <a:off x="0" y="0"/>
                      <a:ext cx="5400000" cy="3037240"/>
                    </a:xfrm>
                    <a:prstGeom prst="rect">
                      <a:avLst/>
                    </a:prstGeom>
                  </pic:spPr>
                </pic:pic>
              </a:graphicData>
            </a:graphic>
          </wp:inline>
        </w:drawing>
      </w:r>
    </w:p>
    <w:p w:rsidR="008470B0" w:rsidRPr="00E71B14" w:rsidRDefault="008470B0" w:rsidP="008470B0">
      <w:pPr>
        <w:autoSpaceDE w:val="0"/>
        <w:autoSpaceDN w:val="0"/>
        <w:adjustRightInd w:val="0"/>
        <w:jc w:val="center"/>
        <w:rPr>
          <w:rFonts w:cstheme="minorHAnsi"/>
          <w:sz w:val="20"/>
          <w:lang w:val="lv-LV"/>
        </w:rPr>
      </w:pPr>
      <w:r w:rsidRPr="00E71B14">
        <w:rPr>
          <w:rFonts w:cstheme="minorHAnsi"/>
          <w:sz w:val="20"/>
          <w:lang w:val="lv-LV"/>
        </w:rPr>
        <w:t>5. att. Ēkas Nikolaja ielā 17, Daugavpils cietoksnī, priekštelpas skats</w:t>
      </w:r>
    </w:p>
    <w:p w:rsidR="008470B0" w:rsidRPr="00E71B14" w:rsidRDefault="008470B0" w:rsidP="008470B0">
      <w:pPr>
        <w:autoSpaceDE w:val="0"/>
        <w:autoSpaceDN w:val="0"/>
        <w:adjustRightInd w:val="0"/>
        <w:jc w:val="center"/>
        <w:rPr>
          <w:rFonts w:cstheme="minorHAnsi"/>
          <w:sz w:val="20"/>
          <w:lang w:val="lv-LV"/>
        </w:rPr>
      </w:pPr>
    </w:p>
    <w:p w:rsidR="008470B0" w:rsidRPr="00E71B14" w:rsidRDefault="008470B0" w:rsidP="008470B0">
      <w:pPr>
        <w:autoSpaceDE w:val="0"/>
        <w:autoSpaceDN w:val="0"/>
        <w:adjustRightInd w:val="0"/>
        <w:jc w:val="center"/>
        <w:rPr>
          <w:rFonts w:cstheme="minorHAnsi"/>
          <w:sz w:val="20"/>
          <w:lang w:val="lv-LV"/>
        </w:rPr>
      </w:pPr>
      <w:r w:rsidRPr="00E71B14">
        <w:rPr>
          <w:rFonts w:cstheme="minorHAnsi"/>
          <w:noProof/>
          <w:sz w:val="20"/>
          <w:lang w:val="lv-LV" w:eastAsia="lv-LV"/>
        </w:rPr>
        <w:drawing>
          <wp:inline distT="0" distB="0" distL="0" distR="0">
            <wp:extent cx="5400000" cy="30390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106_114559.jpg"/>
                    <pic:cNvPicPr/>
                  </pic:nvPicPr>
                  <pic:blipFill>
                    <a:blip r:embed="rId15" cstate="print">
                      <a:extLst>
                        <a:ext uri="{28A0092B-C50C-407E-A947-70E740481C1C}">
                          <a14:useLocalDpi xmlns:a14="http://schemas.microsoft.com/office/drawing/2010/main"/>
                        </a:ext>
                      </a:extLst>
                    </a:blip>
                    <a:stretch>
                      <a:fillRect/>
                    </a:stretch>
                  </pic:blipFill>
                  <pic:spPr>
                    <a:xfrm>
                      <a:off x="0" y="0"/>
                      <a:ext cx="5400000" cy="3039026"/>
                    </a:xfrm>
                    <a:prstGeom prst="rect">
                      <a:avLst/>
                    </a:prstGeom>
                  </pic:spPr>
                </pic:pic>
              </a:graphicData>
            </a:graphic>
          </wp:inline>
        </w:drawing>
      </w:r>
    </w:p>
    <w:p w:rsidR="008470B0" w:rsidRPr="00E71B14" w:rsidRDefault="008470B0" w:rsidP="008470B0">
      <w:pPr>
        <w:autoSpaceDE w:val="0"/>
        <w:autoSpaceDN w:val="0"/>
        <w:adjustRightInd w:val="0"/>
        <w:jc w:val="center"/>
        <w:rPr>
          <w:rFonts w:cstheme="minorHAnsi"/>
          <w:sz w:val="20"/>
          <w:lang w:val="lv-LV"/>
        </w:rPr>
      </w:pPr>
      <w:r w:rsidRPr="00E71B14">
        <w:rPr>
          <w:rFonts w:cstheme="minorHAnsi"/>
          <w:sz w:val="20"/>
          <w:lang w:val="lv-LV"/>
        </w:rPr>
        <w:t>6. att. Ēkas Nikolaja ielā 17, Daugavpils cietoksnī, iekštelpas skats</w:t>
      </w:r>
    </w:p>
    <w:p w:rsidR="008470B0" w:rsidRPr="00E71B14" w:rsidRDefault="008470B0" w:rsidP="008470B0">
      <w:pPr>
        <w:autoSpaceDE w:val="0"/>
        <w:autoSpaceDN w:val="0"/>
        <w:adjustRightInd w:val="0"/>
        <w:jc w:val="center"/>
        <w:rPr>
          <w:rFonts w:cstheme="minorHAnsi"/>
          <w:sz w:val="20"/>
          <w:lang w:val="lv-LV"/>
        </w:rPr>
      </w:pPr>
    </w:p>
    <w:p w:rsidR="008470B0" w:rsidRDefault="003E0FB4" w:rsidP="008470B0">
      <w:pPr>
        <w:autoSpaceDE w:val="0"/>
        <w:autoSpaceDN w:val="0"/>
        <w:adjustRightInd w:val="0"/>
        <w:rPr>
          <w:rFonts w:cstheme="minorHAnsi"/>
          <w:lang w:val="lv-LV"/>
        </w:rPr>
      </w:pPr>
      <w:r>
        <w:rPr>
          <w:rFonts w:cstheme="minorHAnsi"/>
          <w:lang w:val="lv-LV"/>
        </w:rPr>
        <w:t>Pielikumā:</w:t>
      </w:r>
      <w:r>
        <w:rPr>
          <w:rFonts w:cstheme="minorHAnsi"/>
          <w:lang w:val="lv-LV"/>
        </w:rPr>
        <w:tab/>
        <w:t xml:space="preserve">1. </w:t>
      </w:r>
      <w:r w:rsidRPr="003E0FB4">
        <w:rPr>
          <w:rFonts w:cstheme="minorHAnsi"/>
          <w:lang w:val="lv-LV"/>
        </w:rPr>
        <w:t xml:space="preserve">Būves </w:t>
      </w:r>
      <w:r>
        <w:rPr>
          <w:rFonts w:cstheme="minorHAnsi"/>
          <w:lang w:val="lv-LV"/>
        </w:rPr>
        <w:t xml:space="preserve">tehniskās </w:t>
      </w:r>
      <w:r w:rsidRPr="003E0FB4">
        <w:rPr>
          <w:rFonts w:cstheme="minorHAnsi"/>
          <w:lang w:val="lv-LV"/>
        </w:rPr>
        <w:t xml:space="preserve">inventarizācijas lieta. </w:t>
      </w:r>
    </w:p>
    <w:p w:rsidR="003E0FB4" w:rsidRPr="003E0FB4" w:rsidRDefault="003E0FB4" w:rsidP="008470B0">
      <w:pPr>
        <w:autoSpaceDE w:val="0"/>
        <w:autoSpaceDN w:val="0"/>
        <w:adjustRightInd w:val="0"/>
        <w:rPr>
          <w:rFonts w:cstheme="minorHAnsi"/>
          <w:lang w:val="lv-LV"/>
        </w:rPr>
      </w:pPr>
      <w:r>
        <w:rPr>
          <w:rFonts w:cstheme="minorHAnsi"/>
          <w:lang w:val="lv-LV"/>
        </w:rPr>
        <w:tab/>
      </w:r>
      <w:r>
        <w:rPr>
          <w:rFonts w:cstheme="minorHAnsi"/>
          <w:lang w:val="lv-LV"/>
        </w:rPr>
        <w:tab/>
        <w:t xml:space="preserve">2. Zemes robežu plāns. </w:t>
      </w:r>
    </w:p>
    <w:p w:rsidR="00BD0C1D" w:rsidRPr="00E71B14" w:rsidRDefault="00BD0C1D" w:rsidP="00BD0C1D">
      <w:pPr>
        <w:autoSpaceDE w:val="0"/>
        <w:autoSpaceDN w:val="0"/>
        <w:adjustRightInd w:val="0"/>
        <w:jc w:val="both"/>
        <w:rPr>
          <w:rFonts w:cstheme="minorHAnsi"/>
          <w:lang w:val="lv-LV"/>
        </w:rPr>
      </w:pPr>
    </w:p>
    <w:p w:rsidR="00BD0C1D" w:rsidRPr="00E71B14" w:rsidRDefault="00BD0C1D" w:rsidP="00BD0C1D">
      <w:pPr>
        <w:autoSpaceDE w:val="0"/>
        <w:autoSpaceDN w:val="0"/>
        <w:adjustRightInd w:val="0"/>
        <w:jc w:val="both"/>
        <w:rPr>
          <w:rFonts w:cstheme="minorHAnsi"/>
          <w:lang w:val="lv-LV"/>
        </w:rPr>
      </w:pPr>
      <w:r w:rsidRPr="00E71B14">
        <w:rPr>
          <w:rFonts w:cstheme="minorHAnsi"/>
          <w:lang w:val="lv-LV"/>
        </w:rPr>
        <w:t>Sagatavoja:</w:t>
      </w:r>
    </w:p>
    <w:p w:rsidR="00BD0C1D" w:rsidRPr="00E71B14" w:rsidRDefault="00BD0C1D" w:rsidP="00BD0C1D">
      <w:pPr>
        <w:autoSpaceDE w:val="0"/>
        <w:autoSpaceDN w:val="0"/>
        <w:adjustRightInd w:val="0"/>
        <w:jc w:val="both"/>
        <w:rPr>
          <w:rFonts w:cstheme="minorHAnsi"/>
          <w:lang w:val="lv-LV"/>
        </w:rPr>
      </w:pPr>
      <w:r w:rsidRPr="00E71B14">
        <w:rPr>
          <w:rFonts w:cstheme="minorHAnsi"/>
          <w:lang w:val="lv-LV"/>
        </w:rPr>
        <w:t xml:space="preserve">Daugavpils valstspilsētas pašvaldības iestādes </w:t>
      </w:r>
    </w:p>
    <w:p w:rsidR="00BD0C1D" w:rsidRPr="00E71B14" w:rsidRDefault="00BD0C1D" w:rsidP="00BD0C1D">
      <w:pPr>
        <w:autoSpaceDE w:val="0"/>
        <w:autoSpaceDN w:val="0"/>
        <w:adjustRightInd w:val="0"/>
        <w:jc w:val="both"/>
        <w:rPr>
          <w:rFonts w:cstheme="minorHAnsi"/>
          <w:lang w:val="lv-LV"/>
        </w:rPr>
      </w:pPr>
      <w:r w:rsidRPr="00E71B14">
        <w:rPr>
          <w:rFonts w:cstheme="minorHAnsi"/>
          <w:lang w:val="lv-LV"/>
        </w:rPr>
        <w:t xml:space="preserve">“Daugavpils cietokšņa un muzeju pārvalde” vadītāja p.i., Mg. hist. </w:t>
      </w:r>
    </w:p>
    <w:p w:rsidR="00BD0C1D" w:rsidRPr="00E71B14" w:rsidRDefault="00BD0C1D" w:rsidP="00BD0C1D">
      <w:pPr>
        <w:autoSpaceDE w:val="0"/>
        <w:autoSpaceDN w:val="0"/>
        <w:adjustRightInd w:val="0"/>
        <w:jc w:val="both"/>
        <w:rPr>
          <w:rFonts w:cstheme="minorHAnsi"/>
          <w:lang w:val="lv-LV"/>
        </w:rPr>
      </w:pPr>
      <w:r w:rsidRPr="00E71B14">
        <w:rPr>
          <w:rFonts w:cstheme="minorHAnsi"/>
          <w:lang w:val="lv-LV"/>
        </w:rPr>
        <w:t>Artjoms Mahļins</w:t>
      </w:r>
    </w:p>
    <w:p w:rsidR="00BD0C1D" w:rsidRPr="00E71B14" w:rsidRDefault="00BD0C1D" w:rsidP="00BD0C1D">
      <w:pPr>
        <w:autoSpaceDE w:val="0"/>
        <w:autoSpaceDN w:val="0"/>
        <w:adjustRightInd w:val="0"/>
        <w:jc w:val="both"/>
        <w:rPr>
          <w:rFonts w:cstheme="minorHAnsi"/>
          <w:lang w:val="lv-LV"/>
        </w:rPr>
      </w:pPr>
    </w:p>
    <w:p w:rsidR="00BD0C1D" w:rsidRPr="00E71B14" w:rsidRDefault="00BD0C1D" w:rsidP="00BD0C1D">
      <w:pPr>
        <w:autoSpaceDE w:val="0"/>
        <w:autoSpaceDN w:val="0"/>
        <w:adjustRightInd w:val="0"/>
        <w:jc w:val="both"/>
        <w:rPr>
          <w:rFonts w:cstheme="minorHAnsi"/>
          <w:lang w:val="lv-LV"/>
        </w:rPr>
      </w:pPr>
      <w:r w:rsidRPr="00E71B14">
        <w:rPr>
          <w:rFonts w:cstheme="minorHAnsi"/>
          <w:lang w:val="lv-LV"/>
        </w:rPr>
        <w:t xml:space="preserve">2025. gada </w:t>
      </w:r>
      <w:r w:rsidR="003E0FB4">
        <w:rPr>
          <w:rFonts w:cstheme="minorHAnsi"/>
          <w:lang w:val="lv-LV"/>
        </w:rPr>
        <w:t>10</w:t>
      </w:r>
      <w:bookmarkStart w:id="3" w:name="_GoBack"/>
      <w:bookmarkEnd w:id="3"/>
      <w:r w:rsidRPr="00E71B14">
        <w:rPr>
          <w:rFonts w:cstheme="minorHAnsi"/>
          <w:lang w:val="lv-LV"/>
        </w:rPr>
        <w:t>. janvārī</w:t>
      </w:r>
    </w:p>
    <w:p w:rsidR="00BD0C1D" w:rsidRPr="00E71B14" w:rsidRDefault="00BD0C1D" w:rsidP="00BD0C1D">
      <w:pPr>
        <w:rPr>
          <w:lang w:val="lv-LV"/>
        </w:rPr>
      </w:pPr>
    </w:p>
    <w:p w:rsidR="00BD0C1D" w:rsidRPr="00E71B14" w:rsidRDefault="00BD0C1D">
      <w:pPr>
        <w:spacing w:after="160" w:line="259" w:lineRule="auto"/>
        <w:rPr>
          <w:sz w:val="22"/>
          <w:szCs w:val="22"/>
          <w:lang w:val="lv-LV"/>
        </w:rPr>
      </w:pPr>
      <w:r w:rsidRPr="00E71B14">
        <w:rPr>
          <w:sz w:val="22"/>
          <w:szCs w:val="22"/>
          <w:lang w:val="lv-LV"/>
        </w:rPr>
        <w:br w:type="page"/>
      </w:r>
    </w:p>
    <w:p w:rsidR="00BD0C1D" w:rsidRPr="00E71B14" w:rsidRDefault="00BD0C1D" w:rsidP="001043E8">
      <w:pPr>
        <w:jc w:val="right"/>
        <w:rPr>
          <w:sz w:val="22"/>
          <w:szCs w:val="22"/>
          <w:lang w:val="lv-LV"/>
        </w:rPr>
      </w:pPr>
      <w:r w:rsidRPr="00E71B14">
        <w:rPr>
          <w:sz w:val="22"/>
          <w:szCs w:val="22"/>
          <w:lang w:val="lv-LV"/>
        </w:rPr>
        <w:lastRenderedPageBreak/>
        <w:t>2. pielikums</w:t>
      </w:r>
    </w:p>
    <w:p w:rsidR="00BD0C1D" w:rsidRPr="00E71B14" w:rsidRDefault="00BD0C1D" w:rsidP="001043E8">
      <w:pPr>
        <w:rPr>
          <w:sz w:val="22"/>
          <w:szCs w:val="22"/>
          <w:lang w:val="lv-LV"/>
        </w:rPr>
      </w:pPr>
    </w:p>
    <w:p w:rsidR="001043E8" w:rsidRPr="00E71B14" w:rsidRDefault="001043E8" w:rsidP="001043E8">
      <w:pPr>
        <w:widowControl w:val="0"/>
        <w:suppressAutoHyphens/>
        <w:jc w:val="center"/>
        <w:rPr>
          <w:rFonts w:eastAsia="Lucida Sans Unicode"/>
          <w:b/>
          <w:bCs/>
          <w:lang w:val="lv-LV" w:eastAsia="ar-SA"/>
        </w:rPr>
      </w:pPr>
      <w:r w:rsidRPr="00E71B14">
        <w:rPr>
          <w:rFonts w:eastAsia="Lucida Sans Unicode"/>
          <w:b/>
          <w:bCs/>
          <w:lang w:val="lv-LV" w:eastAsia="ar-SA"/>
        </w:rPr>
        <w:t>FINANŠU PIEDĀVĀJUMS</w:t>
      </w:r>
    </w:p>
    <w:p w:rsidR="001043E8" w:rsidRPr="00E71B14" w:rsidRDefault="001043E8" w:rsidP="001043E8">
      <w:pPr>
        <w:jc w:val="center"/>
        <w:rPr>
          <w:b/>
          <w:lang w:val="lv-LV"/>
        </w:rPr>
      </w:pPr>
      <w:r w:rsidRPr="00E71B14">
        <w:rPr>
          <w:b/>
          <w:color w:val="000000"/>
          <w:lang w:val="lv-LV"/>
        </w:rPr>
        <w:t>“</w:t>
      </w:r>
      <w:r w:rsidRPr="00E71B14">
        <w:rPr>
          <w:b/>
          <w:lang w:val="lv-LV"/>
        </w:rPr>
        <w:t>Ēkas Nikolaja ielā 17, Daugavpils cietoksnī</w:t>
      </w:r>
    </w:p>
    <w:p w:rsidR="001043E8" w:rsidRDefault="001043E8" w:rsidP="001043E8">
      <w:pPr>
        <w:widowControl w:val="0"/>
        <w:suppressAutoHyphens/>
        <w:jc w:val="center"/>
        <w:rPr>
          <w:b/>
          <w:color w:val="000000"/>
          <w:lang w:val="lv-LV"/>
        </w:rPr>
      </w:pPr>
      <w:r w:rsidRPr="00E71B14">
        <w:rPr>
          <w:b/>
          <w:lang w:val="lv-LV"/>
        </w:rPr>
        <w:t>arhitektoniski mākslinieciskā inventarizācija un kultūrvēsturiskā izpēte</w:t>
      </w:r>
      <w:r w:rsidRPr="00E71B14">
        <w:rPr>
          <w:b/>
          <w:color w:val="000000"/>
          <w:lang w:val="lv-LV"/>
        </w:rPr>
        <w:t>”</w:t>
      </w:r>
    </w:p>
    <w:p w:rsidR="00F539E0" w:rsidRPr="00F539E0" w:rsidRDefault="00F539E0" w:rsidP="00F539E0">
      <w:pPr>
        <w:jc w:val="center"/>
        <w:rPr>
          <w:b/>
          <w:color w:val="000000"/>
          <w:lang w:val="lv-LV"/>
        </w:rPr>
      </w:pPr>
      <w:r>
        <w:rPr>
          <w:b/>
          <w:lang w:val="lv-LV"/>
        </w:rPr>
        <w:t>Cenu aptauja ar i</w:t>
      </w:r>
      <w:r w:rsidRPr="00F539E0">
        <w:rPr>
          <w:b/>
          <w:lang w:val="lv-LV"/>
        </w:rPr>
        <w:t xml:space="preserve">dentifikācijas Nr. </w:t>
      </w:r>
      <w:r w:rsidRPr="00F539E0">
        <w:rPr>
          <w:b/>
          <w:color w:val="000000"/>
          <w:lang w:val="lv-LV"/>
        </w:rPr>
        <w:t>DCMP 2025/1</w:t>
      </w:r>
    </w:p>
    <w:p w:rsidR="001043E8" w:rsidRPr="00E71B14" w:rsidRDefault="001043E8" w:rsidP="001043E8">
      <w:pPr>
        <w:widowControl w:val="0"/>
        <w:suppressAutoHyphens/>
        <w:jc w:val="center"/>
        <w:rPr>
          <w:rFonts w:eastAsia="Lucida Sans Unicode"/>
          <w:color w:val="000000"/>
          <w:lang w:val="lv-LV" w:eastAsia="ar-SA"/>
        </w:rPr>
      </w:pPr>
    </w:p>
    <w:p w:rsidR="001043E8" w:rsidRPr="00E71B14" w:rsidRDefault="001043E8" w:rsidP="00E71B14">
      <w:pPr>
        <w:spacing w:after="120"/>
        <w:jc w:val="both"/>
        <w:rPr>
          <w:rFonts w:eastAsia="Lucida Sans Unicode"/>
          <w:lang w:val="lv-LV" w:eastAsia="ar-SA"/>
        </w:rPr>
      </w:pPr>
      <w:r w:rsidRPr="00E71B14">
        <w:rPr>
          <w:lang w:val="lv-LV" w:eastAsia="ar-SA"/>
        </w:rPr>
        <w:t>Pretendents …………………………, reģ. Nr. ………………………</w:t>
      </w:r>
      <w:r w:rsidRPr="00E71B14">
        <w:rPr>
          <w:rFonts w:eastAsia="SimSun"/>
          <w:lang w:val="lv-LV" w:eastAsia="ar-SA"/>
        </w:rPr>
        <w:t xml:space="preserve">, </w:t>
      </w:r>
      <w:r w:rsidR="00E71B14" w:rsidRPr="00E71B14">
        <w:rPr>
          <w:rFonts w:eastAsia="SimSun"/>
          <w:lang w:val="lv-LV" w:eastAsia="ar-SA"/>
        </w:rPr>
        <w:t>adrese: ………………………………………………………</w:t>
      </w:r>
      <w:r w:rsidRPr="00E71B14">
        <w:rPr>
          <w:rFonts w:eastAsia="SimSun"/>
          <w:lang w:val="lv-LV" w:eastAsia="ar-SA"/>
        </w:rPr>
        <w:t xml:space="preserve">, tā </w:t>
      </w:r>
      <w:r w:rsidR="00E71B14" w:rsidRPr="00E71B14">
        <w:rPr>
          <w:rFonts w:eastAsia="SimSun"/>
          <w:lang w:val="lv-LV" w:eastAsia="ar-SA"/>
        </w:rPr>
        <w:t xml:space="preserve">…………………………….………… (amats, vārds, uzvārds) </w:t>
      </w:r>
      <w:r w:rsidRPr="00E71B14">
        <w:rPr>
          <w:lang w:val="lv-LV" w:eastAsia="ar-SA"/>
        </w:rPr>
        <w:t xml:space="preserve">personā, iesniedz savu finanšu piedāvājumu cenu aptaujai </w:t>
      </w:r>
      <w:r w:rsidRPr="00E71B14">
        <w:rPr>
          <w:b/>
          <w:lang w:val="lv-LV" w:eastAsia="ar-SA"/>
        </w:rPr>
        <w:t>“</w:t>
      </w:r>
      <w:r w:rsidR="00E71B14" w:rsidRPr="00E71B14">
        <w:rPr>
          <w:b/>
          <w:lang w:val="lv-LV"/>
        </w:rPr>
        <w:t>Ēkas Nikolaja ielā 17, Daugavpils cietoksnī arhitektoniski mākslinieciskā inventarizācija un kultūrvēsturiskā izpēte</w:t>
      </w:r>
      <w:r w:rsidRPr="00E71B14">
        <w:rPr>
          <w:b/>
          <w:lang w:val="lv-LV" w:eastAsia="ar-SA"/>
        </w:rPr>
        <w:t>”</w:t>
      </w:r>
      <w:r w:rsidRPr="00E71B14">
        <w:rPr>
          <w:lang w:val="lv-LV" w:eastAsia="ar-SA"/>
        </w:rPr>
        <w:t xml:space="preserve">, un apņemas veikt </w:t>
      </w:r>
      <w:r w:rsidR="00E71B14" w:rsidRPr="00E71B14">
        <w:rPr>
          <w:lang w:val="lv-LV" w:eastAsia="ar-SA"/>
        </w:rPr>
        <w:t>ēkas Nikolaja ielā 17, Daugavpilī, arhitektoniski māksliniecisk</w:t>
      </w:r>
      <w:r w:rsidR="00E71B14">
        <w:rPr>
          <w:lang w:val="lv-LV" w:eastAsia="ar-SA"/>
        </w:rPr>
        <w:t>o</w:t>
      </w:r>
      <w:r w:rsidR="00E71B14" w:rsidRPr="00E71B14">
        <w:rPr>
          <w:lang w:val="lv-LV" w:eastAsia="ar-SA"/>
        </w:rPr>
        <w:t xml:space="preserve"> inventarizāciju un kultūrvēsturisko izpēti,</w:t>
      </w:r>
      <w:r w:rsidRPr="00E71B14">
        <w:rPr>
          <w:lang w:val="lv-LV" w:eastAsia="ar-SA"/>
        </w:rPr>
        <w:t xml:space="preserve"> atbilstoši Pasūtītāja Tehniskajai specifikācijai par šādu cenu: </w:t>
      </w:r>
    </w:p>
    <w:p w:rsidR="001043E8" w:rsidRPr="00A67494" w:rsidRDefault="001043E8" w:rsidP="00E71B14">
      <w:pPr>
        <w:widowControl w:val="0"/>
        <w:suppressAutoHyphens/>
        <w:spacing w:after="120"/>
        <w:jc w:val="both"/>
        <w:rPr>
          <w:rFonts w:eastAsia="Lucida Sans Unicode"/>
          <w:b/>
          <w:bCs/>
          <w:color w:val="000000"/>
          <w:lang w:val="lv-LV" w:eastAsia="ar-SA"/>
        </w:rPr>
      </w:pPr>
      <w:r w:rsidRPr="00A67494">
        <w:rPr>
          <w:rFonts w:eastAsia="Lucida Sans Unicode"/>
          <w:b/>
          <w:bCs/>
          <w:color w:val="000000"/>
          <w:lang w:val="lv-LV" w:eastAsia="ar-SA"/>
        </w:rPr>
        <w:t>Pretendenta FINANŠU PIEDĀVĀJUMS atbilstoši Pasūtītāja Tehniskajai specifikācijai:</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946"/>
        <w:gridCol w:w="1694"/>
        <w:gridCol w:w="6"/>
      </w:tblGrid>
      <w:tr w:rsidR="001043E8" w:rsidRPr="00CE2D88" w:rsidTr="007B7421">
        <w:trPr>
          <w:jc w:val="center"/>
        </w:trPr>
        <w:tc>
          <w:tcPr>
            <w:tcW w:w="709" w:type="dxa"/>
          </w:tcPr>
          <w:p w:rsidR="001043E8" w:rsidRPr="00E71B14" w:rsidRDefault="001043E8" w:rsidP="001043E8">
            <w:pPr>
              <w:jc w:val="center"/>
              <w:rPr>
                <w:b/>
                <w:lang w:val="lv-LV"/>
              </w:rPr>
            </w:pPr>
            <w:r w:rsidRPr="00E71B14">
              <w:rPr>
                <w:b/>
                <w:lang w:val="lv-LV"/>
              </w:rPr>
              <w:t>Nr.</w:t>
            </w:r>
          </w:p>
          <w:p w:rsidR="001043E8" w:rsidRPr="00E71B14" w:rsidRDefault="001043E8" w:rsidP="001043E8">
            <w:pPr>
              <w:jc w:val="center"/>
              <w:rPr>
                <w:b/>
                <w:lang w:val="lv-LV"/>
              </w:rPr>
            </w:pPr>
            <w:r w:rsidRPr="00E71B14">
              <w:rPr>
                <w:b/>
                <w:lang w:val="lv-LV"/>
              </w:rPr>
              <w:t>p.k.</w:t>
            </w:r>
          </w:p>
        </w:tc>
        <w:tc>
          <w:tcPr>
            <w:tcW w:w="6946" w:type="dxa"/>
          </w:tcPr>
          <w:p w:rsidR="001043E8" w:rsidRPr="00E71B14" w:rsidRDefault="001043E8" w:rsidP="001043E8">
            <w:pPr>
              <w:jc w:val="center"/>
              <w:rPr>
                <w:b/>
                <w:lang w:val="lv-LV"/>
              </w:rPr>
            </w:pPr>
            <w:r w:rsidRPr="00E71B14">
              <w:rPr>
                <w:b/>
                <w:lang w:val="lv-LV"/>
              </w:rPr>
              <w:t>Pasūtītie pakalpojumi:</w:t>
            </w:r>
          </w:p>
        </w:tc>
        <w:tc>
          <w:tcPr>
            <w:tcW w:w="1700" w:type="dxa"/>
            <w:gridSpan w:val="2"/>
          </w:tcPr>
          <w:p w:rsidR="001043E8" w:rsidRPr="00E71B14" w:rsidRDefault="001043E8" w:rsidP="001043E8">
            <w:pPr>
              <w:jc w:val="center"/>
              <w:rPr>
                <w:b/>
                <w:lang w:val="lv-LV"/>
              </w:rPr>
            </w:pPr>
            <w:r w:rsidRPr="00E71B14">
              <w:rPr>
                <w:b/>
                <w:lang w:val="lv-LV"/>
              </w:rPr>
              <w:t xml:space="preserve">Piedāvātā līgumcena, </w:t>
            </w:r>
          </w:p>
          <w:p w:rsidR="001043E8" w:rsidRPr="00E71B14" w:rsidRDefault="001043E8" w:rsidP="001043E8">
            <w:pPr>
              <w:jc w:val="center"/>
              <w:rPr>
                <w:b/>
                <w:lang w:val="lv-LV"/>
              </w:rPr>
            </w:pPr>
            <w:r w:rsidRPr="00E71B14">
              <w:rPr>
                <w:b/>
                <w:lang w:val="lv-LV"/>
              </w:rPr>
              <w:t>EUR bez PVN</w:t>
            </w:r>
          </w:p>
        </w:tc>
      </w:tr>
      <w:tr w:rsidR="001043E8" w:rsidRPr="00CE2D88" w:rsidTr="007B7421">
        <w:trPr>
          <w:trHeight w:val="47"/>
          <w:jc w:val="center"/>
        </w:trPr>
        <w:tc>
          <w:tcPr>
            <w:tcW w:w="709" w:type="dxa"/>
            <w:shd w:val="clear" w:color="auto" w:fill="D9D9D9"/>
            <w:vAlign w:val="center"/>
          </w:tcPr>
          <w:p w:rsidR="001043E8" w:rsidRPr="00E71B14" w:rsidRDefault="001043E8" w:rsidP="001043E8">
            <w:pPr>
              <w:jc w:val="center"/>
              <w:rPr>
                <w:b/>
                <w:color w:val="000000" w:themeColor="text1"/>
                <w:lang w:val="lv-LV"/>
              </w:rPr>
            </w:pPr>
            <w:r w:rsidRPr="00E71B14">
              <w:rPr>
                <w:b/>
                <w:color w:val="000000" w:themeColor="text1"/>
                <w:lang w:val="lv-LV"/>
              </w:rPr>
              <w:t>1.</w:t>
            </w:r>
          </w:p>
        </w:tc>
        <w:tc>
          <w:tcPr>
            <w:tcW w:w="6946" w:type="dxa"/>
            <w:shd w:val="clear" w:color="auto" w:fill="D9D9D9"/>
            <w:vAlign w:val="center"/>
          </w:tcPr>
          <w:p w:rsidR="001043E8" w:rsidRPr="00E71B14" w:rsidRDefault="00E71B14" w:rsidP="00E71B14">
            <w:pPr>
              <w:rPr>
                <w:b/>
                <w:lang w:val="lv-LV"/>
              </w:rPr>
            </w:pPr>
            <w:r w:rsidRPr="00E71B14">
              <w:rPr>
                <w:b/>
                <w:lang w:val="lv-LV"/>
              </w:rPr>
              <w:t>Ēkas Nikolaja ielā 17, Daugavpils cietoksnī</w:t>
            </w:r>
            <w:r>
              <w:rPr>
                <w:b/>
                <w:lang w:val="lv-LV"/>
              </w:rPr>
              <w:t xml:space="preserve"> </w:t>
            </w:r>
            <w:r w:rsidRPr="00E71B14">
              <w:rPr>
                <w:b/>
                <w:lang w:val="lv-LV"/>
              </w:rPr>
              <w:t>arhitektoniski mākslinieciskā inventarizācija un kultūrvēsturiskā izpēte</w:t>
            </w:r>
          </w:p>
        </w:tc>
        <w:tc>
          <w:tcPr>
            <w:tcW w:w="1700" w:type="dxa"/>
            <w:gridSpan w:val="2"/>
            <w:shd w:val="clear" w:color="auto" w:fill="D9D9D9"/>
            <w:vAlign w:val="center"/>
          </w:tcPr>
          <w:p w:rsidR="001043E8" w:rsidRPr="00E71B14" w:rsidRDefault="001043E8" w:rsidP="001043E8">
            <w:pPr>
              <w:jc w:val="right"/>
              <w:rPr>
                <w:b/>
                <w:color w:val="000000" w:themeColor="text1"/>
                <w:lang w:val="lv-LV"/>
              </w:rPr>
            </w:pPr>
          </w:p>
        </w:tc>
      </w:tr>
      <w:tr w:rsidR="001043E8" w:rsidRPr="00E71B14" w:rsidTr="007B7421">
        <w:trPr>
          <w:gridAfter w:val="1"/>
          <w:wAfter w:w="6" w:type="dxa"/>
          <w:jc w:val="center"/>
        </w:trPr>
        <w:tc>
          <w:tcPr>
            <w:tcW w:w="7655" w:type="dxa"/>
            <w:gridSpan w:val="2"/>
          </w:tcPr>
          <w:p w:rsidR="001043E8" w:rsidRPr="00E71B14" w:rsidRDefault="001043E8" w:rsidP="001043E8">
            <w:pPr>
              <w:jc w:val="right"/>
              <w:rPr>
                <w:color w:val="000000" w:themeColor="text1"/>
                <w:lang w:val="lv-LV"/>
              </w:rPr>
            </w:pPr>
            <w:r w:rsidRPr="00E71B14">
              <w:rPr>
                <w:color w:val="000000" w:themeColor="text1"/>
                <w:lang w:val="lv-LV"/>
              </w:rPr>
              <w:t>PVN 21%, EUR:</w:t>
            </w:r>
          </w:p>
        </w:tc>
        <w:tc>
          <w:tcPr>
            <w:tcW w:w="1694" w:type="dxa"/>
          </w:tcPr>
          <w:p w:rsidR="001043E8" w:rsidRPr="00E71B14" w:rsidRDefault="001043E8" w:rsidP="001043E8">
            <w:pPr>
              <w:jc w:val="right"/>
              <w:rPr>
                <w:color w:val="000000" w:themeColor="text1"/>
                <w:lang w:val="lv-LV"/>
              </w:rPr>
            </w:pPr>
          </w:p>
        </w:tc>
      </w:tr>
      <w:tr w:rsidR="001043E8" w:rsidRPr="00E71B14" w:rsidTr="007B7421">
        <w:trPr>
          <w:gridAfter w:val="1"/>
          <w:wAfter w:w="6" w:type="dxa"/>
          <w:jc w:val="center"/>
        </w:trPr>
        <w:tc>
          <w:tcPr>
            <w:tcW w:w="7655" w:type="dxa"/>
            <w:gridSpan w:val="2"/>
          </w:tcPr>
          <w:p w:rsidR="001043E8" w:rsidRPr="00E71B14" w:rsidRDefault="001043E8" w:rsidP="001043E8">
            <w:pPr>
              <w:jc w:val="right"/>
              <w:rPr>
                <w:b/>
                <w:color w:val="000000" w:themeColor="text1"/>
                <w:lang w:val="lv-LV"/>
              </w:rPr>
            </w:pPr>
            <w:r w:rsidRPr="00E71B14">
              <w:rPr>
                <w:b/>
                <w:color w:val="000000" w:themeColor="text1"/>
                <w:lang w:val="lv-LV"/>
              </w:rPr>
              <w:t>Piedāvājuma summa kopā ar PVN, EUR:</w:t>
            </w:r>
          </w:p>
        </w:tc>
        <w:tc>
          <w:tcPr>
            <w:tcW w:w="1694" w:type="dxa"/>
          </w:tcPr>
          <w:p w:rsidR="001043E8" w:rsidRPr="00E71B14" w:rsidRDefault="001043E8" w:rsidP="001043E8">
            <w:pPr>
              <w:jc w:val="right"/>
              <w:rPr>
                <w:b/>
                <w:color w:val="000000" w:themeColor="text1"/>
                <w:lang w:val="lv-LV"/>
              </w:rPr>
            </w:pPr>
          </w:p>
        </w:tc>
      </w:tr>
    </w:tbl>
    <w:p w:rsidR="001043E8" w:rsidRPr="00E71B14" w:rsidRDefault="001043E8" w:rsidP="00E71B14">
      <w:pPr>
        <w:tabs>
          <w:tab w:val="left" w:pos="1275"/>
        </w:tabs>
        <w:suppressAutoHyphens/>
        <w:spacing w:before="120" w:after="120"/>
        <w:jc w:val="both"/>
        <w:rPr>
          <w:rFonts w:eastAsia="Lucida Sans Unicode"/>
          <w:i/>
          <w:color w:val="000000" w:themeColor="text1"/>
          <w:lang w:val="lv-LV" w:eastAsia="ar-SA"/>
        </w:rPr>
      </w:pPr>
      <w:r w:rsidRPr="00E71B14">
        <w:rPr>
          <w:rFonts w:eastAsia="Lucida Sans Unicode"/>
          <w:color w:val="000000" w:themeColor="text1"/>
          <w:lang w:val="lv-LV" w:eastAsia="ar-SA"/>
        </w:rPr>
        <w:t xml:space="preserve">Piedāvātā cena vārdiem: </w:t>
      </w:r>
      <w:r w:rsidR="00E71B14">
        <w:rPr>
          <w:rFonts w:eastAsia="Lucida Sans Unicode"/>
          <w:color w:val="000000" w:themeColor="text1"/>
          <w:lang w:val="lv-LV" w:eastAsia="ar-SA"/>
        </w:rPr>
        <w:t xml:space="preserve">………………………………………………………. </w:t>
      </w:r>
      <w:r w:rsidRPr="00E71B14">
        <w:rPr>
          <w:rFonts w:eastAsia="Lucida Sans Unicode"/>
          <w:b/>
          <w:bCs/>
          <w:i/>
          <w:iCs/>
          <w:color w:val="000000" w:themeColor="text1"/>
          <w:lang w:val="lv-LV" w:eastAsia="ar-SA"/>
        </w:rPr>
        <w:t>bez PVN</w:t>
      </w:r>
    </w:p>
    <w:p w:rsidR="001043E8" w:rsidRPr="00E71B14" w:rsidRDefault="001043E8" w:rsidP="00E71B14">
      <w:pPr>
        <w:tabs>
          <w:tab w:val="left" w:pos="1275"/>
        </w:tabs>
        <w:suppressAutoHyphens/>
        <w:spacing w:after="120"/>
        <w:jc w:val="center"/>
        <w:rPr>
          <w:rFonts w:eastAsia="Calibri"/>
          <w:b/>
          <w:sz w:val="23"/>
          <w:szCs w:val="23"/>
          <w:lang w:val="lv-LV" w:eastAsia="lv-LV"/>
        </w:rPr>
      </w:pPr>
      <w:r w:rsidRPr="00E71B14">
        <w:rPr>
          <w:rFonts w:eastAsia="Calibri"/>
          <w:b/>
          <w:sz w:val="23"/>
          <w:szCs w:val="23"/>
          <w:lang w:val="lv-LV" w:eastAsia="lv-LV"/>
        </w:rPr>
        <w:t>TĀME</w:t>
      </w:r>
    </w:p>
    <w:tbl>
      <w:tblPr>
        <w:tblW w:w="5877" w:type="pct"/>
        <w:jc w:val="center"/>
        <w:tblLayout w:type="fixed"/>
        <w:tblCellMar>
          <w:left w:w="0" w:type="dxa"/>
          <w:right w:w="0" w:type="dxa"/>
        </w:tblCellMar>
        <w:tblLook w:val="04A0" w:firstRow="1" w:lastRow="0" w:firstColumn="1" w:lastColumn="0" w:noHBand="0" w:noVBand="1"/>
      </w:tblPr>
      <w:tblGrid>
        <w:gridCol w:w="820"/>
        <w:gridCol w:w="2290"/>
        <w:gridCol w:w="1298"/>
        <w:gridCol w:w="817"/>
        <w:gridCol w:w="1104"/>
        <w:gridCol w:w="806"/>
        <w:gridCol w:w="1043"/>
        <w:gridCol w:w="1289"/>
        <w:gridCol w:w="1172"/>
      </w:tblGrid>
      <w:tr w:rsidR="00E71B14" w:rsidRPr="00E71B14" w:rsidTr="00E71B14">
        <w:trPr>
          <w:cantSplit/>
          <w:trHeight w:val="2651"/>
          <w:jc w:val="center"/>
        </w:trPr>
        <w:tc>
          <w:tcPr>
            <w:tcW w:w="385" w:type="pct"/>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ind w:left="135"/>
              <w:jc w:val="center"/>
              <w:rPr>
                <w:rFonts w:eastAsia="Calibri"/>
                <w:b/>
                <w:bCs/>
                <w:sz w:val="22"/>
                <w:szCs w:val="22"/>
                <w:lang w:val="lv-LV"/>
              </w:rPr>
            </w:pPr>
            <w:r w:rsidRPr="00E71B14">
              <w:rPr>
                <w:rFonts w:eastAsia="Calibri"/>
                <w:b/>
                <w:bCs/>
                <w:sz w:val="22"/>
                <w:szCs w:val="22"/>
                <w:lang w:val="lv-LV"/>
              </w:rPr>
              <w:t>Nr. p.k.</w:t>
            </w:r>
          </w:p>
        </w:tc>
        <w:tc>
          <w:tcPr>
            <w:tcW w:w="1076" w:type="pct"/>
            <w:tcBorders>
              <w:top w:val="single" w:sz="8" w:space="0" w:color="auto"/>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bCs/>
                <w:sz w:val="22"/>
                <w:szCs w:val="22"/>
                <w:lang w:val="lv-LV"/>
              </w:rPr>
            </w:pPr>
            <w:r w:rsidRPr="00E71B14">
              <w:rPr>
                <w:rFonts w:eastAsia="Calibri"/>
                <w:b/>
                <w:bCs/>
                <w:sz w:val="22"/>
                <w:szCs w:val="22"/>
                <w:lang w:val="lv-LV"/>
              </w:rPr>
              <w:t>Darbu nosaukums</w:t>
            </w:r>
          </w:p>
        </w:tc>
        <w:tc>
          <w:tcPr>
            <w:tcW w:w="610" w:type="pct"/>
            <w:tcBorders>
              <w:top w:val="single" w:sz="8" w:space="0" w:color="auto"/>
              <w:left w:val="nil"/>
              <w:bottom w:val="single" w:sz="12" w:space="0" w:color="auto"/>
              <w:right w:val="single" w:sz="8" w:space="0" w:color="auto"/>
            </w:tcBorders>
            <w:tcMar>
              <w:top w:w="0" w:type="dxa"/>
              <w:left w:w="108" w:type="dxa"/>
              <w:bottom w:w="0" w:type="dxa"/>
              <w:right w:w="108" w:type="dxa"/>
            </w:tcMar>
            <w:textDirection w:val="btLr"/>
            <w:vAlign w:val="center"/>
            <w:hideMark/>
          </w:tcPr>
          <w:p w:rsidR="001043E8" w:rsidRPr="00E71B14" w:rsidRDefault="001043E8" w:rsidP="001043E8">
            <w:pPr>
              <w:jc w:val="center"/>
              <w:rPr>
                <w:rFonts w:eastAsia="Calibri"/>
                <w:b/>
                <w:bCs/>
                <w:sz w:val="22"/>
                <w:szCs w:val="22"/>
                <w:lang w:val="lv-LV"/>
              </w:rPr>
            </w:pPr>
            <w:r w:rsidRPr="00E71B14">
              <w:rPr>
                <w:rFonts w:eastAsia="Calibri"/>
                <w:b/>
                <w:bCs/>
                <w:sz w:val="22"/>
                <w:szCs w:val="22"/>
                <w:lang w:val="lv-LV"/>
              </w:rPr>
              <w:t>Līguma izpildē iesaistāmā speciālista vārds un uzvārds</w:t>
            </w:r>
          </w:p>
        </w:tc>
        <w:tc>
          <w:tcPr>
            <w:tcW w:w="384" w:type="pct"/>
            <w:tcBorders>
              <w:top w:val="single" w:sz="8" w:space="0" w:color="auto"/>
              <w:left w:val="nil"/>
              <w:bottom w:val="single" w:sz="12" w:space="0" w:color="auto"/>
              <w:right w:val="single" w:sz="8" w:space="0" w:color="auto"/>
            </w:tcBorders>
            <w:tcMar>
              <w:top w:w="0" w:type="dxa"/>
              <w:left w:w="108" w:type="dxa"/>
              <w:bottom w:w="0" w:type="dxa"/>
              <w:right w:w="108" w:type="dxa"/>
            </w:tcMar>
            <w:textDirection w:val="btLr"/>
            <w:vAlign w:val="center"/>
            <w:hideMark/>
          </w:tcPr>
          <w:p w:rsidR="001043E8" w:rsidRPr="00E71B14" w:rsidRDefault="001043E8" w:rsidP="001043E8">
            <w:pPr>
              <w:jc w:val="center"/>
              <w:rPr>
                <w:rFonts w:eastAsia="Calibri"/>
                <w:b/>
                <w:bCs/>
                <w:sz w:val="22"/>
                <w:szCs w:val="22"/>
                <w:lang w:val="lv-LV"/>
              </w:rPr>
            </w:pPr>
            <w:r w:rsidRPr="00E71B14">
              <w:rPr>
                <w:rFonts w:eastAsia="Calibri"/>
                <w:b/>
                <w:bCs/>
                <w:sz w:val="22"/>
                <w:szCs w:val="22"/>
                <w:lang w:val="lv-LV"/>
              </w:rPr>
              <w:t>Speciālista stundas tarifa likme, bruto  (EUR/h)</w:t>
            </w:r>
          </w:p>
        </w:tc>
        <w:tc>
          <w:tcPr>
            <w:tcW w:w="519" w:type="pct"/>
            <w:tcBorders>
              <w:top w:val="single" w:sz="8" w:space="0" w:color="auto"/>
              <w:left w:val="nil"/>
              <w:bottom w:val="single" w:sz="12" w:space="0" w:color="auto"/>
              <w:right w:val="single" w:sz="8" w:space="0" w:color="auto"/>
            </w:tcBorders>
            <w:tcMar>
              <w:top w:w="0" w:type="dxa"/>
              <w:left w:w="108" w:type="dxa"/>
              <w:bottom w:w="0" w:type="dxa"/>
              <w:right w:w="108" w:type="dxa"/>
            </w:tcMar>
            <w:textDirection w:val="btLr"/>
            <w:vAlign w:val="center"/>
            <w:hideMark/>
          </w:tcPr>
          <w:p w:rsidR="001043E8" w:rsidRPr="00E71B14" w:rsidRDefault="001043E8" w:rsidP="001043E8">
            <w:pPr>
              <w:jc w:val="center"/>
              <w:rPr>
                <w:rFonts w:eastAsia="Calibri"/>
                <w:b/>
                <w:bCs/>
                <w:sz w:val="22"/>
                <w:szCs w:val="22"/>
                <w:lang w:val="lv-LV"/>
              </w:rPr>
            </w:pPr>
            <w:r w:rsidRPr="00E71B14">
              <w:rPr>
                <w:rFonts w:eastAsia="Calibri"/>
                <w:b/>
                <w:bCs/>
                <w:sz w:val="22"/>
                <w:szCs w:val="22"/>
                <w:lang w:val="lv-LV"/>
              </w:rPr>
              <w:t>Darba devēja sociālās iemaksas  (EUR)</w:t>
            </w:r>
          </w:p>
        </w:tc>
        <w:tc>
          <w:tcPr>
            <w:tcW w:w="379" w:type="pct"/>
            <w:tcBorders>
              <w:top w:val="single" w:sz="8" w:space="0" w:color="auto"/>
              <w:left w:val="nil"/>
              <w:bottom w:val="single" w:sz="12" w:space="0" w:color="auto"/>
              <w:right w:val="single" w:sz="8" w:space="0" w:color="auto"/>
            </w:tcBorders>
            <w:tcMar>
              <w:top w:w="0" w:type="dxa"/>
              <w:left w:w="108" w:type="dxa"/>
              <w:bottom w:w="0" w:type="dxa"/>
              <w:right w:w="108" w:type="dxa"/>
            </w:tcMar>
            <w:textDirection w:val="btLr"/>
            <w:vAlign w:val="center"/>
            <w:hideMark/>
          </w:tcPr>
          <w:p w:rsidR="001043E8" w:rsidRPr="00E71B14" w:rsidRDefault="001043E8" w:rsidP="001043E8">
            <w:pPr>
              <w:jc w:val="center"/>
              <w:rPr>
                <w:rFonts w:eastAsia="Calibri"/>
                <w:b/>
                <w:bCs/>
                <w:sz w:val="22"/>
                <w:szCs w:val="22"/>
                <w:lang w:val="lv-LV"/>
              </w:rPr>
            </w:pPr>
            <w:r w:rsidRPr="00E71B14">
              <w:rPr>
                <w:rFonts w:eastAsia="Calibri"/>
                <w:b/>
                <w:bCs/>
                <w:sz w:val="22"/>
                <w:szCs w:val="22"/>
                <w:lang w:val="lv-LV"/>
              </w:rPr>
              <w:t>Kopējais paredzamais cilvēkstundu skaits (h)</w:t>
            </w:r>
          </w:p>
        </w:tc>
        <w:tc>
          <w:tcPr>
            <w:tcW w:w="490" w:type="pct"/>
            <w:tcBorders>
              <w:top w:val="single" w:sz="8" w:space="0" w:color="auto"/>
              <w:left w:val="nil"/>
              <w:bottom w:val="single" w:sz="12" w:space="0" w:color="auto"/>
              <w:right w:val="single" w:sz="8" w:space="0" w:color="auto"/>
            </w:tcBorders>
            <w:tcMar>
              <w:top w:w="0" w:type="dxa"/>
              <w:left w:w="108" w:type="dxa"/>
              <w:bottom w:w="0" w:type="dxa"/>
              <w:right w:w="108" w:type="dxa"/>
            </w:tcMar>
            <w:textDirection w:val="btLr"/>
            <w:vAlign w:val="center"/>
            <w:hideMark/>
          </w:tcPr>
          <w:p w:rsidR="001043E8" w:rsidRPr="00E71B14" w:rsidRDefault="001043E8" w:rsidP="001043E8">
            <w:pPr>
              <w:jc w:val="center"/>
              <w:rPr>
                <w:rFonts w:eastAsia="Calibri"/>
                <w:b/>
                <w:bCs/>
                <w:sz w:val="22"/>
                <w:szCs w:val="22"/>
                <w:lang w:val="lv-LV"/>
              </w:rPr>
            </w:pPr>
            <w:r w:rsidRPr="00E71B14">
              <w:rPr>
                <w:rFonts w:eastAsia="Calibri"/>
                <w:b/>
                <w:bCs/>
                <w:sz w:val="22"/>
                <w:szCs w:val="22"/>
                <w:lang w:val="lv-LV"/>
              </w:rPr>
              <w:t>Kopējās atalgojuma izmaksas darbiniekam (EUR)</w:t>
            </w:r>
          </w:p>
        </w:tc>
        <w:tc>
          <w:tcPr>
            <w:tcW w:w="604" w:type="pct"/>
            <w:tcBorders>
              <w:top w:val="single" w:sz="8" w:space="0" w:color="auto"/>
              <w:left w:val="nil"/>
              <w:bottom w:val="single" w:sz="12" w:space="0" w:color="auto"/>
              <w:right w:val="single" w:sz="8" w:space="0" w:color="auto"/>
            </w:tcBorders>
            <w:tcMar>
              <w:top w:w="0" w:type="dxa"/>
              <w:left w:w="108" w:type="dxa"/>
              <w:bottom w:w="0" w:type="dxa"/>
              <w:right w:w="108" w:type="dxa"/>
            </w:tcMar>
            <w:textDirection w:val="btLr"/>
            <w:vAlign w:val="center"/>
            <w:hideMark/>
          </w:tcPr>
          <w:p w:rsidR="00E71B14" w:rsidRDefault="001043E8" w:rsidP="001043E8">
            <w:pPr>
              <w:jc w:val="center"/>
              <w:rPr>
                <w:rFonts w:eastAsia="Calibri"/>
                <w:b/>
                <w:bCs/>
                <w:sz w:val="22"/>
                <w:szCs w:val="22"/>
                <w:lang w:val="lv-LV"/>
              </w:rPr>
            </w:pPr>
            <w:r w:rsidRPr="00E71B14">
              <w:rPr>
                <w:rFonts w:eastAsia="Calibri"/>
                <w:b/>
                <w:bCs/>
                <w:sz w:val="22"/>
                <w:szCs w:val="22"/>
                <w:lang w:val="lv-LV"/>
              </w:rPr>
              <w:t xml:space="preserve">Citi izdevumi: transporta, apdrošināšanas un administratīvie. </w:t>
            </w:r>
          </w:p>
          <w:p w:rsidR="001043E8" w:rsidRPr="00E71B14" w:rsidRDefault="001043E8" w:rsidP="001043E8">
            <w:pPr>
              <w:jc w:val="center"/>
              <w:rPr>
                <w:rFonts w:eastAsia="Calibri"/>
                <w:b/>
                <w:bCs/>
                <w:sz w:val="22"/>
                <w:szCs w:val="22"/>
                <w:lang w:val="lv-LV"/>
              </w:rPr>
            </w:pPr>
            <w:r w:rsidRPr="00E71B14">
              <w:rPr>
                <w:rFonts w:eastAsia="Calibri"/>
                <w:b/>
                <w:bCs/>
                <w:i/>
                <w:sz w:val="22"/>
                <w:szCs w:val="22"/>
                <w:lang w:val="lv-LV"/>
              </w:rPr>
              <w:t>N</w:t>
            </w:r>
            <w:r w:rsidRPr="00E71B14">
              <w:rPr>
                <w:rFonts w:eastAsia="Calibri"/>
                <w:b/>
                <w:bCs/>
                <w:i/>
                <w:iCs/>
                <w:sz w:val="22"/>
                <w:szCs w:val="22"/>
                <w:lang w:val="lv-LV"/>
              </w:rPr>
              <w:t xml:space="preserve">orādīt kādi </w:t>
            </w:r>
            <w:r w:rsidRPr="00E71B14">
              <w:rPr>
                <w:rFonts w:eastAsia="Calibri"/>
                <w:b/>
                <w:bCs/>
                <w:sz w:val="22"/>
                <w:szCs w:val="22"/>
                <w:lang w:val="lv-LV"/>
              </w:rPr>
              <w:t>(EUR)</w:t>
            </w:r>
          </w:p>
        </w:tc>
        <w:tc>
          <w:tcPr>
            <w:tcW w:w="551" w:type="pct"/>
            <w:tcBorders>
              <w:top w:val="single" w:sz="8" w:space="0" w:color="auto"/>
              <w:left w:val="nil"/>
              <w:bottom w:val="single" w:sz="12" w:space="0" w:color="auto"/>
              <w:right w:val="single" w:sz="8" w:space="0" w:color="auto"/>
            </w:tcBorders>
            <w:tcMar>
              <w:top w:w="0" w:type="dxa"/>
              <w:left w:w="108" w:type="dxa"/>
              <w:bottom w:w="0" w:type="dxa"/>
              <w:right w:w="108" w:type="dxa"/>
            </w:tcMar>
            <w:textDirection w:val="btLr"/>
            <w:vAlign w:val="center"/>
            <w:hideMark/>
          </w:tcPr>
          <w:p w:rsidR="001043E8" w:rsidRPr="00E71B14" w:rsidRDefault="001043E8" w:rsidP="001043E8">
            <w:pPr>
              <w:jc w:val="center"/>
              <w:rPr>
                <w:rFonts w:eastAsia="Calibri"/>
                <w:b/>
                <w:bCs/>
                <w:sz w:val="22"/>
                <w:szCs w:val="22"/>
                <w:lang w:val="lv-LV"/>
              </w:rPr>
            </w:pPr>
            <w:r w:rsidRPr="00E71B14">
              <w:rPr>
                <w:rFonts w:eastAsia="Calibri"/>
                <w:b/>
                <w:bCs/>
                <w:sz w:val="22"/>
                <w:szCs w:val="22"/>
                <w:lang w:val="lv-LV"/>
              </w:rPr>
              <w:t>Darbu izmaksas (EUR bez PVN)</w:t>
            </w:r>
          </w:p>
        </w:tc>
      </w:tr>
      <w:tr w:rsidR="00E71B14" w:rsidRPr="00E71B14" w:rsidTr="00E71B14">
        <w:trPr>
          <w:trHeight w:val="209"/>
          <w:jc w:val="center"/>
        </w:trPr>
        <w:tc>
          <w:tcPr>
            <w:tcW w:w="385" w:type="pct"/>
            <w:tcBorders>
              <w:top w:val="nil"/>
              <w:left w:val="single" w:sz="8" w:space="0" w:color="auto"/>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ind w:left="135"/>
              <w:jc w:val="center"/>
              <w:rPr>
                <w:rFonts w:eastAsia="Calibri"/>
                <w:b/>
                <w:bCs/>
                <w:sz w:val="16"/>
                <w:szCs w:val="16"/>
                <w:lang w:val="lv-LV"/>
              </w:rPr>
            </w:pPr>
            <w:r w:rsidRPr="00E71B14">
              <w:rPr>
                <w:rFonts w:eastAsia="Calibri"/>
                <w:b/>
                <w:bCs/>
                <w:sz w:val="16"/>
                <w:szCs w:val="16"/>
                <w:lang w:val="lv-LV"/>
              </w:rPr>
              <w:t>1</w:t>
            </w:r>
          </w:p>
        </w:tc>
        <w:tc>
          <w:tcPr>
            <w:tcW w:w="1076"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ind w:left="135"/>
              <w:jc w:val="center"/>
              <w:rPr>
                <w:rFonts w:eastAsia="Calibri"/>
                <w:b/>
                <w:bCs/>
                <w:sz w:val="16"/>
                <w:szCs w:val="16"/>
                <w:lang w:val="lv-LV"/>
              </w:rPr>
            </w:pPr>
            <w:r w:rsidRPr="00E71B14">
              <w:rPr>
                <w:rFonts w:eastAsia="Calibri"/>
                <w:b/>
                <w:bCs/>
                <w:sz w:val="16"/>
                <w:szCs w:val="16"/>
                <w:lang w:val="lv-LV"/>
              </w:rPr>
              <w:t>2</w:t>
            </w:r>
          </w:p>
        </w:tc>
        <w:tc>
          <w:tcPr>
            <w:tcW w:w="610"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bCs/>
                <w:sz w:val="16"/>
                <w:szCs w:val="16"/>
                <w:lang w:val="lv-LV"/>
              </w:rPr>
            </w:pPr>
            <w:r w:rsidRPr="00E71B14">
              <w:rPr>
                <w:rFonts w:eastAsia="Calibri"/>
                <w:b/>
                <w:bCs/>
                <w:sz w:val="16"/>
                <w:szCs w:val="16"/>
                <w:lang w:val="lv-LV"/>
              </w:rPr>
              <w:t>4</w:t>
            </w:r>
          </w:p>
        </w:tc>
        <w:tc>
          <w:tcPr>
            <w:tcW w:w="384"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bCs/>
                <w:sz w:val="16"/>
                <w:szCs w:val="16"/>
                <w:lang w:val="lv-LV"/>
              </w:rPr>
            </w:pPr>
            <w:r w:rsidRPr="00E71B14">
              <w:rPr>
                <w:rFonts w:eastAsia="Calibri"/>
                <w:b/>
                <w:bCs/>
                <w:sz w:val="16"/>
                <w:szCs w:val="16"/>
                <w:lang w:val="lv-LV"/>
              </w:rPr>
              <w:t>5</w:t>
            </w:r>
          </w:p>
        </w:tc>
        <w:tc>
          <w:tcPr>
            <w:tcW w:w="519"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bCs/>
                <w:sz w:val="16"/>
                <w:szCs w:val="16"/>
                <w:lang w:val="lv-LV"/>
              </w:rPr>
            </w:pPr>
            <w:r w:rsidRPr="00E71B14">
              <w:rPr>
                <w:rFonts w:eastAsia="Calibri"/>
                <w:b/>
                <w:bCs/>
                <w:sz w:val="16"/>
                <w:szCs w:val="16"/>
                <w:lang w:val="lv-LV"/>
              </w:rPr>
              <w:t>6=5*23.59%</w:t>
            </w:r>
          </w:p>
        </w:tc>
        <w:tc>
          <w:tcPr>
            <w:tcW w:w="379"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bCs/>
                <w:sz w:val="16"/>
                <w:szCs w:val="16"/>
                <w:lang w:val="lv-LV"/>
              </w:rPr>
            </w:pPr>
            <w:r w:rsidRPr="00E71B14">
              <w:rPr>
                <w:rFonts w:eastAsia="Calibri"/>
                <w:b/>
                <w:bCs/>
                <w:sz w:val="16"/>
                <w:szCs w:val="16"/>
                <w:lang w:val="lv-LV"/>
              </w:rPr>
              <w:t>7</w:t>
            </w:r>
          </w:p>
        </w:tc>
        <w:tc>
          <w:tcPr>
            <w:tcW w:w="490"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bCs/>
                <w:sz w:val="16"/>
                <w:szCs w:val="16"/>
                <w:lang w:val="lv-LV"/>
              </w:rPr>
            </w:pPr>
            <w:r w:rsidRPr="00E71B14">
              <w:rPr>
                <w:rFonts w:eastAsia="Calibri"/>
                <w:b/>
                <w:bCs/>
                <w:sz w:val="16"/>
                <w:szCs w:val="16"/>
                <w:lang w:val="lv-LV"/>
              </w:rPr>
              <w:t>8=7*(5+6)</w:t>
            </w:r>
          </w:p>
        </w:tc>
        <w:tc>
          <w:tcPr>
            <w:tcW w:w="604"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bCs/>
                <w:sz w:val="16"/>
                <w:szCs w:val="16"/>
                <w:lang w:val="lv-LV"/>
              </w:rPr>
            </w:pPr>
            <w:r w:rsidRPr="00E71B14">
              <w:rPr>
                <w:rFonts w:eastAsia="Calibri"/>
                <w:b/>
                <w:bCs/>
                <w:sz w:val="16"/>
                <w:szCs w:val="16"/>
                <w:lang w:val="lv-LV"/>
              </w:rPr>
              <w:t>9</w:t>
            </w:r>
          </w:p>
        </w:tc>
        <w:tc>
          <w:tcPr>
            <w:tcW w:w="551" w:type="pct"/>
            <w:tcBorders>
              <w:top w:val="nil"/>
              <w:left w:val="nil"/>
              <w:bottom w:val="single" w:sz="12"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bCs/>
                <w:sz w:val="16"/>
                <w:szCs w:val="16"/>
                <w:lang w:val="lv-LV"/>
              </w:rPr>
            </w:pPr>
            <w:r w:rsidRPr="00E71B14">
              <w:rPr>
                <w:rFonts w:eastAsia="Calibri"/>
                <w:b/>
                <w:bCs/>
                <w:sz w:val="16"/>
                <w:szCs w:val="16"/>
                <w:lang w:val="lv-LV"/>
              </w:rPr>
              <w:t>10=8+9</w:t>
            </w:r>
          </w:p>
        </w:tc>
      </w:tr>
      <w:tr w:rsidR="00E71B14" w:rsidRPr="00CE2D88" w:rsidTr="00E71B14">
        <w:trPr>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43E8" w:rsidRPr="00E71B14" w:rsidRDefault="001043E8" w:rsidP="001043E8">
            <w:pPr>
              <w:jc w:val="center"/>
              <w:rPr>
                <w:rFonts w:eastAsia="Calibri"/>
                <w:b/>
                <w:color w:val="000000" w:themeColor="text1"/>
                <w:sz w:val="20"/>
                <w:szCs w:val="20"/>
                <w:lang w:val="lv-LV"/>
              </w:rPr>
            </w:pPr>
            <w:r w:rsidRPr="00E71B14">
              <w:rPr>
                <w:rFonts w:eastAsia="Calibri"/>
                <w:b/>
                <w:color w:val="000000" w:themeColor="text1"/>
                <w:sz w:val="20"/>
                <w:szCs w:val="20"/>
                <w:lang w:val="lv-LV"/>
              </w:rPr>
              <w:t>1.</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E71B14" w:rsidRPr="00E71B14" w:rsidRDefault="00E71B14" w:rsidP="00E71B14">
            <w:pPr>
              <w:rPr>
                <w:b/>
                <w:sz w:val="20"/>
                <w:szCs w:val="20"/>
                <w:lang w:val="lv-LV"/>
              </w:rPr>
            </w:pPr>
            <w:r w:rsidRPr="00E71B14">
              <w:rPr>
                <w:b/>
                <w:sz w:val="20"/>
                <w:szCs w:val="20"/>
                <w:lang w:val="lv-LV"/>
              </w:rPr>
              <w:t>Ēkas Nikolaja ielā 17, Daugavpils cietoksnī</w:t>
            </w:r>
          </w:p>
          <w:p w:rsidR="001043E8" w:rsidRPr="00E71B14" w:rsidRDefault="00E71B14" w:rsidP="00E71B14">
            <w:pPr>
              <w:rPr>
                <w:b/>
                <w:color w:val="000000" w:themeColor="text1"/>
                <w:sz w:val="20"/>
                <w:szCs w:val="20"/>
                <w:lang w:val="lv-LV"/>
              </w:rPr>
            </w:pPr>
            <w:r>
              <w:rPr>
                <w:b/>
                <w:sz w:val="20"/>
                <w:szCs w:val="20"/>
                <w:lang w:val="lv-LV"/>
              </w:rPr>
              <w:t xml:space="preserve">arhitektoniski mākslinieciskā inventarizācija un </w:t>
            </w:r>
            <w:r w:rsidRPr="00E71B14">
              <w:rPr>
                <w:b/>
                <w:sz w:val="20"/>
                <w:szCs w:val="20"/>
                <w:lang w:val="lv-LV"/>
              </w:rPr>
              <w:t>kultūrvēsturiskā izpēte</w:t>
            </w:r>
          </w:p>
        </w:tc>
        <w:tc>
          <w:tcPr>
            <w:tcW w:w="610"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center"/>
              <w:rPr>
                <w:rFonts w:eastAsia="Calibri"/>
                <w:b/>
                <w:color w:val="000000" w:themeColor="text1"/>
                <w:sz w:val="20"/>
                <w:szCs w:val="20"/>
                <w:lang w:val="lv-LV"/>
              </w:rPr>
            </w:pPr>
          </w:p>
        </w:tc>
        <w:tc>
          <w:tcPr>
            <w:tcW w:w="384"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center"/>
              <w:rPr>
                <w:rFonts w:eastAsia="Calibri"/>
                <w:b/>
                <w:color w:val="000000" w:themeColor="text1"/>
                <w:sz w:val="20"/>
                <w:szCs w:val="20"/>
                <w:lang w:val="lv-LV"/>
              </w:rPr>
            </w:pPr>
          </w:p>
        </w:tc>
        <w:tc>
          <w:tcPr>
            <w:tcW w:w="519"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center"/>
              <w:rPr>
                <w:rFonts w:eastAsia="Calibri"/>
                <w:b/>
                <w:color w:val="000000" w:themeColor="text1"/>
                <w:sz w:val="20"/>
                <w:szCs w:val="20"/>
                <w:lang w:val="lv-LV"/>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center"/>
              <w:rPr>
                <w:rFonts w:eastAsia="Calibri"/>
                <w:b/>
                <w:color w:val="000000" w:themeColor="text1"/>
                <w:sz w:val="20"/>
                <w:szCs w:val="20"/>
                <w:lang w:val="lv-LV"/>
              </w:rPr>
            </w:pPr>
          </w:p>
        </w:tc>
        <w:tc>
          <w:tcPr>
            <w:tcW w:w="490"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center"/>
              <w:rPr>
                <w:rFonts w:eastAsia="Calibri"/>
                <w:b/>
                <w:color w:val="000000" w:themeColor="text1"/>
                <w:sz w:val="20"/>
                <w:szCs w:val="20"/>
                <w:lang w:val="lv-LV"/>
              </w:rPr>
            </w:pPr>
          </w:p>
        </w:tc>
        <w:tc>
          <w:tcPr>
            <w:tcW w:w="604"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center"/>
              <w:rPr>
                <w:rFonts w:eastAsia="Calibri"/>
                <w:b/>
                <w:color w:val="000000" w:themeColor="text1"/>
                <w:sz w:val="20"/>
                <w:szCs w:val="20"/>
                <w:lang w:val="lv-LV"/>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center"/>
              <w:rPr>
                <w:rFonts w:eastAsia="Calibri"/>
                <w:b/>
                <w:color w:val="000000" w:themeColor="text1"/>
                <w:sz w:val="20"/>
                <w:szCs w:val="20"/>
                <w:lang w:val="lv-LV"/>
              </w:rPr>
            </w:pPr>
          </w:p>
        </w:tc>
      </w:tr>
      <w:tr w:rsidR="00E71B14" w:rsidRPr="00E71B14" w:rsidTr="00E71B14">
        <w:trPr>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043E8" w:rsidRPr="00E71B14" w:rsidRDefault="001043E8" w:rsidP="001043E8">
            <w:pPr>
              <w:jc w:val="center"/>
              <w:rPr>
                <w:rFonts w:eastAsia="Calibri"/>
                <w:b/>
                <w:color w:val="000000" w:themeColor="text1"/>
                <w:sz w:val="20"/>
                <w:szCs w:val="20"/>
                <w:lang w:val="lv-LV"/>
              </w:rPr>
            </w:pPr>
            <w:r w:rsidRPr="00E71B14">
              <w:rPr>
                <w:rFonts w:eastAsia="Calibri"/>
                <w:b/>
                <w:color w:val="000000" w:themeColor="text1"/>
                <w:sz w:val="20"/>
                <w:szCs w:val="20"/>
                <w:lang w:val="lv-LV"/>
              </w:rPr>
              <w:t>…</w:t>
            </w:r>
          </w:p>
        </w:tc>
        <w:tc>
          <w:tcPr>
            <w:tcW w:w="1076" w:type="pct"/>
            <w:tcBorders>
              <w:top w:val="nil"/>
              <w:left w:val="nil"/>
              <w:bottom w:val="single" w:sz="8" w:space="0" w:color="auto"/>
              <w:right w:val="single" w:sz="8" w:space="0" w:color="auto"/>
            </w:tcBorders>
            <w:tcMar>
              <w:top w:w="0" w:type="dxa"/>
              <w:left w:w="108" w:type="dxa"/>
              <w:bottom w:w="0" w:type="dxa"/>
              <w:right w:w="108" w:type="dxa"/>
            </w:tcMar>
            <w:vAlign w:val="center"/>
          </w:tcPr>
          <w:p w:rsidR="001043E8" w:rsidRPr="00E71B14" w:rsidRDefault="001043E8" w:rsidP="001043E8">
            <w:pPr>
              <w:rPr>
                <w:b/>
                <w:color w:val="000000" w:themeColor="text1"/>
                <w:sz w:val="20"/>
                <w:szCs w:val="20"/>
                <w:lang w:val="lv-LV"/>
              </w:rPr>
            </w:pPr>
          </w:p>
        </w:tc>
        <w:tc>
          <w:tcPr>
            <w:tcW w:w="610"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right"/>
              <w:rPr>
                <w:rFonts w:eastAsia="Calibri"/>
                <w:b/>
                <w:color w:val="000000" w:themeColor="text1"/>
                <w:sz w:val="20"/>
                <w:szCs w:val="20"/>
                <w:lang w:val="lv-LV"/>
              </w:rPr>
            </w:pPr>
          </w:p>
        </w:tc>
        <w:tc>
          <w:tcPr>
            <w:tcW w:w="384"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right"/>
              <w:rPr>
                <w:rFonts w:eastAsia="Calibri"/>
                <w:b/>
                <w:color w:val="000000" w:themeColor="text1"/>
                <w:sz w:val="20"/>
                <w:szCs w:val="20"/>
                <w:lang w:val="lv-LV"/>
              </w:rPr>
            </w:pPr>
          </w:p>
        </w:tc>
        <w:tc>
          <w:tcPr>
            <w:tcW w:w="519"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right"/>
              <w:rPr>
                <w:rFonts w:eastAsia="Calibri"/>
                <w:b/>
                <w:color w:val="000000" w:themeColor="text1"/>
                <w:sz w:val="20"/>
                <w:szCs w:val="20"/>
                <w:lang w:val="lv-LV"/>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right"/>
              <w:rPr>
                <w:rFonts w:eastAsia="Calibri"/>
                <w:b/>
                <w:color w:val="000000" w:themeColor="text1"/>
                <w:sz w:val="20"/>
                <w:szCs w:val="20"/>
                <w:lang w:val="lv-LV"/>
              </w:rPr>
            </w:pPr>
          </w:p>
        </w:tc>
        <w:tc>
          <w:tcPr>
            <w:tcW w:w="490"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right"/>
              <w:rPr>
                <w:rFonts w:eastAsia="Calibri"/>
                <w:b/>
                <w:color w:val="000000" w:themeColor="text1"/>
                <w:sz w:val="20"/>
                <w:szCs w:val="20"/>
                <w:lang w:val="lv-LV"/>
              </w:rPr>
            </w:pPr>
          </w:p>
        </w:tc>
        <w:tc>
          <w:tcPr>
            <w:tcW w:w="604"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right"/>
              <w:rPr>
                <w:rFonts w:eastAsia="Calibri"/>
                <w:b/>
                <w:color w:val="000000" w:themeColor="text1"/>
                <w:sz w:val="20"/>
                <w:szCs w:val="20"/>
                <w:lang w:val="lv-LV"/>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right"/>
              <w:rPr>
                <w:rFonts w:eastAsia="Calibri"/>
                <w:b/>
                <w:color w:val="000000" w:themeColor="text1"/>
                <w:sz w:val="20"/>
                <w:szCs w:val="20"/>
                <w:lang w:val="lv-LV"/>
              </w:rPr>
            </w:pPr>
          </w:p>
        </w:tc>
      </w:tr>
      <w:tr w:rsidR="00E71B14" w:rsidRPr="00E71B14" w:rsidTr="00E71B14">
        <w:trPr>
          <w:jc w:val="center"/>
        </w:trPr>
        <w:tc>
          <w:tcPr>
            <w:tcW w:w="385" w:type="pct"/>
            <w:tcBorders>
              <w:top w:val="single" w:sz="1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043E8" w:rsidRPr="00E71B14" w:rsidRDefault="001043E8" w:rsidP="001043E8">
            <w:pPr>
              <w:jc w:val="center"/>
              <w:rPr>
                <w:rFonts w:eastAsia="Calibri"/>
                <w:color w:val="000000" w:themeColor="text1"/>
                <w:sz w:val="22"/>
                <w:szCs w:val="22"/>
                <w:lang w:val="lv-LV"/>
              </w:rPr>
            </w:pPr>
          </w:p>
        </w:tc>
        <w:tc>
          <w:tcPr>
            <w:tcW w:w="1076" w:type="pct"/>
            <w:tcBorders>
              <w:top w:val="single" w:sz="1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043E8" w:rsidRPr="00E71B14" w:rsidRDefault="001043E8" w:rsidP="001043E8">
            <w:pPr>
              <w:jc w:val="both"/>
              <w:rPr>
                <w:rFonts w:eastAsia="Calibri"/>
                <w:b/>
                <w:bCs/>
                <w:color w:val="000000" w:themeColor="text1"/>
                <w:sz w:val="22"/>
                <w:szCs w:val="22"/>
                <w:lang w:val="lv-LV"/>
              </w:rPr>
            </w:pPr>
            <w:r w:rsidRPr="00E71B14">
              <w:rPr>
                <w:rFonts w:eastAsia="Calibri"/>
                <w:b/>
                <w:bCs/>
                <w:color w:val="000000" w:themeColor="text1"/>
                <w:sz w:val="22"/>
                <w:szCs w:val="22"/>
                <w:lang w:val="lv-LV"/>
              </w:rPr>
              <w:t>KOPĀ</w:t>
            </w:r>
          </w:p>
        </w:tc>
        <w:tc>
          <w:tcPr>
            <w:tcW w:w="610" w:type="pct"/>
            <w:tcBorders>
              <w:top w:val="single" w:sz="18" w:space="0" w:color="auto"/>
              <w:left w:val="nil"/>
              <w:bottom w:val="single" w:sz="8" w:space="0" w:color="auto"/>
              <w:right w:val="single" w:sz="8" w:space="0" w:color="auto"/>
              <w:tl2br w:val="single" w:sz="4" w:space="0" w:color="auto"/>
              <w:tr2bl w:val="single" w:sz="4" w:space="0" w:color="auto"/>
            </w:tcBorders>
            <w:shd w:val="clear" w:color="auto" w:fill="D9D9D9"/>
            <w:tcMar>
              <w:top w:w="0" w:type="dxa"/>
              <w:left w:w="108" w:type="dxa"/>
              <w:bottom w:w="0" w:type="dxa"/>
              <w:right w:w="108" w:type="dxa"/>
            </w:tcMar>
          </w:tcPr>
          <w:p w:rsidR="001043E8" w:rsidRPr="00E71B14" w:rsidRDefault="001043E8" w:rsidP="001043E8">
            <w:pPr>
              <w:jc w:val="right"/>
              <w:rPr>
                <w:rFonts w:eastAsia="Calibri"/>
                <w:color w:val="000000" w:themeColor="text1"/>
                <w:sz w:val="22"/>
                <w:szCs w:val="22"/>
                <w:lang w:val="lv-LV"/>
              </w:rPr>
            </w:pPr>
          </w:p>
        </w:tc>
        <w:tc>
          <w:tcPr>
            <w:tcW w:w="384" w:type="pct"/>
            <w:tcBorders>
              <w:top w:val="single" w:sz="1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1043E8" w:rsidRPr="00E71B14" w:rsidRDefault="001043E8" w:rsidP="001043E8">
            <w:pPr>
              <w:jc w:val="right"/>
              <w:rPr>
                <w:rFonts w:eastAsia="Calibri"/>
                <w:color w:val="000000" w:themeColor="text1"/>
                <w:sz w:val="22"/>
                <w:szCs w:val="22"/>
                <w:lang w:val="lv-LV"/>
              </w:rPr>
            </w:pPr>
          </w:p>
        </w:tc>
        <w:tc>
          <w:tcPr>
            <w:tcW w:w="519" w:type="pct"/>
            <w:tcBorders>
              <w:top w:val="single" w:sz="1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1043E8" w:rsidRPr="00E71B14" w:rsidRDefault="001043E8" w:rsidP="001043E8">
            <w:pPr>
              <w:jc w:val="right"/>
              <w:rPr>
                <w:rFonts w:eastAsia="Calibri"/>
                <w:color w:val="000000" w:themeColor="text1"/>
                <w:sz w:val="22"/>
                <w:szCs w:val="22"/>
                <w:lang w:val="lv-LV"/>
              </w:rPr>
            </w:pPr>
          </w:p>
        </w:tc>
        <w:tc>
          <w:tcPr>
            <w:tcW w:w="379" w:type="pct"/>
            <w:tcBorders>
              <w:top w:val="single" w:sz="1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1043E8" w:rsidRPr="00E71B14" w:rsidRDefault="001043E8" w:rsidP="001043E8">
            <w:pPr>
              <w:jc w:val="right"/>
              <w:rPr>
                <w:rFonts w:eastAsia="Calibri"/>
                <w:color w:val="000000" w:themeColor="text1"/>
                <w:sz w:val="22"/>
                <w:szCs w:val="22"/>
                <w:lang w:val="lv-LV"/>
              </w:rPr>
            </w:pPr>
          </w:p>
        </w:tc>
        <w:tc>
          <w:tcPr>
            <w:tcW w:w="490" w:type="pct"/>
            <w:tcBorders>
              <w:top w:val="single" w:sz="1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1043E8" w:rsidRPr="00E71B14" w:rsidRDefault="001043E8" w:rsidP="001043E8">
            <w:pPr>
              <w:jc w:val="right"/>
              <w:rPr>
                <w:rFonts w:eastAsia="Calibri"/>
                <w:color w:val="000000" w:themeColor="text1"/>
                <w:sz w:val="22"/>
                <w:szCs w:val="22"/>
                <w:lang w:val="lv-LV"/>
              </w:rPr>
            </w:pPr>
          </w:p>
        </w:tc>
        <w:tc>
          <w:tcPr>
            <w:tcW w:w="604" w:type="pct"/>
            <w:tcBorders>
              <w:top w:val="single" w:sz="1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1043E8" w:rsidRPr="00E71B14" w:rsidRDefault="001043E8" w:rsidP="001043E8">
            <w:pPr>
              <w:jc w:val="right"/>
              <w:rPr>
                <w:rFonts w:eastAsia="Calibri"/>
                <w:color w:val="000000" w:themeColor="text1"/>
                <w:sz w:val="22"/>
                <w:szCs w:val="22"/>
                <w:lang w:val="lv-LV"/>
              </w:rPr>
            </w:pPr>
          </w:p>
        </w:tc>
        <w:tc>
          <w:tcPr>
            <w:tcW w:w="551" w:type="pct"/>
            <w:tcBorders>
              <w:top w:val="single" w:sz="1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1043E8" w:rsidRPr="00E71B14" w:rsidRDefault="001043E8" w:rsidP="001043E8">
            <w:pPr>
              <w:jc w:val="right"/>
              <w:rPr>
                <w:rFonts w:eastAsia="Calibri"/>
                <w:b/>
                <w:bCs/>
                <w:color w:val="000000" w:themeColor="text1"/>
                <w:sz w:val="22"/>
                <w:szCs w:val="22"/>
                <w:lang w:val="lv-LV"/>
              </w:rPr>
            </w:pPr>
          </w:p>
        </w:tc>
      </w:tr>
      <w:tr w:rsidR="001043E8" w:rsidRPr="00E71B14" w:rsidTr="00E71B14">
        <w:trPr>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043E8" w:rsidRPr="00E71B14" w:rsidRDefault="001043E8" w:rsidP="001043E8">
            <w:pPr>
              <w:jc w:val="center"/>
              <w:rPr>
                <w:rFonts w:eastAsia="Calibri"/>
                <w:b/>
                <w:color w:val="000000" w:themeColor="text1"/>
                <w:sz w:val="22"/>
                <w:szCs w:val="22"/>
                <w:lang w:val="lv-LV"/>
              </w:rPr>
            </w:pPr>
          </w:p>
        </w:tc>
        <w:tc>
          <w:tcPr>
            <w:tcW w:w="4064" w:type="pct"/>
            <w:gridSpan w:val="7"/>
            <w:tcBorders>
              <w:top w:val="nil"/>
              <w:left w:val="nil"/>
              <w:bottom w:val="single" w:sz="8" w:space="0" w:color="auto"/>
              <w:right w:val="single" w:sz="8" w:space="0" w:color="auto"/>
            </w:tcBorders>
            <w:tcMar>
              <w:top w:w="0" w:type="dxa"/>
              <w:left w:w="108" w:type="dxa"/>
              <w:bottom w:w="0" w:type="dxa"/>
              <w:right w:w="108" w:type="dxa"/>
            </w:tcMar>
            <w:hideMark/>
          </w:tcPr>
          <w:p w:rsidR="001043E8" w:rsidRPr="00E71B14" w:rsidRDefault="001043E8" w:rsidP="001043E8">
            <w:pPr>
              <w:jc w:val="right"/>
              <w:rPr>
                <w:rFonts w:eastAsia="Calibri"/>
                <w:b/>
                <w:color w:val="000000" w:themeColor="text1"/>
                <w:sz w:val="22"/>
                <w:szCs w:val="22"/>
                <w:lang w:val="lv-LV"/>
              </w:rPr>
            </w:pPr>
            <w:r w:rsidRPr="00E71B14">
              <w:rPr>
                <w:rFonts w:eastAsia="Calibri"/>
                <w:b/>
                <w:color w:val="000000" w:themeColor="text1"/>
                <w:sz w:val="22"/>
                <w:szCs w:val="22"/>
                <w:lang w:val="lv-LV"/>
              </w:rPr>
              <w:t>PVN 21 %</w:t>
            </w:r>
          </w:p>
        </w:tc>
        <w:tc>
          <w:tcPr>
            <w:tcW w:w="5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043E8" w:rsidRPr="00E71B14" w:rsidRDefault="001043E8" w:rsidP="001043E8">
            <w:pPr>
              <w:jc w:val="right"/>
              <w:rPr>
                <w:rFonts w:eastAsia="Calibri"/>
                <w:bCs/>
                <w:color w:val="000000" w:themeColor="text1"/>
                <w:sz w:val="22"/>
                <w:szCs w:val="22"/>
                <w:lang w:val="lv-LV"/>
              </w:rPr>
            </w:pPr>
          </w:p>
        </w:tc>
      </w:tr>
      <w:tr w:rsidR="001043E8" w:rsidRPr="00E71B14" w:rsidTr="00E71B14">
        <w:trPr>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043E8" w:rsidRPr="00E71B14" w:rsidRDefault="001043E8" w:rsidP="001043E8">
            <w:pPr>
              <w:jc w:val="center"/>
              <w:rPr>
                <w:rFonts w:eastAsia="Calibri"/>
                <w:b/>
                <w:color w:val="000000" w:themeColor="text1"/>
                <w:sz w:val="22"/>
                <w:szCs w:val="22"/>
                <w:lang w:val="lv-LV"/>
              </w:rPr>
            </w:pPr>
          </w:p>
        </w:tc>
        <w:tc>
          <w:tcPr>
            <w:tcW w:w="4064" w:type="pct"/>
            <w:gridSpan w:val="7"/>
            <w:tcBorders>
              <w:top w:val="nil"/>
              <w:left w:val="nil"/>
              <w:bottom w:val="single" w:sz="8" w:space="0" w:color="auto"/>
              <w:right w:val="single" w:sz="8" w:space="0" w:color="auto"/>
            </w:tcBorders>
            <w:tcMar>
              <w:top w:w="0" w:type="dxa"/>
              <w:left w:w="108" w:type="dxa"/>
              <w:bottom w:w="0" w:type="dxa"/>
              <w:right w:w="108" w:type="dxa"/>
            </w:tcMar>
            <w:hideMark/>
          </w:tcPr>
          <w:p w:rsidR="001043E8" w:rsidRPr="00E71B14" w:rsidRDefault="001043E8" w:rsidP="001043E8">
            <w:pPr>
              <w:jc w:val="right"/>
              <w:rPr>
                <w:rFonts w:eastAsia="Calibri"/>
                <w:b/>
                <w:color w:val="000000" w:themeColor="text1"/>
                <w:sz w:val="22"/>
                <w:szCs w:val="22"/>
                <w:lang w:val="lv-LV"/>
              </w:rPr>
            </w:pPr>
            <w:r w:rsidRPr="00E71B14">
              <w:rPr>
                <w:rFonts w:eastAsia="Calibri"/>
                <w:b/>
                <w:color w:val="000000" w:themeColor="text1"/>
                <w:sz w:val="22"/>
                <w:szCs w:val="22"/>
                <w:lang w:val="lv-LV"/>
              </w:rPr>
              <w:t>Viss kopā ar PVN</w:t>
            </w:r>
          </w:p>
        </w:tc>
        <w:tc>
          <w:tcPr>
            <w:tcW w:w="551" w:type="pct"/>
            <w:tcBorders>
              <w:top w:val="nil"/>
              <w:left w:val="nil"/>
              <w:bottom w:val="single" w:sz="8" w:space="0" w:color="auto"/>
              <w:right w:val="single" w:sz="8" w:space="0" w:color="auto"/>
            </w:tcBorders>
            <w:tcMar>
              <w:top w:w="0" w:type="dxa"/>
              <w:left w:w="108" w:type="dxa"/>
              <w:bottom w:w="0" w:type="dxa"/>
              <w:right w:w="108" w:type="dxa"/>
            </w:tcMar>
          </w:tcPr>
          <w:p w:rsidR="001043E8" w:rsidRPr="00E71B14" w:rsidRDefault="001043E8" w:rsidP="001043E8">
            <w:pPr>
              <w:jc w:val="right"/>
              <w:rPr>
                <w:rFonts w:eastAsia="Calibri"/>
                <w:b/>
                <w:color w:val="000000" w:themeColor="text1"/>
                <w:sz w:val="22"/>
                <w:szCs w:val="22"/>
                <w:lang w:val="lv-LV"/>
              </w:rPr>
            </w:pPr>
          </w:p>
        </w:tc>
      </w:tr>
    </w:tbl>
    <w:p w:rsidR="001043E8" w:rsidRPr="00E71B14" w:rsidRDefault="001043E8" w:rsidP="001043E8">
      <w:pPr>
        <w:jc w:val="center"/>
        <w:rPr>
          <w:rFonts w:eastAsia="Calibri"/>
          <w:b/>
          <w:bCs/>
          <w:sz w:val="20"/>
          <w:szCs w:val="20"/>
          <w:highlight w:val="lightGray"/>
          <w:lang w:val="lv-LV" w:eastAsia="lv-LV"/>
        </w:rPr>
      </w:pPr>
    </w:p>
    <w:p w:rsidR="001043E8" w:rsidRPr="00E71B14" w:rsidRDefault="001043E8" w:rsidP="001043E8">
      <w:pPr>
        <w:suppressAutoHyphens/>
        <w:jc w:val="both"/>
        <w:rPr>
          <w:lang w:val="lv-LV" w:eastAsia="ar-SA"/>
        </w:rPr>
      </w:pPr>
      <w:r w:rsidRPr="00E71B14">
        <w:rPr>
          <w:lang w:val="lv-LV" w:eastAsia="ar-SA"/>
        </w:rPr>
        <w:t>Apliecinām, ka:</w:t>
      </w:r>
    </w:p>
    <w:p w:rsidR="001043E8" w:rsidRPr="00E71B14" w:rsidRDefault="001043E8" w:rsidP="001043E8">
      <w:pPr>
        <w:numPr>
          <w:ilvl w:val="0"/>
          <w:numId w:val="5"/>
        </w:numPr>
        <w:suppressAutoHyphens/>
        <w:ind w:left="284" w:hanging="284"/>
        <w:jc w:val="both"/>
        <w:rPr>
          <w:lang w:val="lv-LV" w:eastAsia="ar-SA"/>
        </w:rPr>
      </w:pPr>
      <w:r w:rsidRPr="00E71B14">
        <w:rPr>
          <w:lang w:val="lv-LV" w:eastAsia="ar-SA"/>
        </w:rPr>
        <w:t xml:space="preserve">spējam nodrošināt pasūtījuma izpildi un mums ir pieredze līdzīgu pakalpojumu sniegšanā, </w:t>
      </w:r>
    </w:p>
    <w:p w:rsidR="001043E8" w:rsidRPr="00E71B14" w:rsidRDefault="001043E8" w:rsidP="001043E8">
      <w:pPr>
        <w:numPr>
          <w:ilvl w:val="0"/>
          <w:numId w:val="5"/>
        </w:numPr>
        <w:suppressAutoHyphens/>
        <w:ind w:left="284" w:hanging="284"/>
        <w:jc w:val="both"/>
        <w:rPr>
          <w:lang w:val="lv-LV" w:eastAsia="ar-SA"/>
        </w:rPr>
      </w:pPr>
      <w:r w:rsidRPr="00E71B14">
        <w:rPr>
          <w:lang w:val="lv-LV" w:eastAsia="ar-SA"/>
        </w:rPr>
        <w:t xml:space="preserve">nav tādu apstākļu, kuri liegtu mums piedalīties cenu aptaujā un pildīt tehniskās specifikācijās norādītās </w:t>
      </w:r>
      <w:r w:rsidR="00E71B14" w:rsidRPr="00E71B14">
        <w:rPr>
          <w:lang w:val="lv-LV" w:eastAsia="ar-SA"/>
        </w:rPr>
        <w:t>prasības,</w:t>
      </w:r>
    </w:p>
    <w:p w:rsidR="00E71B14" w:rsidRPr="00E71B14" w:rsidRDefault="00E71B14" w:rsidP="001043E8">
      <w:pPr>
        <w:numPr>
          <w:ilvl w:val="0"/>
          <w:numId w:val="5"/>
        </w:numPr>
        <w:suppressAutoHyphens/>
        <w:ind w:left="284" w:hanging="284"/>
        <w:jc w:val="both"/>
        <w:rPr>
          <w:lang w:val="lv-LV" w:eastAsia="ar-SA"/>
        </w:rPr>
      </w:pPr>
      <w:r w:rsidRPr="00E71B14">
        <w:rPr>
          <w:bCs/>
          <w:lang w:val="lv-LV"/>
        </w:rPr>
        <w:t>piedāvājums sagatavots neatkarīgi.</w:t>
      </w:r>
    </w:p>
    <w:p w:rsidR="001043E8" w:rsidRPr="00E71B14" w:rsidRDefault="001043E8" w:rsidP="001043E8">
      <w:pPr>
        <w:suppressAutoHyphens/>
        <w:ind w:left="709"/>
        <w:jc w:val="both"/>
        <w:rPr>
          <w:sz w:val="23"/>
          <w:szCs w:val="23"/>
          <w:lang w:val="lv-LV" w:eastAsia="ar-SA"/>
        </w:rPr>
      </w:pPr>
    </w:p>
    <w:tbl>
      <w:tblPr>
        <w:tblW w:w="91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5"/>
        <w:gridCol w:w="6619"/>
      </w:tblGrid>
      <w:tr w:rsidR="001043E8" w:rsidRPr="00E71B14" w:rsidTr="00A67494">
        <w:trPr>
          <w:trHeight w:val="260"/>
          <w:jc w:val="center"/>
        </w:trPr>
        <w:tc>
          <w:tcPr>
            <w:tcW w:w="2535" w:type="dxa"/>
            <w:shd w:val="pct5" w:color="auto" w:fill="FFFFFF"/>
            <w:vAlign w:val="center"/>
          </w:tcPr>
          <w:p w:rsidR="001043E8" w:rsidRPr="00E71B14" w:rsidRDefault="001043E8" w:rsidP="001043E8">
            <w:pPr>
              <w:widowControl w:val="0"/>
              <w:suppressAutoHyphens/>
              <w:jc w:val="both"/>
              <w:rPr>
                <w:rFonts w:eastAsia="Lucida Sans Unicode"/>
                <w:b/>
                <w:sz w:val="23"/>
                <w:szCs w:val="23"/>
                <w:lang w:val="lv-LV" w:eastAsia="ar-SA"/>
              </w:rPr>
            </w:pPr>
            <w:r w:rsidRPr="00E71B14">
              <w:rPr>
                <w:rFonts w:eastAsia="Lucida Sans Unicode"/>
                <w:b/>
                <w:sz w:val="23"/>
                <w:szCs w:val="23"/>
                <w:lang w:val="lv-LV" w:eastAsia="ar-SA"/>
              </w:rPr>
              <w:lastRenderedPageBreak/>
              <w:t>Vārds, uzvārds*</w:t>
            </w:r>
          </w:p>
        </w:tc>
        <w:tc>
          <w:tcPr>
            <w:tcW w:w="6619" w:type="dxa"/>
            <w:vAlign w:val="center"/>
          </w:tcPr>
          <w:p w:rsidR="001043E8" w:rsidRPr="00E71B14" w:rsidRDefault="001043E8" w:rsidP="001043E8">
            <w:pPr>
              <w:widowControl w:val="0"/>
              <w:suppressAutoHyphens/>
              <w:rPr>
                <w:rFonts w:eastAsia="Lucida Sans Unicode"/>
                <w:sz w:val="23"/>
                <w:szCs w:val="23"/>
                <w:lang w:val="lv-LV" w:eastAsia="ar-SA"/>
              </w:rPr>
            </w:pPr>
          </w:p>
        </w:tc>
      </w:tr>
      <w:tr w:rsidR="001043E8" w:rsidRPr="00E71B14" w:rsidTr="00A67494">
        <w:trPr>
          <w:trHeight w:val="260"/>
          <w:jc w:val="center"/>
        </w:trPr>
        <w:tc>
          <w:tcPr>
            <w:tcW w:w="2535" w:type="dxa"/>
            <w:shd w:val="pct5" w:color="auto" w:fill="FFFFFF"/>
            <w:vAlign w:val="center"/>
          </w:tcPr>
          <w:p w:rsidR="001043E8" w:rsidRPr="00E71B14" w:rsidRDefault="001043E8" w:rsidP="001043E8">
            <w:pPr>
              <w:widowControl w:val="0"/>
              <w:suppressAutoHyphens/>
              <w:jc w:val="both"/>
              <w:rPr>
                <w:rFonts w:eastAsia="Lucida Sans Unicode"/>
                <w:b/>
                <w:sz w:val="23"/>
                <w:szCs w:val="23"/>
                <w:lang w:val="lv-LV" w:eastAsia="ar-SA"/>
              </w:rPr>
            </w:pPr>
            <w:r w:rsidRPr="00E71B14">
              <w:rPr>
                <w:rFonts w:eastAsia="Lucida Sans Unicode"/>
                <w:b/>
                <w:sz w:val="23"/>
                <w:szCs w:val="23"/>
                <w:lang w:val="lv-LV" w:eastAsia="ar-SA"/>
              </w:rPr>
              <w:t>Amats</w:t>
            </w:r>
          </w:p>
        </w:tc>
        <w:tc>
          <w:tcPr>
            <w:tcW w:w="6619" w:type="dxa"/>
            <w:vAlign w:val="center"/>
          </w:tcPr>
          <w:p w:rsidR="001043E8" w:rsidRPr="00E71B14" w:rsidRDefault="001043E8" w:rsidP="001043E8">
            <w:pPr>
              <w:widowControl w:val="0"/>
              <w:suppressAutoHyphens/>
              <w:rPr>
                <w:rFonts w:eastAsia="Lucida Sans Unicode"/>
                <w:sz w:val="23"/>
                <w:szCs w:val="23"/>
                <w:lang w:val="lv-LV" w:eastAsia="ar-SA"/>
              </w:rPr>
            </w:pPr>
          </w:p>
        </w:tc>
      </w:tr>
      <w:tr w:rsidR="001043E8" w:rsidRPr="00E71B14" w:rsidTr="00A67494">
        <w:trPr>
          <w:trHeight w:val="260"/>
          <w:jc w:val="center"/>
        </w:trPr>
        <w:tc>
          <w:tcPr>
            <w:tcW w:w="2535" w:type="dxa"/>
            <w:shd w:val="pct5" w:color="auto" w:fill="FFFFFF"/>
            <w:vAlign w:val="center"/>
          </w:tcPr>
          <w:p w:rsidR="001043E8" w:rsidRPr="00E71B14" w:rsidRDefault="001043E8" w:rsidP="001043E8">
            <w:pPr>
              <w:widowControl w:val="0"/>
              <w:suppressAutoHyphens/>
              <w:jc w:val="both"/>
              <w:rPr>
                <w:rFonts w:eastAsia="Lucida Sans Unicode"/>
                <w:b/>
                <w:sz w:val="23"/>
                <w:szCs w:val="23"/>
                <w:lang w:val="lv-LV" w:eastAsia="ar-SA"/>
              </w:rPr>
            </w:pPr>
            <w:r w:rsidRPr="00E71B14">
              <w:rPr>
                <w:rFonts w:eastAsia="Lucida Sans Unicode"/>
                <w:b/>
                <w:sz w:val="23"/>
                <w:szCs w:val="23"/>
                <w:lang w:val="lv-LV" w:eastAsia="ar-SA"/>
              </w:rPr>
              <w:t>Paraksts</w:t>
            </w:r>
            <w:r w:rsidR="00E71B14">
              <w:rPr>
                <w:rFonts w:eastAsia="Lucida Sans Unicode"/>
                <w:b/>
                <w:sz w:val="23"/>
                <w:szCs w:val="23"/>
                <w:lang w:val="lv-LV" w:eastAsia="ar-SA"/>
              </w:rPr>
              <w:t>**</w:t>
            </w:r>
          </w:p>
        </w:tc>
        <w:tc>
          <w:tcPr>
            <w:tcW w:w="6619" w:type="dxa"/>
            <w:vAlign w:val="center"/>
          </w:tcPr>
          <w:p w:rsidR="001043E8" w:rsidRPr="00E71B14" w:rsidRDefault="001043E8" w:rsidP="001043E8">
            <w:pPr>
              <w:widowControl w:val="0"/>
              <w:suppressAutoHyphens/>
              <w:rPr>
                <w:rFonts w:eastAsia="Lucida Sans Unicode"/>
                <w:i/>
                <w:iCs/>
                <w:sz w:val="23"/>
                <w:szCs w:val="23"/>
                <w:lang w:val="lv-LV" w:eastAsia="ar-SA"/>
              </w:rPr>
            </w:pPr>
          </w:p>
        </w:tc>
      </w:tr>
      <w:tr w:rsidR="001043E8" w:rsidRPr="00E71B14" w:rsidTr="00A67494">
        <w:trPr>
          <w:trHeight w:val="260"/>
          <w:jc w:val="center"/>
        </w:trPr>
        <w:tc>
          <w:tcPr>
            <w:tcW w:w="2535" w:type="dxa"/>
            <w:shd w:val="pct5" w:color="auto" w:fill="FFFFFF"/>
            <w:vAlign w:val="center"/>
          </w:tcPr>
          <w:p w:rsidR="001043E8" w:rsidRPr="00E71B14" w:rsidRDefault="00E71B14" w:rsidP="001043E8">
            <w:pPr>
              <w:widowControl w:val="0"/>
              <w:suppressAutoHyphens/>
              <w:jc w:val="both"/>
              <w:rPr>
                <w:rFonts w:eastAsia="Lucida Sans Unicode"/>
                <w:b/>
                <w:sz w:val="23"/>
                <w:szCs w:val="23"/>
                <w:lang w:val="lv-LV" w:eastAsia="ar-SA"/>
              </w:rPr>
            </w:pPr>
            <w:r>
              <w:rPr>
                <w:rFonts w:eastAsia="Lucida Sans Unicode"/>
                <w:b/>
                <w:sz w:val="23"/>
                <w:szCs w:val="23"/>
                <w:lang w:val="lv-LV" w:eastAsia="ar-SA"/>
              </w:rPr>
              <w:t>Datums**</w:t>
            </w:r>
          </w:p>
        </w:tc>
        <w:tc>
          <w:tcPr>
            <w:tcW w:w="6619" w:type="dxa"/>
            <w:vAlign w:val="center"/>
          </w:tcPr>
          <w:p w:rsidR="001043E8" w:rsidRPr="00E71B14" w:rsidRDefault="001043E8" w:rsidP="001043E8">
            <w:pPr>
              <w:widowControl w:val="0"/>
              <w:suppressAutoHyphens/>
              <w:rPr>
                <w:rFonts w:eastAsia="Lucida Sans Unicode"/>
                <w:iCs/>
                <w:sz w:val="23"/>
                <w:szCs w:val="23"/>
                <w:lang w:val="lv-LV" w:eastAsia="ar-SA"/>
              </w:rPr>
            </w:pPr>
          </w:p>
        </w:tc>
      </w:tr>
    </w:tbl>
    <w:p w:rsidR="001043E8" w:rsidRPr="00E71B14" w:rsidRDefault="001043E8" w:rsidP="001043E8">
      <w:pPr>
        <w:widowControl w:val="0"/>
        <w:suppressAutoHyphens/>
        <w:rPr>
          <w:rFonts w:eastAsia="Lucida Sans Unicode"/>
          <w:i/>
          <w:sz w:val="23"/>
          <w:szCs w:val="23"/>
          <w:lang w:val="lv-LV" w:eastAsia="ar-SA"/>
        </w:rPr>
      </w:pPr>
    </w:p>
    <w:p w:rsidR="001043E8" w:rsidRPr="00E71B14" w:rsidRDefault="001043E8" w:rsidP="001043E8">
      <w:pPr>
        <w:widowControl w:val="0"/>
        <w:suppressAutoHyphens/>
        <w:rPr>
          <w:b/>
          <w:bCs/>
          <w:sz w:val="23"/>
          <w:szCs w:val="23"/>
          <w:lang w:val="lv-LV"/>
        </w:rPr>
      </w:pPr>
      <w:r w:rsidRPr="00E71B14">
        <w:rPr>
          <w:b/>
          <w:bCs/>
          <w:sz w:val="23"/>
          <w:szCs w:val="23"/>
          <w:lang w:val="lv-LV"/>
        </w:rPr>
        <w:t>INFORMĀCIJA PAR PRETENDENTU</w:t>
      </w:r>
    </w:p>
    <w:p w:rsidR="001043E8" w:rsidRPr="00E71B14" w:rsidRDefault="001043E8" w:rsidP="001043E8">
      <w:pPr>
        <w:autoSpaceDE w:val="0"/>
        <w:autoSpaceDN w:val="0"/>
        <w:adjustRightInd w:val="0"/>
        <w:rPr>
          <w:rFonts w:eastAsia="Calibri"/>
          <w:sz w:val="23"/>
          <w:szCs w:val="23"/>
          <w:lang w:val="lv-LV" w:eastAsia="lv-LV"/>
        </w:rPr>
      </w:pPr>
      <w:r w:rsidRPr="00E71B14">
        <w:rPr>
          <w:rFonts w:eastAsia="Calibri"/>
          <w:sz w:val="23"/>
          <w:szCs w:val="23"/>
          <w:lang w:val="lv-LV" w:eastAsia="lv-LV"/>
        </w:rPr>
        <w:t xml:space="preserve">Pretendenta nosaukums: </w:t>
      </w:r>
    </w:p>
    <w:p w:rsidR="001043E8" w:rsidRPr="00E71B14" w:rsidRDefault="00E71B14" w:rsidP="001043E8">
      <w:pPr>
        <w:autoSpaceDE w:val="0"/>
        <w:autoSpaceDN w:val="0"/>
        <w:adjustRightInd w:val="0"/>
        <w:rPr>
          <w:rFonts w:eastAsia="Calibri"/>
          <w:sz w:val="23"/>
          <w:szCs w:val="23"/>
          <w:lang w:val="lv-LV" w:eastAsia="lv-LV"/>
        </w:rPr>
      </w:pPr>
      <w:r>
        <w:rPr>
          <w:rFonts w:eastAsia="Calibri"/>
          <w:sz w:val="23"/>
          <w:szCs w:val="23"/>
          <w:lang w:val="lv-LV" w:eastAsia="lv-LV"/>
        </w:rPr>
        <w:t xml:space="preserve">Reģistrācijas Nr. </w:t>
      </w:r>
    </w:p>
    <w:p w:rsidR="001043E8" w:rsidRPr="00E71B14" w:rsidRDefault="001043E8" w:rsidP="001043E8">
      <w:pPr>
        <w:autoSpaceDE w:val="0"/>
        <w:autoSpaceDN w:val="0"/>
        <w:adjustRightInd w:val="0"/>
        <w:rPr>
          <w:sz w:val="23"/>
          <w:szCs w:val="23"/>
          <w:lang w:val="lv-LV" w:eastAsia="lv-LV"/>
        </w:rPr>
      </w:pPr>
      <w:r w:rsidRPr="00E71B14">
        <w:rPr>
          <w:rFonts w:eastAsia="Calibri"/>
          <w:sz w:val="23"/>
          <w:szCs w:val="23"/>
          <w:lang w:val="lv-LV" w:eastAsia="lv-LV"/>
        </w:rPr>
        <w:t>Nodokļu maksātāja reģistrācijas Nr.:</w:t>
      </w:r>
    </w:p>
    <w:p w:rsidR="001043E8" w:rsidRPr="00E71B14" w:rsidRDefault="001043E8" w:rsidP="001043E8">
      <w:pPr>
        <w:autoSpaceDE w:val="0"/>
        <w:autoSpaceDN w:val="0"/>
        <w:adjustRightInd w:val="0"/>
        <w:rPr>
          <w:rFonts w:eastAsia="Calibri"/>
          <w:sz w:val="23"/>
          <w:szCs w:val="23"/>
          <w:lang w:val="lv-LV" w:eastAsia="lv-LV"/>
        </w:rPr>
      </w:pPr>
      <w:r w:rsidRPr="00E71B14">
        <w:rPr>
          <w:rFonts w:eastAsia="Calibri"/>
          <w:sz w:val="23"/>
          <w:szCs w:val="23"/>
          <w:lang w:val="lv-LV" w:eastAsia="lv-LV"/>
        </w:rPr>
        <w:t xml:space="preserve">Juridiskā adrese: </w:t>
      </w:r>
      <w:r w:rsidRPr="00E71B14">
        <w:rPr>
          <w:rFonts w:eastAsia="Calibri"/>
          <w:sz w:val="23"/>
          <w:szCs w:val="23"/>
          <w:lang w:val="lv-LV" w:eastAsia="lv-LV"/>
        </w:rPr>
        <w:tab/>
        <w:t xml:space="preserve"> </w:t>
      </w:r>
    </w:p>
    <w:p w:rsidR="001043E8" w:rsidRPr="00E71B14" w:rsidRDefault="001043E8" w:rsidP="001043E8">
      <w:pPr>
        <w:autoSpaceDE w:val="0"/>
        <w:autoSpaceDN w:val="0"/>
        <w:adjustRightInd w:val="0"/>
        <w:rPr>
          <w:rFonts w:eastAsia="Calibri"/>
          <w:sz w:val="23"/>
          <w:szCs w:val="23"/>
          <w:lang w:val="lv-LV" w:eastAsia="lv-LV"/>
        </w:rPr>
      </w:pPr>
      <w:r w:rsidRPr="00E71B14">
        <w:rPr>
          <w:rFonts w:eastAsia="Calibri"/>
          <w:sz w:val="23"/>
          <w:szCs w:val="23"/>
          <w:lang w:val="lv-LV" w:eastAsia="lv-LV"/>
        </w:rPr>
        <w:t>Bankas rekvizīti:</w:t>
      </w:r>
    </w:p>
    <w:p w:rsidR="001043E8" w:rsidRPr="00E71B14" w:rsidRDefault="001043E8" w:rsidP="001043E8">
      <w:pPr>
        <w:autoSpaceDE w:val="0"/>
        <w:autoSpaceDN w:val="0"/>
        <w:adjustRightInd w:val="0"/>
        <w:rPr>
          <w:rFonts w:eastAsia="Calibri"/>
          <w:sz w:val="23"/>
          <w:szCs w:val="23"/>
          <w:lang w:val="lv-LV" w:eastAsia="lv-LV"/>
        </w:rPr>
      </w:pPr>
      <w:r w:rsidRPr="00E71B14">
        <w:rPr>
          <w:rFonts w:eastAsia="Calibri"/>
          <w:sz w:val="23"/>
          <w:szCs w:val="23"/>
          <w:lang w:val="lv-LV" w:eastAsia="lv-LV"/>
        </w:rPr>
        <w:t xml:space="preserve">Kontaktpersonas vārds, uzvārds: </w:t>
      </w:r>
    </w:p>
    <w:p w:rsidR="001043E8" w:rsidRPr="00E71B14" w:rsidRDefault="001043E8" w:rsidP="001043E8">
      <w:pPr>
        <w:autoSpaceDE w:val="0"/>
        <w:autoSpaceDN w:val="0"/>
        <w:adjustRightInd w:val="0"/>
        <w:rPr>
          <w:rFonts w:eastAsia="Calibri"/>
          <w:sz w:val="23"/>
          <w:szCs w:val="23"/>
          <w:lang w:val="lv-LV" w:eastAsia="lv-LV"/>
        </w:rPr>
      </w:pPr>
      <w:r w:rsidRPr="00E71B14">
        <w:rPr>
          <w:rFonts w:eastAsia="Calibri"/>
          <w:sz w:val="23"/>
          <w:szCs w:val="23"/>
          <w:lang w:val="lv-LV" w:eastAsia="lv-LV"/>
        </w:rPr>
        <w:t>Tālrunis:</w:t>
      </w:r>
      <w:r w:rsidRPr="00E71B14">
        <w:rPr>
          <w:rFonts w:eastAsia="Calibri"/>
          <w:sz w:val="23"/>
          <w:szCs w:val="23"/>
          <w:lang w:val="lv-LV" w:eastAsia="lv-LV"/>
        </w:rPr>
        <w:tab/>
      </w:r>
      <w:r w:rsidRPr="00E71B14">
        <w:rPr>
          <w:rFonts w:eastAsia="Calibri"/>
          <w:sz w:val="23"/>
          <w:szCs w:val="23"/>
          <w:lang w:val="lv-LV" w:eastAsia="lv-LV"/>
        </w:rPr>
        <w:tab/>
      </w:r>
    </w:p>
    <w:p w:rsidR="001043E8" w:rsidRDefault="001043E8" w:rsidP="001043E8">
      <w:pPr>
        <w:autoSpaceDE w:val="0"/>
        <w:autoSpaceDN w:val="0"/>
        <w:adjustRightInd w:val="0"/>
        <w:rPr>
          <w:rStyle w:val="Hyperlink"/>
          <w:rFonts w:eastAsia="Calibri"/>
          <w:sz w:val="23"/>
          <w:szCs w:val="23"/>
          <w:lang w:val="lv-LV" w:eastAsia="lv-LV"/>
        </w:rPr>
      </w:pPr>
      <w:r w:rsidRPr="00E71B14">
        <w:rPr>
          <w:rFonts w:eastAsia="Calibri"/>
          <w:sz w:val="23"/>
          <w:szCs w:val="23"/>
          <w:lang w:val="lv-LV" w:eastAsia="lv-LV"/>
        </w:rPr>
        <w:t>E-pasta adrese:</w:t>
      </w:r>
      <w:r w:rsidRPr="00E71B14">
        <w:rPr>
          <w:rFonts w:eastAsia="Calibri"/>
          <w:sz w:val="23"/>
          <w:szCs w:val="23"/>
          <w:lang w:val="lv-LV" w:eastAsia="lv-LV"/>
        </w:rPr>
        <w:tab/>
      </w:r>
    </w:p>
    <w:p w:rsidR="00E71B14" w:rsidRDefault="00E71B14" w:rsidP="00E71B14">
      <w:pPr>
        <w:widowControl w:val="0"/>
        <w:suppressAutoHyphens/>
        <w:spacing w:before="60" w:after="60"/>
        <w:rPr>
          <w:rFonts w:eastAsia="Lucida Sans Unicode"/>
          <w:lang w:val="lv-LV" w:eastAsia="ar-SA"/>
        </w:rPr>
      </w:pPr>
    </w:p>
    <w:p w:rsidR="00E71B14" w:rsidRPr="00E71B14" w:rsidRDefault="00E71B14" w:rsidP="00E71B14">
      <w:pPr>
        <w:widowControl w:val="0"/>
        <w:suppressAutoHyphens/>
        <w:spacing w:before="60" w:after="60"/>
        <w:rPr>
          <w:rFonts w:eastAsia="Lucida Sans Unicode"/>
          <w:i/>
          <w:sz w:val="20"/>
          <w:szCs w:val="20"/>
          <w:lang w:val="lv-LV" w:eastAsia="ar-SA"/>
        </w:rPr>
      </w:pPr>
      <w:r w:rsidRPr="00E71B14">
        <w:rPr>
          <w:rFonts w:eastAsia="Lucida Sans Unicode"/>
          <w:sz w:val="20"/>
          <w:szCs w:val="20"/>
          <w:lang w:val="lv-LV" w:eastAsia="ar-SA"/>
        </w:rPr>
        <w:t xml:space="preserve">* </w:t>
      </w:r>
      <w:r w:rsidRPr="00E71B14">
        <w:rPr>
          <w:rFonts w:eastAsia="Lucida Sans Unicode"/>
          <w:i/>
          <w:sz w:val="20"/>
          <w:szCs w:val="20"/>
          <w:lang w:val="lv-LV" w:eastAsia="ar-SA"/>
        </w:rPr>
        <w:t>Pretendenta vai tā pilnvarotās personas vārds, uzvārds</w:t>
      </w:r>
    </w:p>
    <w:p w:rsidR="00E71B14" w:rsidRPr="00E71B14" w:rsidRDefault="00E71B14" w:rsidP="00E71B14">
      <w:pPr>
        <w:widowControl w:val="0"/>
        <w:suppressAutoHyphens/>
        <w:spacing w:before="60" w:after="60"/>
        <w:rPr>
          <w:rFonts w:eastAsia="Calibri"/>
          <w:sz w:val="20"/>
          <w:szCs w:val="20"/>
          <w:lang w:val="lv-LV" w:eastAsia="lv-LV"/>
        </w:rPr>
      </w:pPr>
      <w:r w:rsidRPr="00E71B14">
        <w:rPr>
          <w:rFonts w:eastAsia="Lucida Sans Unicode"/>
          <w:i/>
          <w:sz w:val="20"/>
          <w:szCs w:val="20"/>
          <w:lang w:val="lv-LV" w:eastAsia="ar-SA"/>
        </w:rPr>
        <w:t xml:space="preserve">**Laukums netiek aizpildīts, ja dokuments ir elektroniski parakstīts. </w:t>
      </w:r>
    </w:p>
    <w:p w:rsidR="00E71B14" w:rsidRPr="00E71B14" w:rsidRDefault="00E71B14" w:rsidP="001043E8">
      <w:pPr>
        <w:autoSpaceDE w:val="0"/>
        <w:autoSpaceDN w:val="0"/>
        <w:adjustRightInd w:val="0"/>
        <w:rPr>
          <w:rFonts w:eastAsia="Calibri"/>
          <w:sz w:val="23"/>
          <w:szCs w:val="23"/>
          <w:lang w:val="lv-LV" w:eastAsia="lv-LV"/>
        </w:rPr>
      </w:pPr>
    </w:p>
    <w:p w:rsidR="008120D3" w:rsidRPr="00E71B14" w:rsidRDefault="008120D3" w:rsidP="001043E8">
      <w:pPr>
        <w:spacing w:line="259" w:lineRule="auto"/>
        <w:rPr>
          <w:sz w:val="22"/>
          <w:szCs w:val="22"/>
          <w:lang w:val="lv-LV"/>
        </w:rPr>
      </w:pPr>
      <w:r w:rsidRPr="00E71B14">
        <w:rPr>
          <w:sz w:val="22"/>
          <w:szCs w:val="22"/>
          <w:lang w:val="lv-LV"/>
        </w:rPr>
        <w:br w:type="page"/>
      </w:r>
    </w:p>
    <w:p w:rsidR="00BD0C1D" w:rsidRPr="00E71B14" w:rsidRDefault="008120D3" w:rsidP="008120D3">
      <w:pPr>
        <w:jc w:val="right"/>
        <w:rPr>
          <w:sz w:val="22"/>
          <w:szCs w:val="22"/>
          <w:lang w:val="lv-LV"/>
        </w:rPr>
      </w:pPr>
      <w:r w:rsidRPr="00E71B14">
        <w:rPr>
          <w:sz w:val="22"/>
          <w:szCs w:val="22"/>
          <w:lang w:val="lv-LV"/>
        </w:rPr>
        <w:lastRenderedPageBreak/>
        <w:t>3. pielikums</w:t>
      </w:r>
    </w:p>
    <w:p w:rsidR="008120D3" w:rsidRPr="00E71B14" w:rsidRDefault="008120D3" w:rsidP="00D8160D">
      <w:pPr>
        <w:rPr>
          <w:sz w:val="22"/>
          <w:szCs w:val="22"/>
          <w:lang w:val="lv-LV"/>
        </w:rPr>
      </w:pPr>
    </w:p>
    <w:p w:rsidR="008120D3" w:rsidRPr="00E71B14" w:rsidRDefault="008120D3" w:rsidP="008120D3">
      <w:pPr>
        <w:widowControl w:val="0"/>
        <w:suppressAutoHyphens/>
        <w:jc w:val="center"/>
        <w:rPr>
          <w:rFonts w:eastAsia="Lucida Sans Unicode"/>
          <w:b/>
          <w:bCs/>
          <w:lang w:val="lv-LV" w:eastAsia="ar-SA"/>
        </w:rPr>
      </w:pPr>
      <w:r w:rsidRPr="00E71B14">
        <w:rPr>
          <w:rFonts w:eastAsia="Lucida Sans Unicode"/>
          <w:b/>
          <w:bCs/>
          <w:lang w:val="lv-LV" w:eastAsia="ar-SA"/>
        </w:rPr>
        <w:t>PIEREDZES APLIECINĀJUMS</w:t>
      </w:r>
    </w:p>
    <w:p w:rsidR="009C57FB" w:rsidRPr="00E71B14" w:rsidRDefault="008120D3" w:rsidP="009C57FB">
      <w:pPr>
        <w:jc w:val="center"/>
        <w:rPr>
          <w:b/>
          <w:lang w:val="lv-LV"/>
        </w:rPr>
      </w:pPr>
      <w:r w:rsidRPr="00E71B14">
        <w:rPr>
          <w:b/>
          <w:lang w:val="lv-LV"/>
        </w:rPr>
        <w:t>“</w:t>
      </w:r>
      <w:r w:rsidR="009C57FB" w:rsidRPr="00E71B14">
        <w:rPr>
          <w:b/>
          <w:lang w:val="lv-LV"/>
        </w:rPr>
        <w:t>Ēkas Nikolaja ielā 17, Daugavpils cietoksnī</w:t>
      </w:r>
    </w:p>
    <w:p w:rsidR="008120D3" w:rsidRDefault="009C57FB" w:rsidP="009C57FB">
      <w:pPr>
        <w:widowControl w:val="0"/>
        <w:suppressAutoHyphens/>
        <w:jc w:val="center"/>
        <w:rPr>
          <w:b/>
          <w:lang w:val="lv-LV"/>
        </w:rPr>
      </w:pPr>
      <w:r w:rsidRPr="00E71B14">
        <w:rPr>
          <w:b/>
          <w:lang w:val="lv-LV"/>
        </w:rPr>
        <w:t>arhitektoniski mākslinieciskā inventarizācija un kultūrvēsturiskā izpēte</w:t>
      </w:r>
      <w:r w:rsidR="008120D3" w:rsidRPr="00E71B14">
        <w:rPr>
          <w:b/>
          <w:lang w:val="lv-LV"/>
        </w:rPr>
        <w:t>”</w:t>
      </w:r>
    </w:p>
    <w:p w:rsidR="00F539E0" w:rsidRPr="00F539E0" w:rsidRDefault="00F539E0" w:rsidP="00F539E0">
      <w:pPr>
        <w:jc w:val="center"/>
        <w:rPr>
          <w:b/>
          <w:color w:val="000000"/>
          <w:lang w:val="lv-LV"/>
        </w:rPr>
      </w:pPr>
      <w:r>
        <w:rPr>
          <w:b/>
          <w:lang w:val="lv-LV"/>
        </w:rPr>
        <w:t>Cenu aptauja ar i</w:t>
      </w:r>
      <w:r w:rsidRPr="00F539E0">
        <w:rPr>
          <w:b/>
          <w:lang w:val="lv-LV"/>
        </w:rPr>
        <w:t xml:space="preserve">dentifikācijas Nr. </w:t>
      </w:r>
      <w:r w:rsidRPr="00F539E0">
        <w:rPr>
          <w:b/>
          <w:color w:val="000000"/>
          <w:lang w:val="lv-LV"/>
        </w:rPr>
        <w:t>DCMP 2025/1</w:t>
      </w:r>
    </w:p>
    <w:p w:rsidR="008120D3" w:rsidRPr="00E71B14" w:rsidRDefault="008120D3" w:rsidP="008120D3">
      <w:pPr>
        <w:widowControl w:val="0"/>
        <w:suppressAutoHyphens/>
        <w:rPr>
          <w:rFonts w:eastAsia="Lucida Sans Unicode"/>
          <w:lang w:val="lv-LV" w:eastAsia="ar-SA"/>
        </w:rPr>
      </w:pPr>
    </w:p>
    <w:p w:rsidR="008120D3" w:rsidRPr="00E71B14" w:rsidRDefault="008120D3" w:rsidP="00971C28">
      <w:pPr>
        <w:spacing w:after="120"/>
        <w:jc w:val="both"/>
        <w:rPr>
          <w:b/>
          <w:lang w:val="lv-LV"/>
        </w:rPr>
      </w:pPr>
      <w:r w:rsidRPr="00E71B14">
        <w:rPr>
          <w:lang w:val="lv-LV" w:eastAsia="ar-SA"/>
        </w:rPr>
        <w:t xml:space="preserve">Pretendents …………………, </w:t>
      </w:r>
      <w:r w:rsidRPr="00E71B14">
        <w:rPr>
          <w:rFonts w:eastAsia="SimSun"/>
          <w:lang w:val="lv-LV" w:eastAsia="ar-SA"/>
        </w:rPr>
        <w:t xml:space="preserve">reģ. Nr. ……………………., adrese: ……………………….., tā …………………………………………….. (amats, vārds, uzvārds) </w:t>
      </w:r>
      <w:r w:rsidRPr="00E71B14">
        <w:rPr>
          <w:lang w:val="lv-LV" w:eastAsia="ar-SA"/>
        </w:rPr>
        <w:t xml:space="preserve">personā, apliecina savu pieredzi cenu aptaujai </w:t>
      </w:r>
      <w:r w:rsidRPr="00E71B14">
        <w:rPr>
          <w:b/>
          <w:lang w:val="lv-LV"/>
        </w:rPr>
        <w:t>“</w:t>
      </w:r>
      <w:r w:rsidR="009C57FB" w:rsidRPr="00E71B14">
        <w:rPr>
          <w:b/>
          <w:lang w:val="lv-LV"/>
        </w:rPr>
        <w:t>Ēkas Nikolaja ielā 17, Daugavpils cietoksnī arhitektoniski mākslinieciskā inventarizācija un kultūrvēsturiskā izpēte</w:t>
      </w:r>
      <w:r w:rsidRPr="00E71B14">
        <w:rPr>
          <w:b/>
          <w:lang w:val="lv-LV"/>
        </w:rPr>
        <w:t>”</w:t>
      </w:r>
      <w:r w:rsidRPr="00E71B14">
        <w:rPr>
          <w:lang w:val="lv-LV" w:eastAsia="ar-SA"/>
        </w:rPr>
        <w:t>, un sniedz šādas ziņas atbilstoši Pasūtītāja Tehniskajai specifikācijai:</w:t>
      </w:r>
    </w:p>
    <w:p w:rsidR="008120D3" w:rsidRPr="00E71B14" w:rsidRDefault="008120D3" w:rsidP="009C57FB">
      <w:pPr>
        <w:widowControl w:val="0"/>
        <w:suppressAutoHyphens/>
        <w:spacing w:after="120"/>
        <w:rPr>
          <w:rFonts w:eastAsia="Lucida Sans Unicode"/>
          <w:b/>
          <w:bCs/>
          <w:lang w:val="lv-LV" w:eastAsia="ar-SA"/>
        </w:rPr>
      </w:pPr>
      <w:r w:rsidRPr="00E71B14">
        <w:rPr>
          <w:rFonts w:eastAsia="Lucida Sans Unicode"/>
          <w:b/>
          <w:bCs/>
          <w:lang w:val="lv-LV" w:eastAsia="ar-SA"/>
        </w:rPr>
        <w:t>1. Komersanta pieredzes apraksts</w:t>
      </w:r>
    </w:p>
    <w:p w:rsidR="008120D3" w:rsidRPr="00E71B14" w:rsidRDefault="008120D3" w:rsidP="009C57FB">
      <w:pPr>
        <w:pStyle w:val="ListParagraph"/>
        <w:autoSpaceDE w:val="0"/>
        <w:autoSpaceDN w:val="0"/>
        <w:adjustRightInd w:val="0"/>
        <w:spacing w:after="120"/>
        <w:ind w:left="0"/>
        <w:contextualSpacing w:val="0"/>
        <w:jc w:val="both"/>
        <w:rPr>
          <w:rFonts w:cs="Calibri"/>
          <w:lang w:val="lv-LV"/>
        </w:rPr>
      </w:pPr>
      <w:r w:rsidRPr="00E71B14">
        <w:rPr>
          <w:lang w:val="lv-LV" w:eastAsia="ar-SA"/>
        </w:rPr>
        <w:t xml:space="preserve">Ierakstīt informāciju par </w:t>
      </w:r>
      <w:r w:rsidR="00497F4A" w:rsidRPr="00E71B14">
        <w:rPr>
          <w:lang w:val="lv-LV" w:eastAsia="ar-SA"/>
        </w:rPr>
        <w:t xml:space="preserve">vismaz </w:t>
      </w:r>
      <w:r w:rsidRPr="00E71B14">
        <w:rPr>
          <w:rFonts w:cs="Calibri"/>
          <w:lang w:val="lv-LV"/>
        </w:rPr>
        <w:t xml:space="preserve">vienu būvi, kuras platība ir vismaz </w:t>
      </w:r>
      <w:r w:rsidR="009C57FB" w:rsidRPr="00E71B14">
        <w:rPr>
          <w:rFonts w:cs="Calibri"/>
          <w:lang w:val="lv-LV"/>
        </w:rPr>
        <w:t>40</w:t>
      </w:r>
      <w:r w:rsidRPr="00E71B14">
        <w:rPr>
          <w:rFonts w:cs="Calibri"/>
          <w:lang w:val="lv-LV"/>
        </w:rPr>
        <w:t xml:space="preserve"> m</w:t>
      </w:r>
      <w:r w:rsidRPr="00E71B14">
        <w:rPr>
          <w:rFonts w:cs="Calibri"/>
          <w:vertAlign w:val="superscript"/>
          <w:lang w:val="lv-LV"/>
        </w:rPr>
        <w:t>2</w:t>
      </w:r>
      <w:r w:rsidRPr="00E71B14">
        <w:rPr>
          <w:rFonts w:cs="Calibri"/>
          <w:lang w:val="lv-LV"/>
        </w:rPr>
        <w:t xml:space="preserve"> un kurai ir kultūras mantojuma objekta statuss vai tā atrodas kultūras mantojuma objekta teritorijā, un </w:t>
      </w:r>
      <w:r w:rsidR="009C57FB" w:rsidRPr="00E71B14">
        <w:rPr>
          <w:rFonts w:cs="Calibri"/>
          <w:lang w:val="lv-LV"/>
        </w:rPr>
        <w:t>par to ir veikta kultūrvēsturiskā izpēte vai arhitektoniski mākslinieciskā inventarizācija:</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4493"/>
        <w:gridCol w:w="1417"/>
        <w:gridCol w:w="1418"/>
        <w:gridCol w:w="2216"/>
      </w:tblGrid>
      <w:tr w:rsidR="00497F4A" w:rsidRPr="00F539E0" w:rsidTr="00F539E0">
        <w:trPr>
          <w:jc w:val="center"/>
        </w:trPr>
        <w:tc>
          <w:tcPr>
            <w:tcW w:w="605" w:type="dxa"/>
            <w:tcBorders>
              <w:top w:val="single" w:sz="4" w:space="0" w:color="auto"/>
              <w:left w:val="single" w:sz="4" w:space="0" w:color="auto"/>
              <w:bottom w:val="single" w:sz="4" w:space="0" w:color="auto"/>
              <w:right w:val="single" w:sz="4" w:space="0" w:color="auto"/>
            </w:tcBorders>
            <w:vAlign w:val="center"/>
            <w:hideMark/>
          </w:tcPr>
          <w:p w:rsidR="00497F4A" w:rsidRPr="00F539E0" w:rsidRDefault="00497F4A" w:rsidP="00774819">
            <w:pPr>
              <w:autoSpaceDE w:val="0"/>
              <w:autoSpaceDN w:val="0"/>
              <w:adjustRightInd w:val="0"/>
              <w:jc w:val="center"/>
              <w:rPr>
                <w:rFonts w:eastAsia="Calibri"/>
                <w:b/>
                <w:sz w:val="20"/>
                <w:szCs w:val="20"/>
                <w:lang w:val="lv-LV"/>
              </w:rPr>
            </w:pPr>
            <w:r w:rsidRPr="00F539E0">
              <w:rPr>
                <w:rFonts w:eastAsia="Calibri"/>
                <w:b/>
                <w:sz w:val="20"/>
                <w:szCs w:val="20"/>
                <w:lang w:val="lv-LV"/>
              </w:rPr>
              <w:t>Nr. p.k.</w:t>
            </w:r>
          </w:p>
        </w:tc>
        <w:tc>
          <w:tcPr>
            <w:tcW w:w="4493" w:type="dxa"/>
            <w:tcBorders>
              <w:top w:val="single" w:sz="4" w:space="0" w:color="auto"/>
              <w:left w:val="single" w:sz="4" w:space="0" w:color="auto"/>
              <w:bottom w:val="single" w:sz="4" w:space="0" w:color="auto"/>
              <w:right w:val="single" w:sz="4" w:space="0" w:color="auto"/>
            </w:tcBorders>
            <w:vAlign w:val="center"/>
            <w:hideMark/>
          </w:tcPr>
          <w:p w:rsidR="00497F4A" w:rsidRPr="00F539E0" w:rsidRDefault="00497F4A" w:rsidP="00774819">
            <w:pPr>
              <w:autoSpaceDE w:val="0"/>
              <w:autoSpaceDN w:val="0"/>
              <w:adjustRightInd w:val="0"/>
              <w:jc w:val="center"/>
              <w:rPr>
                <w:rFonts w:eastAsia="Calibri"/>
                <w:b/>
                <w:sz w:val="20"/>
                <w:szCs w:val="20"/>
                <w:lang w:val="lv-LV"/>
              </w:rPr>
            </w:pPr>
            <w:r w:rsidRPr="00F539E0">
              <w:rPr>
                <w:rFonts w:eastAsia="Calibri"/>
                <w:b/>
                <w:sz w:val="20"/>
                <w:szCs w:val="20"/>
                <w:lang w:val="lv-LV"/>
              </w:rPr>
              <w:t>Kultūras mantojuma objekta nosaukums, adrese, aizsardzības numurs (ja ir)</w:t>
            </w:r>
          </w:p>
        </w:tc>
        <w:tc>
          <w:tcPr>
            <w:tcW w:w="1417" w:type="dxa"/>
            <w:tcBorders>
              <w:top w:val="single" w:sz="4" w:space="0" w:color="auto"/>
              <w:left w:val="single" w:sz="4" w:space="0" w:color="auto"/>
              <w:bottom w:val="single" w:sz="4" w:space="0" w:color="auto"/>
              <w:right w:val="single" w:sz="4" w:space="0" w:color="auto"/>
            </w:tcBorders>
            <w:vAlign w:val="center"/>
          </w:tcPr>
          <w:p w:rsidR="00497F4A" w:rsidRPr="00F539E0" w:rsidRDefault="00497F4A" w:rsidP="00774819">
            <w:pPr>
              <w:autoSpaceDE w:val="0"/>
              <w:autoSpaceDN w:val="0"/>
              <w:adjustRightInd w:val="0"/>
              <w:jc w:val="center"/>
              <w:rPr>
                <w:rFonts w:eastAsia="Calibri"/>
                <w:b/>
                <w:sz w:val="20"/>
                <w:szCs w:val="20"/>
                <w:lang w:val="lv-LV"/>
              </w:rPr>
            </w:pPr>
            <w:r w:rsidRPr="00F539E0">
              <w:rPr>
                <w:rFonts w:eastAsia="Calibri"/>
                <w:b/>
                <w:sz w:val="20"/>
                <w:szCs w:val="20"/>
                <w:lang w:val="lv-LV"/>
              </w:rPr>
              <w:t>Objekta platība</w:t>
            </w:r>
          </w:p>
        </w:tc>
        <w:tc>
          <w:tcPr>
            <w:tcW w:w="1418" w:type="dxa"/>
            <w:tcBorders>
              <w:top w:val="single" w:sz="4" w:space="0" w:color="auto"/>
              <w:left w:val="single" w:sz="4" w:space="0" w:color="auto"/>
              <w:bottom w:val="single" w:sz="4" w:space="0" w:color="auto"/>
              <w:right w:val="single" w:sz="4" w:space="0" w:color="auto"/>
            </w:tcBorders>
          </w:tcPr>
          <w:p w:rsidR="00497F4A" w:rsidRPr="00F539E0" w:rsidRDefault="00497F4A" w:rsidP="00774819">
            <w:pPr>
              <w:autoSpaceDE w:val="0"/>
              <w:autoSpaceDN w:val="0"/>
              <w:adjustRightInd w:val="0"/>
              <w:jc w:val="center"/>
              <w:rPr>
                <w:rFonts w:eastAsia="Calibri"/>
                <w:b/>
                <w:sz w:val="20"/>
                <w:szCs w:val="20"/>
                <w:lang w:val="lv-LV"/>
              </w:rPr>
            </w:pPr>
            <w:r w:rsidRPr="00F539E0">
              <w:rPr>
                <w:rFonts w:eastAsia="Calibri"/>
                <w:b/>
                <w:sz w:val="20"/>
                <w:szCs w:val="20"/>
                <w:lang w:val="lv-LV"/>
              </w:rPr>
              <w:t>AMI/KVI veikšanas gads</w:t>
            </w:r>
          </w:p>
        </w:tc>
        <w:tc>
          <w:tcPr>
            <w:tcW w:w="2216" w:type="dxa"/>
            <w:tcBorders>
              <w:top w:val="single" w:sz="4" w:space="0" w:color="auto"/>
              <w:left w:val="single" w:sz="4" w:space="0" w:color="auto"/>
              <w:bottom w:val="single" w:sz="4" w:space="0" w:color="auto"/>
              <w:right w:val="single" w:sz="4" w:space="0" w:color="auto"/>
            </w:tcBorders>
            <w:vAlign w:val="center"/>
          </w:tcPr>
          <w:p w:rsidR="00497F4A" w:rsidRPr="00F539E0" w:rsidRDefault="00497F4A" w:rsidP="00774819">
            <w:pPr>
              <w:autoSpaceDE w:val="0"/>
              <w:autoSpaceDN w:val="0"/>
              <w:adjustRightInd w:val="0"/>
              <w:jc w:val="center"/>
              <w:rPr>
                <w:rFonts w:eastAsia="Calibri"/>
                <w:b/>
                <w:sz w:val="20"/>
                <w:szCs w:val="20"/>
                <w:lang w:val="lv-LV"/>
              </w:rPr>
            </w:pPr>
            <w:r w:rsidRPr="00F539E0">
              <w:rPr>
                <w:rFonts w:eastAsia="Calibri"/>
                <w:b/>
                <w:sz w:val="20"/>
                <w:szCs w:val="20"/>
                <w:lang w:val="lv-LV"/>
              </w:rPr>
              <w:t>Pasūtītājs, kontaktinformācija</w:t>
            </w:r>
          </w:p>
        </w:tc>
      </w:tr>
      <w:tr w:rsidR="00497F4A" w:rsidRPr="00E71B14" w:rsidTr="00F539E0">
        <w:trPr>
          <w:jc w:val="center"/>
        </w:trPr>
        <w:tc>
          <w:tcPr>
            <w:tcW w:w="605"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jc w:val="center"/>
              <w:rPr>
                <w:rFonts w:eastAsia="Calibri"/>
                <w:lang w:val="lv-LV"/>
              </w:rPr>
            </w:pPr>
            <w:r w:rsidRPr="00E71B14">
              <w:rPr>
                <w:rFonts w:eastAsia="Calibri"/>
                <w:lang w:val="lv-LV"/>
              </w:rPr>
              <w:t>1.</w:t>
            </w:r>
          </w:p>
        </w:tc>
        <w:tc>
          <w:tcPr>
            <w:tcW w:w="4493"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rPr>
                <w:rFonts w:eastAsia="Calibri"/>
                <w:lang w:val="lv-LV"/>
              </w:rPr>
            </w:pPr>
          </w:p>
        </w:tc>
        <w:tc>
          <w:tcPr>
            <w:tcW w:w="1417"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jc w:val="center"/>
              <w:rPr>
                <w:rFonts w:eastAsia="Calibri"/>
                <w:lang w:val="lv-LV"/>
              </w:rPr>
            </w:pPr>
          </w:p>
        </w:tc>
        <w:tc>
          <w:tcPr>
            <w:tcW w:w="1418"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jc w:val="center"/>
              <w:rPr>
                <w:rFonts w:eastAsia="Calibri"/>
                <w:lang w:val="lv-LV"/>
              </w:rPr>
            </w:pPr>
          </w:p>
        </w:tc>
        <w:tc>
          <w:tcPr>
            <w:tcW w:w="2216"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jc w:val="center"/>
              <w:rPr>
                <w:rFonts w:eastAsia="Calibri"/>
                <w:lang w:val="lv-LV"/>
              </w:rPr>
            </w:pPr>
          </w:p>
        </w:tc>
      </w:tr>
      <w:tr w:rsidR="00497F4A" w:rsidRPr="00E71B14" w:rsidTr="00F539E0">
        <w:trPr>
          <w:jc w:val="center"/>
        </w:trPr>
        <w:tc>
          <w:tcPr>
            <w:tcW w:w="605"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jc w:val="center"/>
              <w:rPr>
                <w:rFonts w:eastAsia="Calibri"/>
                <w:lang w:val="lv-LV"/>
              </w:rPr>
            </w:pPr>
            <w:r w:rsidRPr="00E71B14">
              <w:rPr>
                <w:rFonts w:eastAsia="Calibri"/>
                <w:lang w:val="lv-LV"/>
              </w:rPr>
              <w:t>…</w:t>
            </w:r>
          </w:p>
        </w:tc>
        <w:tc>
          <w:tcPr>
            <w:tcW w:w="4493"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rPr>
                <w:rFonts w:eastAsia="Calibri"/>
                <w:lang w:val="lv-LV"/>
              </w:rPr>
            </w:pPr>
          </w:p>
        </w:tc>
        <w:tc>
          <w:tcPr>
            <w:tcW w:w="1417"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rPr>
                <w:rFonts w:eastAsia="Calibri"/>
                <w:lang w:val="lv-LV"/>
              </w:rPr>
            </w:pPr>
          </w:p>
        </w:tc>
        <w:tc>
          <w:tcPr>
            <w:tcW w:w="1418"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rPr>
                <w:rFonts w:eastAsia="Calibri"/>
                <w:lang w:val="lv-LV"/>
              </w:rPr>
            </w:pPr>
          </w:p>
        </w:tc>
        <w:tc>
          <w:tcPr>
            <w:tcW w:w="2216" w:type="dxa"/>
            <w:tcBorders>
              <w:top w:val="single" w:sz="4" w:space="0" w:color="auto"/>
              <w:left w:val="single" w:sz="4" w:space="0" w:color="auto"/>
              <w:bottom w:val="single" w:sz="4" w:space="0" w:color="auto"/>
              <w:right w:val="single" w:sz="4" w:space="0" w:color="auto"/>
            </w:tcBorders>
          </w:tcPr>
          <w:p w:rsidR="00497F4A" w:rsidRPr="00E71B14" w:rsidRDefault="00497F4A" w:rsidP="00774819">
            <w:pPr>
              <w:autoSpaceDE w:val="0"/>
              <w:autoSpaceDN w:val="0"/>
              <w:adjustRightInd w:val="0"/>
              <w:rPr>
                <w:rFonts w:eastAsia="Calibri"/>
                <w:lang w:val="lv-LV"/>
              </w:rPr>
            </w:pPr>
          </w:p>
        </w:tc>
      </w:tr>
    </w:tbl>
    <w:p w:rsidR="008120D3" w:rsidRPr="00E71B14" w:rsidRDefault="008120D3" w:rsidP="00971C28">
      <w:pPr>
        <w:tabs>
          <w:tab w:val="left" w:pos="426"/>
        </w:tabs>
        <w:suppressAutoHyphens/>
        <w:autoSpaceDE w:val="0"/>
        <w:autoSpaceDN w:val="0"/>
        <w:adjustRightInd w:val="0"/>
        <w:spacing w:before="120" w:after="120"/>
        <w:jc w:val="both"/>
        <w:rPr>
          <w:b/>
          <w:lang w:val="lv-LV" w:eastAsia="ar-SA"/>
        </w:rPr>
      </w:pPr>
      <w:r w:rsidRPr="00E71B14">
        <w:rPr>
          <w:b/>
          <w:lang w:val="lv-LV" w:eastAsia="ar-SA"/>
        </w:rPr>
        <w:t>2. I</w:t>
      </w:r>
      <w:r w:rsidRPr="00E71B14">
        <w:rPr>
          <w:b/>
          <w:bCs/>
          <w:lang w:val="lv-LV" w:eastAsia="ar-SA"/>
        </w:rPr>
        <w:t xml:space="preserve">epirkuma līguma izpildē iesaistītie </w:t>
      </w:r>
      <w:r w:rsidRPr="00E71B14">
        <w:rPr>
          <w:b/>
          <w:lang w:val="lv-LV" w:eastAsia="ar-SA"/>
        </w:rPr>
        <w:t>speciālisti:</w:t>
      </w:r>
    </w:p>
    <w:tbl>
      <w:tblPr>
        <w:tblW w:w="56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576"/>
        <w:gridCol w:w="1840"/>
        <w:gridCol w:w="1486"/>
        <w:gridCol w:w="1486"/>
        <w:gridCol w:w="3143"/>
      </w:tblGrid>
      <w:tr w:rsidR="008120D3" w:rsidRPr="00E71B14" w:rsidTr="00774819">
        <w:trPr>
          <w:jc w:val="center"/>
        </w:trPr>
        <w:tc>
          <w:tcPr>
            <w:tcW w:w="306" w:type="pct"/>
            <w:tcBorders>
              <w:top w:val="single" w:sz="4" w:space="0" w:color="auto"/>
              <w:left w:val="single" w:sz="4" w:space="0" w:color="auto"/>
              <w:bottom w:val="single" w:sz="4" w:space="0" w:color="auto"/>
              <w:right w:val="single" w:sz="4" w:space="0" w:color="auto"/>
            </w:tcBorders>
            <w:vAlign w:val="center"/>
            <w:hideMark/>
          </w:tcPr>
          <w:p w:rsidR="008120D3" w:rsidRPr="00E71B14" w:rsidRDefault="008120D3" w:rsidP="00774819">
            <w:pPr>
              <w:suppressAutoHyphens/>
              <w:jc w:val="center"/>
              <w:rPr>
                <w:b/>
                <w:sz w:val="20"/>
                <w:szCs w:val="20"/>
                <w:lang w:val="lv-LV" w:eastAsia="ar-SA"/>
              </w:rPr>
            </w:pPr>
            <w:r w:rsidRPr="00E71B14">
              <w:rPr>
                <w:b/>
                <w:sz w:val="20"/>
                <w:szCs w:val="20"/>
                <w:lang w:val="lv-LV" w:eastAsia="ar-SA"/>
              </w:rPr>
              <w:t>Nr.</w:t>
            </w:r>
          </w:p>
        </w:tc>
        <w:tc>
          <w:tcPr>
            <w:tcW w:w="776" w:type="pct"/>
            <w:tcBorders>
              <w:top w:val="single" w:sz="4" w:space="0" w:color="auto"/>
              <w:left w:val="single" w:sz="4" w:space="0" w:color="auto"/>
              <w:bottom w:val="single" w:sz="4" w:space="0" w:color="auto"/>
              <w:right w:val="single" w:sz="4" w:space="0" w:color="auto"/>
            </w:tcBorders>
            <w:vAlign w:val="center"/>
            <w:hideMark/>
          </w:tcPr>
          <w:p w:rsidR="008120D3" w:rsidRPr="00E71B14" w:rsidRDefault="008120D3" w:rsidP="00774819">
            <w:pPr>
              <w:suppressAutoHyphens/>
              <w:jc w:val="center"/>
              <w:rPr>
                <w:b/>
                <w:sz w:val="20"/>
                <w:szCs w:val="20"/>
                <w:lang w:val="lv-LV" w:eastAsia="ar-SA"/>
              </w:rPr>
            </w:pPr>
            <w:r w:rsidRPr="00E71B14">
              <w:rPr>
                <w:b/>
                <w:bCs/>
                <w:sz w:val="20"/>
                <w:szCs w:val="20"/>
                <w:lang w:val="lv-LV" w:eastAsia="ar-SA"/>
              </w:rPr>
              <w:t>Amata nosaukums līguma izpildē</w:t>
            </w:r>
          </w:p>
        </w:tc>
        <w:tc>
          <w:tcPr>
            <w:tcW w:w="906" w:type="pct"/>
            <w:tcBorders>
              <w:top w:val="single" w:sz="4" w:space="0" w:color="auto"/>
              <w:left w:val="single" w:sz="4" w:space="0" w:color="auto"/>
              <w:bottom w:val="single" w:sz="4" w:space="0" w:color="auto"/>
              <w:right w:val="single" w:sz="4" w:space="0" w:color="auto"/>
            </w:tcBorders>
            <w:vAlign w:val="center"/>
            <w:hideMark/>
          </w:tcPr>
          <w:p w:rsidR="008120D3" w:rsidRPr="00E71B14" w:rsidRDefault="008120D3" w:rsidP="008120D3">
            <w:pPr>
              <w:suppressAutoHyphens/>
              <w:jc w:val="center"/>
              <w:rPr>
                <w:b/>
                <w:sz w:val="20"/>
                <w:szCs w:val="20"/>
                <w:lang w:val="lv-LV" w:eastAsia="ar-SA"/>
              </w:rPr>
            </w:pPr>
            <w:r w:rsidRPr="00E71B14">
              <w:rPr>
                <w:b/>
                <w:sz w:val="20"/>
                <w:szCs w:val="20"/>
                <w:lang w:val="lv-LV" w:eastAsia="ar-SA"/>
              </w:rPr>
              <w:t>Vārds, uzvārds</w:t>
            </w:r>
          </w:p>
        </w:tc>
        <w:tc>
          <w:tcPr>
            <w:tcW w:w="732" w:type="pct"/>
            <w:tcBorders>
              <w:top w:val="single" w:sz="4" w:space="0" w:color="auto"/>
              <w:left w:val="single" w:sz="4" w:space="0" w:color="auto"/>
              <w:bottom w:val="single" w:sz="4" w:space="0" w:color="auto"/>
              <w:right w:val="single" w:sz="4" w:space="0" w:color="auto"/>
            </w:tcBorders>
            <w:vAlign w:val="center"/>
            <w:hideMark/>
          </w:tcPr>
          <w:p w:rsidR="008120D3" w:rsidRPr="00E71B14" w:rsidRDefault="008120D3" w:rsidP="00774819">
            <w:pPr>
              <w:suppressAutoHyphens/>
              <w:jc w:val="center"/>
              <w:rPr>
                <w:b/>
                <w:sz w:val="20"/>
                <w:szCs w:val="20"/>
                <w:lang w:val="lv-LV" w:eastAsia="ar-SA"/>
              </w:rPr>
            </w:pPr>
            <w:r w:rsidRPr="00E71B14">
              <w:rPr>
                <w:b/>
                <w:sz w:val="20"/>
                <w:szCs w:val="20"/>
                <w:lang w:val="lv-LV" w:eastAsia="ar-SA"/>
              </w:rPr>
              <w:t>Kompetences joma</w:t>
            </w:r>
          </w:p>
        </w:tc>
        <w:tc>
          <w:tcPr>
            <w:tcW w:w="732" w:type="pct"/>
            <w:tcBorders>
              <w:top w:val="single" w:sz="4" w:space="0" w:color="auto"/>
              <w:left w:val="single" w:sz="4" w:space="0" w:color="auto"/>
              <w:bottom w:val="single" w:sz="4" w:space="0" w:color="auto"/>
              <w:right w:val="single" w:sz="4" w:space="0" w:color="auto"/>
            </w:tcBorders>
            <w:vAlign w:val="center"/>
            <w:hideMark/>
          </w:tcPr>
          <w:p w:rsidR="008120D3" w:rsidRPr="00E71B14" w:rsidRDefault="008120D3" w:rsidP="00774819">
            <w:pPr>
              <w:suppressAutoHyphens/>
              <w:jc w:val="center"/>
              <w:rPr>
                <w:b/>
                <w:sz w:val="20"/>
                <w:szCs w:val="20"/>
                <w:lang w:val="lv-LV" w:eastAsia="ar-SA"/>
              </w:rPr>
            </w:pPr>
            <w:r w:rsidRPr="00E71B14">
              <w:rPr>
                <w:b/>
                <w:sz w:val="20"/>
                <w:szCs w:val="20"/>
                <w:lang w:val="lv-LV" w:eastAsia="ar-SA"/>
              </w:rPr>
              <w:t>Sertifikāta Nr.</w:t>
            </w:r>
          </w:p>
          <w:p w:rsidR="008120D3" w:rsidRPr="00E71B14" w:rsidRDefault="008120D3" w:rsidP="00774819">
            <w:pPr>
              <w:suppressAutoHyphens/>
              <w:jc w:val="center"/>
              <w:rPr>
                <w:b/>
                <w:sz w:val="20"/>
                <w:szCs w:val="20"/>
                <w:lang w:val="lv-LV" w:eastAsia="ar-SA"/>
              </w:rPr>
            </w:pPr>
            <w:r w:rsidRPr="00E71B14">
              <w:rPr>
                <w:i/>
                <w:sz w:val="20"/>
                <w:szCs w:val="20"/>
                <w:lang w:val="lv-LV" w:eastAsia="ar-SA"/>
              </w:rPr>
              <w:t>(ja speciālists reģistrēts būvspeciālistu reģistrā)</w:t>
            </w:r>
          </w:p>
        </w:tc>
        <w:tc>
          <w:tcPr>
            <w:tcW w:w="1548" w:type="pct"/>
            <w:tcBorders>
              <w:top w:val="single" w:sz="4" w:space="0" w:color="auto"/>
              <w:left w:val="single" w:sz="4" w:space="0" w:color="auto"/>
              <w:bottom w:val="single" w:sz="4" w:space="0" w:color="auto"/>
              <w:right w:val="single" w:sz="4" w:space="0" w:color="auto"/>
            </w:tcBorders>
            <w:vAlign w:val="center"/>
            <w:hideMark/>
          </w:tcPr>
          <w:p w:rsidR="008120D3" w:rsidRPr="00E71B14" w:rsidRDefault="008120D3" w:rsidP="00774819">
            <w:pPr>
              <w:suppressAutoHyphens/>
              <w:jc w:val="center"/>
              <w:rPr>
                <w:b/>
                <w:sz w:val="20"/>
                <w:szCs w:val="20"/>
                <w:lang w:val="lv-LV" w:eastAsia="ar-SA"/>
              </w:rPr>
            </w:pPr>
            <w:r w:rsidRPr="00E71B14">
              <w:rPr>
                <w:b/>
                <w:sz w:val="20"/>
                <w:szCs w:val="20"/>
                <w:lang w:val="lv-LV" w:eastAsia="ar-SA"/>
              </w:rPr>
              <w:t>Informācija par to:</w:t>
            </w:r>
          </w:p>
          <w:p w:rsidR="008120D3" w:rsidRPr="00E71B14" w:rsidRDefault="008120D3" w:rsidP="00774819">
            <w:pPr>
              <w:suppressAutoHyphens/>
              <w:jc w:val="center"/>
              <w:rPr>
                <w:sz w:val="20"/>
                <w:szCs w:val="20"/>
                <w:lang w:val="lv-LV" w:eastAsia="ar-SA"/>
              </w:rPr>
            </w:pPr>
            <w:r w:rsidRPr="00E71B14">
              <w:rPr>
                <w:sz w:val="20"/>
                <w:szCs w:val="20"/>
                <w:lang w:val="lv-LV" w:eastAsia="ar-SA"/>
              </w:rPr>
              <w:t xml:space="preserve">- vai iepirkuma līguma izpildē iesaistītais speciālists ir reģistrēts Būvkomersantu reģistrā kā pretendenta speciālists </w:t>
            </w:r>
          </w:p>
          <w:p w:rsidR="008120D3" w:rsidRPr="00E71B14" w:rsidRDefault="008120D3" w:rsidP="00774819">
            <w:pPr>
              <w:suppressAutoHyphens/>
              <w:jc w:val="center"/>
              <w:rPr>
                <w:sz w:val="20"/>
                <w:szCs w:val="20"/>
                <w:lang w:val="lv-LV" w:eastAsia="ar-SA"/>
              </w:rPr>
            </w:pPr>
            <w:r w:rsidRPr="00E71B14">
              <w:rPr>
                <w:sz w:val="20"/>
                <w:szCs w:val="20"/>
                <w:lang w:val="lv-LV" w:eastAsia="ar-SA"/>
              </w:rPr>
              <w:t>- vai ar speciālista darba devēju (personu, uz kuras iespējām pretendents balstās) tiks noslēgts līgums (vienošanās) par tā speciālista piesaisti</w:t>
            </w:r>
          </w:p>
          <w:p w:rsidR="008120D3" w:rsidRPr="00E71B14" w:rsidRDefault="008120D3" w:rsidP="00774819">
            <w:pPr>
              <w:suppressAutoHyphens/>
              <w:jc w:val="center"/>
              <w:rPr>
                <w:sz w:val="20"/>
                <w:szCs w:val="20"/>
                <w:lang w:val="lv-LV" w:eastAsia="ar-SA"/>
              </w:rPr>
            </w:pPr>
            <w:r w:rsidRPr="00E71B14">
              <w:rPr>
                <w:sz w:val="20"/>
                <w:szCs w:val="20"/>
                <w:lang w:val="lv-LV" w:eastAsia="ar-SA"/>
              </w:rPr>
              <w:t xml:space="preserve">- vai </w:t>
            </w:r>
            <w:r w:rsidRPr="00E71B14">
              <w:rPr>
                <w:bCs/>
                <w:sz w:val="20"/>
                <w:szCs w:val="20"/>
                <w:lang w:val="lv-LV" w:eastAsia="ar-SA"/>
              </w:rPr>
              <w:t>ar pašu speciālistu tiks noslēgts darba līgums vai vienošanās</w:t>
            </w:r>
          </w:p>
        </w:tc>
      </w:tr>
      <w:tr w:rsidR="008120D3" w:rsidRPr="00E71B14" w:rsidTr="00774819">
        <w:trPr>
          <w:trHeight w:val="248"/>
          <w:jc w:val="center"/>
        </w:trPr>
        <w:tc>
          <w:tcPr>
            <w:tcW w:w="306" w:type="pct"/>
            <w:tcBorders>
              <w:top w:val="single" w:sz="4" w:space="0" w:color="auto"/>
              <w:left w:val="single" w:sz="4" w:space="0" w:color="auto"/>
              <w:bottom w:val="single" w:sz="4" w:space="0" w:color="auto"/>
              <w:right w:val="single" w:sz="4" w:space="0" w:color="auto"/>
            </w:tcBorders>
          </w:tcPr>
          <w:p w:rsidR="008120D3" w:rsidRPr="00E71B14" w:rsidRDefault="008120D3" w:rsidP="00774819">
            <w:pPr>
              <w:suppressAutoHyphens/>
              <w:jc w:val="center"/>
              <w:rPr>
                <w:sz w:val="20"/>
                <w:szCs w:val="20"/>
                <w:lang w:val="lv-LV" w:eastAsia="ar-SA"/>
              </w:rPr>
            </w:pPr>
            <w:r w:rsidRPr="00E71B14">
              <w:rPr>
                <w:sz w:val="20"/>
                <w:szCs w:val="20"/>
                <w:lang w:val="lv-LV" w:eastAsia="ar-SA"/>
              </w:rPr>
              <w:t>1.</w:t>
            </w:r>
          </w:p>
        </w:tc>
        <w:tc>
          <w:tcPr>
            <w:tcW w:w="776" w:type="pct"/>
            <w:tcBorders>
              <w:top w:val="single" w:sz="4" w:space="0" w:color="auto"/>
              <w:left w:val="single" w:sz="4" w:space="0" w:color="auto"/>
              <w:bottom w:val="single" w:sz="4" w:space="0" w:color="auto"/>
              <w:right w:val="single" w:sz="4" w:space="0" w:color="auto"/>
            </w:tcBorders>
          </w:tcPr>
          <w:p w:rsidR="008120D3" w:rsidRPr="00E71B14" w:rsidRDefault="008120D3" w:rsidP="00774819">
            <w:pPr>
              <w:suppressAutoHyphens/>
              <w:jc w:val="center"/>
              <w:rPr>
                <w:sz w:val="20"/>
                <w:szCs w:val="20"/>
                <w:lang w:val="lv-LV" w:eastAsia="ar-SA"/>
              </w:rPr>
            </w:pPr>
          </w:p>
        </w:tc>
        <w:tc>
          <w:tcPr>
            <w:tcW w:w="906" w:type="pct"/>
            <w:tcBorders>
              <w:top w:val="single" w:sz="4" w:space="0" w:color="auto"/>
              <w:left w:val="single" w:sz="4" w:space="0" w:color="auto"/>
              <w:bottom w:val="single" w:sz="4" w:space="0" w:color="auto"/>
              <w:right w:val="single" w:sz="4" w:space="0" w:color="auto"/>
            </w:tcBorders>
            <w:vAlign w:val="center"/>
          </w:tcPr>
          <w:p w:rsidR="008120D3" w:rsidRPr="00E71B14" w:rsidRDefault="008120D3" w:rsidP="00774819">
            <w:pPr>
              <w:suppressAutoHyphens/>
              <w:jc w:val="center"/>
              <w:rPr>
                <w:sz w:val="20"/>
                <w:szCs w:val="20"/>
                <w:lang w:val="lv-LV" w:eastAsia="ar-SA"/>
              </w:rPr>
            </w:pPr>
          </w:p>
        </w:tc>
        <w:tc>
          <w:tcPr>
            <w:tcW w:w="732" w:type="pct"/>
            <w:tcBorders>
              <w:top w:val="single" w:sz="4" w:space="0" w:color="auto"/>
              <w:left w:val="single" w:sz="4" w:space="0" w:color="auto"/>
              <w:bottom w:val="single" w:sz="4" w:space="0" w:color="auto"/>
              <w:right w:val="single" w:sz="4" w:space="0" w:color="auto"/>
            </w:tcBorders>
            <w:vAlign w:val="center"/>
          </w:tcPr>
          <w:p w:rsidR="008120D3" w:rsidRPr="00E71B14" w:rsidRDefault="008120D3" w:rsidP="00774819">
            <w:pPr>
              <w:suppressAutoHyphens/>
              <w:jc w:val="center"/>
              <w:rPr>
                <w:sz w:val="20"/>
                <w:szCs w:val="20"/>
                <w:lang w:val="lv-LV" w:eastAsia="ar-SA"/>
              </w:rPr>
            </w:pPr>
          </w:p>
        </w:tc>
        <w:tc>
          <w:tcPr>
            <w:tcW w:w="732" w:type="pct"/>
            <w:tcBorders>
              <w:top w:val="single" w:sz="4" w:space="0" w:color="auto"/>
              <w:left w:val="single" w:sz="4" w:space="0" w:color="auto"/>
              <w:bottom w:val="single" w:sz="4" w:space="0" w:color="auto"/>
              <w:right w:val="single" w:sz="4" w:space="0" w:color="auto"/>
            </w:tcBorders>
          </w:tcPr>
          <w:p w:rsidR="008120D3" w:rsidRPr="00E71B14" w:rsidRDefault="008120D3" w:rsidP="00774819">
            <w:pPr>
              <w:suppressAutoHyphens/>
              <w:jc w:val="center"/>
              <w:rPr>
                <w:sz w:val="20"/>
                <w:szCs w:val="20"/>
                <w:lang w:val="lv-LV" w:eastAsia="ar-SA"/>
              </w:rPr>
            </w:pPr>
          </w:p>
        </w:tc>
        <w:tc>
          <w:tcPr>
            <w:tcW w:w="1548" w:type="pct"/>
            <w:tcBorders>
              <w:top w:val="single" w:sz="4" w:space="0" w:color="auto"/>
              <w:left w:val="single" w:sz="4" w:space="0" w:color="auto"/>
              <w:bottom w:val="single" w:sz="4" w:space="0" w:color="auto"/>
              <w:right w:val="single" w:sz="4" w:space="0" w:color="auto"/>
            </w:tcBorders>
          </w:tcPr>
          <w:p w:rsidR="008120D3" w:rsidRPr="00E71B14" w:rsidRDefault="008120D3" w:rsidP="00774819">
            <w:pPr>
              <w:suppressAutoHyphens/>
              <w:jc w:val="center"/>
              <w:rPr>
                <w:sz w:val="20"/>
                <w:szCs w:val="20"/>
                <w:lang w:val="lv-LV" w:eastAsia="ar-SA"/>
              </w:rPr>
            </w:pPr>
          </w:p>
        </w:tc>
      </w:tr>
      <w:tr w:rsidR="008120D3" w:rsidRPr="00E71B14" w:rsidTr="00774819">
        <w:trPr>
          <w:trHeight w:val="248"/>
          <w:jc w:val="center"/>
        </w:trPr>
        <w:tc>
          <w:tcPr>
            <w:tcW w:w="306" w:type="pct"/>
            <w:tcBorders>
              <w:top w:val="single" w:sz="4" w:space="0" w:color="auto"/>
              <w:left w:val="single" w:sz="4" w:space="0" w:color="auto"/>
              <w:bottom w:val="single" w:sz="4" w:space="0" w:color="auto"/>
              <w:right w:val="single" w:sz="4" w:space="0" w:color="auto"/>
            </w:tcBorders>
          </w:tcPr>
          <w:p w:rsidR="008120D3" w:rsidRPr="00E71B14" w:rsidRDefault="008120D3" w:rsidP="00774819">
            <w:pPr>
              <w:suppressAutoHyphens/>
              <w:jc w:val="center"/>
              <w:rPr>
                <w:sz w:val="20"/>
                <w:szCs w:val="20"/>
                <w:lang w:val="lv-LV" w:eastAsia="ar-SA"/>
              </w:rPr>
            </w:pPr>
            <w:r w:rsidRPr="00E71B14">
              <w:rPr>
                <w:sz w:val="20"/>
                <w:szCs w:val="20"/>
                <w:lang w:val="lv-LV" w:eastAsia="ar-SA"/>
              </w:rPr>
              <w:t>…</w:t>
            </w:r>
          </w:p>
        </w:tc>
        <w:tc>
          <w:tcPr>
            <w:tcW w:w="776" w:type="pct"/>
            <w:tcBorders>
              <w:top w:val="single" w:sz="4" w:space="0" w:color="auto"/>
              <w:left w:val="single" w:sz="4" w:space="0" w:color="auto"/>
              <w:bottom w:val="single" w:sz="4" w:space="0" w:color="auto"/>
              <w:right w:val="single" w:sz="4" w:space="0" w:color="auto"/>
            </w:tcBorders>
          </w:tcPr>
          <w:p w:rsidR="008120D3" w:rsidRPr="00E71B14" w:rsidRDefault="008120D3" w:rsidP="00774819">
            <w:pPr>
              <w:suppressAutoHyphens/>
              <w:jc w:val="center"/>
              <w:rPr>
                <w:sz w:val="20"/>
                <w:szCs w:val="20"/>
                <w:lang w:val="lv-LV" w:eastAsia="ar-SA"/>
              </w:rPr>
            </w:pPr>
          </w:p>
        </w:tc>
        <w:tc>
          <w:tcPr>
            <w:tcW w:w="906" w:type="pct"/>
            <w:tcBorders>
              <w:top w:val="single" w:sz="4" w:space="0" w:color="auto"/>
              <w:left w:val="single" w:sz="4" w:space="0" w:color="auto"/>
              <w:bottom w:val="single" w:sz="4" w:space="0" w:color="auto"/>
              <w:right w:val="single" w:sz="4" w:space="0" w:color="auto"/>
            </w:tcBorders>
            <w:vAlign w:val="center"/>
          </w:tcPr>
          <w:p w:rsidR="008120D3" w:rsidRPr="00E71B14" w:rsidRDefault="008120D3" w:rsidP="00774819">
            <w:pPr>
              <w:suppressAutoHyphens/>
              <w:jc w:val="center"/>
              <w:rPr>
                <w:sz w:val="20"/>
                <w:szCs w:val="20"/>
                <w:lang w:val="lv-LV" w:eastAsia="ar-SA"/>
              </w:rPr>
            </w:pPr>
          </w:p>
        </w:tc>
        <w:tc>
          <w:tcPr>
            <w:tcW w:w="732" w:type="pct"/>
            <w:tcBorders>
              <w:top w:val="single" w:sz="4" w:space="0" w:color="auto"/>
              <w:left w:val="single" w:sz="4" w:space="0" w:color="auto"/>
              <w:bottom w:val="single" w:sz="4" w:space="0" w:color="auto"/>
              <w:right w:val="single" w:sz="4" w:space="0" w:color="auto"/>
            </w:tcBorders>
            <w:vAlign w:val="center"/>
          </w:tcPr>
          <w:p w:rsidR="008120D3" w:rsidRPr="00E71B14" w:rsidRDefault="008120D3" w:rsidP="00774819">
            <w:pPr>
              <w:suppressAutoHyphens/>
              <w:jc w:val="center"/>
              <w:rPr>
                <w:sz w:val="20"/>
                <w:szCs w:val="20"/>
                <w:lang w:val="lv-LV" w:eastAsia="ar-SA"/>
              </w:rPr>
            </w:pPr>
          </w:p>
        </w:tc>
        <w:tc>
          <w:tcPr>
            <w:tcW w:w="732" w:type="pct"/>
            <w:tcBorders>
              <w:top w:val="single" w:sz="4" w:space="0" w:color="auto"/>
              <w:left w:val="single" w:sz="4" w:space="0" w:color="auto"/>
              <w:bottom w:val="single" w:sz="4" w:space="0" w:color="auto"/>
              <w:right w:val="single" w:sz="4" w:space="0" w:color="auto"/>
            </w:tcBorders>
          </w:tcPr>
          <w:p w:rsidR="008120D3" w:rsidRPr="00E71B14" w:rsidRDefault="008120D3" w:rsidP="00774819">
            <w:pPr>
              <w:suppressAutoHyphens/>
              <w:jc w:val="center"/>
              <w:rPr>
                <w:sz w:val="20"/>
                <w:szCs w:val="20"/>
                <w:lang w:val="lv-LV" w:eastAsia="ar-SA"/>
              </w:rPr>
            </w:pPr>
          </w:p>
        </w:tc>
        <w:tc>
          <w:tcPr>
            <w:tcW w:w="1548" w:type="pct"/>
            <w:tcBorders>
              <w:top w:val="single" w:sz="4" w:space="0" w:color="auto"/>
              <w:left w:val="single" w:sz="4" w:space="0" w:color="auto"/>
              <w:bottom w:val="single" w:sz="4" w:space="0" w:color="auto"/>
              <w:right w:val="single" w:sz="4" w:space="0" w:color="auto"/>
            </w:tcBorders>
          </w:tcPr>
          <w:p w:rsidR="008120D3" w:rsidRPr="00E71B14" w:rsidRDefault="008120D3" w:rsidP="00774819">
            <w:pPr>
              <w:suppressAutoHyphens/>
              <w:rPr>
                <w:sz w:val="20"/>
                <w:szCs w:val="20"/>
                <w:lang w:val="lv-LV" w:eastAsia="ar-SA"/>
              </w:rPr>
            </w:pPr>
          </w:p>
        </w:tc>
      </w:tr>
    </w:tbl>
    <w:p w:rsidR="008120D3" w:rsidRPr="00E71B14" w:rsidRDefault="008120D3" w:rsidP="008120D3">
      <w:pPr>
        <w:widowControl w:val="0"/>
        <w:suppressAutoHyphens/>
        <w:jc w:val="both"/>
        <w:rPr>
          <w:rFonts w:eastAsia="Lucida Sans Unicode"/>
          <w:b/>
          <w:u w:val="single"/>
          <w:lang w:val="lv-LV" w:eastAsia="ar-SA"/>
        </w:rPr>
      </w:pPr>
    </w:p>
    <w:p w:rsidR="008120D3" w:rsidRPr="00E71B14" w:rsidRDefault="008120D3" w:rsidP="008120D3">
      <w:pPr>
        <w:suppressAutoHyphens/>
        <w:jc w:val="both"/>
        <w:rPr>
          <w:lang w:val="lv-LV" w:eastAsia="ar-SA"/>
        </w:rPr>
      </w:pPr>
      <w:r w:rsidRPr="00E71B14">
        <w:rPr>
          <w:lang w:val="lv-LV" w:eastAsia="ar-SA"/>
        </w:rPr>
        <w:t>Sniegto informāciju apliecinu.</w:t>
      </w:r>
    </w:p>
    <w:p w:rsidR="008120D3" w:rsidRPr="00E71B14" w:rsidRDefault="008120D3" w:rsidP="008120D3">
      <w:pPr>
        <w:suppressAutoHyphens/>
        <w:ind w:left="709"/>
        <w:jc w:val="both"/>
        <w:rPr>
          <w:lang w:val="lv-LV" w:eastAsia="ar-SA"/>
        </w:rPr>
      </w:pPr>
    </w:p>
    <w:tbl>
      <w:tblPr>
        <w:tblW w:w="91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8"/>
        <w:gridCol w:w="6651"/>
      </w:tblGrid>
      <w:tr w:rsidR="008120D3" w:rsidRPr="00E71B14" w:rsidTr="00774819">
        <w:trPr>
          <w:trHeight w:val="260"/>
          <w:jc w:val="center"/>
        </w:trPr>
        <w:tc>
          <w:tcPr>
            <w:tcW w:w="2548" w:type="dxa"/>
            <w:shd w:val="pct5" w:color="auto" w:fill="FFFFFF"/>
            <w:vAlign w:val="center"/>
          </w:tcPr>
          <w:p w:rsidR="008120D3" w:rsidRPr="00E71B14" w:rsidRDefault="008120D3" w:rsidP="00774819">
            <w:pPr>
              <w:widowControl w:val="0"/>
              <w:suppressAutoHyphens/>
              <w:spacing w:before="120" w:after="120"/>
              <w:jc w:val="both"/>
              <w:rPr>
                <w:rFonts w:eastAsia="Lucida Sans Unicode"/>
                <w:b/>
                <w:lang w:val="lv-LV" w:eastAsia="ar-SA"/>
              </w:rPr>
            </w:pPr>
            <w:r w:rsidRPr="00E71B14">
              <w:rPr>
                <w:rFonts w:eastAsia="Lucida Sans Unicode"/>
                <w:b/>
                <w:lang w:val="lv-LV" w:eastAsia="ar-SA"/>
              </w:rPr>
              <w:t>Vārds, uzvārds*</w:t>
            </w:r>
          </w:p>
        </w:tc>
        <w:tc>
          <w:tcPr>
            <w:tcW w:w="6651" w:type="dxa"/>
            <w:vAlign w:val="center"/>
          </w:tcPr>
          <w:p w:rsidR="008120D3" w:rsidRPr="00E71B14" w:rsidRDefault="008120D3" w:rsidP="00774819">
            <w:pPr>
              <w:widowControl w:val="0"/>
              <w:suppressAutoHyphens/>
              <w:spacing w:before="120" w:after="120"/>
              <w:rPr>
                <w:rFonts w:eastAsia="Lucida Sans Unicode"/>
                <w:lang w:val="lv-LV" w:eastAsia="ar-SA"/>
              </w:rPr>
            </w:pPr>
          </w:p>
        </w:tc>
      </w:tr>
      <w:tr w:rsidR="008120D3" w:rsidRPr="00E71B14" w:rsidTr="00774819">
        <w:trPr>
          <w:trHeight w:val="260"/>
          <w:jc w:val="center"/>
        </w:trPr>
        <w:tc>
          <w:tcPr>
            <w:tcW w:w="2548" w:type="dxa"/>
            <w:shd w:val="pct5" w:color="auto" w:fill="FFFFFF"/>
            <w:vAlign w:val="center"/>
          </w:tcPr>
          <w:p w:rsidR="008120D3" w:rsidRPr="00E71B14" w:rsidRDefault="008120D3" w:rsidP="00774819">
            <w:pPr>
              <w:widowControl w:val="0"/>
              <w:suppressAutoHyphens/>
              <w:spacing w:before="120" w:after="120"/>
              <w:jc w:val="both"/>
              <w:rPr>
                <w:rFonts w:eastAsia="Lucida Sans Unicode"/>
                <w:b/>
                <w:lang w:val="lv-LV" w:eastAsia="ar-SA"/>
              </w:rPr>
            </w:pPr>
            <w:r w:rsidRPr="00E71B14">
              <w:rPr>
                <w:rFonts w:eastAsia="Lucida Sans Unicode"/>
                <w:b/>
                <w:lang w:val="lv-LV" w:eastAsia="ar-SA"/>
              </w:rPr>
              <w:t>Amats</w:t>
            </w:r>
          </w:p>
        </w:tc>
        <w:tc>
          <w:tcPr>
            <w:tcW w:w="6651" w:type="dxa"/>
            <w:vAlign w:val="center"/>
          </w:tcPr>
          <w:p w:rsidR="008120D3" w:rsidRPr="00E71B14" w:rsidRDefault="008120D3" w:rsidP="00774819">
            <w:pPr>
              <w:widowControl w:val="0"/>
              <w:suppressAutoHyphens/>
              <w:spacing w:before="120" w:after="120"/>
              <w:rPr>
                <w:rFonts w:eastAsia="Lucida Sans Unicode"/>
                <w:lang w:val="lv-LV" w:eastAsia="ar-SA"/>
              </w:rPr>
            </w:pPr>
          </w:p>
        </w:tc>
      </w:tr>
      <w:tr w:rsidR="008120D3" w:rsidRPr="00E71B14" w:rsidTr="00774819">
        <w:trPr>
          <w:trHeight w:val="260"/>
          <w:jc w:val="center"/>
        </w:trPr>
        <w:tc>
          <w:tcPr>
            <w:tcW w:w="2548" w:type="dxa"/>
            <w:shd w:val="pct5" w:color="auto" w:fill="FFFFFF"/>
            <w:vAlign w:val="center"/>
          </w:tcPr>
          <w:p w:rsidR="008120D3" w:rsidRPr="00E71B14" w:rsidRDefault="008120D3" w:rsidP="00774819">
            <w:pPr>
              <w:widowControl w:val="0"/>
              <w:suppressAutoHyphens/>
              <w:spacing w:before="120" w:after="120"/>
              <w:jc w:val="both"/>
              <w:rPr>
                <w:rFonts w:eastAsia="Lucida Sans Unicode"/>
                <w:b/>
                <w:lang w:val="lv-LV" w:eastAsia="ar-SA"/>
              </w:rPr>
            </w:pPr>
            <w:r w:rsidRPr="00E71B14">
              <w:rPr>
                <w:rFonts w:eastAsia="Lucida Sans Unicode"/>
                <w:b/>
                <w:lang w:val="lv-LV" w:eastAsia="ar-SA"/>
              </w:rPr>
              <w:t>Paraksts</w:t>
            </w:r>
            <w:r w:rsidR="009C57FB" w:rsidRPr="00E71B14">
              <w:rPr>
                <w:rFonts w:eastAsia="Lucida Sans Unicode"/>
                <w:b/>
                <w:lang w:val="lv-LV" w:eastAsia="ar-SA"/>
              </w:rPr>
              <w:t>**</w:t>
            </w:r>
          </w:p>
        </w:tc>
        <w:tc>
          <w:tcPr>
            <w:tcW w:w="6651" w:type="dxa"/>
            <w:vAlign w:val="center"/>
          </w:tcPr>
          <w:p w:rsidR="008120D3" w:rsidRPr="00E71B14" w:rsidRDefault="008120D3" w:rsidP="00774819">
            <w:pPr>
              <w:widowControl w:val="0"/>
              <w:suppressAutoHyphens/>
              <w:spacing w:before="120" w:after="120"/>
              <w:rPr>
                <w:rFonts w:eastAsia="Lucida Sans Unicode"/>
                <w:i/>
                <w:iCs/>
                <w:lang w:val="lv-LV" w:eastAsia="ar-SA"/>
              </w:rPr>
            </w:pPr>
          </w:p>
        </w:tc>
      </w:tr>
      <w:tr w:rsidR="008120D3" w:rsidRPr="00E71B14" w:rsidTr="00774819">
        <w:trPr>
          <w:trHeight w:val="260"/>
          <w:jc w:val="center"/>
        </w:trPr>
        <w:tc>
          <w:tcPr>
            <w:tcW w:w="2548" w:type="dxa"/>
            <w:shd w:val="pct5" w:color="auto" w:fill="FFFFFF"/>
            <w:vAlign w:val="center"/>
          </w:tcPr>
          <w:p w:rsidR="008120D3" w:rsidRPr="00E71B14" w:rsidRDefault="008120D3" w:rsidP="00774819">
            <w:pPr>
              <w:widowControl w:val="0"/>
              <w:suppressAutoHyphens/>
              <w:spacing w:before="120" w:after="120"/>
              <w:jc w:val="both"/>
              <w:rPr>
                <w:rFonts w:eastAsia="Lucida Sans Unicode"/>
                <w:b/>
                <w:lang w:val="lv-LV" w:eastAsia="ar-SA"/>
              </w:rPr>
            </w:pPr>
            <w:r w:rsidRPr="00E71B14">
              <w:rPr>
                <w:rFonts w:eastAsia="Lucida Sans Unicode"/>
                <w:b/>
                <w:lang w:val="lv-LV" w:eastAsia="ar-SA"/>
              </w:rPr>
              <w:t>Datums</w:t>
            </w:r>
            <w:r w:rsidR="009C57FB" w:rsidRPr="00E71B14">
              <w:rPr>
                <w:rFonts w:eastAsia="Lucida Sans Unicode"/>
                <w:b/>
                <w:lang w:val="lv-LV" w:eastAsia="ar-SA"/>
              </w:rPr>
              <w:t>**</w:t>
            </w:r>
          </w:p>
        </w:tc>
        <w:tc>
          <w:tcPr>
            <w:tcW w:w="6651" w:type="dxa"/>
            <w:vAlign w:val="center"/>
          </w:tcPr>
          <w:p w:rsidR="008120D3" w:rsidRPr="00E71B14" w:rsidRDefault="008120D3" w:rsidP="00774819">
            <w:pPr>
              <w:widowControl w:val="0"/>
              <w:suppressAutoHyphens/>
              <w:spacing w:before="120" w:after="120"/>
              <w:rPr>
                <w:rFonts w:eastAsia="Lucida Sans Unicode"/>
                <w:iCs/>
                <w:lang w:val="lv-LV" w:eastAsia="ar-SA"/>
              </w:rPr>
            </w:pPr>
          </w:p>
        </w:tc>
      </w:tr>
    </w:tbl>
    <w:p w:rsidR="008120D3" w:rsidRPr="00971C28" w:rsidRDefault="008120D3" w:rsidP="008120D3">
      <w:pPr>
        <w:widowControl w:val="0"/>
        <w:suppressAutoHyphens/>
        <w:spacing w:before="60" w:after="60"/>
        <w:rPr>
          <w:rFonts w:eastAsia="Lucida Sans Unicode"/>
          <w:i/>
          <w:sz w:val="20"/>
          <w:szCs w:val="20"/>
          <w:lang w:val="lv-LV" w:eastAsia="ar-SA"/>
        </w:rPr>
      </w:pPr>
      <w:r w:rsidRPr="00971C28">
        <w:rPr>
          <w:rFonts w:eastAsia="Lucida Sans Unicode"/>
          <w:sz w:val="20"/>
          <w:szCs w:val="20"/>
          <w:lang w:val="lv-LV" w:eastAsia="ar-SA"/>
        </w:rPr>
        <w:t xml:space="preserve">* </w:t>
      </w:r>
      <w:r w:rsidRPr="00971C28">
        <w:rPr>
          <w:rFonts w:eastAsia="Lucida Sans Unicode"/>
          <w:i/>
          <w:sz w:val="20"/>
          <w:szCs w:val="20"/>
          <w:lang w:val="lv-LV" w:eastAsia="ar-SA"/>
        </w:rPr>
        <w:t>Pretendenta vai tā pilnvarotās personas vārds, uzvārds</w:t>
      </w:r>
    </w:p>
    <w:p w:rsidR="009C57FB" w:rsidRPr="00971C28" w:rsidRDefault="009C57FB" w:rsidP="008120D3">
      <w:pPr>
        <w:widowControl w:val="0"/>
        <w:suppressAutoHyphens/>
        <w:spacing w:before="60" w:after="60"/>
        <w:rPr>
          <w:rFonts w:eastAsia="Calibri"/>
          <w:sz w:val="20"/>
          <w:szCs w:val="20"/>
          <w:lang w:val="lv-LV" w:eastAsia="lv-LV"/>
        </w:rPr>
      </w:pPr>
      <w:r w:rsidRPr="00971C28">
        <w:rPr>
          <w:rFonts w:eastAsia="Lucida Sans Unicode"/>
          <w:i/>
          <w:sz w:val="20"/>
          <w:szCs w:val="20"/>
          <w:lang w:val="lv-LV" w:eastAsia="ar-SA"/>
        </w:rPr>
        <w:t xml:space="preserve">**Laukums netiek aizpildīts, ja dokuments ir elektroniski parakstīts. </w:t>
      </w:r>
    </w:p>
    <w:p w:rsidR="008120D3" w:rsidRPr="00E71B14" w:rsidRDefault="008120D3" w:rsidP="008120D3">
      <w:pPr>
        <w:rPr>
          <w:lang w:val="lv-LV"/>
        </w:rPr>
      </w:pPr>
    </w:p>
    <w:p w:rsidR="008120D3" w:rsidRPr="00E71B14" w:rsidRDefault="008120D3" w:rsidP="008120D3">
      <w:pPr>
        <w:spacing w:after="160" w:line="259" w:lineRule="auto"/>
        <w:rPr>
          <w:lang w:val="lv-LV"/>
        </w:rPr>
      </w:pPr>
    </w:p>
    <w:p w:rsidR="008120D3" w:rsidRPr="00E71B14" w:rsidRDefault="008120D3" w:rsidP="00D8160D">
      <w:pPr>
        <w:rPr>
          <w:sz w:val="22"/>
          <w:szCs w:val="22"/>
          <w:lang w:val="lv-LV"/>
        </w:rPr>
      </w:pPr>
    </w:p>
    <w:sectPr w:rsidR="008120D3" w:rsidRPr="00E71B14" w:rsidSect="00D8160D">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B090F"/>
    <w:multiLevelType w:val="hybridMultilevel"/>
    <w:tmpl w:val="F1947A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12F4862"/>
    <w:multiLevelType w:val="hybridMultilevel"/>
    <w:tmpl w:val="F27E5934"/>
    <w:lvl w:ilvl="0" w:tplc="9E34CBB8">
      <w:start w:val="1"/>
      <w:numFmt w:val="decimal"/>
      <w:lvlText w:val="%1."/>
      <w:lvlJc w:val="left"/>
      <w:pPr>
        <w:tabs>
          <w:tab w:val="num" w:pos="2912"/>
        </w:tabs>
        <w:ind w:left="2912" w:hanging="360"/>
      </w:pPr>
      <w:rPr>
        <w:rFonts w:hint="default"/>
        <w:b/>
        <w:sz w:val="22"/>
        <w:szCs w:val="22"/>
      </w:rPr>
    </w:lvl>
    <w:lvl w:ilvl="1" w:tplc="C21E74D2">
      <w:start w:val="3"/>
      <w:numFmt w:val="decimal"/>
      <w:lvlText w:val="1.%2"/>
      <w:lvlJc w:val="left"/>
      <w:pPr>
        <w:tabs>
          <w:tab w:val="num" w:pos="2008"/>
        </w:tabs>
        <w:ind w:left="2008" w:hanging="360"/>
      </w:pPr>
      <w:rPr>
        <w:rFonts w:hint="default"/>
      </w:rPr>
    </w:lvl>
    <w:lvl w:ilvl="2" w:tplc="0426001B">
      <w:start w:val="1"/>
      <w:numFmt w:val="lowerRoman"/>
      <w:lvlText w:val="%3."/>
      <w:lvlJc w:val="right"/>
      <w:pPr>
        <w:tabs>
          <w:tab w:val="num" w:pos="2728"/>
        </w:tabs>
        <w:ind w:left="2728" w:hanging="180"/>
      </w:pPr>
    </w:lvl>
    <w:lvl w:ilvl="3" w:tplc="0426000F" w:tentative="1">
      <w:start w:val="1"/>
      <w:numFmt w:val="decimal"/>
      <w:lvlText w:val="%4."/>
      <w:lvlJc w:val="left"/>
      <w:pPr>
        <w:tabs>
          <w:tab w:val="num" w:pos="3448"/>
        </w:tabs>
        <w:ind w:left="3448" w:hanging="360"/>
      </w:pPr>
    </w:lvl>
    <w:lvl w:ilvl="4" w:tplc="04260019" w:tentative="1">
      <w:start w:val="1"/>
      <w:numFmt w:val="lowerLetter"/>
      <w:lvlText w:val="%5."/>
      <w:lvlJc w:val="left"/>
      <w:pPr>
        <w:tabs>
          <w:tab w:val="num" w:pos="4168"/>
        </w:tabs>
        <w:ind w:left="4168" w:hanging="360"/>
      </w:pPr>
    </w:lvl>
    <w:lvl w:ilvl="5" w:tplc="0426001B" w:tentative="1">
      <w:start w:val="1"/>
      <w:numFmt w:val="lowerRoman"/>
      <w:lvlText w:val="%6."/>
      <w:lvlJc w:val="right"/>
      <w:pPr>
        <w:tabs>
          <w:tab w:val="num" w:pos="4888"/>
        </w:tabs>
        <w:ind w:left="4888" w:hanging="180"/>
      </w:pPr>
    </w:lvl>
    <w:lvl w:ilvl="6" w:tplc="0426000F" w:tentative="1">
      <w:start w:val="1"/>
      <w:numFmt w:val="decimal"/>
      <w:lvlText w:val="%7."/>
      <w:lvlJc w:val="left"/>
      <w:pPr>
        <w:tabs>
          <w:tab w:val="num" w:pos="5608"/>
        </w:tabs>
        <w:ind w:left="5608" w:hanging="360"/>
      </w:pPr>
    </w:lvl>
    <w:lvl w:ilvl="7" w:tplc="04260019" w:tentative="1">
      <w:start w:val="1"/>
      <w:numFmt w:val="lowerLetter"/>
      <w:lvlText w:val="%8."/>
      <w:lvlJc w:val="left"/>
      <w:pPr>
        <w:tabs>
          <w:tab w:val="num" w:pos="6328"/>
        </w:tabs>
        <w:ind w:left="6328" w:hanging="360"/>
      </w:pPr>
    </w:lvl>
    <w:lvl w:ilvl="8" w:tplc="0426001B" w:tentative="1">
      <w:start w:val="1"/>
      <w:numFmt w:val="lowerRoman"/>
      <w:lvlText w:val="%9."/>
      <w:lvlJc w:val="right"/>
      <w:pPr>
        <w:tabs>
          <w:tab w:val="num" w:pos="7048"/>
        </w:tabs>
        <w:ind w:left="7048" w:hanging="180"/>
      </w:pPr>
    </w:lvl>
  </w:abstractNum>
  <w:abstractNum w:abstractNumId="2" w15:restartNumberingAfterBreak="0">
    <w:nsid w:val="23CA47E6"/>
    <w:multiLevelType w:val="hybridMultilevel"/>
    <w:tmpl w:val="795E8C42"/>
    <w:lvl w:ilvl="0" w:tplc="0F5206BA">
      <w:start w:val="1"/>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3" w15:restartNumberingAfterBreak="0">
    <w:nsid w:val="2E0F3C2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360708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60D"/>
    <w:rsid w:val="001043E8"/>
    <w:rsid w:val="003B3E9D"/>
    <w:rsid w:val="003C58CD"/>
    <w:rsid w:val="003D2D7B"/>
    <w:rsid w:val="003E0FB4"/>
    <w:rsid w:val="00497F4A"/>
    <w:rsid w:val="0061133E"/>
    <w:rsid w:val="00696D5E"/>
    <w:rsid w:val="006F3E3D"/>
    <w:rsid w:val="008120D3"/>
    <w:rsid w:val="008470B0"/>
    <w:rsid w:val="00971C28"/>
    <w:rsid w:val="009C57FB"/>
    <w:rsid w:val="00A67494"/>
    <w:rsid w:val="00BD0C1D"/>
    <w:rsid w:val="00C12AA1"/>
    <w:rsid w:val="00CE2D88"/>
    <w:rsid w:val="00D8160D"/>
    <w:rsid w:val="00E71B14"/>
    <w:rsid w:val="00F539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27CE"/>
  <w15:chartTrackingRefBased/>
  <w15:docId w15:val="{7C1E6709-E654-4F53-B89E-59FF2C33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60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BD0C1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160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160D"/>
    <w:rPr>
      <w:rFonts w:asciiTheme="majorHAnsi" w:eastAsiaTheme="majorEastAsia" w:hAnsiTheme="majorHAnsi" w:cstheme="majorBidi"/>
      <w:color w:val="2E74B5" w:themeColor="accent1" w:themeShade="BF"/>
      <w:sz w:val="26"/>
      <w:szCs w:val="26"/>
      <w:lang w:val="en-US"/>
    </w:rPr>
  </w:style>
  <w:style w:type="character" w:styleId="Hyperlink">
    <w:name w:val="Hyperlink"/>
    <w:rsid w:val="00D8160D"/>
    <w:rPr>
      <w:color w:val="0000FF"/>
      <w:u w:val="single"/>
    </w:rPr>
  </w:style>
  <w:style w:type="paragraph" w:styleId="ListParagraph">
    <w:name w:val="List Paragraph"/>
    <w:aliases w:val="Virsraksti,2,Strip,H&amp;P List Paragraph,Syle 1,Normal bullet 2,Bullet list,Colorful List - Accent 12,List Paragraph1,Saistīto dokumentu saraksts,PPS_Bullet,Numurets,Bullets,Numbered List,Paragraph,Bullet point 1"/>
    <w:basedOn w:val="Normal"/>
    <w:link w:val="ListParagraphChar"/>
    <w:uiPriority w:val="34"/>
    <w:qFormat/>
    <w:rsid w:val="00D8160D"/>
    <w:pPr>
      <w:ind w:left="720"/>
      <w:contextualSpacing/>
    </w:pPr>
  </w:style>
  <w:style w:type="paragraph" w:styleId="TOC1">
    <w:name w:val="toc 1"/>
    <w:basedOn w:val="Normal"/>
    <w:next w:val="Normal"/>
    <w:autoRedefine/>
    <w:rsid w:val="00D8160D"/>
    <w:rPr>
      <w:b/>
      <w:sz w:val="22"/>
      <w:szCs w:val="22"/>
      <w:lang w:val="lv-LV" w:eastAsia="en-GB"/>
    </w:rPr>
  </w:style>
  <w:style w:type="paragraph" w:customStyle="1" w:styleId="Style2">
    <w:name w:val="Style2"/>
    <w:basedOn w:val="Normal"/>
    <w:autoRedefine/>
    <w:rsid w:val="00D8160D"/>
    <w:pPr>
      <w:jc w:val="both"/>
    </w:pPr>
    <w:rPr>
      <w:bCs/>
      <w:sz w:val="22"/>
      <w:szCs w:val="22"/>
      <w:lang w:val="lv-LV" w:eastAsia="en-GB"/>
    </w:rPr>
  </w:style>
  <w:style w:type="paragraph" w:customStyle="1" w:styleId="font5">
    <w:name w:val="font5"/>
    <w:basedOn w:val="Normal"/>
    <w:rsid w:val="00D8160D"/>
    <w:pPr>
      <w:spacing w:before="100" w:beforeAutospacing="1" w:after="100" w:afterAutospacing="1"/>
    </w:pPr>
    <w:rPr>
      <w:sz w:val="22"/>
      <w:szCs w:val="22"/>
      <w:lang w:val="en-GB" w:eastAsia="en-GB"/>
    </w:rPr>
  </w:style>
  <w:style w:type="character" w:styleId="Strong">
    <w:name w:val="Strong"/>
    <w:uiPriority w:val="22"/>
    <w:qFormat/>
    <w:rsid w:val="00D8160D"/>
    <w:rPr>
      <w:b/>
      <w:bCs/>
    </w:rPr>
  </w:style>
  <w:style w:type="character" w:customStyle="1" w:styleId="ListParagraphChar">
    <w:name w:val="List Paragraph Char"/>
    <w:aliases w:val="Virsraksti Char,2 Char,Strip Char,H&amp;P List Paragraph Char,Syle 1 Char,Normal bullet 2 Char,Bullet list Char,Colorful List - Accent 12 Char,List Paragraph1 Char,Saistīto dokumentu saraksts Char,PPS_Bullet Char,Numurets Char"/>
    <w:link w:val="ListParagraph"/>
    <w:uiPriority w:val="34"/>
    <w:qFormat/>
    <w:locked/>
    <w:rsid w:val="00D8160D"/>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BD0C1D"/>
    <w:rPr>
      <w:rFonts w:asciiTheme="majorHAnsi" w:eastAsiaTheme="majorEastAsia" w:hAnsiTheme="majorHAnsi" w:cstheme="majorBidi"/>
      <w:color w:val="2E74B5" w:themeColor="accent1" w:themeShade="BF"/>
      <w:sz w:val="32"/>
      <w:szCs w:val="32"/>
      <w:lang w:val="en-US"/>
    </w:rPr>
  </w:style>
  <w:style w:type="paragraph" w:customStyle="1" w:styleId="Default">
    <w:name w:val="Default"/>
    <w:rsid w:val="001043E8"/>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327240-kulturas-piemineklu-uzskaites-aizsardzibas-izmantosanas-un-restauracijas-noteikumi"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daugavpils.lv" TargetMode="External"/><Relationship Id="rId11" Type="http://schemas.openxmlformats.org/officeDocument/2006/relationships/image" Target="media/image3.jpeg"/><Relationship Id="rId5" Type="http://schemas.openxmlformats.org/officeDocument/2006/relationships/hyperlink" Target="mailto:mantojums@daugavpils.lv"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nkmp.gov.lv/lv/padomi" TargetMode="External"/><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10A36002B046D3AEDFB4FC6C0A15CF"/>
        <w:category>
          <w:name w:val="General"/>
          <w:gallery w:val="placeholder"/>
        </w:category>
        <w:types>
          <w:type w:val="bbPlcHdr"/>
        </w:types>
        <w:behaviors>
          <w:behavior w:val="content"/>
        </w:behaviors>
        <w:guid w:val="{BAA005EE-0CEF-4071-AC82-B8C0CAF72E9D}"/>
      </w:docPartPr>
      <w:docPartBody>
        <w:p w:rsidR="008E0133" w:rsidRDefault="00850633" w:rsidP="00850633">
          <w:pPr>
            <w:pStyle w:val="5210A36002B046D3AEDFB4FC6C0A15CF"/>
          </w:pPr>
          <w:r w:rsidRPr="0084395A">
            <w:rPr>
              <w:rStyle w:val="PlaceholderText"/>
            </w:rPr>
            <w:t>Lai ievadītu tekstu, noklikšķiniet šeit.</w:t>
          </w:r>
        </w:p>
      </w:docPartBody>
    </w:docPart>
    <w:docPart>
      <w:docPartPr>
        <w:name w:val="F44C6363780A4E59B274750F05AEBA6C"/>
        <w:category>
          <w:name w:val="General"/>
          <w:gallery w:val="placeholder"/>
        </w:category>
        <w:types>
          <w:type w:val="bbPlcHdr"/>
        </w:types>
        <w:behaviors>
          <w:behavior w:val="content"/>
        </w:behaviors>
        <w:guid w:val="{E421BDA1-B61B-4A06-A44D-F7C2299CACB8}"/>
      </w:docPartPr>
      <w:docPartBody>
        <w:p w:rsidR="008E0133" w:rsidRDefault="00850633" w:rsidP="00850633">
          <w:pPr>
            <w:pStyle w:val="F44C6363780A4E59B274750F05AEBA6C"/>
          </w:pPr>
          <w:r w:rsidRPr="00486782">
            <w:rPr>
              <w:rStyle w:val="PlaceholderText"/>
            </w:rPr>
            <w:t>Lai ievadītu datumu, noklikšķiniet šeit.</w:t>
          </w:r>
        </w:p>
      </w:docPartBody>
    </w:docPart>
    <w:docPart>
      <w:docPartPr>
        <w:name w:val="932556F31A9645B6B85B54711CC0192D"/>
        <w:category>
          <w:name w:val="General"/>
          <w:gallery w:val="placeholder"/>
        </w:category>
        <w:types>
          <w:type w:val="bbPlcHdr"/>
        </w:types>
        <w:behaviors>
          <w:behavior w:val="content"/>
        </w:behaviors>
        <w:guid w:val="{12CA59CA-89C6-4441-94A9-B0B3C18E2D43}"/>
      </w:docPartPr>
      <w:docPartBody>
        <w:p w:rsidR="008E0133" w:rsidRDefault="00850633" w:rsidP="00850633">
          <w:pPr>
            <w:pStyle w:val="932556F31A9645B6B85B54711CC0192D"/>
          </w:pPr>
          <w:r w:rsidRPr="002A3685">
            <w:rPr>
              <w:rStyle w:val="PlaceholderText"/>
            </w:rPr>
            <w:t>Lai ievadītu tekstu, noklikšķiniet šeit.</w:t>
          </w:r>
        </w:p>
      </w:docPartBody>
    </w:docPart>
    <w:docPart>
      <w:docPartPr>
        <w:name w:val="8FB4AE23BC664EA2AAD7B76ACF2F79E0"/>
        <w:category>
          <w:name w:val="General"/>
          <w:gallery w:val="placeholder"/>
        </w:category>
        <w:types>
          <w:type w:val="bbPlcHdr"/>
        </w:types>
        <w:behaviors>
          <w:behavior w:val="content"/>
        </w:behaviors>
        <w:guid w:val="{F1EE7FF7-9590-46DF-BF8B-1C1F2C474FAB}"/>
      </w:docPartPr>
      <w:docPartBody>
        <w:p w:rsidR="008E0133" w:rsidRDefault="00850633" w:rsidP="00850633">
          <w:pPr>
            <w:pStyle w:val="8FB4AE23BC664EA2AAD7B76ACF2F79E0"/>
          </w:pPr>
          <w:r w:rsidRPr="00486782">
            <w:rPr>
              <w:rStyle w:val="PlaceholderText"/>
            </w:rPr>
            <w:t>Lai ievadītu datumu, noklikšķiniet šeit.</w:t>
          </w:r>
        </w:p>
      </w:docPartBody>
    </w:docPart>
    <w:docPart>
      <w:docPartPr>
        <w:name w:val="9D67BF06ECCE44EEBFB3A1E79AC92168"/>
        <w:category>
          <w:name w:val="General"/>
          <w:gallery w:val="placeholder"/>
        </w:category>
        <w:types>
          <w:type w:val="bbPlcHdr"/>
        </w:types>
        <w:behaviors>
          <w:behavior w:val="content"/>
        </w:behaviors>
        <w:guid w:val="{EB42E16B-B354-4808-8A8D-B66392959016}"/>
      </w:docPartPr>
      <w:docPartBody>
        <w:p w:rsidR="008E0133" w:rsidRDefault="00850633" w:rsidP="00850633">
          <w:pPr>
            <w:pStyle w:val="9D67BF06ECCE44EEBFB3A1E79AC92168"/>
          </w:pPr>
          <w:r w:rsidRPr="0084395A">
            <w:rPr>
              <w:rStyle w:val="PlaceholderText"/>
            </w:rPr>
            <w:t>Lai ievadītu tekstu, noklikšķiniet šeit.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633"/>
    <w:rsid w:val="001B7BF9"/>
    <w:rsid w:val="00850633"/>
    <w:rsid w:val="008E0133"/>
    <w:rsid w:val="00B40AFD"/>
    <w:rsid w:val="00E15EA5"/>
    <w:rsid w:val="00EE05A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0633"/>
    <w:rPr>
      <w:color w:val="808080"/>
    </w:rPr>
  </w:style>
  <w:style w:type="paragraph" w:customStyle="1" w:styleId="5210A36002B046D3AEDFB4FC6C0A15CF">
    <w:name w:val="5210A36002B046D3AEDFB4FC6C0A15CF"/>
    <w:rsid w:val="00850633"/>
  </w:style>
  <w:style w:type="paragraph" w:customStyle="1" w:styleId="F44C6363780A4E59B274750F05AEBA6C">
    <w:name w:val="F44C6363780A4E59B274750F05AEBA6C"/>
    <w:rsid w:val="00850633"/>
  </w:style>
  <w:style w:type="paragraph" w:customStyle="1" w:styleId="932556F31A9645B6B85B54711CC0192D">
    <w:name w:val="932556F31A9645B6B85B54711CC0192D"/>
    <w:rsid w:val="00850633"/>
  </w:style>
  <w:style w:type="paragraph" w:customStyle="1" w:styleId="7C4ACED00C194204A8472584327A407A">
    <w:name w:val="7C4ACED00C194204A8472584327A407A"/>
    <w:rsid w:val="00850633"/>
  </w:style>
  <w:style w:type="paragraph" w:customStyle="1" w:styleId="8FB4AE23BC664EA2AAD7B76ACF2F79E0">
    <w:name w:val="8FB4AE23BC664EA2AAD7B76ACF2F79E0"/>
    <w:rsid w:val="00850633"/>
  </w:style>
  <w:style w:type="paragraph" w:customStyle="1" w:styleId="9D67BF06ECCE44EEBFB3A1E79AC92168">
    <w:name w:val="9D67BF06ECCE44EEBFB3A1E79AC92168"/>
    <w:rsid w:val="00850633"/>
  </w:style>
  <w:style w:type="paragraph" w:customStyle="1" w:styleId="C795282A09E64A2EAB85CFFCCE521AF0">
    <w:name w:val="C795282A09E64A2EAB85CFFCCE521AF0"/>
    <w:rsid w:val="008506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10</Pages>
  <Words>7545</Words>
  <Characters>4302</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Artjoms</dc:creator>
  <cp:keywords/>
  <dc:description/>
  <cp:lastModifiedBy>Artjoms</cp:lastModifiedBy>
  <cp:revision>12</cp:revision>
  <dcterms:created xsi:type="dcterms:W3CDTF">2025-01-03T14:32:00Z</dcterms:created>
  <dcterms:modified xsi:type="dcterms:W3CDTF">2025-01-10T12:21:00Z</dcterms:modified>
</cp:coreProperties>
</file>