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hAnsi="Times New Roman"/>
          <w:caps/>
          <w:sz w:val="22"/>
          <w:szCs w:val="22"/>
        </w:rPr>
        <w:t>apstiprinĀts</w:t>
      </w:r>
      <w:r w:rsidRPr="008E1CE7">
        <w:rPr>
          <w:rFonts w:ascii="Times New Roman" w:hAnsi="Times New Roman"/>
          <w:caps/>
          <w:sz w:val="22"/>
          <w:szCs w:val="22"/>
        </w:rPr>
        <w:br/>
      </w:r>
      <w:r w:rsidRPr="008E1CE7">
        <w:rPr>
          <w:rFonts w:ascii="Times New Roman" w:hAnsi="Times New Roman"/>
          <w:sz w:val="22"/>
          <w:szCs w:val="22"/>
        </w:rPr>
        <w:t xml:space="preserve"> </w:t>
      </w: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Daugavpils valstspilsētas pašvaldības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iestādes „Daugavpils pilsētas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pašvaldības policija”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priekšnieks</w:t>
      </w:r>
    </w:p>
    <w:p w:rsidR="008E1CE7" w:rsidRPr="008E1CE7" w:rsidRDefault="008E1CE7" w:rsidP="001D4B76">
      <w:pPr>
        <w:spacing w:after="200" w:line="240" w:lineRule="atLeast"/>
        <w:jc w:val="righ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________________ A.Linkevičs</w:t>
      </w:r>
    </w:p>
    <w:p w:rsidR="008E1CE7" w:rsidRDefault="008E1CE7" w:rsidP="001D4B76">
      <w:pPr>
        <w:spacing w:line="240" w:lineRule="atLeast"/>
        <w:jc w:val="right"/>
        <w:rPr>
          <w:szCs w:val="24"/>
        </w:rPr>
      </w:pPr>
      <w:r w:rsidRPr="008E1CE7">
        <w:rPr>
          <w:rFonts w:ascii="Times New Roman" w:eastAsia="Calibri" w:hAnsi="Times New Roman"/>
          <w:sz w:val="22"/>
          <w:szCs w:val="22"/>
          <w:lang w:eastAsia="en-US"/>
        </w:rPr>
        <w:t xml:space="preserve">Daugavpilī, 2024.gada  </w:t>
      </w:r>
      <w:r w:rsidR="002E27FC">
        <w:rPr>
          <w:rFonts w:ascii="Times New Roman" w:eastAsia="Calibri" w:hAnsi="Times New Roman"/>
          <w:sz w:val="22"/>
          <w:szCs w:val="22"/>
          <w:lang w:eastAsia="en-US"/>
        </w:rPr>
        <w:t>1</w:t>
      </w:r>
      <w:r>
        <w:rPr>
          <w:rFonts w:ascii="Times New Roman" w:eastAsia="Calibri" w:hAnsi="Times New Roman"/>
          <w:sz w:val="22"/>
          <w:szCs w:val="22"/>
          <w:lang w:eastAsia="en-US"/>
        </w:rPr>
        <w:t>3.decembrī</w:t>
      </w:r>
    </w:p>
    <w:p w:rsidR="008E1CE7" w:rsidRDefault="008E1CE7" w:rsidP="004B6362">
      <w:pPr>
        <w:jc w:val="right"/>
        <w:rPr>
          <w:szCs w:val="24"/>
        </w:rPr>
      </w:pPr>
    </w:p>
    <w:p w:rsidR="008E1CE7" w:rsidRDefault="008E1CE7" w:rsidP="004B6362">
      <w:pPr>
        <w:jc w:val="right"/>
        <w:rPr>
          <w:szCs w:val="24"/>
        </w:rPr>
      </w:pPr>
    </w:p>
    <w:p w:rsidR="004B6362" w:rsidRPr="007C054E" w:rsidRDefault="004B6362" w:rsidP="004B6362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A07002" w:rsidRDefault="002E27FC" w:rsidP="004B636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bCs/>
          <w:caps/>
          <w:lang w:eastAsia="en-US"/>
        </w:rPr>
        <w:t>“</w:t>
      </w:r>
      <w:r w:rsidRPr="002E27FC">
        <w:rPr>
          <w:rFonts w:ascii="Times New Roman" w:hAnsi="Times New Roman"/>
          <w:b/>
          <w:noProof/>
          <w:sz w:val="28"/>
          <w:szCs w:val="28"/>
        </w:rPr>
        <w:t xml:space="preserve">Ugunsdzēsības signalizācijas sistēmas,  apsardzes signalizācijas sistēmas, piekļuves kontroles sistēmas, videonovērošanas sistēmas, telekomunikāciju </w:t>
      </w:r>
    </w:p>
    <w:p w:rsidR="004B6362" w:rsidRPr="004B6362" w:rsidRDefault="002E27FC" w:rsidP="004B6362">
      <w:pPr>
        <w:jc w:val="center"/>
        <w:rPr>
          <w:b/>
          <w:caps/>
        </w:rPr>
      </w:pPr>
      <w:r w:rsidRPr="002E27FC">
        <w:rPr>
          <w:rFonts w:ascii="Times New Roman" w:hAnsi="Times New Roman"/>
          <w:b/>
          <w:noProof/>
          <w:sz w:val="28"/>
          <w:szCs w:val="28"/>
        </w:rPr>
        <w:t>tīklu un telefonu centrāles apkalpošana</w:t>
      </w:r>
      <w:r w:rsidR="004B6362" w:rsidRPr="004B6362">
        <w:rPr>
          <w:b/>
          <w:bCs/>
          <w:caps/>
          <w:lang w:eastAsia="en-US"/>
        </w:rPr>
        <w:t>”</w:t>
      </w:r>
      <w:r w:rsidR="004B6362" w:rsidRPr="004B6362">
        <w:rPr>
          <w:rFonts w:ascii="Times New Roman" w:hAnsi="Times New Roman"/>
          <w:b/>
          <w:caps/>
          <w:sz w:val="26"/>
          <w:szCs w:val="26"/>
        </w:rPr>
        <w:t xml:space="preserve">   </w:t>
      </w:r>
    </w:p>
    <w:p w:rsidR="004B6362" w:rsidRDefault="004B6362" w:rsidP="004B6362">
      <w:pPr>
        <w:pStyle w:val="Nosaukums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4B6362" w:rsidRPr="004B6362" w:rsidRDefault="004B6362" w:rsidP="004B6362">
      <w:pPr>
        <w:pStyle w:val="Nosaukums"/>
        <w:rPr>
          <w:sz w:val="28"/>
          <w:szCs w:val="28"/>
        </w:rPr>
      </w:pPr>
    </w:p>
    <w:p w:rsidR="004B6362" w:rsidRPr="00CE0E72" w:rsidRDefault="004B6362" w:rsidP="00C36638">
      <w:pPr>
        <w:pStyle w:val="Galvene"/>
        <w:tabs>
          <w:tab w:val="clear" w:pos="4320"/>
          <w:tab w:val="clear" w:pos="8640"/>
        </w:tabs>
        <w:ind w:left="-851"/>
        <w:rPr>
          <w:rFonts w:ascii="Times New Roman" w:hAnsi="Times New Roman"/>
          <w:szCs w:val="24"/>
        </w:rPr>
      </w:pPr>
      <w:r w:rsidRPr="00CE0E72">
        <w:rPr>
          <w:rFonts w:ascii="Times New Roman" w:hAnsi="Times New Roman"/>
          <w:szCs w:val="24"/>
        </w:rPr>
        <w:t>Daugavpilī</w:t>
      </w:r>
      <w:r w:rsidRPr="00CE0E7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  <w:t xml:space="preserve">     </w:t>
      </w:r>
      <w:r w:rsidR="00C36638">
        <w:rPr>
          <w:rFonts w:ascii="Times New Roman" w:hAnsi="Times New Roman"/>
          <w:szCs w:val="24"/>
        </w:rPr>
        <w:t xml:space="preserve">              </w:t>
      </w:r>
      <w:r w:rsidR="00CC2852">
        <w:rPr>
          <w:rFonts w:ascii="Times New Roman" w:hAnsi="Times New Roman"/>
          <w:szCs w:val="24"/>
        </w:rPr>
        <w:t xml:space="preserve">        </w:t>
      </w:r>
      <w:r w:rsidR="00C36638">
        <w:rPr>
          <w:rFonts w:ascii="Times New Roman" w:hAnsi="Times New Roman"/>
          <w:szCs w:val="24"/>
        </w:rPr>
        <w:t xml:space="preserve"> </w:t>
      </w:r>
      <w:r w:rsidR="00CC2852">
        <w:rPr>
          <w:rFonts w:ascii="Times New Roman" w:hAnsi="Times New Roman"/>
          <w:szCs w:val="24"/>
        </w:rPr>
        <w:t xml:space="preserve">   </w:t>
      </w:r>
      <w:r w:rsidR="00A0784B">
        <w:rPr>
          <w:rFonts w:ascii="Times New Roman" w:hAnsi="Times New Roman"/>
          <w:szCs w:val="24"/>
        </w:rPr>
        <w:t xml:space="preserve">   </w:t>
      </w:r>
      <w:r w:rsidR="00CC2852">
        <w:rPr>
          <w:rFonts w:ascii="Times New Roman" w:hAnsi="Times New Roman"/>
          <w:szCs w:val="24"/>
        </w:rPr>
        <w:t xml:space="preserve"> </w:t>
      </w:r>
      <w:r w:rsidR="00A0784B">
        <w:rPr>
          <w:rFonts w:ascii="Times New Roman" w:hAnsi="Times New Roman"/>
          <w:szCs w:val="24"/>
        </w:rPr>
        <w:t xml:space="preserve">  </w:t>
      </w:r>
      <w:r w:rsidR="00CC2852">
        <w:rPr>
          <w:rFonts w:ascii="Times New Roman" w:hAnsi="Times New Roman"/>
          <w:szCs w:val="24"/>
        </w:rPr>
        <w:t>20</w:t>
      </w:r>
      <w:r w:rsidR="005D1BDE">
        <w:rPr>
          <w:rFonts w:ascii="Times New Roman" w:hAnsi="Times New Roman"/>
          <w:szCs w:val="24"/>
        </w:rPr>
        <w:t>2</w:t>
      </w:r>
      <w:r w:rsidR="008E1CE7">
        <w:rPr>
          <w:rFonts w:ascii="Times New Roman" w:hAnsi="Times New Roman"/>
          <w:szCs w:val="24"/>
        </w:rPr>
        <w:t>4</w:t>
      </w:r>
      <w:r w:rsidRPr="00CE0E72">
        <w:rPr>
          <w:rFonts w:ascii="Times New Roman" w:hAnsi="Times New Roman"/>
          <w:szCs w:val="24"/>
        </w:rPr>
        <w:t xml:space="preserve">.gada </w:t>
      </w:r>
      <w:r w:rsidR="007A5216">
        <w:rPr>
          <w:rFonts w:ascii="Times New Roman" w:hAnsi="Times New Roman"/>
          <w:szCs w:val="24"/>
        </w:rPr>
        <w:t xml:space="preserve"> </w:t>
      </w:r>
      <w:r w:rsidR="002E27FC">
        <w:rPr>
          <w:rFonts w:ascii="Times New Roman" w:hAnsi="Times New Roman"/>
          <w:szCs w:val="24"/>
        </w:rPr>
        <w:t>13</w:t>
      </w:r>
      <w:r w:rsidR="008E1CE7">
        <w:rPr>
          <w:rFonts w:ascii="Times New Roman" w:hAnsi="Times New Roman"/>
          <w:szCs w:val="24"/>
        </w:rPr>
        <w:t>.decembrī</w:t>
      </w:r>
    </w:p>
    <w:p w:rsidR="00FD5A3D" w:rsidRPr="00D02CF3" w:rsidRDefault="00FD5A3D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655"/>
      </w:tblGrid>
      <w:tr w:rsidR="00AC16F0" w:rsidRPr="00F77F5B" w:rsidTr="00E11B8E">
        <w:trPr>
          <w:trHeight w:val="43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Iepirkuma procedūras veids</w:t>
            </w:r>
          </w:p>
        </w:tc>
        <w:tc>
          <w:tcPr>
            <w:tcW w:w="7655" w:type="dxa"/>
            <w:vAlign w:val="center"/>
          </w:tcPr>
          <w:p w:rsidR="008E1CE7" w:rsidRDefault="004B6362" w:rsidP="001D4B76">
            <w:pPr>
              <w:spacing w:line="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Pasūtītājs nepiemēro Publisko iepirkumu likumā noteiktās iepirkuma procedūras, jo paredzamā līgumcena ir līdz 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>EUR 10000,00 bez PVN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="008E1CE7" w:rsidRPr="008E1CE7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ņemot vērā Publisko iepirkumu likuma 8.panta ceturtajā daļā un 9.panta pirmajā daļā un 11.panta sestajā daļa noteikto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). </w:t>
            </w:r>
          </w:p>
          <w:p w:rsidR="00630458" w:rsidRPr="008E1CE7" w:rsidRDefault="00630458" w:rsidP="001D4B76">
            <w:pPr>
              <w:spacing w:line="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630458" w:rsidRDefault="008E1CE7" w:rsidP="00630458">
            <w:pPr>
              <w:spacing w:after="200" w:line="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E1CE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2)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AC16F0" w:rsidRPr="00F77F5B" w:rsidRDefault="008E1CE7" w:rsidP="00630458">
            <w:pPr>
              <w:spacing w:after="200" w:line="0" w:lineRule="atLeast"/>
              <w:jc w:val="both"/>
              <w:rPr>
                <w:sz w:val="23"/>
                <w:szCs w:val="23"/>
              </w:rPr>
            </w:pPr>
            <w:r w:rsidRPr="008E1CE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3)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Daugavpils valstspilsētas pašvaldības (turpmāk - Pašvaldības) noteikumu par iepirkumu veikšanas kārtību, kas apstiprināta ar 2023.gada 17.aprīļa rīkojumu Nr.98e, punkts Nr.5</w:t>
            </w:r>
            <w:r w:rsidR="002E27F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nosaka zemsliekšņa iepirkuma publicēšanu Pašvaldības tīmekļvietnē </w:t>
            </w:r>
            <w:hyperlink r:id="rId8" w:history="1">
              <w:r w:rsidRPr="008E1CE7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eastAsia="en-US"/>
                </w:rPr>
                <w:t>www.daugavpils.lv</w:t>
              </w:r>
            </w:hyperlink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ja kopējā paredzamā līgumcena pakalpojumam visā līguma darbības periodā pārsniedz  </w:t>
            </w:r>
            <w:r w:rsidR="002E27F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000,00 euro bez PVN, bet nepārsniedz</w:t>
            </w:r>
            <w:r w:rsidR="002E27F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5000,00 euro bez PVN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</w:tr>
      <w:tr w:rsidR="00AC16F0" w:rsidRPr="00F77F5B" w:rsidTr="00E11B8E">
        <w:trPr>
          <w:trHeight w:val="825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Datums, kad paziņojums ievietots internetā</w:t>
            </w:r>
          </w:p>
        </w:tc>
        <w:tc>
          <w:tcPr>
            <w:tcW w:w="7655" w:type="dxa"/>
            <w:vAlign w:val="center"/>
          </w:tcPr>
          <w:p w:rsidR="00AC16F0" w:rsidRPr="00F77F5B" w:rsidRDefault="002E27FC" w:rsidP="0068378B">
            <w:pPr>
              <w:pStyle w:val="Pamattekstaatkpe3"/>
              <w:ind w:left="175" w:hanging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68378B">
              <w:rPr>
                <w:sz w:val="23"/>
                <w:szCs w:val="23"/>
              </w:rPr>
              <w:t>.11.2024</w:t>
            </w:r>
            <w:r w:rsidR="00A0784B" w:rsidRPr="00A0784B">
              <w:rPr>
                <w:sz w:val="23"/>
                <w:szCs w:val="23"/>
              </w:rPr>
              <w:t xml:space="preserve">. </w:t>
            </w:r>
            <w:r w:rsidR="0068378B" w:rsidRPr="0068378B">
              <w:rPr>
                <w:sz w:val="22"/>
                <w:szCs w:val="22"/>
              </w:rPr>
              <w:t xml:space="preserve">Uzaicinājums piedalīties aptaujā par līguma piešķiršanas tiesībām publikācija Daugavpils valstspilsētas Pašvaldības tīmekļvietnē </w:t>
            </w:r>
            <w:hyperlink r:id="rId9" w:history="1">
              <w:r w:rsidR="0068378B" w:rsidRPr="0068378B">
                <w:rPr>
                  <w:color w:val="0000FF"/>
                  <w:sz w:val="22"/>
                  <w:szCs w:val="22"/>
                </w:rPr>
                <w:t>www.daugavpils.lv</w:t>
              </w:r>
            </w:hyperlink>
            <w:r w:rsidR="0068378B">
              <w:rPr>
                <w:color w:val="0000FF"/>
                <w:sz w:val="22"/>
                <w:szCs w:val="22"/>
              </w:rPr>
              <w:t>.</w:t>
            </w:r>
          </w:p>
        </w:tc>
      </w:tr>
      <w:tr w:rsidR="00AC16F0" w:rsidRPr="00F77F5B" w:rsidTr="00E11B8E">
        <w:trPr>
          <w:trHeight w:val="421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Pasūtītāja nosaukums: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FC1CE5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Daugavpils pilsētas pašvaldības policija, Muzeja iela 6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>, Daugavpils, LV-5401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 reģ. Nr. 90002067001</w:t>
            </w:r>
          </w:p>
        </w:tc>
      </w:tr>
      <w:tr w:rsidR="00AC16F0" w:rsidRPr="00F77F5B" w:rsidTr="00E11B8E">
        <w:trPr>
          <w:trHeight w:val="427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Līguma priekšmets: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2E27F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="002E27FC" w:rsidRPr="00DE245F">
              <w:rPr>
                <w:b/>
                <w:noProof/>
              </w:rPr>
              <w:t>Ugunsdzēsības signalizācijas sistēmas,  apsardzes signalizācijas sistēmas, piekļuves kontroles sistēmas, videonovērošanas sistēmas, telekomunikāciju tīklu un telefonu centrāles apkalpošana</w:t>
            </w:r>
            <w:r w:rsidRPr="0068378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AC16F0" w:rsidRPr="00F77F5B" w:rsidTr="00E11B8E">
        <w:trPr>
          <w:trHeight w:val="69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4F625E" w:rsidRPr="00F77F5B">
              <w:rPr>
                <w:rFonts w:ascii="Times New Roman" w:hAnsi="Times New Roman"/>
                <w:i/>
                <w:sz w:val="23"/>
                <w:szCs w:val="23"/>
              </w:rPr>
              <w:t>Pretendenta iesniedzamie dokumenti:</w:t>
            </w:r>
          </w:p>
        </w:tc>
        <w:tc>
          <w:tcPr>
            <w:tcW w:w="7655" w:type="dxa"/>
            <w:vAlign w:val="center"/>
          </w:tcPr>
          <w:p w:rsidR="00AC16F0" w:rsidRPr="00F77F5B" w:rsidRDefault="00C45928" w:rsidP="00630458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Pretendenta piedāvājums atbilstoši ziņojuma</w:t>
            </w:r>
            <w:r w:rsidR="00E11B8E"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</w:t>
            </w:r>
            <w:r w:rsidR="00630458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  <w:r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>.pielikuma</w:t>
            </w:r>
            <w:r w:rsidR="00630458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, 3.pielikuma un 4.pielikuma </w:t>
            </w: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tehniskajā specifikācijā norādītajām prasībām</w:t>
            </w:r>
          </w:p>
        </w:tc>
      </w:tr>
      <w:tr w:rsidR="00E11B8E" w:rsidRPr="00F77F5B" w:rsidTr="00E11B8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pStyle w:val="Pamattekstaatkpe3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 xml:space="preserve">saimnieciski izdevīgs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piedāvājums ar viszemāko cenu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>, kuru izvertē arī pēc piedāvātas zemākas pašriska summas.</w:t>
            </w:r>
          </w:p>
        </w:tc>
      </w:tr>
      <w:tr w:rsidR="00E11B8E" w:rsidRPr="00F77F5B" w:rsidTr="00E11B8E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630458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630458" w:rsidRPr="006F44D2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 w:rsidR="0068378B" w:rsidRPr="0068378B">
              <w:rPr>
                <w:rFonts w:ascii="Times New Roman" w:hAnsi="Times New Roman"/>
                <w:b/>
                <w:bCs/>
                <w:sz w:val="23"/>
                <w:szCs w:val="23"/>
              </w:rPr>
              <w:t>2.12.2024</w:t>
            </w:r>
            <w:r w:rsidR="00DA4828">
              <w:rPr>
                <w:rFonts w:ascii="Times New Roman" w:hAnsi="Times New Roman"/>
                <w:bCs/>
                <w:sz w:val="23"/>
                <w:szCs w:val="23"/>
              </w:rPr>
              <w:t>. plkst.1</w:t>
            </w:r>
            <w:r w:rsidR="00630458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  <w:r w:rsidR="0068378B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00 personīgi Daugavpils pilsētas policijas Dežūrdaļā (Muzeja ielā 6, Daugavpilī, 1.stāvā) vai elektroniski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parakstīts ar drošu elektronisku parakstu uz e-pastu: </w:t>
            </w:r>
            <w:hyperlink r:id="rId10" w:history="1">
              <w:r w:rsidRPr="00F77F5B">
                <w:rPr>
                  <w:rStyle w:val="Hipersaite"/>
                  <w:rFonts w:ascii="Times New Roman" w:hAnsi="Times New Roman"/>
                  <w:sz w:val="23"/>
                  <w:szCs w:val="23"/>
                </w:rPr>
                <w:t>police@daugavpils.lv</w:t>
              </w:r>
            </w:hyperlink>
          </w:p>
        </w:tc>
      </w:tr>
      <w:tr w:rsidR="00E11B8E" w:rsidRPr="00F77F5B" w:rsidTr="001D4B76">
        <w:trPr>
          <w:trHeight w:val="8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 xml:space="preserve">Iesniegtie </w:t>
            </w:r>
          </w:p>
          <w:p w:rsidR="00E11B8E" w:rsidRPr="00F77F5B" w:rsidRDefault="00E11B8E" w:rsidP="00095C83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piedāvājumi - pretendenta nosaukums, piedāvātā cena un citas ziņas, kas raksturo piedāvājumu: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7" w:rsidRDefault="00630458" w:rsidP="00630458">
            <w:pPr>
              <w:pStyle w:val="1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EVOR LATGALE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41503033061, juridiskā adrese: Raiņa iela 8-1a, Daugavpils, LV-5401.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524</w:t>
            </w:r>
            <w:r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,00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euro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pieci simti divdesmit četri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euro, 00 centi)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</w:t>
            </w:r>
            <w:r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1844,04 euro </w:t>
            </w:r>
            <w:r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astoņi simti četrdesmit četri euro 04 centi) ar PVN</w:t>
            </w:r>
            <w:r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30458" w:rsidRDefault="00630458" w:rsidP="0068378B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630458" w:rsidRDefault="00630458" w:rsidP="0068378B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A77EA0" w:rsidRDefault="00A77EA0" w:rsidP="00A77EA0">
            <w:pPr>
              <w:pStyle w:val="1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BELAM-RĪGA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>
              <w:rPr>
                <w:rFonts w:ascii="Times New Roman" w:eastAsia="Times New Roman" w:hAnsi="Times New Roman"/>
                <w:lang w:eastAsia="lv-LV"/>
              </w:rPr>
              <w:t>40003171311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Ģertrūdes iela 94, Rīga, LV-1009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Pr="00A77EA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2200,00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euro </w:t>
            </w:r>
            <w:r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divi tūkstoši divi simti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euro 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</w:t>
            </w:r>
            <w:r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A77EA0" w:rsidRDefault="00A77EA0" w:rsidP="00A77EA0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5A3289" w:rsidRPr="00F77F5B" w:rsidRDefault="005A3289" w:rsidP="00BA3497">
            <w:pPr>
              <w:pStyle w:val="1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E11B8E" w:rsidRPr="00F77F5B" w:rsidTr="004A0F49">
        <w:trPr>
          <w:trHeight w:val="3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ind w:firstLine="34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lastRenderedPageBreak/>
              <w:t>9.Piedāvājumu vērtēšanas kopsavilkums: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F77F5B" w:rsidRDefault="00E11B8E" w:rsidP="00095C83">
            <w:pPr>
              <w:pStyle w:val="Pamattekstaatkpe2"/>
              <w:ind w:left="2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Pretedenti, kuru iesniegtie atlases dokumenti atbilst uzaicinājumā izvirzītām prasībām</w:t>
            </w:r>
            <w:r w:rsidRPr="00F77F5B">
              <w:rPr>
                <w:sz w:val="23"/>
                <w:szCs w:val="23"/>
              </w:rPr>
              <w:t>:</w:t>
            </w:r>
          </w:p>
          <w:p w:rsidR="004441D6" w:rsidRPr="00F77F5B" w:rsidRDefault="000427B4" w:rsidP="00257441">
            <w:pPr>
              <w:pStyle w:val="Pamattekstaatkpe2"/>
              <w:numPr>
                <w:ilvl w:val="0"/>
                <w:numId w:val="32"/>
              </w:numPr>
              <w:tabs>
                <w:tab w:val="left" w:pos="318"/>
              </w:tabs>
              <w:rPr>
                <w:sz w:val="23"/>
                <w:szCs w:val="23"/>
              </w:rPr>
            </w:pPr>
            <w:r w:rsidRPr="005905D7">
              <w:rPr>
                <w:b/>
              </w:rPr>
              <w:t>SIA „</w:t>
            </w:r>
            <w:r>
              <w:rPr>
                <w:b/>
              </w:rPr>
              <w:t>EVOR LATGALE</w:t>
            </w:r>
            <w:r w:rsidRPr="005905D7">
              <w:rPr>
                <w:b/>
              </w:rPr>
              <w:t>”,</w:t>
            </w:r>
            <w:r>
              <w:t xml:space="preserve"> reģistrācijas numurs 41503033061</w:t>
            </w:r>
            <w:r w:rsidR="002D4207">
              <w:rPr>
                <w:b/>
                <w:sz w:val="23"/>
                <w:szCs w:val="23"/>
              </w:rPr>
              <w:t>,</w:t>
            </w:r>
            <w:r w:rsidR="002D4207" w:rsidRPr="00F77F5B">
              <w:rPr>
                <w:sz w:val="23"/>
                <w:szCs w:val="23"/>
              </w:rPr>
              <w:t xml:space="preserve"> </w:t>
            </w:r>
            <w:r w:rsidR="005D1BDE" w:rsidRPr="00F77F5B">
              <w:rPr>
                <w:sz w:val="23"/>
                <w:szCs w:val="23"/>
              </w:rPr>
              <w:t xml:space="preserve">ir iesniedzis laicīgi visus </w:t>
            </w:r>
            <w:r>
              <w:rPr>
                <w:sz w:val="23"/>
                <w:szCs w:val="23"/>
              </w:rPr>
              <w:t>27</w:t>
            </w:r>
            <w:r w:rsidR="00BA3497">
              <w:rPr>
                <w:sz w:val="23"/>
                <w:szCs w:val="23"/>
              </w:rPr>
              <w:t>.11.2024</w:t>
            </w:r>
            <w:r w:rsidR="00C9088E" w:rsidRPr="00F77F5B">
              <w:rPr>
                <w:sz w:val="23"/>
                <w:szCs w:val="23"/>
              </w:rPr>
              <w:t xml:space="preserve">. </w:t>
            </w:r>
            <w:r w:rsidR="004441D6" w:rsidRPr="00F77F5B">
              <w:rPr>
                <w:sz w:val="23"/>
                <w:szCs w:val="23"/>
              </w:rPr>
              <w:t>uzaicinājumā pieprasītos dokumentus, iesniegtais piedāvājums atbilst tehniskajā specifikācijā norādītajām prasībām</w:t>
            </w:r>
            <w:r w:rsidR="00CE4B02">
              <w:rPr>
                <w:sz w:val="23"/>
                <w:szCs w:val="23"/>
              </w:rPr>
              <w:t>.</w:t>
            </w:r>
          </w:p>
          <w:p w:rsidR="004441D6" w:rsidRPr="00F77F5B" w:rsidRDefault="004441D6" w:rsidP="00BA3497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BA3497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0427B4" w:rsidP="00257441">
            <w:pPr>
              <w:pStyle w:val="Pamatteksts2"/>
              <w:numPr>
                <w:ilvl w:val="0"/>
                <w:numId w:val="32"/>
              </w:num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5905D7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BELAM-RĪGA</w:t>
            </w:r>
            <w:r w:rsidRPr="005905D7">
              <w:rPr>
                <w:rFonts w:ascii="Times New Roman" w:hAnsi="Times New Roman"/>
                <w:b/>
              </w:rPr>
              <w:t>”,</w:t>
            </w:r>
            <w:r>
              <w:rPr>
                <w:rFonts w:ascii="Times New Roman" w:hAnsi="Times New Roman"/>
              </w:rPr>
              <w:t xml:space="preserve"> reģistrācijas numurs 40003171311</w:t>
            </w:r>
            <w:r w:rsidR="00CC2852" w:rsidRPr="00F77F5B">
              <w:rPr>
                <w:rFonts w:ascii="Times New Roman" w:hAnsi="Times New Roman"/>
                <w:b/>
                <w:sz w:val="23"/>
                <w:szCs w:val="23"/>
              </w:rPr>
              <w:t>,</w:t>
            </w:r>
            <w:r w:rsidR="00CC2852"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>
              <w:rPr>
                <w:rFonts w:ascii="Times New Roman" w:hAnsi="Times New Roman"/>
                <w:sz w:val="23"/>
                <w:szCs w:val="23"/>
              </w:rPr>
              <w:t>27</w:t>
            </w:r>
            <w:r w:rsidR="007628CF">
              <w:rPr>
                <w:rFonts w:ascii="Times New Roman" w:hAnsi="Times New Roman"/>
                <w:sz w:val="23"/>
                <w:szCs w:val="23"/>
              </w:rPr>
              <w:t>.11.2024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ED6BFB" w:rsidRPr="00F77F5B" w:rsidRDefault="00E11B8E" w:rsidP="00095C83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7628CF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D4B76" w:rsidRPr="00F77F5B" w:rsidRDefault="001D4B76" w:rsidP="004A0F49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11B8E" w:rsidRPr="00F77F5B" w:rsidTr="001D4B76">
        <w:trPr>
          <w:trHeight w:val="2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ind w:left="72" w:hanging="72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Tā pretendenta nosaukums, ar kuru nolemts slēgt iepirkuma līgumu, līgumcena: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8" w:rsidRDefault="00A07002" w:rsidP="00B80D78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EVOR LATGALE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41503033061, juridiskā adrese: Raiņa iela 8-1a, Daugavpils, LV-540</w:t>
            </w: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  <w:p w:rsidR="00A07002" w:rsidRDefault="00E11B8E" w:rsidP="00A07002">
            <w:pPr>
              <w:pStyle w:val="1"/>
              <w:tabs>
                <w:tab w:val="left" w:pos="34"/>
              </w:tabs>
              <w:spacing w:after="0" w:line="240" w:lineRule="auto"/>
              <w:ind w:left="-108" w:firstLine="142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Kopējā līgumcena</w:t>
            </w:r>
            <w:r w:rsidR="00F77F5B" w:rsidRPr="00F77F5B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D24E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07002"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A0700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524</w:t>
            </w:r>
            <w:r w:rsidR="00A07002" w:rsidRPr="001B1FA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,00</w:t>
            </w:r>
            <w:r w:rsidR="00A07002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euro</w:t>
            </w:r>
            <w:r w:rsidR="00A0700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07002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A0700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pieci simti divdesmit četri </w:t>
            </w:r>
            <w:r w:rsidR="00A0700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  </w:t>
            </w:r>
            <w:r w:rsidR="00A0700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euro, 00 centi) bez</w:t>
            </w:r>
            <w:r w:rsidR="00A07002" w:rsidRPr="00300B1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A07002" w:rsidRPr="0061710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A07002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1844,04 euro </w:t>
            </w:r>
            <w:r w:rsidR="00A07002"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A07002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astoņi simti četrdesmit četri euro 04 centi) ar PVN</w:t>
            </w:r>
            <w:r w:rsidR="00A07002" w:rsidRPr="0063045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E11B8E" w:rsidRPr="00F77F5B" w:rsidRDefault="00E11B8E" w:rsidP="00A07002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</w:tbl>
    <w:p w:rsidR="001D4B76" w:rsidRDefault="001D4B76" w:rsidP="00E11B8E">
      <w:pPr>
        <w:rPr>
          <w:rFonts w:ascii="Times New Roman" w:eastAsia="Arial Unicode MS" w:hAnsi="Times New Roman"/>
          <w:bCs/>
        </w:rPr>
      </w:pPr>
    </w:p>
    <w:p w:rsidR="00A07002" w:rsidRDefault="00A07002" w:rsidP="00E11B8E">
      <w:pPr>
        <w:rPr>
          <w:rFonts w:ascii="Times New Roman" w:eastAsia="Arial Unicode MS" w:hAnsi="Times New Roman"/>
          <w:bCs/>
        </w:rPr>
      </w:pPr>
    </w:p>
    <w:p w:rsidR="002E10DB" w:rsidRDefault="001D4B76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E11B8E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Administratīvās lietvedības nodaļas priekšnieks                             ___________         J.Ostrovskis</w:t>
      </w:r>
      <w:r w:rsidR="00E11B8E" w:rsidRPr="002E10DB">
        <w:rPr>
          <w:rFonts w:ascii="Times New Roman" w:eastAsia="Arial Unicode MS" w:hAnsi="Times New Roman"/>
          <w:bCs/>
        </w:rPr>
        <w:t xml:space="preserve"> </w:t>
      </w:r>
    </w:p>
    <w:p w:rsidR="00A07002" w:rsidRDefault="00A07002" w:rsidP="001D4B76">
      <w:pPr>
        <w:rPr>
          <w:rFonts w:ascii="Times New Roman" w:eastAsia="Arial Unicode MS" w:hAnsi="Times New Roman"/>
          <w:bCs/>
        </w:rPr>
      </w:pPr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1D4B76" w:rsidRDefault="000427B4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Vecākais </w:t>
      </w:r>
      <w:r w:rsidR="001D4B76">
        <w:rPr>
          <w:rFonts w:ascii="Times New Roman" w:eastAsia="Arial Unicode MS" w:hAnsi="Times New Roman"/>
          <w:bCs/>
        </w:rPr>
        <w:t xml:space="preserve"> inspektors                                                                        ___________         </w:t>
      </w:r>
      <w:r>
        <w:rPr>
          <w:rFonts w:ascii="Times New Roman" w:eastAsia="Arial Unicode MS" w:hAnsi="Times New Roman"/>
          <w:bCs/>
        </w:rPr>
        <w:t>D.Iškulovs</w:t>
      </w:r>
    </w:p>
    <w:p w:rsidR="00A07002" w:rsidRDefault="00A07002" w:rsidP="001D4B76">
      <w:pPr>
        <w:rPr>
          <w:rFonts w:ascii="Times New Roman" w:eastAsia="Arial Unicode MS" w:hAnsi="Times New Roman"/>
          <w:bCs/>
        </w:rPr>
      </w:pPr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                                                                         ___________         V.Pučko</w:t>
      </w:r>
    </w:p>
    <w:p w:rsidR="00A07002" w:rsidRDefault="00A07002" w:rsidP="001D4B76">
      <w:pPr>
        <w:rPr>
          <w:rFonts w:ascii="Times New Roman" w:eastAsia="Arial Unicode MS" w:hAnsi="Times New Roman"/>
          <w:bCs/>
        </w:rPr>
      </w:pPr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Vacākā inspektore                                                                           ___________         L.Baidaka</w:t>
      </w:r>
    </w:p>
    <w:p w:rsidR="001D4B76" w:rsidRDefault="001D4B76" w:rsidP="001D4B76">
      <w:pPr>
        <w:rPr>
          <w:rFonts w:ascii="Times New Roman" w:eastAsia="Arial Unicode MS" w:hAnsi="Times New Roman"/>
          <w:bCs/>
        </w:rPr>
      </w:pPr>
    </w:p>
    <w:p w:rsidR="001D4B76" w:rsidRDefault="001D4B76" w:rsidP="001D4B76">
      <w:pPr>
        <w:rPr>
          <w:rFonts w:ascii="Times New Roman" w:eastAsia="Arial Unicode MS" w:hAnsi="Times New Roman"/>
          <w:bCs/>
        </w:rPr>
      </w:pPr>
    </w:p>
    <w:p w:rsidR="00CC2852" w:rsidRDefault="00CC2852" w:rsidP="00E11B8E">
      <w:pPr>
        <w:rPr>
          <w:rFonts w:ascii="Times New Roman" w:eastAsia="Arial Unicode MS" w:hAnsi="Times New Roman"/>
          <w:bCs/>
        </w:rPr>
      </w:pPr>
    </w:p>
    <w:p w:rsidR="00CC2852" w:rsidRPr="00BF74DB" w:rsidRDefault="00CC2852" w:rsidP="00E11B8E">
      <w:pPr>
        <w:rPr>
          <w:rFonts w:ascii="Times New Roman" w:eastAsia="Arial Unicode MS" w:hAnsi="Times New Roman"/>
          <w:bCs/>
        </w:rPr>
      </w:pPr>
    </w:p>
    <w:p w:rsidR="004B6362" w:rsidRPr="00D02CF3" w:rsidRDefault="004B6362" w:rsidP="00AF7EDD">
      <w:pPr>
        <w:rPr>
          <w:rFonts w:ascii="Times New Roman" w:hAnsi="Times New Roman"/>
          <w:szCs w:val="24"/>
        </w:rPr>
      </w:pPr>
    </w:p>
    <w:sectPr w:rsidR="004B6362" w:rsidRPr="00D02CF3" w:rsidSect="008D78B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84" w:right="851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EA" w:rsidRDefault="008D24EA">
      <w:r>
        <w:separator/>
      </w:r>
    </w:p>
  </w:endnote>
  <w:endnote w:type="continuationSeparator" w:id="0">
    <w:p w:rsidR="008D24EA" w:rsidRDefault="008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D24EA" w:rsidRDefault="008D24EA">
    <w:pPr>
      <w:pStyle w:val="Kjene"/>
      <w:ind w:right="360"/>
    </w:pPr>
  </w:p>
  <w:p w:rsidR="008D24EA" w:rsidRDefault="008D24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57441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8D24EA" w:rsidRDefault="008D24E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EA" w:rsidRDefault="008D24EA">
      <w:r>
        <w:separator/>
      </w:r>
    </w:p>
  </w:footnote>
  <w:footnote w:type="continuationSeparator" w:id="0">
    <w:p w:rsidR="008D24EA" w:rsidRDefault="008D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D24EA" w:rsidRDefault="008D24EA">
    <w:pPr>
      <w:pStyle w:val="Galvene"/>
    </w:pPr>
  </w:p>
  <w:p w:rsidR="008D24EA" w:rsidRDefault="008D24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Galvene"/>
    </w:pPr>
  </w:p>
  <w:p w:rsidR="008D24EA" w:rsidRDefault="008D24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 w15:restartNumberingAfterBreak="0">
    <w:nsid w:val="0C8D1E6E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478A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 w15:restartNumberingAfterBreak="0">
    <w:nsid w:val="231B7E28"/>
    <w:multiLevelType w:val="hybridMultilevel"/>
    <w:tmpl w:val="9CA04E3C"/>
    <w:lvl w:ilvl="0" w:tplc="9AB0DB64">
      <w:start w:val="1"/>
      <w:numFmt w:val="decimal"/>
      <w:lvlText w:val="%1)"/>
      <w:lvlJc w:val="left"/>
      <w:pPr>
        <w:ind w:left="395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2A652F9"/>
    <w:multiLevelType w:val="hybridMultilevel"/>
    <w:tmpl w:val="77EAD1A0"/>
    <w:lvl w:ilvl="0" w:tplc="52B20CD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3937F9"/>
    <w:multiLevelType w:val="hybridMultilevel"/>
    <w:tmpl w:val="21B0E930"/>
    <w:lvl w:ilvl="0" w:tplc="A652348A">
      <w:start w:val="1"/>
      <w:numFmt w:val="decimal"/>
      <w:lvlText w:val="%1."/>
      <w:lvlJc w:val="left"/>
      <w:pPr>
        <w:ind w:left="725" w:hanging="6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4124A"/>
    <w:multiLevelType w:val="hybridMultilevel"/>
    <w:tmpl w:val="9F366AD8"/>
    <w:lvl w:ilvl="0" w:tplc="9AB0DB64">
      <w:start w:val="1"/>
      <w:numFmt w:val="decimal"/>
      <w:lvlText w:val="%1)"/>
      <w:lvlJc w:val="left"/>
      <w:pPr>
        <w:ind w:left="395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 w15:restartNumberingAfterBreak="0">
    <w:nsid w:val="5F754E19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8"/>
  </w:num>
  <w:num w:numId="5">
    <w:abstractNumId w:val="24"/>
  </w:num>
  <w:num w:numId="6">
    <w:abstractNumId w:val="10"/>
  </w:num>
  <w:num w:numId="7">
    <w:abstractNumId w:val="22"/>
  </w:num>
  <w:num w:numId="8">
    <w:abstractNumId w:val="21"/>
  </w:num>
  <w:num w:numId="9">
    <w:abstractNumId w:val="27"/>
  </w:num>
  <w:num w:numId="10">
    <w:abstractNumId w:val="16"/>
  </w:num>
  <w:num w:numId="11">
    <w:abstractNumId w:val="18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25"/>
  </w:num>
  <w:num w:numId="18">
    <w:abstractNumId w:val="12"/>
  </w:num>
  <w:num w:numId="19">
    <w:abstractNumId w:val="4"/>
  </w:num>
  <w:num w:numId="20">
    <w:abstractNumId w:val="31"/>
  </w:num>
  <w:num w:numId="21">
    <w:abstractNumId w:val="11"/>
  </w:num>
  <w:num w:numId="22">
    <w:abstractNumId w:val="19"/>
  </w:num>
  <w:num w:numId="23">
    <w:abstractNumId w:val="20"/>
  </w:num>
  <w:num w:numId="24">
    <w:abstractNumId w:val="23"/>
  </w:num>
  <w:num w:numId="25">
    <w:abstractNumId w:val="30"/>
  </w:num>
  <w:num w:numId="26">
    <w:abstractNumId w:val="7"/>
  </w:num>
  <w:num w:numId="27">
    <w:abstractNumId w:val="29"/>
  </w:num>
  <w:num w:numId="28">
    <w:abstractNumId w:val="6"/>
  </w:num>
  <w:num w:numId="29">
    <w:abstractNumId w:val="26"/>
  </w:num>
  <w:num w:numId="30">
    <w:abstractNumId w:val="14"/>
  </w:num>
  <w:num w:numId="31">
    <w:abstractNumId w:val="28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0C"/>
    <w:rsid w:val="00012175"/>
    <w:rsid w:val="0001535D"/>
    <w:rsid w:val="00016FE5"/>
    <w:rsid w:val="00017343"/>
    <w:rsid w:val="00023A82"/>
    <w:rsid w:val="000427B4"/>
    <w:rsid w:val="00043266"/>
    <w:rsid w:val="00065075"/>
    <w:rsid w:val="0007256D"/>
    <w:rsid w:val="00074018"/>
    <w:rsid w:val="00075D80"/>
    <w:rsid w:val="00092FB4"/>
    <w:rsid w:val="00095C83"/>
    <w:rsid w:val="000A751F"/>
    <w:rsid w:val="000A7F65"/>
    <w:rsid w:val="000B7C47"/>
    <w:rsid w:val="000C181F"/>
    <w:rsid w:val="000C1E06"/>
    <w:rsid w:val="000E0F84"/>
    <w:rsid w:val="000F1247"/>
    <w:rsid w:val="00113BAF"/>
    <w:rsid w:val="00116256"/>
    <w:rsid w:val="001175AA"/>
    <w:rsid w:val="00122280"/>
    <w:rsid w:val="001338DE"/>
    <w:rsid w:val="00134F47"/>
    <w:rsid w:val="0014107E"/>
    <w:rsid w:val="00156E87"/>
    <w:rsid w:val="00156E93"/>
    <w:rsid w:val="00167D08"/>
    <w:rsid w:val="00173BC9"/>
    <w:rsid w:val="00177514"/>
    <w:rsid w:val="00180089"/>
    <w:rsid w:val="00184B25"/>
    <w:rsid w:val="0018510C"/>
    <w:rsid w:val="001C5391"/>
    <w:rsid w:val="001D3634"/>
    <w:rsid w:val="001D4B76"/>
    <w:rsid w:val="001E14B1"/>
    <w:rsid w:val="001F6C8A"/>
    <w:rsid w:val="00200899"/>
    <w:rsid w:val="00202714"/>
    <w:rsid w:val="00207727"/>
    <w:rsid w:val="00222C93"/>
    <w:rsid w:val="00224191"/>
    <w:rsid w:val="00225439"/>
    <w:rsid w:val="0022733B"/>
    <w:rsid w:val="002275C6"/>
    <w:rsid w:val="0023000C"/>
    <w:rsid w:val="00233801"/>
    <w:rsid w:val="00234AC4"/>
    <w:rsid w:val="002363AE"/>
    <w:rsid w:val="00237927"/>
    <w:rsid w:val="00255807"/>
    <w:rsid w:val="00257441"/>
    <w:rsid w:val="00257523"/>
    <w:rsid w:val="00270C0D"/>
    <w:rsid w:val="00283E1F"/>
    <w:rsid w:val="00284AB2"/>
    <w:rsid w:val="00290D0C"/>
    <w:rsid w:val="00291D8A"/>
    <w:rsid w:val="00296DFB"/>
    <w:rsid w:val="002B4A69"/>
    <w:rsid w:val="002B6B2F"/>
    <w:rsid w:val="002C586F"/>
    <w:rsid w:val="002C5C11"/>
    <w:rsid w:val="002D4207"/>
    <w:rsid w:val="002D7F2A"/>
    <w:rsid w:val="002E10DB"/>
    <w:rsid w:val="002E27FC"/>
    <w:rsid w:val="002F5E07"/>
    <w:rsid w:val="002F75A3"/>
    <w:rsid w:val="00300283"/>
    <w:rsid w:val="0030183F"/>
    <w:rsid w:val="00310CB0"/>
    <w:rsid w:val="00321087"/>
    <w:rsid w:val="003255B2"/>
    <w:rsid w:val="00325AAE"/>
    <w:rsid w:val="003265FE"/>
    <w:rsid w:val="0032695D"/>
    <w:rsid w:val="00326C39"/>
    <w:rsid w:val="00327FEF"/>
    <w:rsid w:val="00330C35"/>
    <w:rsid w:val="00350567"/>
    <w:rsid w:val="00367F85"/>
    <w:rsid w:val="00377E88"/>
    <w:rsid w:val="00391E0E"/>
    <w:rsid w:val="0039670A"/>
    <w:rsid w:val="003A1949"/>
    <w:rsid w:val="003A7044"/>
    <w:rsid w:val="003B4D57"/>
    <w:rsid w:val="003C2D91"/>
    <w:rsid w:val="003F24D6"/>
    <w:rsid w:val="00404DD8"/>
    <w:rsid w:val="0040503C"/>
    <w:rsid w:val="0041160E"/>
    <w:rsid w:val="00416048"/>
    <w:rsid w:val="0044013D"/>
    <w:rsid w:val="004421ED"/>
    <w:rsid w:val="00442369"/>
    <w:rsid w:val="004441D6"/>
    <w:rsid w:val="004508F8"/>
    <w:rsid w:val="00463EAF"/>
    <w:rsid w:val="004752BB"/>
    <w:rsid w:val="00482EB6"/>
    <w:rsid w:val="004960A0"/>
    <w:rsid w:val="004A0F49"/>
    <w:rsid w:val="004B0CDD"/>
    <w:rsid w:val="004B285E"/>
    <w:rsid w:val="004B6362"/>
    <w:rsid w:val="004C7672"/>
    <w:rsid w:val="004D224E"/>
    <w:rsid w:val="004D37FD"/>
    <w:rsid w:val="004E654B"/>
    <w:rsid w:val="004E662E"/>
    <w:rsid w:val="004F515B"/>
    <w:rsid w:val="004F625E"/>
    <w:rsid w:val="005019C1"/>
    <w:rsid w:val="00504072"/>
    <w:rsid w:val="00507F50"/>
    <w:rsid w:val="0052186E"/>
    <w:rsid w:val="0055691F"/>
    <w:rsid w:val="00557265"/>
    <w:rsid w:val="00564ABD"/>
    <w:rsid w:val="005746A4"/>
    <w:rsid w:val="00587209"/>
    <w:rsid w:val="00592259"/>
    <w:rsid w:val="005A3289"/>
    <w:rsid w:val="005B2C05"/>
    <w:rsid w:val="005B4AB5"/>
    <w:rsid w:val="005B67C9"/>
    <w:rsid w:val="005B7DC4"/>
    <w:rsid w:val="005D0591"/>
    <w:rsid w:val="005D1BDE"/>
    <w:rsid w:val="00617207"/>
    <w:rsid w:val="006209E2"/>
    <w:rsid w:val="00630458"/>
    <w:rsid w:val="00636688"/>
    <w:rsid w:val="006560D2"/>
    <w:rsid w:val="00660EE5"/>
    <w:rsid w:val="006655AF"/>
    <w:rsid w:val="0068378B"/>
    <w:rsid w:val="006B78BD"/>
    <w:rsid w:val="006C12BD"/>
    <w:rsid w:val="006C1FB3"/>
    <w:rsid w:val="006C21D9"/>
    <w:rsid w:val="006C3209"/>
    <w:rsid w:val="006D5E28"/>
    <w:rsid w:val="006F3EF0"/>
    <w:rsid w:val="006F44D2"/>
    <w:rsid w:val="006F5897"/>
    <w:rsid w:val="0070737A"/>
    <w:rsid w:val="00735E23"/>
    <w:rsid w:val="0074010D"/>
    <w:rsid w:val="00747A19"/>
    <w:rsid w:val="007628CF"/>
    <w:rsid w:val="0076766D"/>
    <w:rsid w:val="00776978"/>
    <w:rsid w:val="00776CBA"/>
    <w:rsid w:val="00777EF5"/>
    <w:rsid w:val="0078040F"/>
    <w:rsid w:val="007834AB"/>
    <w:rsid w:val="00792DF3"/>
    <w:rsid w:val="00793919"/>
    <w:rsid w:val="007A15EA"/>
    <w:rsid w:val="007A5216"/>
    <w:rsid w:val="007A6AEF"/>
    <w:rsid w:val="007B1CE5"/>
    <w:rsid w:val="007B7911"/>
    <w:rsid w:val="007C473E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73C45"/>
    <w:rsid w:val="00877026"/>
    <w:rsid w:val="008822F8"/>
    <w:rsid w:val="00891E06"/>
    <w:rsid w:val="008955E6"/>
    <w:rsid w:val="00897132"/>
    <w:rsid w:val="008B4028"/>
    <w:rsid w:val="008C24A0"/>
    <w:rsid w:val="008C2B50"/>
    <w:rsid w:val="008C7735"/>
    <w:rsid w:val="008D24EA"/>
    <w:rsid w:val="008D2FC0"/>
    <w:rsid w:val="008D4120"/>
    <w:rsid w:val="008D4C87"/>
    <w:rsid w:val="008D78B3"/>
    <w:rsid w:val="008E1CE7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B4196"/>
    <w:rsid w:val="009B6EC8"/>
    <w:rsid w:val="009B7E2E"/>
    <w:rsid w:val="009C0093"/>
    <w:rsid w:val="009D2377"/>
    <w:rsid w:val="009D680D"/>
    <w:rsid w:val="009E2F3C"/>
    <w:rsid w:val="00A03C55"/>
    <w:rsid w:val="00A07002"/>
    <w:rsid w:val="00A0784B"/>
    <w:rsid w:val="00A27069"/>
    <w:rsid w:val="00A27162"/>
    <w:rsid w:val="00A365C3"/>
    <w:rsid w:val="00A37185"/>
    <w:rsid w:val="00A429F6"/>
    <w:rsid w:val="00A56BC2"/>
    <w:rsid w:val="00A65DFB"/>
    <w:rsid w:val="00A66BF1"/>
    <w:rsid w:val="00A77EA0"/>
    <w:rsid w:val="00A8000F"/>
    <w:rsid w:val="00A85B98"/>
    <w:rsid w:val="00A902C2"/>
    <w:rsid w:val="00A91E6D"/>
    <w:rsid w:val="00AA237A"/>
    <w:rsid w:val="00AB5EC1"/>
    <w:rsid w:val="00AB6622"/>
    <w:rsid w:val="00AC16F0"/>
    <w:rsid w:val="00AC3C13"/>
    <w:rsid w:val="00AC6079"/>
    <w:rsid w:val="00AC77D6"/>
    <w:rsid w:val="00AD57C1"/>
    <w:rsid w:val="00AD5D53"/>
    <w:rsid w:val="00AD6393"/>
    <w:rsid w:val="00AE24D9"/>
    <w:rsid w:val="00AE6351"/>
    <w:rsid w:val="00AF1D73"/>
    <w:rsid w:val="00AF7EDD"/>
    <w:rsid w:val="00B10AFC"/>
    <w:rsid w:val="00B1633A"/>
    <w:rsid w:val="00B4692B"/>
    <w:rsid w:val="00B5659F"/>
    <w:rsid w:val="00B613C3"/>
    <w:rsid w:val="00B65706"/>
    <w:rsid w:val="00B74FDE"/>
    <w:rsid w:val="00B80D78"/>
    <w:rsid w:val="00B85BAA"/>
    <w:rsid w:val="00B907CD"/>
    <w:rsid w:val="00BA057D"/>
    <w:rsid w:val="00BA3497"/>
    <w:rsid w:val="00BA577D"/>
    <w:rsid w:val="00BB6D3D"/>
    <w:rsid w:val="00BC3380"/>
    <w:rsid w:val="00BD1B60"/>
    <w:rsid w:val="00BD2113"/>
    <w:rsid w:val="00BE08B3"/>
    <w:rsid w:val="00BE23F3"/>
    <w:rsid w:val="00C077B3"/>
    <w:rsid w:val="00C210AB"/>
    <w:rsid w:val="00C27920"/>
    <w:rsid w:val="00C36638"/>
    <w:rsid w:val="00C36762"/>
    <w:rsid w:val="00C45322"/>
    <w:rsid w:val="00C45928"/>
    <w:rsid w:val="00C6018B"/>
    <w:rsid w:val="00C73836"/>
    <w:rsid w:val="00C81DAB"/>
    <w:rsid w:val="00C859E7"/>
    <w:rsid w:val="00C9011C"/>
    <w:rsid w:val="00C9088E"/>
    <w:rsid w:val="00C911B7"/>
    <w:rsid w:val="00CA7E3B"/>
    <w:rsid w:val="00CB45AE"/>
    <w:rsid w:val="00CC133C"/>
    <w:rsid w:val="00CC2852"/>
    <w:rsid w:val="00CD4352"/>
    <w:rsid w:val="00CE4B02"/>
    <w:rsid w:val="00CE63BA"/>
    <w:rsid w:val="00CE6C4D"/>
    <w:rsid w:val="00CF2E61"/>
    <w:rsid w:val="00D00B9A"/>
    <w:rsid w:val="00D02CF3"/>
    <w:rsid w:val="00D07632"/>
    <w:rsid w:val="00D1516F"/>
    <w:rsid w:val="00D2232F"/>
    <w:rsid w:val="00D22C1B"/>
    <w:rsid w:val="00D24204"/>
    <w:rsid w:val="00D32A1D"/>
    <w:rsid w:val="00D411BF"/>
    <w:rsid w:val="00D45704"/>
    <w:rsid w:val="00D4659D"/>
    <w:rsid w:val="00D5711F"/>
    <w:rsid w:val="00D67353"/>
    <w:rsid w:val="00D67C49"/>
    <w:rsid w:val="00D71860"/>
    <w:rsid w:val="00D83FA6"/>
    <w:rsid w:val="00D90022"/>
    <w:rsid w:val="00D97BF2"/>
    <w:rsid w:val="00DA4828"/>
    <w:rsid w:val="00DB1188"/>
    <w:rsid w:val="00DB70C1"/>
    <w:rsid w:val="00DC6C70"/>
    <w:rsid w:val="00DD3EC2"/>
    <w:rsid w:val="00DE24CF"/>
    <w:rsid w:val="00DE3768"/>
    <w:rsid w:val="00DF3211"/>
    <w:rsid w:val="00DF639F"/>
    <w:rsid w:val="00E02710"/>
    <w:rsid w:val="00E02AEC"/>
    <w:rsid w:val="00E0529A"/>
    <w:rsid w:val="00E06BA1"/>
    <w:rsid w:val="00E11B8E"/>
    <w:rsid w:val="00E17DD7"/>
    <w:rsid w:val="00E24D54"/>
    <w:rsid w:val="00E36B0F"/>
    <w:rsid w:val="00E54365"/>
    <w:rsid w:val="00E6400D"/>
    <w:rsid w:val="00E667B0"/>
    <w:rsid w:val="00E7003B"/>
    <w:rsid w:val="00E748CB"/>
    <w:rsid w:val="00E821DE"/>
    <w:rsid w:val="00E8475E"/>
    <w:rsid w:val="00E87A09"/>
    <w:rsid w:val="00EA2E01"/>
    <w:rsid w:val="00EB5746"/>
    <w:rsid w:val="00EC2B23"/>
    <w:rsid w:val="00EC64A6"/>
    <w:rsid w:val="00ED6BFB"/>
    <w:rsid w:val="00ED7FDF"/>
    <w:rsid w:val="00EF4587"/>
    <w:rsid w:val="00F1662A"/>
    <w:rsid w:val="00F24DA4"/>
    <w:rsid w:val="00F32663"/>
    <w:rsid w:val="00F4697C"/>
    <w:rsid w:val="00F500B0"/>
    <w:rsid w:val="00F507F5"/>
    <w:rsid w:val="00F508F0"/>
    <w:rsid w:val="00F66BB6"/>
    <w:rsid w:val="00F77F5B"/>
    <w:rsid w:val="00F9369C"/>
    <w:rsid w:val="00FB1DC7"/>
    <w:rsid w:val="00FB3B45"/>
    <w:rsid w:val="00FC1CE5"/>
    <w:rsid w:val="00FC5705"/>
    <w:rsid w:val="00FD5A3D"/>
    <w:rsid w:val="00FD5FFE"/>
    <w:rsid w:val="00FE491C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3B880-F949-444C-9F47-B3D82D3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7343"/>
    <w:rPr>
      <w:rFonts w:ascii="Dutch TL" w:hAnsi="Dutch TL"/>
      <w:sz w:val="24"/>
    </w:rPr>
  </w:style>
  <w:style w:type="paragraph" w:styleId="Virsraksts1">
    <w:name w:val="heading 1"/>
    <w:basedOn w:val="Parasts"/>
    <w:next w:val="Parasts"/>
    <w:qFormat/>
    <w:rsid w:val="00017343"/>
    <w:pPr>
      <w:keepNext/>
      <w:ind w:firstLine="426"/>
      <w:outlineLvl w:val="0"/>
    </w:pPr>
    <w:rPr>
      <w:rFonts w:ascii="Times New Roman" w:hAnsi="Times New Roman"/>
      <w:b/>
    </w:rPr>
  </w:style>
  <w:style w:type="paragraph" w:styleId="Virsraksts6">
    <w:name w:val="heading 6"/>
    <w:basedOn w:val="Parasts"/>
    <w:next w:val="Parasts"/>
    <w:qFormat/>
    <w:rsid w:val="000173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rsid w:val="00017343"/>
    <w:pPr>
      <w:tabs>
        <w:tab w:val="center" w:pos="4320"/>
        <w:tab w:val="right" w:pos="8640"/>
      </w:tabs>
    </w:pPr>
  </w:style>
  <w:style w:type="character" w:styleId="Lappusesnumurs">
    <w:name w:val="page number"/>
    <w:semiHidden/>
    <w:rsid w:val="00017343"/>
    <w:rPr>
      <w:rFonts w:ascii="Dutch TL" w:hAnsi="Dutch TL"/>
      <w:noProof w:val="0"/>
      <w:lang w:val="lv-LV"/>
    </w:rPr>
  </w:style>
  <w:style w:type="paragraph" w:styleId="Pamatteksts">
    <w:name w:val="Body Text"/>
    <w:basedOn w:val="Parasts"/>
    <w:semiHidden/>
    <w:rsid w:val="00017343"/>
    <w:pPr>
      <w:spacing w:line="360" w:lineRule="auto"/>
      <w:jc w:val="both"/>
    </w:pPr>
    <w:rPr>
      <w:rFonts w:ascii="RimTimes" w:hAnsi="RimTimes"/>
      <w:sz w:val="26"/>
    </w:rPr>
  </w:style>
  <w:style w:type="paragraph" w:styleId="Kjene">
    <w:name w:val="footer"/>
    <w:basedOn w:val="Parasts"/>
    <w:semiHidden/>
    <w:rsid w:val="00017343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semiHidden/>
    <w:rsid w:val="00017343"/>
    <w:pPr>
      <w:ind w:firstLine="1080"/>
      <w:jc w:val="both"/>
    </w:pPr>
    <w:rPr>
      <w:rFonts w:ascii="Times New Roman" w:hAnsi="Times New Roman"/>
    </w:rPr>
  </w:style>
  <w:style w:type="paragraph" w:styleId="Pamattekstaatkpe2">
    <w:name w:val="Body Text Indent 2"/>
    <w:basedOn w:val="Parasts"/>
    <w:link w:val="Pamattekstaatkpe2Rakstz"/>
    <w:semiHidden/>
    <w:rsid w:val="00017343"/>
    <w:pPr>
      <w:ind w:firstLine="360"/>
      <w:jc w:val="both"/>
    </w:pPr>
    <w:rPr>
      <w:rFonts w:ascii="Times New Roman" w:hAnsi="Times New Roman"/>
    </w:rPr>
  </w:style>
  <w:style w:type="character" w:styleId="Komentraatsauce">
    <w:name w:val="annotation reference"/>
    <w:semiHidden/>
    <w:rsid w:val="00017343"/>
    <w:rPr>
      <w:sz w:val="16"/>
    </w:rPr>
  </w:style>
  <w:style w:type="paragraph" w:styleId="Komentrateksts">
    <w:name w:val="annotation text"/>
    <w:basedOn w:val="Parasts"/>
    <w:link w:val="KomentratekstsRakstz"/>
    <w:semiHidden/>
    <w:rsid w:val="00017343"/>
    <w:rPr>
      <w:sz w:val="20"/>
    </w:rPr>
  </w:style>
  <w:style w:type="paragraph" w:styleId="Pamatteksts3">
    <w:name w:val="Body Text 3"/>
    <w:basedOn w:val="Parasts"/>
    <w:semiHidden/>
    <w:rsid w:val="00017343"/>
    <w:rPr>
      <w:rFonts w:ascii="Times New Roman" w:hAnsi="Times New Roman"/>
    </w:rPr>
  </w:style>
  <w:style w:type="paragraph" w:styleId="Pamattekstaatkpe3">
    <w:name w:val="Body Text Indent 3"/>
    <w:basedOn w:val="Parasts"/>
    <w:semiHidden/>
    <w:rsid w:val="00017343"/>
    <w:pPr>
      <w:ind w:firstLine="426"/>
      <w:jc w:val="both"/>
    </w:pPr>
    <w:rPr>
      <w:rFonts w:ascii="Times New Roman" w:hAnsi="Times New Roman"/>
    </w:rPr>
  </w:style>
  <w:style w:type="paragraph" w:styleId="Nosaukums">
    <w:name w:val="Title"/>
    <w:basedOn w:val="Parasts"/>
    <w:qFormat/>
    <w:rsid w:val="00017343"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onteksts">
    <w:name w:val="Balloon Text"/>
    <w:basedOn w:val="Parasts"/>
    <w:semiHidden/>
    <w:rsid w:val="00017343"/>
    <w:rPr>
      <w:rFonts w:ascii="Tahoma" w:hAnsi="Tahoma" w:cs="Tahoma"/>
      <w:sz w:val="16"/>
      <w:szCs w:val="16"/>
    </w:rPr>
  </w:style>
  <w:style w:type="paragraph" w:styleId="Apakvirsraksts">
    <w:name w:val="Subtitle"/>
    <w:basedOn w:val="Parasts"/>
    <w:qFormat/>
    <w:rsid w:val="0001734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Parasts"/>
    <w:rsid w:val="0001734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Parasts"/>
    <w:rsid w:val="0001734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017343"/>
    <w:pPr>
      <w:spacing w:before="40" w:after="40"/>
    </w:pPr>
    <w:rPr>
      <w:szCs w:val="20"/>
    </w:rPr>
  </w:style>
  <w:style w:type="paragraph" w:customStyle="1" w:styleId="Punkts">
    <w:name w:val="Punkts"/>
    <w:basedOn w:val="Parasts"/>
    <w:next w:val="Apakpunkts"/>
    <w:rsid w:val="0001734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Parasts"/>
    <w:rsid w:val="0001734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Parasts"/>
    <w:next w:val="Rindkopa"/>
    <w:rsid w:val="0001734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Parasts"/>
    <w:next w:val="Punkts"/>
    <w:rsid w:val="00017343"/>
    <w:pPr>
      <w:ind w:left="851"/>
      <w:jc w:val="both"/>
    </w:pPr>
    <w:rPr>
      <w:rFonts w:ascii="Arial" w:hAnsi="Arial"/>
      <w:sz w:val="20"/>
      <w:szCs w:val="24"/>
    </w:rPr>
  </w:style>
  <w:style w:type="paragraph" w:styleId="Pamatteksts2">
    <w:name w:val="Body Text 2"/>
    <w:basedOn w:val="Parasts"/>
    <w:semiHidden/>
    <w:rsid w:val="00017343"/>
    <w:pPr>
      <w:spacing w:after="120" w:line="480" w:lineRule="auto"/>
    </w:pPr>
  </w:style>
  <w:style w:type="paragraph" w:styleId="Paraststmeklis">
    <w:name w:val="Normal (Web)"/>
    <w:basedOn w:val="Parasts"/>
    <w:semiHidden/>
    <w:rsid w:val="0001734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Vresteksts">
    <w:name w:val="footnote text"/>
    <w:basedOn w:val="Parasts"/>
    <w:semiHidden/>
    <w:rsid w:val="0001734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Parasts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Vresatsauce">
    <w:name w:val="footnote reference"/>
    <w:semiHidden/>
    <w:rsid w:val="00017343"/>
    <w:rPr>
      <w:vertAlign w:val="superscript"/>
    </w:rPr>
  </w:style>
  <w:style w:type="paragraph" w:customStyle="1" w:styleId="Atsauce">
    <w:name w:val="Atsauce"/>
    <w:basedOn w:val="Vresteksts"/>
    <w:rsid w:val="00017343"/>
    <w:rPr>
      <w:rFonts w:ascii="Arial" w:hAnsi="Arial" w:cs="Arial"/>
      <w:sz w:val="16"/>
      <w:szCs w:val="16"/>
      <w:lang w:val="lv-LV"/>
    </w:rPr>
  </w:style>
  <w:style w:type="character" w:styleId="Izteiksmgs">
    <w:name w:val="Strong"/>
    <w:qFormat/>
    <w:rsid w:val="00017343"/>
    <w:rPr>
      <w:b/>
      <w:bCs/>
    </w:rPr>
  </w:style>
  <w:style w:type="paragraph" w:customStyle="1" w:styleId="normaltext">
    <w:name w:val="normaltext"/>
    <w:basedOn w:val="Parasts"/>
    <w:rsid w:val="0001734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01734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Parasts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ipersaite">
    <w:name w:val="Hyperlink"/>
    <w:uiPriority w:val="99"/>
    <w:unhideWhenUsed/>
    <w:rsid w:val="00E02AEC"/>
    <w:rPr>
      <w:color w:val="143D8D"/>
      <w:u w:val="single"/>
    </w:rPr>
  </w:style>
  <w:style w:type="character" w:customStyle="1" w:styleId="Pamattekstaatkpe2Rakstz">
    <w:name w:val="Pamatteksta atkāpe 2 Rakstz."/>
    <w:link w:val="Pamattekstaatkpe2"/>
    <w:semiHidden/>
    <w:rsid w:val="00283E1F"/>
    <w:rPr>
      <w:sz w:val="24"/>
      <w:lang w:val="lv-LV" w:eastAsia="lv-LV"/>
    </w:rPr>
  </w:style>
  <w:style w:type="paragraph" w:customStyle="1" w:styleId="1">
    <w:name w:val="Абзац списка1"/>
    <w:basedOn w:val="Parasts"/>
    <w:qFormat/>
    <w:rsid w:val="00E1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27FC"/>
    <w:rPr>
      <w:b/>
      <w:bCs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2E27FC"/>
    <w:rPr>
      <w:rFonts w:ascii="Dutch TL" w:hAnsi="Dutch TL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27FC"/>
    <w:rPr>
      <w:rFonts w:ascii="Dutch TL" w:hAnsi="Dutch TL"/>
      <w:b/>
      <w:bCs/>
    </w:rPr>
  </w:style>
  <w:style w:type="paragraph" w:styleId="Sarakstarindkopa">
    <w:name w:val="List Paragraph"/>
    <w:basedOn w:val="Parasts"/>
    <w:uiPriority w:val="34"/>
    <w:qFormat/>
    <w:rsid w:val="0063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0BD26-28DD-425D-BDBC-9976AAF5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3251</Words>
  <Characters>1854</Characters>
  <Application>Microsoft Office Word</Application>
  <DocSecurity>0</DocSecurity>
  <Lines>15</Lines>
  <Paragraphs>10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IZSOLES</vt:lpstr>
    </vt:vector>
  </TitlesOfParts>
  <Company>MoD</Company>
  <LinksUpToDate>false</LinksUpToDate>
  <CharactersWithSpaces>5095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J.Ķīse</dc:creator>
  <cp:lastModifiedBy>admin</cp:lastModifiedBy>
  <cp:revision>26</cp:revision>
  <cp:lastPrinted>2024-12-03T09:27:00Z</cp:lastPrinted>
  <dcterms:created xsi:type="dcterms:W3CDTF">2021-11-04T14:00:00Z</dcterms:created>
  <dcterms:modified xsi:type="dcterms:W3CDTF">2024-12-13T13:13:00Z</dcterms:modified>
</cp:coreProperties>
</file>