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F408" w14:textId="77777777" w:rsidR="000A31AB" w:rsidRPr="000A31AB" w:rsidRDefault="000A31AB" w:rsidP="00461732">
      <w:pPr>
        <w:jc w:val="center"/>
        <w:rPr>
          <w:rFonts w:ascii="Times New Roman" w:hAnsi="Times New Roman" w:cs="Times New Roman"/>
          <w:sz w:val="36"/>
          <w:szCs w:val="36"/>
        </w:rPr>
      </w:pPr>
      <w:bookmarkStart w:id="0" w:name="_GoBack"/>
      <w:bookmarkEnd w:id="0"/>
      <w:r w:rsidRPr="000A31AB">
        <w:rPr>
          <w:rFonts w:ascii="Times New Roman" w:hAnsi="Times New Roman" w:cs="Times New Roman"/>
          <w:sz w:val="36"/>
          <w:szCs w:val="36"/>
        </w:rPr>
        <w:t>Tehniskā specifikācija</w:t>
      </w:r>
      <w:r>
        <w:rPr>
          <w:rFonts w:ascii="Times New Roman" w:hAnsi="Times New Roman" w:cs="Times New Roman"/>
          <w:sz w:val="36"/>
          <w:szCs w:val="36"/>
        </w:rPr>
        <w:t>-tehniskā un finanšu piedāvājums</w:t>
      </w:r>
    </w:p>
    <w:p w14:paraId="4E1CACD9" w14:textId="77777777" w:rsidR="000410C0" w:rsidRPr="00441906" w:rsidRDefault="00441906" w:rsidP="00441906">
      <w:pPr>
        <w:pStyle w:val="Sarakstarindkopa"/>
        <w:numPr>
          <w:ilvl w:val="0"/>
          <w:numId w:val="1"/>
        </w:numPr>
        <w:jc w:val="center"/>
        <w:rPr>
          <w:rFonts w:ascii="Times New Roman" w:hAnsi="Times New Roman" w:cs="Times New Roman"/>
          <w:sz w:val="36"/>
          <w:szCs w:val="36"/>
        </w:rPr>
      </w:pPr>
      <w:r w:rsidRPr="00441906">
        <w:rPr>
          <w:rFonts w:ascii="Times New Roman" w:hAnsi="Times New Roman" w:cs="Times New Roman"/>
          <w:sz w:val="36"/>
          <w:szCs w:val="36"/>
        </w:rPr>
        <w:t>Krējums, sviests</w:t>
      </w:r>
      <w:r w:rsidR="006F32D6">
        <w:rPr>
          <w:rFonts w:ascii="Times New Roman" w:hAnsi="Times New Roman" w:cs="Times New Roman"/>
          <w:sz w:val="36"/>
          <w:szCs w:val="36"/>
        </w:rPr>
        <w:t>.</w:t>
      </w:r>
      <w:r w:rsidRPr="00441906">
        <w:rPr>
          <w:rFonts w:ascii="Times New Roman" w:hAnsi="Times New Roman" w:cs="Times New Roman"/>
          <w:sz w:val="36"/>
          <w:szCs w:val="36"/>
        </w:rPr>
        <w:t xml:space="preserve"> </w:t>
      </w:r>
    </w:p>
    <w:p w14:paraId="3D1FE7C9" w14:textId="77777777" w:rsidR="00441906" w:rsidRDefault="00660FEB" w:rsidP="00660FEB">
      <w:pPr>
        <w:jc w:val="both"/>
        <w:rPr>
          <w:rFonts w:ascii="Times New Roman" w:hAnsi="Times New Roman" w:cs="Times New Roman"/>
          <w:sz w:val="24"/>
          <w:szCs w:val="24"/>
        </w:rPr>
      </w:pPr>
      <w:r>
        <w:rPr>
          <w:rFonts w:ascii="Times New Roman" w:hAnsi="Times New Roman" w:cs="Times New Roman"/>
          <w:sz w:val="24"/>
          <w:szCs w:val="24"/>
        </w:rPr>
        <w:t xml:space="preserve">         </w:t>
      </w:r>
      <w:r w:rsidRPr="00BD2039">
        <w:rPr>
          <w:rFonts w:ascii="Times New Roman" w:hAnsi="Times New Roman" w:cs="Times New Roman"/>
          <w:sz w:val="24"/>
          <w:szCs w:val="24"/>
        </w:rPr>
        <w:t>Saskaņā ar Ministru kabineta 2012.gada 13.marta noteikumiem Nr.172 „Noteikumi par uztura normām izglītības iestāžu izglītotajiem, sociālās aprūpes un sociālās reabilitācijas institūciju klientiem un ārstniecības iestāžu pacientiem”, II pielikuma prasībām.  Piegādātājs garantē, ka piedāvātie produkti atbilst minētajām prasībām un līguma noslēgšanas gadījumā netiks piedāvāti  šīm prasībām neatbilstoši produkti. Produktiem jābūt safasētiem atbilstoši drošības un higiēnas prasībām. Produkti nesatur ģenētiski modificētos organismus, nesastāv no tiem un nav ražoti no tiem. Verifikācija: Attiecīgie produkti, atbilstoši Regulai 1830/2003/EK, nav marķēti kā ĢMO saturoši.</w:t>
      </w:r>
    </w:p>
    <w:tbl>
      <w:tblPr>
        <w:tblStyle w:val="Reatabula"/>
        <w:tblW w:w="13750" w:type="dxa"/>
        <w:tblInd w:w="-572" w:type="dxa"/>
        <w:tblLayout w:type="fixed"/>
        <w:tblLook w:val="04A0" w:firstRow="1" w:lastRow="0" w:firstColumn="1" w:lastColumn="0" w:noHBand="0" w:noVBand="1"/>
      </w:tblPr>
      <w:tblGrid>
        <w:gridCol w:w="851"/>
        <w:gridCol w:w="1417"/>
        <w:gridCol w:w="2977"/>
        <w:gridCol w:w="1276"/>
        <w:gridCol w:w="1134"/>
        <w:gridCol w:w="1134"/>
        <w:gridCol w:w="3402"/>
        <w:gridCol w:w="1559"/>
      </w:tblGrid>
      <w:tr w:rsidR="00441906" w14:paraId="57EED9F1" w14:textId="77777777" w:rsidTr="00441906">
        <w:tc>
          <w:tcPr>
            <w:tcW w:w="851" w:type="dxa"/>
          </w:tcPr>
          <w:p w14:paraId="0C0BD387" w14:textId="77777777" w:rsidR="00714614" w:rsidRPr="00441906" w:rsidRDefault="00714614" w:rsidP="00714614">
            <w:pPr>
              <w:jc w:val="center"/>
              <w:rPr>
                <w:rFonts w:ascii="Times New Roman" w:hAnsi="Times New Roman" w:cs="Times New Roman"/>
                <w:b/>
                <w:sz w:val="18"/>
                <w:szCs w:val="18"/>
              </w:rPr>
            </w:pPr>
            <w:r w:rsidRPr="00441906">
              <w:rPr>
                <w:rFonts w:ascii="Times New Roman" w:hAnsi="Times New Roman" w:cs="Times New Roman"/>
                <w:b/>
                <w:sz w:val="18"/>
                <w:szCs w:val="18"/>
              </w:rPr>
              <w:t>Preces Nr.</w:t>
            </w:r>
          </w:p>
        </w:tc>
        <w:tc>
          <w:tcPr>
            <w:tcW w:w="1417" w:type="dxa"/>
          </w:tcPr>
          <w:p w14:paraId="3CBE9CCA" w14:textId="77777777" w:rsidR="00714614" w:rsidRPr="00441906" w:rsidRDefault="00714614" w:rsidP="00714614">
            <w:pPr>
              <w:jc w:val="center"/>
              <w:rPr>
                <w:rFonts w:ascii="Times New Roman" w:hAnsi="Times New Roman" w:cs="Times New Roman"/>
                <w:b/>
                <w:sz w:val="18"/>
                <w:szCs w:val="18"/>
              </w:rPr>
            </w:pPr>
            <w:r w:rsidRPr="00441906">
              <w:rPr>
                <w:rFonts w:ascii="Times New Roman" w:hAnsi="Times New Roman" w:cs="Times New Roman"/>
                <w:b/>
                <w:sz w:val="18"/>
                <w:szCs w:val="18"/>
              </w:rPr>
              <w:t>Produkta nosaukums</w:t>
            </w:r>
          </w:p>
        </w:tc>
        <w:tc>
          <w:tcPr>
            <w:tcW w:w="2977" w:type="dxa"/>
          </w:tcPr>
          <w:p w14:paraId="7791B471" w14:textId="77777777" w:rsidR="00714614" w:rsidRPr="00441906" w:rsidRDefault="00714614" w:rsidP="00714614">
            <w:pPr>
              <w:jc w:val="center"/>
              <w:rPr>
                <w:rFonts w:ascii="Times New Roman" w:hAnsi="Times New Roman" w:cs="Times New Roman"/>
                <w:b/>
                <w:sz w:val="18"/>
                <w:szCs w:val="18"/>
              </w:rPr>
            </w:pPr>
            <w:r w:rsidRPr="00441906">
              <w:rPr>
                <w:rFonts w:ascii="Times New Roman" w:hAnsi="Times New Roman" w:cs="Times New Roman"/>
                <w:b/>
                <w:sz w:val="18"/>
                <w:szCs w:val="18"/>
              </w:rPr>
              <w:t>Tehniskās prasības</w:t>
            </w:r>
          </w:p>
          <w:p w14:paraId="2BC442B2" w14:textId="77777777" w:rsidR="00714614" w:rsidRPr="00441906" w:rsidRDefault="00714614" w:rsidP="00714614">
            <w:pPr>
              <w:jc w:val="center"/>
              <w:rPr>
                <w:rFonts w:ascii="Times New Roman" w:hAnsi="Times New Roman" w:cs="Times New Roman"/>
                <w:b/>
                <w:sz w:val="18"/>
                <w:szCs w:val="18"/>
              </w:rPr>
            </w:pPr>
          </w:p>
        </w:tc>
        <w:tc>
          <w:tcPr>
            <w:tcW w:w="1276" w:type="dxa"/>
          </w:tcPr>
          <w:p w14:paraId="233F7305" w14:textId="77777777" w:rsidR="00714614" w:rsidRPr="00441906" w:rsidRDefault="00714614" w:rsidP="00714614">
            <w:pPr>
              <w:jc w:val="center"/>
              <w:rPr>
                <w:rFonts w:ascii="Times New Roman" w:hAnsi="Times New Roman" w:cs="Times New Roman"/>
                <w:b/>
                <w:sz w:val="18"/>
                <w:szCs w:val="18"/>
              </w:rPr>
            </w:pPr>
            <w:proofErr w:type="spellStart"/>
            <w:r w:rsidRPr="00441906">
              <w:rPr>
                <w:rFonts w:ascii="Times New Roman" w:eastAsia="Times New Roman" w:hAnsi="Times New Roman" w:cs="Times New Roman"/>
                <w:b/>
                <w:bCs/>
                <w:color w:val="000000"/>
                <w:sz w:val="18"/>
                <w:szCs w:val="18"/>
                <w:lang w:val="en-US"/>
              </w:rPr>
              <w:t>Fasējums</w:t>
            </w:r>
            <w:proofErr w:type="spellEnd"/>
            <w:r w:rsidRPr="00441906">
              <w:rPr>
                <w:rFonts w:ascii="Times New Roman" w:eastAsia="Times New Roman" w:hAnsi="Times New Roman" w:cs="Times New Roman"/>
                <w:b/>
                <w:bCs/>
                <w:color w:val="000000"/>
                <w:sz w:val="18"/>
                <w:szCs w:val="18"/>
                <w:lang w:val="en-US"/>
              </w:rPr>
              <w:t xml:space="preserve">, </w:t>
            </w:r>
            <w:proofErr w:type="spellStart"/>
            <w:r w:rsidRPr="00441906">
              <w:rPr>
                <w:rFonts w:ascii="Times New Roman" w:eastAsia="Times New Roman" w:hAnsi="Times New Roman" w:cs="Times New Roman"/>
                <w:b/>
                <w:bCs/>
                <w:color w:val="000000"/>
                <w:sz w:val="18"/>
                <w:szCs w:val="18"/>
                <w:lang w:val="en-US"/>
              </w:rPr>
              <w:t>iepakojuma</w:t>
            </w:r>
            <w:proofErr w:type="spellEnd"/>
            <w:r w:rsidRPr="00441906">
              <w:rPr>
                <w:rFonts w:ascii="Times New Roman" w:eastAsia="Times New Roman" w:hAnsi="Times New Roman" w:cs="Times New Roman"/>
                <w:b/>
                <w:bCs/>
                <w:color w:val="000000"/>
                <w:sz w:val="18"/>
                <w:szCs w:val="18"/>
                <w:lang w:val="en-US"/>
              </w:rPr>
              <w:t xml:space="preserve"> </w:t>
            </w:r>
            <w:proofErr w:type="spellStart"/>
            <w:r w:rsidRPr="00441906">
              <w:rPr>
                <w:rFonts w:ascii="Times New Roman" w:eastAsia="Times New Roman" w:hAnsi="Times New Roman" w:cs="Times New Roman"/>
                <w:b/>
                <w:bCs/>
                <w:color w:val="000000"/>
                <w:sz w:val="18"/>
                <w:szCs w:val="18"/>
                <w:lang w:val="en-US"/>
              </w:rPr>
              <w:t>veids</w:t>
            </w:r>
            <w:proofErr w:type="spellEnd"/>
          </w:p>
          <w:p w14:paraId="542C3DD0" w14:textId="77777777" w:rsidR="00714614" w:rsidRPr="00441906" w:rsidRDefault="00714614" w:rsidP="00714614">
            <w:pPr>
              <w:jc w:val="center"/>
              <w:rPr>
                <w:rFonts w:ascii="Times New Roman" w:hAnsi="Times New Roman" w:cs="Times New Roman"/>
                <w:b/>
                <w:sz w:val="18"/>
                <w:szCs w:val="18"/>
              </w:rPr>
            </w:pPr>
          </w:p>
        </w:tc>
        <w:tc>
          <w:tcPr>
            <w:tcW w:w="1134" w:type="dxa"/>
          </w:tcPr>
          <w:p w14:paraId="404C3AD7" w14:textId="77777777" w:rsidR="00714614" w:rsidRPr="00441906" w:rsidRDefault="00714614" w:rsidP="00714614">
            <w:pPr>
              <w:jc w:val="center"/>
              <w:rPr>
                <w:rFonts w:ascii="Times New Roman" w:hAnsi="Times New Roman" w:cs="Times New Roman"/>
                <w:b/>
                <w:sz w:val="18"/>
                <w:szCs w:val="18"/>
              </w:rPr>
            </w:pPr>
            <w:r w:rsidRPr="00441906">
              <w:rPr>
                <w:rFonts w:ascii="Times New Roman" w:hAnsi="Times New Roman" w:cs="Times New Roman"/>
                <w:b/>
                <w:sz w:val="18"/>
                <w:szCs w:val="18"/>
              </w:rPr>
              <w:t>Apjoma</w:t>
            </w:r>
          </w:p>
          <w:p w14:paraId="477A219F" w14:textId="77777777" w:rsidR="00714614" w:rsidRPr="00441906" w:rsidRDefault="00714614" w:rsidP="00714614">
            <w:pPr>
              <w:jc w:val="center"/>
              <w:rPr>
                <w:rFonts w:ascii="Times New Roman" w:hAnsi="Times New Roman" w:cs="Times New Roman"/>
                <w:b/>
                <w:sz w:val="18"/>
                <w:szCs w:val="18"/>
              </w:rPr>
            </w:pPr>
            <w:r w:rsidRPr="00441906">
              <w:rPr>
                <w:rFonts w:ascii="Times New Roman" w:hAnsi="Times New Roman" w:cs="Times New Roman"/>
                <w:b/>
                <w:sz w:val="18"/>
                <w:szCs w:val="18"/>
              </w:rPr>
              <w:t>mērvienība</w:t>
            </w:r>
          </w:p>
        </w:tc>
        <w:tc>
          <w:tcPr>
            <w:tcW w:w="1134" w:type="dxa"/>
          </w:tcPr>
          <w:p w14:paraId="3368B099" w14:textId="77777777" w:rsidR="00714614" w:rsidRPr="00441906" w:rsidRDefault="00714614" w:rsidP="00714614">
            <w:pPr>
              <w:jc w:val="center"/>
              <w:rPr>
                <w:rFonts w:ascii="Times New Roman" w:hAnsi="Times New Roman" w:cs="Times New Roman"/>
                <w:b/>
                <w:sz w:val="18"/>
                <w:szCs w:val="18"/>
              </w:rPr>
            </w:pPr>
            <w:r w:rsidRPr="00441906">
              <w:rPr>
                <w:rFonts w:ascii="Times New Roman" w:hAnsi="Times New Roman" w:cs="Times New Roman"/>
                <w:b/>
                <w:sz w:val="18"/>
                <w:szCs w:val="18"/>
              </w:rPr>
              <w:t>Piedāvātās preces iepakojums</w:t>
            </w:r>
          </w:p>
        </w:tc>
        <w:tc>
          <w:tcPr>
            <w:tcW w:w="3402" w:type="dxa"/>
          </w:tcPr>
          <w:p w14:paraId="524B9D45" w14:textId="77777777" w:rsidR="00714614" w:rsidRPr="00441906" w:rsidRDefault="00714614" w:rsidP="00714614">
            <w:pPr>
              <w:jc w:val="center"/>
              <w:rPr>
                <w:rFonts w:ascii="Times New Roman" w:hAnsi="Times New Roman" w:cs="Times New Roman"/>
                <w:b/>
                <w:sz w:val="18"/>
                <w:szCs w:val="18"/>
              </w:rPr>
            </w:pPr>
            <w:r w:rsidRPr="00441906">
              <w:rPr>
                <w:rFonts w:ascii="Times New Roman" w:hAnsi="Times New Roman" w:cs="Times New Roman"/>
                <w:b/>
                <w:sz w:val="18"/>
                <w:szCs w:val="18"/>
              </w:rPr>
              <w:t>Piedāvātās preces apraksts</w:t>
            </w:r>
          </w:p>
          <w:p w14:paraId="39DD490B" w14:textId="77777777" w:rsidR="00714614" w:rsidRPr="00441906" w:rsidRDefault="00714614" w:rsidP="00714614">
            <w:pPr>
              <w:jc w:val="center"/>
              <w:rPr>
                <w:rFonts w:ascii="Times New Roman" w:hAnsi="Times New Roman" w:cs="Times New Roman"/>
                <w:b/>
                <w:sz w:val="18"/>
                <w:szCs w:val="18"/>
              </w:rPr>
            </w:pPr>
          </w:p>
        </w:tc>
        <w:tc>
          <w:tcPr>
            <w:tcW w:w="1559" w:type="dxa"/>
          </w:tcPr>
          <w:p w14:paraId="7947F0D3" w14:textId="77777777" w:rsidR="00714614" w:rsidRPr="00441906" w:rsidRDefault="00714614" w:rsidP="00441906">
            <w:pPr>
              <w:jc w:val="center"/>
              <w:rPr>
                <w:rFonts w:ascii="Times New Roman" w:hAnsi="Times New Roman" w:cs="Times New Roman"/>
                <w:b/>
                <w:sz w:val="18"/>
                <w:szCs w:val="18"/>
                <w:lang w:val="en-US"/>
              </w:rPr>
            </w:pPr>
            <w:proofErr w:type="spellStart"/>
            <w:r w:rsidRPr="00441906">
              <w:rPr>
                <w:rFonts w:ascii="Times New Roman" w:eastAsia="Times New Roman" w:hAnsi="Times New Roman" w:cs="Times New Roman"/>
                <w:b/>
                <w:bCs/>
                <w:color w:val="000000"/>
                <w:sz w:val="18"/>
                <w:szCs w:val="18"/>
                <w:lang w:val="en-US"/>
              </w:rPr>
              <w:t>Piedāvātās</w:t>
            </w:r>
            <w:proofErr w:type="spellEnd"/>
            <w:r w:rsidRPr="00441906">
              <w:rPr>
                <w:rFonts w:ascii="Times New Roman" w:eastAsia="Times New Roman" w:hAnsi="Times New Roman" w:cs="Times New Roman"/>
                <w:b/>
                <w:bCs/>
                <w:color w:val="000000"/>
                <w:sz w:val="18"/>
                <w:szCs w:val="18"/>
                <w:lang w:val="en-US"/>
              </w:rPr>
              <w:t xml:space="preserve"> </w:t>
            </w:r>
            <w:proofErr w:type="spellStart"/>
            <w:r w:rsidRPr="00441906">
              <w:rPr>
                <w:rFonts w:ascii="Times New Roman" w:eastAsia="Times New Roman" w:hAnsi="Times New Roman" w:cs="Times New Roman"/>
                <w:b/>
                <w:bCs/>
                <w:color w:val="000000"/>
                <w:sz w:val="18"/>
                <w:szCs w:val="18"/>
                <w:lang w:val="en-US"/>
              </w:rPr>
              <w:t>preces</w:t>
            </w:r>
            <w:proofErr w:type="spellEnd"/>
            <w:r w:rsidRPr="00441906">
              <w:rPr>
                <w:rFonts w:ascii="Times New Roman" w:eastAsia="Times New Roman" w:hAnsi="Times New Roman" w:cs="Times New Roman"/>
                <w:b/>
                <w:bCs/>
                <w:color w:val="000000"/>
                <w:sz w:val="18"/>
                <w:szCs w:val="18"/>
                <w:lang w:val="en-US"/>
              </w:rPr>
              <w:t xml:space="preserve"> </w:t>
            </w:r>
            <w:proofErr w:type="spellStart"/>
            <w:r w:rsidRPr="00441906">
              <w:rPr>
                <w:rFonts w:ascii="Times New Roman" w:eastAsia="Times New Roman" w:hAnsi="Times New Roman" w:cs="Times New Roman"/>
                <w:b/>
                <w:bCs/>
                <w:color w:val="000000"/>
                <w:sz w:val="18"/>
                <w:szCs w:val="18"/>
                <w:lang w:val="en-US"/>
              </w:rPr>
              <w:t>cena</w:t>
            </w:r>
            <w:proofErr w:type="spellEnd"/>
            <w:r w:rsidRPr="00441906">
              <w:rPr>
                <w:rFonts w:ascii="Times New Roman" w:eastAsia="Times New Roman" w:hAnsi="Times New Roman" w:cs="Times New Roman"/>
                <w:b/>
                <w:bCs/>
                <w:color w:val="000000"/>
                <w:sz w:val="18"/>
                <w:szCs w:val="18"/>
                <w:lang w:val="en-US"/>
              </w:rPr>
              <w:t xml:space="preserve"> EUR bez PVN par </w:t>
            </w:r>
            <w:proofErr w:type="spellStart"/>
            <w:r w:rsidRPr="00441906">
              <w:rPr>
                <w:rFonts w:ascii="Times New Roman" w:eastAsia="Times New Roman" w:hAnsi="Times New Roman" w:cs="Times New Roman"/>
                <w:b/>
                <w:bCs/>
                <w:color w:val="000000"/>
                <w:sz w:val="18"/>
                <w:szCs w:val="18"/>
                <w:lang w:val="en-US"/>
              </w:rPr>
              <w:t>vienu</w:t>
            </w:r>
            <w:proofErr w:type="spellEnd"/>
            <w:r w:rsidRPr="00441906">
              <w:rPr>
                <w:rFonts w:ascii="Times New Roman" w:eastAsia="Times New Roman" w:hAnsi="Times New Roman" w:cs="Times New Roman"/>
                <w:b/>
                <w:bCs/>
                <w:color w:val="000000"/>
                <w:sz w:val="18"/>
                <w:szCs w:val="18"/>
                <w:lang w:val="en-US"/>
              </w:rPr>
              <w:t xml:space="preserve"> </w:t>
            </w:r>
            <w:proofErr w:type="spellStart"/>
            <w:r w:rsidRPr="00441906">
              <w:rPr>
                <w:rFonts w:ascii="Times New Roman" w:eastAsia="Times New Roman" w:hAnsi="Times New Roman" w:cs="Times New Roman"/>
                <w:b/>
                <w:bCs/>
                <w:color w:val="000000"/>
                <w:sz w:val="18"/>
                <w:szCs w:val="18"/>
                <w:lang w:val="en-US"/>
              </w:rPr>
              <w:t>mērvienību</w:t>
            </w:r>
            <w:proofErr w:type="spellEnd"/>
          </w:p>
        </w:tc>
      </w:tr>
      <w:tr w:rsidR="00441906" w14:paraId="6CA42C38" w14:textId="77777777" w:rsidTr="00441906">
        <w:tc>
          <w:tcPr>
            <w:tcW w:w="851" w:type="dxa"/>
            <w:tcBorders>
              <w:top w:val="nil"/>
              <w:left w:val="single" w:sz="4" w:space="0" w:color="auto"/>
              <w:bottom w:val="single" w:sz="4" w:space="0" w:color="auto"/>
              <w:right w:val="single" w:sz="4" w:space="0" w:color="auto"/>
            </w:tcBorders>
            <w:shd w:val="clear" w:color="000000" w:fill="D9D9D9"/>
            <w:vAlign w:val="center"/>
          </w:tcPr>
          <w:p w14:paraId="012BE62B" w14:textId="77777777" w:rsidR="00714614" w:rsidRPr="000410C0" w:rsidRDefault="00714614" w:rsidP="00714614">
            <w:pPr>
              <w:jc w:val="center"/>
              <w:rPr>
                <w:rFonts w:ascii="Times New Roman" w:eastAsia="Times New Roman" w:hAnsi="Times New Roman" w:cs="Times New Roman"/>
                <w:b/>
                <w:bCs/>
                <w:i/>
                <w:iCs/>
                <w:color w:val="000000"/>
                <w:sz w:val="14"/>
                <w:szCs w:val="14"/>
                <w:lang w:val="en-US"/>
              </w:rPr>
            </w:pPr>
            <w:r w:rsidRPr="000410C0">
              <w:rPr>
                <w:rFonts w:ascii="Times New Roman" w:eastAsia="Times New Roman" w:hAnsi="Times New Roman" w:cs="Times New Roman"/>
                <w:b/>
                <w:bCs/>
                <w:i/>
                <w:iCs/>
                <w:color w:val="000000"/>
                <w:sz w:val="14"/>
                <w:szCs w:val="14"/>
                <w:lang w:val="en-US"/>
              </w:rPr>
              <w:t>1</w:t>
            </w:r>
          </w:p>
        </w:tc>
        <w:tc>
          <w:tcPr>
            <w:tcW w:w="1417" w:type="dxa"/>
            <w:tcBorders>
              <w:top w:val="nil"/>
              <w:left w:val="nil"/>
              <w:bottom w:val="single" w:sz="4" w:space="0" w:color="auto"/>
              <w:right w:val="single" w:sz="4" w:space="0" w:color="auto"/>
            </w:tcBorders>
            <w:shd w:val="clear" w:color="000000" w:fill="D9D9D9"/>
            <w:vAlign w:val="center"/>
          </w:tcPr>
          <w:p w14:paraId="0C29BD84" w14:textId="77777777" w:rsidR="00714614" w:rsidRPr="000410C0" w:rsidRDefault="00714614" w:rsidP="00714614">
            <w:pPr>
              <w:jc w:val="center"/>
              <w:rPr>
                <w:rFonts w:ascii="Times New Roman" w:eastAsia="Times New Roman" w:hAnsi="Times New Roman" w:cs="Times New Roman"/>
                <w:b/>
                <w:bCs/>
                <w:i/>
                <w:iCs/>
                <w:color w:val="000000"/>
                <w:sz w:val="14"/>
                <w:szCs w:val="14"/>
                <w:lang w:val="en-US"/>
              </w:rPr>
            </w:pPr>
            <w:r w:rsidRPr="000410C0">
              <w:rPr>
                <w:rFonts w:ascii="Times New Roman" w:eastAsia="Times New Roman" w:hAnsi="Times New Roman" w:cs="Times New Roman"/>
                <w:b/>
                <w:bCs/>
                <w:i/>
                <w:iCs/>
                <w:color w:val="000000"/>
                <w:sz w:val="14"/>
                <w:szCs w:val="14"/>
                <w:lang w:val="en-US"/>
              </w:rPr>
              <w:t>2</w:t>
            </w:r>
          </w:p>
        </w:tc>
        <w:tc>
          <w:tcPr>
            <w:tcW w:w="2977" w:type="dxa"/>
            <w:tcBorders>
              <w:top w:val="nil"/>
              <w:left w:val="nil"/>
              <w:bottom w:val="single" w:sz="4" w:space="0" w:color="auto"/>
              <w:right w:val="single" w:sz="4" w:space="0" w:color="auto"/>
            </w:tcBorders>
            <w:shd w:val="clear" w:color="000000" w:fill="D9D9D9"/>
            <w:vAlign w:val="center"/>
          </w:tcPr>
          <w:p w14:paraId="385825C8" w14:textId="77777777" w:rsidR="00714614" w:rsidRPr="000410C0" w:rsidRDefault="00714614" w:rsidP="00714614">
            <w:pPr>
              <w:jc w:val="center"/>
              <w:rPr>
                <w:rFonts w:ascii="Times New Roman" w:eastAsia="Times New Roman" w:hAnsi="Times New Roman" w:cs="Times New Roman"/>
                <w:b/>
                <w:bCs/>
                <w:i/>
                <w:iCs/>
                <w:color w:val="000000"/>
                <w:sz w:val="14"/>
                <w:szCs w:val="14"/>
                <w:lang w:val="en-US"/>
              </w:rPr>
            </w:pPr>
            <w:r w:rsidRPr="000410C0">
              <w:rPr>
                <w:rFonts w:ascii="Times New Roman" w:eastAsia="Times New Roman" w:hAnsi="Times New Roman" w:cs="Times New Roman"/>
                <w:b/>
                <w:bCs/>
                <w:i/>
                <w:iCs/>
                <w:color w:val="000000"/>
                <w:sz w:val="14"/>
                <w:szCs w:val="14"/>
                <w:lang w:val="en-US"/>
              </w:rPr>
              <w:t>3</w:t>
            </w:r>
          </w:p>
        </w:tc>
        <w:tc>
          <w:tcPr>
            <w:tcW w:w="1276" w:type="dxa"/>
            <w:tcBorders>
              <w:top w:val="nil"/>
              <w:left w:val="nil"/>
              <w:bottom w:val="single" w:sz="4" w:space="0" w:color="auto"/>
              <w:right w:val="single" w:sz="4" w:space="0" w:color="auto"/>
            </w:tcBorders>
            <w:shd w:val="clear" w:color="000000" w:fill="D9D9D9"/>
            <w:vAlign w:val="center"/>
          </w:tcPr>
          <w:p w14:paraId="28AE2ACF" w14:textId="77777777" w:rsidR="00714614" w:rsidRPr="000410C0" w:rsidRDefault="00714614" w:rsidP="00714614">
            <w:pPr>
              <w:jc w:val="center"/>
              <w:rPr>
                <w:rFonts w:ascii="Times New Roman" w:eastAsia="Times New Roman" w:hAnsi="Times New Roman" w:cs="Times New Roman"/>
                <w:b/>
                <w:bCs/>
                <w:i/>
                <w:iCs/>
                <w:color w:val="000000"/>
                <w:sz w:val="14"/>
                <w:szCs w:val="14"/>
                <w:lang w:val="en-US"/>
              </w:rPr>
            </w:pPr>
            <w:r w:rsidRPr="000410C0">
              <w:rPr>
                <w:rFonts w:ascii="Times New Roman" w:eastAsia="Times New Roman" w:hAnsi="Times New Roman" w:cs="Times New Roman"/>
                <w:b/>
                <w:bCs/>
                <w:i/>
                <w:iCs/>
                <w:color w:val="000000"/>
                <w:sz w:val="14"/>
                <w:szCs w:val="14"/>
                <w:lang w:val="en-US"/>
              </w:rPr>
              <w:t>4</w:t>
            </w:r>
          </w:p>
        </w:tc>
        <w:tc>
          <w:tcPr>
            <w:tcW w:w="1134" w:type="dxa"/>
            <w:tcBorders>
              <w:top w:val="nil"/>
              <w:left w:val="nil"/>
              <w:bottom w:val="single" w:sz="4" w:space="0" w:color="auto"/>
              <w:right w:val="single" w:sz="4" w:space="0" w:color="auto"/>
            </w:tcBorders>
            <w:shd w:val="clear" w:color="000000" w:fill="D9D9D9"/>
            <w:vAlign w:val="center"/>
          </w:tcPr>
          <w:p w14:paraId="3CAD0B62" w14:textId="77777777" w:rsidR="00714614" w:rsidRPr="000410C0" w:rsidRDefault="00714614" w:rsidP="00714614">
            <w:pPr>
              <w:jc w:val="center"/>
              <w:rPr>
                <w:rFonts w:ascii="Times New Roman" w:eastAsia="Times New Roman" w:hAnsi="Times New Roman" w:cs="Times New Roman"/>
                <w:b/>
                <w:bCs/>
                <w:i/>
                <w:iCs/>
                <w:color w:val="000000"/>
                <w:sz w:val="14"/>
                <w:szCs w:val="14"/>
                <w:lang w:val="en-US"/>
              </w:rPr>
            </w:pPr>
            <w:r w:rsidRPr="000410C0">
              <w:rPr>
                <w:rFonts w:ascii="Times New Roman" w:eastAsia="Times New Roman" w:hAnsi="Times New Roman" w:cs="Times New Roman"/>
                <w:b/>
                <w:bCs/>
                <w:i/>
                <w:iCs/>
                <w:color w:val="000000"/>
                <w:sz w:val="14"/>
                <w:szCs w:val="14"/>
                <w:lang w:val="en-US"/>
              </w:rPr>
              <w:t>5</w:t>
            </w:r>
          </w:p>
        </w:tc>
        <w:tc>
          <w:tcPr>
            <w:tcW w:w="1134" w:type="dxa"/>
            <w:tcBorders>
              <w:top w:val="nil"/>
              <w:left w:val="nil"/>
              <w:bottom w:val="single" w:sz="4" w:space="0" w:color="auto"/>
              <w:right w:val="single" w:sz="4" w:space="0" w:color="auto"/>
            </w:tcBorders>
            <w:shd w:val="clear" w:color="000000" w:fill="D9D9D9"/>
            <w:vAlign w:val="center"/>
          </w:tcPr>
          <w:p w14:paraId="559A93AE" w14:textId="77777777" w:rsidR="00714614" w:rsidRPr="000410C0" w:rsidRDefault="00714614" w:rsidP="00714614">
            <w:pPr>
              <w:jc w:val="center"/>
              <w:rPr>
                <w:rFonts w:ascii="Times New Roman" w:eastAsia="Times New Roman" w:hAnsi="Times New Roman" w:cs="Times New Roman"/>
                <w:b/>
                <w:bCs/>
                <w:i/>
                <w:iCs/>
                <w:color w:val="000000"/>
                <w:sz w:val="14"/>
                <w:szCs w:val="14"/>
                <w:lang w:val="en-US"/>
              </w:rPr>
            </w:pPr>
            <w:r w:rsidRPr="00727072">
              <w:rPr>
                <w:rFonts w:ascii="Times New Roman" w:eastAsia="Times New Roman" w:hAnsi="Times New Roman" w:cs="Times New Roman"/>
                <w:b/>
                <w:bCs/>
                <w:i/>
                <w:iCs/>
                <w:color w:val="000000"/>
                <w:sz w:val="14"/>
                <w:szCs w:val="14"/>
                <w:lang w:val="en-US"/>
              </w:rPr>
              <w:t>6</w:t>
            </w:r>
          </w:p>
        </w:tc>
        <w:tc>
          <w:tcPr>
            <w:tcW w:w="3402" w:type="dxa"/>
            <w:tcBorders>
              <w:top w:val="nil"/>
              <w:left w:val="nil"/>
              <w:bottom w:val="single" w:sz="4" w:space="0" w:color="auto"/>
              <w:right w:val="single" w:sz="4" w:space="0" w:color="auto"/>
            </w:tcBorders>
            <w:shd w:val="clear" w:color="000000" w:fill="D9D9D9"/>
            <w:vAlign w:val="center"/>
          </w:tcPr>
          <w:p w14:paraId="26205553" w14:textId="77777777" w:rsidR="00714614" w:rsidRPr="000410C0" w:rsidRDefault="00714614" w:rsidP="00714614">
            <w:pPr>
              <w:jc w:val="center"/>
              <w:rPr>
                <w:rFonts w:ascii="Times New Roman" w:eastAsia="Times New Roman" w:hAnsi="Times New Roman" w:cs="Times New Roman"/>
                <w:b/>
                <w:bCs/>
                <w:i/>
                <w:iCs/>
                <w:color w:val="000000"/>
                <w:sz w:val="14"/>
                <w:szCs w:val="14"/>
                <w:lang w:val="en-US"/>
              </w:rPr>
            </w:pPr>
            <w:r w:rsidRPr="00727072">
              <w:rPr>
                <w:rFonts w:ascii="Times New Roman" w:eastAsia="Times New Roman" w:hAnsi="Times New Roman" w:cs="Times New Roman"/>
                <w:b/>
                <w:bCs/>
                <w:i/>
                <w:iCs/>
                <w:color w:val="000000"/>
                <w:sz w:val="14"/>
                <w:szCs w:val="14"/>
                <w:lang w:val="en-US"/>
              </w:rPr>
              <w:t>7</w:t>
            </w:r>
          </w:p>
        </w:tc>
        <w:tc>
          <w:tcPr>
            <w:tcW w:w="1559" w:type="dxa"/>
            <w:tcBorders>
              <w:top w:val="nil"/>
              <w:left w:val="nil"/>
              <w:bottom w:val="single" w:sz="4" w:space="0" w:color="auto"/>
              <w:right w:val="single" w:sz="4" w:space="0" w:color="auto"/>
            </w:tcBorders>
            <w:shd w:val="clear" w:color="000000" w:fill="D9D9D9"/>
            <w:vAlign w:val="center"/>
          </w:tcPr>
          <w:p w14:paraId="41762632" w14:textId="77777777" w:rsidR="00714614" w:rsidRPr="000410C0" w:rsidRDefault="00714614" w:rsidP="00714614">
            <w:pPr>
              <w:jc w:val="center"/>
              <w:rPr>
                <w:rFonts w:ascii="Times New Roman" w:eastAsia="Times New Roman" w:hAnsi="Times New Roman" w:cs="Times New Roman"/>
                <w:b/>
                <w:bCs/>
                <w:i/>
                <w:iCs/>
                <w:color w:val="000000"/>
                <w:sz w:val="14"/>
                <w:szCs w:val="14"/>
                <w:lang w:val="en-US"/>
              </w:rPr>
            </w:pPr>
            <w:r w:rsidRPr="00727072">
              <w:rPr>
                <w:rFonts w:ascii="Times New Roman" w:eastAsia="Times New Roman" w:hAnsi="Times New Roman" w:cs="Times New Roman"/>
                <w:b/>
                <w:bCs/>
                <w:i/>
                <w:iCs/>
                <w:color w:val="000000"/>
                <w:sz w:val="14"/>
                <w:szCs w:val="14"/>
                <w:lang w:val="en-US"/>
              </w:rPr>
              <w:t>8</w:t>
            </w:r>
          </w:p>
        </w:tc>
      </w:tr>
      <w:tr w:rsidR="00441906" w14:paraId="1C17A865" w14:textId="77777777" w:rsidTr="00441906">
        <w:tc>
          <w:tcPr>
            <w:tcW w:w="851" w:type="dxa"/>
          </w:tcPr>
          <w:p w14:paraId="71415B4C" w14:textId="77777777" w:rsidR="00714614" w:rsidRPr="00441906" w:rsidRDefault="0064501E" w:rsidP="00714614">
            <w:pPr>
              <w:jc w:val="both"/>
              <w:rPr>
                <w:rFonts w:ascii="Times New Roman" w:hAnsi="Times New Roman" w:cs="Times New Roman"/>
                <w:sz w:val="20"/>
                <w:szCs w:val="20"/>
              </w:rPr>
            </w:pPr>
            <w:r w:rsidRPr="00441906">
              <w:rPr>
                <w:rFonts w:ascii="Times New Roman" w:hAnsi="Times New Roman" w:cs="Times New Roman"/>
                <w:sz w:val="20"/>
                <w:szCs w:val="20"/>
              </w:rPr>
              <w:t>1.</w:t>
            </w:r>
          </w:p>
        </w:tc>
        <w:tc>
          <w:tcPr>
            <w:tcW w:w="1417" w:type="dxa"/>
            <w:tcBorders>
              <w:top w:val="nil"/>
              <w:left w:val="nil"/>
              <w:bottom w:val="single" w:sz="4" w:space="0" w:color="auto"/>
              <w:right w:val="single" w:sz="4" w:space="0" w:color="auto"/>
            </w:tcBorders>
            <w:shd w:val="clear" w:color="auto" w:fill="auto"/>
          </w:tcPr>
          <w:p w14:paraId="735875A8" w14:textId="77777777" w:rsidR="00441906" w:rsidRPr="00441906" w:rsidRDefault="00441906" w:rsidP="00441906">
            <w:pPr>
              <w:rPr>
                <w:rFonts w:ascii="Times New Roman" w:hAnsi="Times New Roman" w:cs="Times New Roman"/>
                <w:b/>
                <w:bCs/>
                <w:color w:val="000000"/>
                <w:sz w:val="20"/>
                <w:szCs w:val="20"/>
                <w:lang w:val="en-US"/>
              </w:rPr>
            </w:pPr>
            <w:r w:rsidRPr="00441906">
              <w:rPr>
                <w:rFonts w:ascii="Times New Roman" w:hAnsi="Times New Roman" w:cs="Times New Roman"/>
                <w:b/>
                <w:bCs/>
                <w:color w:val="000000"/>
                <w:sz w:val="20"/>
                <w:szCs w:val="20"/>
              </w:rPr>
              <w:t>Krējums skābais</w:t>
            </w:r>
          </w:p>
          <w:p w14:paraId="23A6A266" w14:textId="77777777" w:rsidR="00714614" w:rsidRPr="00441906" w:rsidRDefault="00714614" w:rsidP="00714614">
            <w:pPr>
              <w:rPr>
                <w:rFonts w:ascii="Times New Roman" w:eastAsia="Times New Roman" w:hAnsi="Times New Roman" w:cs="Times New Roman"/>
                <w:b/>
                <w:bCs/>
                <w:color w:val="000000"/>
                <w:lang w:val="en-US"/>
              </w:rPr>
            </w:pPr>
          </w:p>
        </w:tc>
        <w:tc>
          <w:tcPr>
            <w:tcW w:w="2977" w:type="dxa"/>
            <w:tcBorders>
              <w:top w:val="nil"/>
              <w:left w:val="nil"/>
              <w:bottom w:val="single" w:sz="4" w:space="0" w:color="auto"/>
              <w:right w:val="single" w:sz="4" w:space="0" w:color="auto"/>
            </w:tcBorders>
            <w:shd w:val="clear" w:color="auto" w:fill="auto"/>
          </w:tcPr>
          <w:p w14:paraId="4AB0D9FA" w14:textId="77777777" w:rsidR="00714614" w:rsidRPr="00441906" w:rsidRDefault="00441906" w:rsidP="00D80400">
            <w:pPr>
              <w:jc w:val="both"/>
              <w:rPr>
                <w:rFonts w:ascii="Times New Roman" w:hAnsi="Times New Roman" w:cs="Times New Roman"/>
                <w:color w:val="000000"/>
                <w:sz w:val="20"/>
                <w:szCs w:val="20"/>
                <w:lang w:val="en-US"/>
              </w:rPr>
            </w:pPr>
            <w:r w:rsidRPr="00441906">
              <w:rPr>
                <w:rFonts w:ascii="Times New Roman" w:hAnsi="Times New Roman" w:cs="Times New Roman"/>
                <w:color w:val="000000"/>
                <w:sz w:val="20"/>
                <w:szCs w:val="20"/>
              </w:rPr>
              <w:t xml:space="preserve">tauku saturs no 20% līdz 25 %, tīra pienskāba garša, ar svaigam krējumam raksturīgu tīru produkta smaržu. Konsistence viendabīga, mēreni bieza, nedaudz spīdīga, krāsa no baltas līdz kremkrāsai, bez augu taukiem. Nesatur GMO un nesastāv no tiem. </w:t>
            </w:r>
          </w:p>
        </w:tc>
        <w:tc>
          <w:tcPr>
            <w:tcW w:w="1276" w:type="dxa"/>
            <w:tcBorders>
              <w:top w:val="nil"/>
              <w:left w:val="nil"/>
              <w:bottom w:val="single" w:sz="4" w:space="0" w:color="auto"/>
              <w:right w:val="single" w:sz="4" w:space="0" w:color="auto"/>
            </w:tcBorders>
            <w:shd w:val="clear" w:color="auto" w:fill="auto"/>
          </w:tcPr>
          <w:p w14:paraId="7DA72B20" w14:textId="77777777" w:rsidR="00441906" w:rsidRPr="00441906" w:rsidRDefault="00441906" w:rsidP="00441906">
            <w:pPr>
              <w:rPr>
                <w:rFonts w:ascii="Times New Roman" w:hAnsi="Times New Roman" w:cs="Times New Roman"/>
                <w:color w:val="000000"/>
                <w:sz w:val="20"/>
                <w:szCs w:val="20"/>
                <w:lang w:val="en-US"/>
              </w:rPr>
            </w:pPr>
            <w:r w:rsidRPr="00441906">
              <w:rPr>
                <w:rFonts w:ascii="Times New Roman" w:hAnsi="Times New Roman" w:cs="Times New Roman"/>
                <w:color w:val="000000"/>
                <w:sz w:val="20"/>
                <w:szCs w:val="20"/>
              </w:rPr>
              <w:t xml:space="preserve">Fasējums no 0,250 kg līdz 0,5 kg tīra  nebojātā rūpnīcas iepakojumā </w:t>
            </w:r>
          </w:p>
          <w:p w14:paraId="112E6CA1" w14:textId="77777777" w:rsidR="00714614" w:rsidRPr="00441906" w:rsidRDefault="00714614" w:rsidP="00714614">
            <w:pPr>
              <w:rPr>
                <w:rFonts w:ascii="Times New Roman" w:eastAsia="Times New Roman" w:hAnsi="Times New Roman" w:cs="Times New Roman"/>
                <w:color w:val="000000"/>
                <w:sz w:val="20"/>
                <w:szCs w:val="20"/>
                <w:lang w:val="en-US"/>
              </w:rPr>
            </w:pPr>
          </w:p>
        </w:tc>
        <w:tc>
          <w:tcPr>
            <w:tcW w:w="1134" w:type="dxa"/>
            <w:tcBorders>
              <w:top w:val="nil"/>
              <w:left w:val="nil"/>
              <w:bottom w:val="single" w:sz="4" w:space="0" w:color="auto"/>
              <w:right w:val="single" w:sz="4" w:space="0" w:color="auto"/>
            </w:tcBorders>
            <w:shd w:val="clear" w:color="auto" w:fill="auto"/>
          </w:tcPr>
          <w:p w14:paraId="3D0A15A9" w14:textId="77777777" w:rsidR="00714614" w:rsidRPr="00441906" w:rsidRDefault="00441906" w:rsidP="00714614">
            <w:pPr>
              <w:rPr>
                <w:rFonts w:ascii="Times New Roman" w:eastAsia="Times New Roman" w:hAnsi="Times New Roman" w:cs="Times New Roman"/>
                <w:color w:val="000000"/>
                <w:sz w:val="20"/>
                <w:szCs w:val="20"/>
                <w:lang w:val="en-US"/>
              </w:rPr>
            </w:pPr>
            <w:r w:rsidRPr="00441906">
              <w:rPr>
                <w:rFonts w:ascii="Times New Roman" w:eastAsia="Times New Roman" w:hAnsi="Times New Roman" w:cs="Times New Roman"/>
                <w:color w:val="000000"/>
                <w:sz w:val="20"/>
                <w:szCs w:val="20"/>
                <w:lang w:val="en-US"/>
              </w:rPr>
              <w:t>kg</w:t>
            </w:r>
          </w:p>
        </w:tc>
        <w:tc>
          <w:tcPr>
            <w:tcW w:w="1134" w:type="dxa"/>
          </w:tcPr>
          <w:p w14:paraId="46EDBE93" w14:textId="77777777" w:rsidR="00714614" w:rsidRPr="00441906" w:rsidRDefault="00714614" w:rsidP="00714614">
            <w:pPr>
              <w:jc w:val="both"/>
              <w:rPr>
                <w:rFonts w:ascii="Times New Roman" w:hAnsi="Times New Roman" w:cs="Times New Roman"/>
                <w:sz w:val="24"/>
                <w:szCs w:val="24"/>
              </w:rPr>
            </w:pPr>
          </w:p>
        </w:tc>
        <w:tc>
          <w:tcPr>
            <w:tcW w:w="3402" w:type="dxa"/>
          </w:tcPr>
          <w:p w14:paraId="29B4E080" w14:textId="77777777" w:rsidR="00714614" w:rsidRPr="00441906" w:rsidRDefault="00714614" w:rsidP="00714614">
            <w:pPr>
              <w:jc w:val="both"/>
              <w:rPr>
                <w:rFonts w:ascii="Times New Roman" w:hAnsi="Times New Roman" w:cs="Times New Roman"/>
                <w:sz w:val="24"/>
                <w:szCs w:val="24"/>
              </w:rPr>
            </w:pPr>
          </w:p>
        </w:tc>
        <w:tc>
          <w:tcPr>
            <w:tcW w:w="1559" w:type="dxa"/>
          </w:tcPr>
          <w:p w14:paraId="1B1552D6" w14:textId="77777777" w:rsidR="00714614" w:rsidRPr="00441906" w:rsidRDefault="00714614" w:rsidP="00714614">
            <w:pPr>
              <w:jc w:val="both"/>
              <w:rPr>
                <w:rFonts w:ascii="Times New Roman" w:hAnsi="Times New Roman" w:cs="Times New Roman"/>
                <w:sz w:val="24"/>
                <w:szCs w:val="24"/>
              </w:rPr>
            </w:pPr>
          </w:p>
        </w:tc>
      </w:tr>
      <w:tr w:rsidR="00441906" w14:paraId="15F06FE6" w14:textId="77777777" w:rsidTr="00441906">
        <w:tc>
          <w:tcPr>
            <w:tcW w:w="851" w:type="dxa"/>
          </w:tcPr>
          <w:p w14:paraId="52A3FD90" w14:textId="77777777" w:rsidR="00895A4A" w:rsidRPr="00441906" w:rsidRDefault="0064501E" w:rsidP="00895A4A">
            <w:pPr>
              <w:jc w:val="both"/>
              <w:rPr>
                <w:rFonts w:ascii="Times New Roman" w:hAnsi="Times New Roman" w:cs="Times New Roman"/>
                <w:sz w:val="20"/>
                <w:szCs w:val="20"/>
              </w:rPr>
            </w:pPr>
            <w:r w:rsidRPr="00441906">
              <w:rPr>
                <w:rFonts w:ascii="Times New Roman" w:hAnsi="Times New Roman" w:cs="Times New Roman"/>
                <w:sz w:val="20"/>
                <w:szCs w:val="20"/>
              </w:rPr>
              <w:t>2.</w:t>
            </w:r>
          </w:p>
        </w:tc>
        <w:tc>
          <w:tcPr>
            <w:tcW w:w="1417" w:type="dxa"/>
          </w:tcPr>
          <w:p w14:paraId="7843531A" w14:textId="77777777" w:rsidR="00441906" w:rsidRPr="00441906" w:rsidRDefault="00441906" w:rsidP="00441906">
            <w:pPr>
              <w:jc w:val="both"/>
              <w:rPr>
                <w:rFonts w:ascii="Times New Roman" w:hAnsi="Times New Roman" w:cs="Times New Roman"/>
                <w:b/>
                <w:bCs/>
                <w:color w:val="000000"/>
                <w:sz w:val="20"/>
                <w:szCs w:val="20"/>
                <w:lang w:val="en-US"/>
              </w:rPr>
            </w:pPr>
            <w:r w:rsidRPr="00441906">
              <w:rPr>
                <w:rFonts w:ascii="Times New Roman" w:hAnsi="Times New Roman" w:cs="Times New Roman"/>
                <w:b/>
                <w:bCs/>
                <w:color w:val="000000"/>
                <w:sz w:val="20"/>
                <w:szCs w:val="20"/>
              </w:rPr>
              <w:t>Krējums skābais</w:t>
            </w:r>
          </w:p>
          <w:p w14:paraId="49D80BD3" w14:textId="77777777" w:rsidR="00895A4A" w:rsidRPr="00441906" w:rsidRDefault="00895A4A" w:rsidP="00895A4A">
            <w:pPr>
              <w:jc w:val="both"/>
              <w:rPr>
                <w:rFonts w:ascii="Times New Roman" w:hAnsi="Times New Roman" w:cs="Times New Roman"/>
                <w:b/>
              </w:rPr>
            </w:pPr>
          </w:p>
        </w:tc>
        <w:tc>
          <w:tcPr>
            <w:tcW w:w="2977" w:type="dxa"/>
            <w:tcBorders>
              <w:top w:val="single" w:sz="4" w:space="0" w:color="auto"/>
              <w:left w:val="nil"/>
              <w:bottom w:val="single" w:sz="4" w:space="0" w:color="auto"/>
              <w:right w:val="single" w:sz="4" w:space="0" w:color="auto"/>
            </w:tcBorders>
            <w:shd w:val="clear" w:color="auto" w:fill="auto"/>
          </w:tcPr>
          <w:p w14:paraId="004A6F67" w14:textId="77777777" w:rsidR="00895A4A" w:rsidRPr="00441906" w:rsidRDefault="00441906" w:rsidP="00D80400">
            <w:pPr>
              <w:jc w:val="both"/>
              <w:rPr>
                <w:rFonts w:ascii="Times New Roman" w:hAnsi="Times New Roman" w:cs="Times New Roman"/>
                <w:sz w:val="20"/>
                <w:szCs w:val="20"/>
                <w:lang w:val="en-US"/>
              </w:rPr>
            </w:pPr>
            <w:r w:rsidRPr="00441906">
              <w:rPr>
                <w:rFonts w:ascii="Times New Roman" w:hAnsi="Times New Roman" w:cs="Times New Roman"/>
                <w:sz w:val="20"/>
                <w:szCs w:val="20"/>
              </w:rPr>
              <w:t>tauku saturs 20%, tīra pienskāba garša ar svaigam krējumam raksturīgu tīru produkta smaržu. Konsistence viendabīga, mēreni bieza, nedaudz spīdīga, bez augu taukiem</w:t>
            </w:r>
          </w:p>
        </w:tc>
        <w:tc>
          <w:tcPr>
            <w:tcW w:w="1276" w:type="dxa"/>
            <w:tcBorders>
              <w:top w:val="single" w:sz="4" w:space="0" w:color="auto"/>
              <w:left w:val="nil"/>
              <w:bottom w:val="single" w:sz="4" w:space="0" w:color="auto"/>
              <w:right w:val="single" w:sz="4" w:space="0" w:color="auto"/>
            </w:tcBorders>
            <w:shd w:val="clear" w:color="auto" w:fill="auto"/>
          </w:tcPr>
          <w:p w14:paraId="42A07C6A" w14:textId="77777777" w:rsidR="00441906" w:rsidRPr="00441906" w:rsidRDefault="00441906" w:rsidP="00441906">
            <w:pPr>
              <w:rPr>
                <w:rFonts w:ascii="Times New Roman" w:hAnsi="Times New Roman" w:cs="Times New Roman"/>
                <w:color w:val="000000"/>
                <w:sz w:val="20"/>
                <w:szCs w:val="20"/>
                <w:lang w:val="en-US"/>
              </w:rPr>
            </w:pPr>
            <w:r w:rsidRPr="00441906">
              <w:rPr>
                <w:rFonts w:ascii="Times New Roman" w:hAnsi="Times New Roman" w:cs="Times New Roman"/>
                <w:color w:val="000000"/>
                <w:sz w:val="20"/>
                <w:szCs w:val="20"/>
              </w:rPr>
              <w:t>fasējums no 5kg – 10kg tīros plastmasas spaiņos</w:t>
            </w:r>
          </w:p>
          <w:p w14:paraId="21D1B89E" w14:textId="77777777" w:rsidR="00895A4A" w:rsidRPr="00441906" w:rsidRDefault="00895A4A" w:rsidP="00895A4A">
            <w:pPr>
              <w:rPr>
                <w:rFonts w:ascii="Times New Roman" w:eastAsia="Times New Roman" w:hAnsi="Times New Roman" w:cs="Times New Roman"/>
                <w:color w:val="000000"/>
                <w:sz w:val="20"/>
                <w:szCs w:val="20"/>
                <w:lang w:val="en-US"/>
              </w:rPr>
            </w:pPr>
          </w:p>
        </w:tc>
        <w:tc>
          <w:tcPr>
            <w:tcW w:w="1134" w:type="dxa"/>
            <w:tcBorders>
              <w:top w:val="single" w:sz="4" w:space="0" w:color="auto"/>
              <w:left w:val="nil"/>
              <w:bottom w:val="single" w:sz="4" w:space="0" w:color="auto"/>
              <w:right w:val="single" w:sz="4" w:space="0" w:color="auto"/>
            </w:tcBorders>
            <w:shd w:val="clear" w:color="auto" w:fill="auto"/>
          </w:tcPr>
          <w:p w14:paraId="05A4398D" w14:textId="77777777" w:rsidR="00895A4A" w:rsidRPr="00441906" w:rsidRDefault="00441906" w:rsidP="00895A4A">
            <w:pPr>
              <w:rPr>
                <w:rFonts w:ascii="Times New Roman" w:eastAsia="Times New Roman" w:hAnsi="Times New Roman" w:cs="Times New Roman"/>
                <w:color w:val="000000"/>
                <w:sz w:val="20"/>
                <w:szCs w:val="20"/>
                <w:lang w:val="en-US"/>
              </w:rPr>
            </w:pPr>
            <w:r w:rsidRPr="00441906">
              <w:rPr>
                <w:rFonts w:ascii="Times New Roman" w:eastAsia="Times New Roman" w:hAnsi="Times New Roman" w:cs="Times New Roman"/>
                <w:color w:val="000000"/>
                <w:sz w:val="20"/>
                <w:szCs w:val="20"/>
                <w:lang w:val="en-US"/>
              </w:rPr>
              <w:t>kg</w:t>
            </w:r>
          </w:p>
        </w:tc>
        <w:tc>
          <w:tcPr>
            <w:tcW w:w="1134" w:type="dxa"/>
          </w:tcPr>
          <w:p w14:paraId="084099E3" w14:textId="77777777" w:rsidR="00895A4A" w:rsidRPr="00441906" w:rsidRDefault="00895A4A" w:rsidP="00895A4A">
            <w:pPr>
              <w:jc w:val="both"/>
              <w:rPr>
                <w:rFonts w:ascii="Times New Roman" w:hAnsi="Times New Roman" w:cs="Times New Roman"/>
                <w:sz w:val="24"/>
                <w:szCs w:val="24"/>
              </w:rPr>
            </w:pPr>
          </w:p>
        </w:tc>
        <w:tc>
          <w:tcPr>
            <w:tcW w:w="3402" w:type="dxa"/>
          </w:tcPr>
          <w:p w14:paraId="315C4DC4" w14:textId="77777777" w:rsidR="00895A4A" w:rsidRPr="00441906" w:rsidRDefault="00895A4A" w:rsidP="00895A4A">
            <w:pPr>
              <w:jc w:val="both"/>
              <w:rPr>
                <w:rFonts w:ascii="Times New Roman" w:hAnsi="Times New Roman" w:cs="Times New Roman"/>
                <w:sz w:val="24"/>
                <w:szCs w:val="24"/>
              </w:rPr>
            </w:pPr>
          </w:p>
        </w:tc>
        <w:tc>
          <w:tcPr>
            <w:tcW w:w="1559" w:type="dxa"/>
          </w:tcPr>
          <w:p w14:paraId="3D2029CD" w14:textId="77777777" w:rsidR="00895A4A" w:rsidRPr="00441906" w:rsidRDefault="00895A4A" w:rsidP="00895A4A">
            <w:pPr>
              <w:jc w:val="both"/>
              <w:rPr>
                <w:rFonts w:ascii="Times New Roman" w:hAnsi="Times New Roman" w:cs="Times New Roman"/>
                <w:sz w:val="24"/>
                <w:szCs w:val="24"/>
              </w:rPr>
            </w:pPr>
          </w:p>
        </w:tc>
      </w:tr>
      <w:tr w:rsidR="00441906" w14:paraId="6892CF80" w14:textId="77777777" w:rsidTr="00441906">
        <w:tc>
          <w:tcPr>
            <w:tcW w:w="851" w:type="dxa"/>
          </w:tcPr>
          <w:p w14:paraId="4401768A" w14:textId="77777777" w:rsidR="00895A4A" w:rsidRPr="00441906" w:rsidRDefault="0064501E" w:rsidP="00895A4A">
            <w:pPr>
              <w:jc w:val="both"/>
              <w:rPr>
                <w:rFonts w:ascii="Times New Roman" w:hAnsi="Times New Roman" w:cs="Times New Roman"/>
                <w:sz w:val="20"/>
                <w:szCs w:val="20"/>
              </w:rPr>
            </w:pPr>
            <w:r w:rsidRPr="00441906">
              <w:rPr>
                <w:rFonts w:ascii="Times New Roman" w:hAnsi="Times New Roman" w:cs="Times New Roman"/>
                <w:sz w:val="20"/>
                <w:szCs w:val="20"/>
              </w:rPr>
              <w:t>3.</w:t>
            </w:r>
          </w:p>
        </w:tc>
        <w:tc>
          <w:tcPr>
            <w:tcW w:w="1417" w:type="dxa"/>
            <w:tcBorders>
              <w:top w:val="single" w:sz="4" w:space="0" w:color="auto"/>
              <w:left w:val="nil"/>
              <w:bottom w:val="single" w:sz="4" w:space="0" w:color="auto"/>
              <w:right w:val="single" w:sz="4" w:space="0" w:color="auto"/>
            </w:tcBorders>
            <w:shd w:val="clear" w:color="auto" w:fill="auto"/>
          </w:tcPr>
          <w:p w14:paraId="072D5784" w14:textId="77777777" w:rsidR="00441906" w:rsidRPr="00441906" w:rsidRDefault="00441906" w:rsidP="00441906">
            <w:pPr>
              <w:rPr>
                <w:rFonts w:ascii="Times New Roman" w:hAnsi="Times New Roman" w:cs="Times New Roman"/>
                <w:b/>
                <w:bCs/>
                <w:color w:val="000000"/>
                <w:sz w:val="20"/>
                <w:szCs w:val="20"/>
                <w:lang w:val="en-US"/>
              </w:rPr>
            </w:pPr>
            <w:r w:rsidRPr="00441906">
              <w:rPr>
                <w:rFonts w:ascii="Times New Roman" w:hAnsi="Times New Roman" w:cs="Times New Roman"/>
                <w:b/>
                <w:bCs/>
                <w:color w:val="000000"/>
                <w:sz w:val="20"/>
                <w:szCs w:val="20"/>
              </w:rPr>
              <w:t xml:space="preserve">Sviests, </w:t>
            </w:r>
            <w:proofErr w:type="spellStart"/>
            <w:r w:rsidRPr="00441906">
              <w:rPr>
                <w:rFonts w:ascii="Times New Roman" w:hAnsi="Times New Roman" w:cs="Times New Roman"/>
                <w:b/>
                <w:bCs/>
                <w:color w:val="000000"/>
                <w:sz w:val="20"/>
                <w:szCs w:val="20"/>
              </w:rPr>
              <w:t>saldkrējuma</w:t>
            </w:r>
            <w:proofErr w:type="spellEnd"/>
          </w:p>
          <w:p w14:paraId="71830C16" w14:textId="77777777" w:rsidR="00895A4A" w:rsidRPr="00441906" w:rsidRDefault="00895A4A" w:rsidP="00895A4A">
            <w:pPr>
              <w:rPr>
                <w:rFonts w:ascii="Times New Roman" w:eastAsia="Times New Roman" w:hAnsi="Times New Roman" w:cs="Times New Roman"/>
                <w:b/>
                <w:bCs/>
                <w:color w:val="000000"/>
                <w:lang w:val="en-US"/>
              </w:rPr>
            </w:pPr>
          </w:p>
        </w:tc>
        <w:tc>
          <w:tcPr>
            <w:tcW w:w="2977" w:type="dxa"/>
            <w:tcBorders>
              <w:top w:val="single" w:sz="4" w:space="0" w:color="auto"/>
              <w:left w:val="nil"/>
              <w:bottom w:val="single" w:sz="4" w:space="0" w:color="auto"/>
              <w:right w:val="single" w:sz="4" w:space="0" w:color="auto"/>
            </w:tcBorders>
            <w:shd w:val="clear" w:color="auto" w:fill="auto"/>
          </w:tcPr>
          <w:p w14:paraId="4B739D7B" w14:textId="77777777" w:rsidR="00895A4A" w:rsidRPr="00441906" w:rsidRDefault="00441906" w:rsidP="00D80400">
            <w:pPr>
              <w:jc w:val="both"/>
              <w:rPr>
                <w:rFonts w:ascii="Times New Roman" w:hAnsi="Times New Roman" w:cs="Times New Roman"/>
                <w:color w:val="000000"/>
                <w:sz w:val="20"/>
                <w:szCs w:val="20"/>
                <w:lang w:val="en-US"/>
              </w:rPr>
            </w:pPr>
            <w:r w:rsidRPr="00441906">
              <w:rPr>
                <w:rFonts w:ascii="Times New Roman" w:hAnsi="Times New Roman" w:cs="Times New Roman"/>
                <w:color w:val="000000"/>
                <w:sz w:val="20"/>
                <w:szCs w:val="20"/>
              </w:rPr>
              <w:t xml:space="preserve">Garša un smarža – tīra, raksturīga svaigam sviestam, konsistence viendabīga, plastiska masa, griezumā virsma gluda, nedaudz spīdīga, krāsa no gaiši dzeltenas, līdz dzeltenai, vienmērīga visā masā, tauku saturs ir vismaz 82,5 - 83%, bez garšvielām. Nesatur GMO un nesastāv no tiem. </w:t>
            </w:r>
          </w:p>
        </w:tc>
        <w:tc>
          <w:tcPr>
            <w:tcW w:w="1276" w:type="dxa"/>
            <w:tcBorders>
              <w:top w:val="single" w:sz="4" w:space="0" w:color="auto"/>
              <w:left w:val="nil"/>
              <w:bottom w:val="single" w:sz="4" w:space="0" w:color="auto"/>
              <w:right w:val="single" w:sz="4" w:space="0" w:color="auto"/>
            </w:tcBorders>
            <w:shd w:val="clear" w:color="auto" w:fill="auto"/>
          </w:tcPr>
          <w:p w14:paraId="2D6D4A55" w14:textId="77777777" w:rsidR="00441906" w:rsidRPr="00441906" w:rsidRDefault="00441906" w:rsidP="00441906">
            <w:pPr>
              <w:rPr>
                <w:rFonts w:ascii="Times New Roman" w:hAnsi="Times New Roman" w:cs="Times New Roman"/>
                <w:color w:val="000000"/>
                <w:sz w:val="20"/>
                <w:szCs w:val="20"/>
                <w:lang w:val="en-US"/>
              </w:rPr>
            </w:pPr>
            <w:r w:rsidRPr="00441906">
              <w:rPr>
                <w:rFonts w:ascii="Times New Roman" w:hAnsi="Times New Roman" w:cs="Times New Roman"/>
                <w:color w:val="000000"/>
                <w:sz w:val="20"/>
                <w:szCs w:val="20"/>
              </w:rPr>
              <w:t xml:space="preserve">Fasējumā no 0,18 līdz 0,2 kg, rūpnīcas iepakojumā. </w:t>
            </w:r>
          </w:p>
          <w:p w14:paraId="54C95FC4" w14:textId="77777777" w:rsidR="00895A4A" w:rsidRPr="00441906" w:rsidRDefault="00895A4A" w:rsidP="00895A4A">
            <w:pPr>
              <w:rPr>
                <w:rFonts w:ascii="Times New Roman" w:eastAsia="Times New Roman" w:hAnsi="Times New Roman" w:cs="Times New Roman"/>
                <w:color w:val="000000"/>
                <w:sz w:val="20"/>
                <w:szCs w:val="20"/>
                <w:lang w:val="en-US"/>
              </w:rPr>
            </w:pPr>
          </w:p>
        </w:tc>
        <w:tc>
          <w:tcPr>
            <w:tcW w:w="1134" w:type="dxa"/>
            <w:tcBorders>
              <w:top w:val="single" w:sz="4" w:space="0" w:color="auto"/>
              <w:left w:val="nil"/>
              <w:bottom w:val="single" w:sz="4" w:space="0" w:color="auto"/>
              <w:right w:val="single" w:sz="4" w:space="0" w:color="auto"/>
            </w:tcBorders>
            <w:shd w:val="clear" w:color="auto" w:fill="auto"/>
          </w:tcPr>
          <w:p w14:paraId="4C6BC795" w14:textId="77777777" w:rsidR="00895A4A" w:rsidRPr="00441906" w:rsidRDefault="00441906" w:rsidP="00895A4A">
            <w:pPr>
              <w:rPr>
                <w:rFonts w:ascii="Times New Roman" w:eastAsia="Times New Roman" w:hAnsi="Times New Roman" w:cs="Times New Roman"/>
                <w:color w:val="000000"/>
                <w:sz w:val="20"/>
                <w:szCs w:val="20"/>
                <w:lang w:val="en-US"/>
              </w:rPr>
            </w:pPr>
            <w:r w:rsidRPr="00441906">
              <w:rPr>
                <w:rFonts w:ascii="Times New Roman" w:eastAsia="Times New Roman" w:hAnsi="Times New Roman" w:cs="Times New Roman"/>
                <w:color w:val="000000"/>
                <w:sz w:val="20"/>
                <w:szCs w:val="20"/>
                <w:lang w:val="en-US"/>
              </w:rPr>
              <w:t>kg</w:t>
            </w:r>
          </w:p>
        </w:tc>
        <w:tc>
          <w:tcPr>
            <w:tcW w:w="1134" w:type="dxa"/>
          </w:tcPr>
          <w:p w14:paraId="5DD46FC0" w14:textId="77777777" w:rsidR="00895A4A" w:rsidRPr="00441906" w:rsidRDefault="00895A4A" w:rsidP="00895A4A">
            <w:pPr>
              <w:jc w:val="both"/>
              <w:rPr>
                <w:rFonts w:ascii="Times New Roman" w:hAnsi="Times New Roman" w:cs="Times New Roman"/>
                <w:sz w:val="24"/>
                <w:szCs w:val="24"/>
              </w:rPr>
            </w:pPr>
          </w:p>
        </w:tc>
        <w:tc>
          <w:tcPr>
            <w:tcW w:w="3402" w:type="dxa"/>
          </w:tcPr>
          <w:p w14:paraId="39D003AC" w14:textId="77777777" w:rsidR="00895A4A" w:rsidRPr="00441906" w:rsidRDefault="00895A4A" w:rsidP="00895A4A">
            <w:pPr>
              <w:jc w:val="both"/>
              <w:rPr>
                <w:rFonts w:ascii="Times New Roman" w:hAnsi="Times New Roman" w:cs="Times New Roman"/>
                <w:sz w:val="24"/>
                <w:szCs w:val="24"/>
              </w:rPr>
            </w:pPr>
          </w:p>
        </w:tc>
        <w:tc>
          <w:tcPr>
            <w:tcW w:w="1559" w:type="dxa"/>
          </w:tcPr>
          <w:p w14:paraId="7C29BF0A" w14:textId="77777777" w:rsidR="00895A4A" w:rsidRPr="00441906" w:rsidRDefault="00895A4A" w:rsidP="00895A4A">
            <w:pPr>
              <w:jc w:val="both"/>
              <w:rPr>
                <w:rFonts w:ascii="Times New Roman" w:hAnsi="Times New Roman" w:cs="Times New Roman"/>
                <w:sz w:val="24"/>
                <w:szCs w:val="24"/>
              </w:rPr>
            </w:pPr>
          </w:p>
        </w:tc>
      </w:tr>
      <w:tr w:rsidR="0064501E" w14:paraId="1EF286A2" w14:textId="77777777" w:rsidTr="00441906">
        <w:tc>
          <w:tcPr>
            <w:tcW w:w="851" w:type="dxa"/>
          </w:tcPr>
          <w:p w14:paraId="632F5EDA" w14:textId="77777777" w:rsidR="0064501E" w:rsidRDefault="0064501E" w:rsidP="00895A4A">
            <w:pPr>
              <w:jc w:val="both"/>
              <w:rPr>
                <w:rFonts w:ascii="Times New Roman" w:hAnsi="Times New Roman" w:cs="Times New Roman"/>
                <w:sz w:val="24"/>
                <w:szCs w:val="24"/>
              </w:rPr>
            </w:pPr>
          </w:p>
        </w:tc>
        <w:tc>
          <w:tcPr>
            <w:tcW w:w="7938" w:type="dxa"/>
            <w:gridSpan w:val="5"/>
          </w:tcPr>
          <w:p w14:paraId="2B56CCFA" w14:textId="77777777" w:rsidR="0064501E" w:rsidRDefault="0064501E" w:rsidP="00895A4A">
            <w:pPr>
              <w:jc w:val="both"/>
              <w:rPr>
                <w:rFonts w:ascii="Times New Roman" w:hAnsi="Times New Roman" w:cs="Times New Roman"/>
                <w:sz w:val="24"/>
                <w:szCs w:val="24"/>
              </w:rPr>
            </w:pPr>
          </w:p>
        </w:tc>
        <w:tc>
          <w:tcPr>
            <w:tcW w:w="3402" w:type="dxa"/>
          </w:tcPr>
          <w:p w14:paraId="3C026F5B" w14:textId="77777777" w:rsidR="0064501E" w:rsidRPr="0064501E" w:rsidRDefault="0064501E" w:rsidP="00895A4A">
            <w:pPr>
              <w:jc w:val="both"/>
              <w:rPr>
                <w:rFonts w:ascii="Times New Roman" w:hAnsi="Times New Roman" w:cs="Times New Roman"/>
                <w:b/>
              </w:rPr>
            </w:pPr>
            <w:r w:rsidRPr="0064501E">
              <w:rPr>
                <w:rFonts w:ascii="Times New Roman" w:hAnsi="Times New Roman" w:cs="Times New Roman"/>
                <w:b/>
              </w:rPr>
              <w:t>Kopā daļā EUR bez PVN:</w:t>
            </w:r>
          </w:p>
        </w:tc>
        <w:tc>
          <w:tcPr>
            <w:tcW w:w="1559" w:type="dxa"/>
          </w:tcPr>
          <w:p w14:paraId="4476DC69" w14:textId="77777777" w:rsidR="0064501E" w:rsidRDefault="0064501E" w:rsidP="00895A4A">
            <w:pPr>
              <w:jc w:val="both"/>
              <w:rPr>
                <w:rFonts w:ascii="Times New Roman" w:hAnsi="Times New Roman" w:cs="Times New Roman"/>
                <w:sz w:val="24"/>
                <w:szCs w:val="24"/>
              </w:rPr>
            </w:pPr>
          </w:p>
        </w:tc>
      </w:tr>
    </w:tbl>
    <w:p w14:paraId="5923AA33" w14:textId="77777777" w:rsidR="000410C0" w:rsidRDefault="000410C0"/>
    <w:p w14:paraId="48454CF4" w14:textId="77777777" w:rsidR="000410C0" w:rsidRPr="006F32D6" w:rsidRDefault="00D80400">
      <w:pPr>
        <w:rPr>
          <w:rFonts w:ascii="Times New Roman" w:hAnsi="Times New Roman" w:cs="Times New Roman"/>
        </w:rPr>
      </w:pPr>
      <w:r w:rsidRPr="00D80400">
        <w:rPr>
          <w:rFonts w:ascii="Times New Roman" w:hAnsi="Times New Roman" w:cs="Times New Roman"/>
        </w:rPr>
        <w:t>Pretendenta vadītājs vai pilnvarotā persona</w:t>
      </w:r>
      <w:r>
        <w:rPr>
          <w:rFonts w:ascii="Times New Roman" w:hAnsi="Times New Roman" w:cs="Times New Roman"/>
        </w:rPr>
        <w:t xml:space="preserve">                                           ____________________</w:t>
      </w:r>
    </w:p>
    <w:sectPr w:rsidR="000410C0" w:rsidRPr="006F32D6" w:rsidSect="00441906">
      <w:pgSz w:w="15840" w:h="12240" w:orient="landscape" w:code="1"/>
      <w:pgMar w:top="567"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BE7"/>
    <w:multiLevelType w:val="hybridMultilevel"/>
    <w:tmpl w:val="B152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95"/>
    <w:rsid w:val="000410C0"/>
    <w:rsid w:val="000A31AB"/>
    <w:rsid w:val="00151395"/>
    <w:rsid w:val="00232C0E"/>
    <w:rsid w:val="003434F6"/>
    <w:rsid w:val="00436DF1"/>
    <w:rsid w:val="00441906"/>
    <w:rsid w:val="00461732"/>
    <w:rsid w:val="004B2222"/>
    <w:rsid w:val="004F2C3A"/>
    <w:rsid w:val="00617304"/>
    <w:rsid w:val="0064501E"/>
    <w:rsid w:val="00660FEB"/>
    <w:rsid w:val="006F32D6"/>
    <w:rsid w:val="00714614"/>
    <w:rsid w:val="00727072"/>
    <w:rsid w:val="00767AF8"/>
    <w:rsid w:val="00895A4A"/>
    <w:rsid w:val="00A81E95"/>
    <w:rsid w:val="00BD2039"/>
    <w:rsid w:val="00BF1F64"/>
    <w:rsid w:val="00C15B26"/>
    <w:rsid w:val="00CA4540"/>
    <w:rsid w:val="00D80400"/>
    <w:rsid w:val="00E174E7"/>
    <w:rsid w:val="00E53263"/>
    <w:rsid w:val="00E7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8F7F"/>
  <w15:chartTrackingRefBased/>
  <w15:docId w15:val="{EC7C1866-C283-414B-AEC0-2AD33DE6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4F2C3A"/>
    <w:rPr>
      <w:sz w:val="16"/>
      <w:szCs w:val="16"/>
    </w:rPr>
  </w:style>
  <w:style w:type="paragraph" w:styleId="Komentrateksts">
    <w:name w:val="annotation text"/>
    <w:basedOn w:val="Parasts"/>
    <w:link w:val="KomentratekstsRakstz"/>
    <w:uiPriority w:val="99"/>
    <w:semiHidden/>
    <w:unhideWhenUsed/>
    <w:rsid w:val="004F2C3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C3A"/>
    <w:rPr>
      <w:sz w:val="20"/>
      <w:szCs w:val="20"/>
      <w:lang w:val="lv-LV"/>
    </w:rPr>
  </w:style>
  <w:style w:type="paragraph" w:styleId="Komentratma">
    <w:name w:val="annotation subject"/>
    <w:basedOn w:val="Komentrateksts"/>
    <w:next w:val="Komentrateksts"/>
    <w:link w:val="KomentratmaRakstz"/>
    <w:uiPriority w:val="99"/>
    <w:semiHidden/>
    <w:unhideWhenUsed/>
    <w:rsid w:val="004F2C3A"/>
    <w:rPr>
      <w:b/>
      <w:bCs/>
    </w:rPr>
  </w:style>
  <w:style w:type="character" w:customStyle="1" w:styleId="KomentratmaRakstz">
    <w:name w:val="Komentāra tēma Rakstz."/>
    <w:basedOn w:val="KomentratekstsRakstz"/>
    <w:link w:val="Komentratma"/>
    <w:uiPriority w:val="99"/>
    <w:semiHidden/>
    <w:rsid w:val="004F2C3A"/>
    <w:rPr>
      <w:b/>
      <w:bCs/>
      <w:sz w:val="20"/>
      <w:szCs w:val="20"/>
      <w:lang w:val="lv-LV"/>
    </w:rPr>
  </w:style>
  <w:style w:type="paragraph" w:styleId="Balonteksts">
    <w:name w:val="Balloon Text"/>
    <w:basedOn w:val="Parasts"/>
    <w:link w:val="BalontekstsRakstz"/>
    <w:uiPriority w:val="99"/>
    <w:semiHidden/>
    <w:unhideWhenUsed/>
    <w:rsid w:val="004F2C3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2C3A"/>
    <w:rPr>
      <w:rFonts w:ascii="Segoe UI" w:hAnsi="Segoe UI" w:cs="Segoe UI"/>
      <w:sz w:val="18"/>
      <w:szCs w:val="18"/>
      <w:lang w:val="lv-LV"/>
    </w:rPr>
  </w:style>
  <w:style w:type="table" w:styleId="Reatabula">
    <w:name w:val="Table Grid"/>
    <w:basedOn w:val="Parastatabula"/>
    <w:uiPriority w:val="39"/>
    <w:rsid w:val="004F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41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7940">
      <w:bodyDiv w:val="1"/>
      <w:marLeft w:val="0"/>
      <w:marRight w:val="0"/>
      <w:marTop w:val="0"/>
      <w:marBottom w:val="0"/>
      <w:divBdr>
        <w:top w:val="none" w:sz="0" w:space="0" w:color="auto"/>
        <w:left w:val="none" w:sz="0" w:space="0" w:color="auto"/>
        <w:bottom w:val="none" w:sz="0" w:space="0" w:color="auto"/>
        <w:right w:val="none" w:sz="0" w:space="0" w:color="auto"/>
      </w:divBdr>
    </w:div>
    <w:div w:id="49310428">
      <w:bodyDiv w:val="1"/>
      <w:marLeft w:val="0"/>
      <w:marRight w:val="0"/>
      <w:marTop w:val="0"/>
      <w:marBottom w:val="0"/>
      <w:divBdr>
        <w:top w:val="none" w:sz="0" w:space="0" w:color="auto"/>
        <w:left w:val="none" w:sz="0" w:space="0" w:color="auto"/>
        <w:bottom w:val="none" w:sz="0" w:space="0" w:color="auto"/>
        <w:right w:val="none" w:sz="0" w:space="0" w:color="auto"/>
      </w:divBdr>
    </w:div>
    <w:div w:id="150147254">
      <w:bodyDiv w:val="1"/>
      <w:marLeft w:val="0"/>
      <w:marRight w:val="0"/>
      <w:marTop w:val="0"/>
      <w:marBottom w:val="0"/>
      <w:divBdr>
        <w:top w:val="none" w:sz="0" w:space="0" w:color="auto"/>
        <w:left w:val="none" w:sz="0" w:space="0" w:color="auto"/>
        <w:bottom w:val="none" w:sz="0" w:space="0" w:color="auto"/>
        <w:right w:val="none" w:sz="0" w:space="0" w:color="auto"/>
      </w:divBdr>
    </w:div>
    <w:div w:id="480193534">
      <w:bodyDiv w:val="1"/>
      <w:marLeft w:val="0"/>
      <w:marRight w:val="0"/>
      <w:marTop w:val="0"/>
      <w:marBottom w:val="0"/>
      <w:divBdr>
        <w:top w:val="none" w:sz="0" w:space="0" w:color="auto"/>
        <w:left w:val="none" w:sz="0" w:space="0" w:color="auto"/>
        <w:bottom w:val="none" w:sz="0" w:space="0" w:color="auto"/>
        <w:right w:val="none" w:sz="0" w:space="0" w:color="auto"/>
      </w:divBdr>
    </w:div>
    <w:div w:id="493571193">
      <w:bodyDiv w:val="1"/>
      <w:marLeft w:val="0"/>
      <w:marRight w:val="0"/>
      <w:marTop w:val="0"/>
      <w:marBottom w:val="0"/>
      <w:divBdr>
        <w:top w:val="none" w:sz="0" w:space="0" w:color="auto"/>
        <w:left w:val="none" w:sz="0" w:space="0" w:color="auto"/>
        <w:bottom w:val="none" w:sz="0" w:space="0" w:color="auto"/>
        <w:right w:val="none" w:sz="0" w:space="0" w:color="auto"/>
      </w:divBdr>
    </w:div>
    <w:div w:id="774594951">
      <w:bodyDiv w:val="1"/>
      <w:marLeft w:val="0"/>
      <w:marRight w:val="0"/>
      <w:marTop w:val="0"/>
      <w:marBottom w:val="0"/>
      <w:divBdr>
        <w:top w:val="none" w:sz="0" w:space="0" w:color="auto"/>
        <w:left w:val="none" w:sz="0" w:space="0" w:color="auto"/>
        <w:bottom w:val="none" w:sz="0" w:space="0" w:color="auto"/>
        <w:right w:val="none" w:sz="0" w:space="0" w:color="auto"/>
      </w:divBdr>
    </w:div>
    <w:div w:id="814179314">
      <w:bodyDiv w:val="1"/>
      <w:marLeft w:val="0"/>
      <w:marRight w:val="0"/>
      <w:marTop w:val="0"/>
      <w:marBottom w:val="0"/>
      <w:divBdr>
        <w:top w:val="none" w:sz="0" w:space="0" w:color="auto"/>
        <w:left w:val="none" w:sz="0" w:space="0" w:color="auto"/>
        <w:bottom w:val="none" w:sz="0" w:space="0" w:color="auto"/>
        <w:right w:val="none" w:sz="0" w:space="0" w:color="auto"/>
      </w:divBdr>
    </w:div>
    <w:div w:id="872769985">
      <w:bodyDiv w:val="1"/>
      <w:marLeft w:val="0"/>
      <w:marRight w:val="0"/>
      <w:marTop w:val="0"/>
      <w:marBottom w:val="0"/>
      <w:divBdr>
        <w:top w:val="none" w:sz="0" w:space="0" w:color="auto"/>
        <w:left w:val="none" w:sz="0" w:space="0" w:color="auto"/>
        <w:bottom w:val="none" w:sz="0" w:space="0" w:color="auto"/>
        <w:right w:val="none" w:sz="0" w:space="0" w:color="auto"/>
      </w:divBdr>
    </w:div>
    <w:div w:id="1193955020">
      <w:bodyDiv w:val="1"/>
      <w:marLeft w:val="0"/>
      <w:marRight w:val="0"/>
      <w:marTop w:val="0"/>
      <w:marBottom w:val="0"/>
      <w:divBdr>
        <w:top w:val="none" w:sz="0" w:space="0" w:color="auto"/>
        <w:left w:val="none" w:sz="0" w:space="0" w:color="auto"/>
        <w:bottom w:val="none" w:sz="0" w:space="0" w:color="auto"/>
        <w:right w:val="none" w:sz="0" w:space="0" w:color="auto"/>
      </w:divBdr>
    </w:div>
    <w:div w:id="1564412542">
      <w:bodyDiv w:val="1"/>
      <w:marLeft w:val="0"/>
      <w:marRight w:val="0"/>
      <w:marTop w:val="0"/>
      <w:marBottom w:val="0"/>
      <w:divBdr>
        <w:top w:val="none" w:sz="0" w:space="0" w:color="auto"/>
        <w:left w:val="none" w:sz="0" w:space="0" w:color="auto"/>
        <w:bottom w:val="none" w:sz="0" w:space="0" w:color="auto"/>
        <w:right w:val="none" w:sz="0" w:space="0" w:color="auto"/>
      </w:divBdr>
    </w:div>
    <w:div w:id="1750686549">
      <w:bodyDiv w:val="1"/>
      <w:marLeft w:val="0"/>
      <w:marRight w:val="0"/>
      <w:marTop w:val="0"/>
      <w:marBottom w:val="0"/>
      <w:divBdr>
        <w:top w:val="none" w:sz="0" w:space="0" w:color="auto"/>
        <w:left w:val="none" w:sz="0" w:space="0" w:color="auto"/>
        <w:bottom w:val="none" w:sz="0" w:space="0" w:color="auto"/>
        <w:right w:val="none" w:sz="0" w:space="0" w:color="auto"/>
      </w:divBdr>
    </w:div>
    <w:div w:id="1827622525">
      <w:bodyDiv w:val="1"/>
      <w:marLeft w:val="0"/>
      <w:marRight w:val="0"/>
      <w:marTop w:val="0"/>
      <w:marBottom w:val="0"/>
      <w:divBdr>
        <w:top w:val="none" w:sz="0" w:space="0" w:color="auto"/>
        <w:left w:val="none" w:sz="0" w:space="0" w:color="auto"/>
        <w:bottom w:val="none" w:sz="0" w:space="0" w:color="auto"/>
        <w:right w:val="none" w:sz="0" w:space="0" w:color="auto"/>
      </w:divBdr>
    </w:div>
    <w:div w:id="1986619331">
      <w:bodyDiv w:val="1"/>
      <w:marLeft w:val="0"/>
      <w:marRight w:val="0"/>
      <w:marTop w:val="0"/>
      <w:marBottom w:val="0"/>
      <w:divBdr>
        <w:top w:val="none" w:sz="0" w:space="0" w:color="auto"/>
        <w:left w:val="none" w:sz="0" w:space="0" w:color="auto"/>
        <w:bottom w:val="none" w:sz="0" w:space="0" w:color="auto"/>
        <w:right w:val="none" w:sz="0" w:space="0" w:color="auto"/>
      </w:divBdr>
    </w:div>
    <w:div w:id="21461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D3CBC-5F4C-4921-BFB3-4ADF89C87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144E-23EB-4EEC-9C3A-C49539D9C796}">
  <ds:schemaRefs>
    <ds:schemaRef ds:uri="http://schemas.microsoft.com/sharepoint/v3/contenttype/forms"/>
  </ds:schemaRefs>
</ds:datastoreItem>
</file>

<file path=customXml/itemProps3.xml><?xml version="1.0" encoding="utf-8"?>
<ds:datastoreItem xmlns:ds="http://schemas.openxmlformats.org/officeDocument/2006/customXml" ds:itemID="{8B387503-6074-4600-B916-F154FC5CAE42}">
  <ds:schemaRefs>
    <ds:schemaRef ds:uri="http://schemas.microsoft.com/office/2006/metadata/properties"/>
    <ds:schemaRef ds:uri="http://schemas.microsoft.com/office/2006/documentManagement/types"/>
    <ds:schemaRef ds:uri="80677ddf-bd76-494c-8da1-d059a818bbcf"/>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6B7C940-DF4F-43D6-ACD8-F89BB651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1315</Words>
  <Characters>751</Characters>
  <Application>Microsoft Office Word</Application>
  <DocSecurity>4</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201210-7</dc:creator>
  <cp:keywords/>
  <dc:description/>
  <cp:lastModifiedBy>Biruta Višņevska</cp:lastModifiedBy>
  <cp:revision>2</cp:revision>
  <dcterms:created xsi:type="dcterms:W3CDTF">2024-12-17T09:04:00Z</dcterms:created>
  <dcterms:modified xsi:type="dcterms:W3CDTF">2024-12-17T09:04:00Z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