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4F2E7" w14:textId="3D6E8F60" w:rsidR="0008705C" w:rsidRDefault="0008705C" w:rsidP="0008705C">
      <w:pPr>
        <w:spacing w:after="0"/>
        <w:jc w:val="right"/>
        <w:rPr>
          <w:rFonts w:ascii="Times New Roman" w:hAnsi="Times New Roman" w:cs="Times New Roman"/>
          <w:b/>
          <w:sz w:val="20"/>
          <w:szCs w:val="20"/>
        </w:rPr>
      </w:pPr>
      <w:r w:rsidRPr="00BE5A4A">
        <w:rPr>
          <w:rFonts w:ascii="Times New Roman" w:hAnsi="Times New Roman" w:cs="Times New Roman"/>
          <w:b/>
          <w:sz w:val="20"/>
          <w:szCs w:val="20"/>
        </w:rPr>
        <w:t>2.pielikums</w:t>
      </w:r>
    </w:p>
    <w:p w14:paraId="557F2ED0" w14:textId="2A56EAE4" w:rsidR="005B346F" w:rsidRPr="00BE5A4A" w:rsidRDefault="005B346F" w:rsidP="0008705C">
      <w:pPr>
        <w:spacing w:after="0"/>
        <w:jc w:val="right"/>
        <w:rPr>
          <w:rFonts w:ascii="Times New Roman" w:hAnsi="Times New Roman" w:cs="Times New Roman"/>
          <w:b/>
          <w:sz w:val="20"/>
          <w:szCs w:val="20"/>
        </w:rPr>
      </w:pPr>
      <w:r>
        <w:rPr>
          <w:rFonts w:ascii="Times New Roman" w:hAnsi="Times New Roman" w:cs="Times New Roman"/>
          <w:b/>
          <w:sz w:val="20"/>
          <w:szCs w:val="20"/>
        </w:rPr>
        <w:t>DPIP2024/18N</w:t>
      </w:r>
      <w:bookmarkStart w:id="0" w:name="_GoBack"/>
      <w:bookmarkEnd w:id="0"/>
    </w:p>
    <w:p w14:paraId="0CE74C15" w14:textId="77777777" w:rsidR="0008705C" w:rsidRPr="00BE5A4A" w:rsidRDefault="0008705C" w:rsidP="0008705C">
      <w:pPr>
        <w:spacing w:after="0"/>
        <w:jc w:val="right"/>
        <w:rPr>
          <w:rFonts w:ascii="Times New Roman" w:hAnsi="Times New Roman" w:cs="Times New Roman"/>
          <w:b/>
          <w:sz w:val="20"/>
          <w:szCs w:val="20"/>
        </w:rPr>
      </w:pPr>
    </w:p>
    <w:p w14:paraId="0AA7D1D7" w14:textId="36FD2804" w:rsidR="00505977" w:rsidRPr="00BE5A4A" w:rsidRDefault="00E1222C" w:rsidP="0093465C">
      <w:pPr>
        <w:spacing w:after="0" w:line="360" w:lineRule="auto"/>
        <w:jc w:val="center"/>
        <w:rPr>
          <w:rFonts w:ascii="Times New Roman" w:hAnsi="Times New Roman" w:cs="Times New Roman"/>
          <w:b/>
          <w:sz w:val="24"/>
          <w:szCs w:val="24"/>
        </w:rPr>
      </w:pPr>
      <w:r w:rsidRPr="00BE5A4A">
        <w:rPr>
          <w:rFonts w:ascii="Times New Roman" w:hAnsi="Times New Roman" w:cs="Times New Roman"/>
          <w:b/>
          <w:sz w:val="24"/>
          <w:szCs w:val="24"/>
        </w:rPr>
        <w:t>Daugavpils Zinātņu vidusskola</w:t>
      </w:r>
    </w:p>
    <w:p w14:paraId="66706783" w14:textId="7CB9932A" w:rsidR="00692688" w:rsidRPr="00BE5A4A" w:rsidRDefault="00692688" w:rsidP="00692688">
      <w:pPr>
        <w:spacing w:after="0"/>
        <w:jc w:val="center"/>
        <w:rPr>
          <w:rFonts w:ascii="Times New Roman" w:hAnsi="Times New Roman" w:cs="Times New Roman"/>
          <w:b/>
          <w:sz w:val="24"/>
          <w:szCs w:val="24"/>
        </w:rPr>
      </w:pPr>
      <w:r w:rsidRPr="00BE5A4A">
        <w:rPr>
          <w:rFonts w:ascii="Times New Roman" w:hAnsi="Times New Roman" w:cs="Times New Roman"/>
          <w:b/>
          <w:sz w:val="24"/>
          <w:szCs w:val="24"/>
        </w:rPr>
        <w:t>Ēdināšanas uzskaites sistēma (ESS-PK)</w:t>
      </w:r>
    </w:p>
    <w:p w14:paraId="267E9F38" w14:textId="77777777" w:rsidR="00692688" w:rsidRPr="00BE5A4A" w:rsidRDefault="00692688">
      <w:pPr>
        <w:rPr>
          <w:rFonts w:ascii="Times New Roman" w:hAnsi="Times New Roman" w:cs="Times New Roman"/>
          <w:b/>
          <w:bCs/>
          <w:sz w:val="24"/>
          <w:szCs w:val="24"/>
        </w:rPr>
      </w:pPr>
    </w:p>
    <w:p w14:paraId="6071E0AF" w14:textId="0788CF1F" w:rsidR="00E1222C" w:rsidRPr="00BE5A4A" w:rsidRDefault="00E1222C">
      <w:pPr>
        <w:rPr>
          <w:rFonts w:ascii="Times New Roman" w:hAnsi="Times New Roman" w:cs="Times New Roman"/>
        </w:rPr>
      </w:pPr>
      <w:r w:rsidRPr="00BE5A4A">
        <w:rPr>
          <w:rFonts w:ascii="Times New Roman" w:hAnsi="Times New Roman" w:cs="Times New Roman"/>
          <w:b/>
          <w:bCs/>
          <w:sz w:val="24"/>
          <w:szCs w:val="24"/>
        </w:rPr>
        <w:t xml:space="preserve">Objekts: </w:t>
      </w:r>
      <w:r w:rsidRPr="00BE5A4A">
        <w:rPr>
          <w:rFonts w:ascii="Times New Roman" w:hAnsi="Times New Roman" w:cs="Times New Roman"/>
          <w:b/>
          <w:bCs/>
        </w:rPr>
        <w:br/>
      </w:r>
      <w:r w:rsidRPr="00BE5A4A">
        <w:rPr>
          <w:rFonts w:ascii="Times New Roman" w:hAnsi="Times New Roman" w:cs="Times New Roman"/>
        </w:rPr>
        <w:t>Raiņa iela 30, Daugavpils</w:t>
      </w:r>
    </w:p>
    <w:p w14:paraId="363A3A29" w14:textId="7CDAEDFA" w:rsidR="00E1222C" w:rsidRPr="00BE5A4A" w:rsidRDefault="00E1222C" w:rsidP="00342F1D">
      <w:pPr>
        <w:spacing w:before="240" w:after="240"/>
        <w:rPr>
          <w:rFonts w:ascii="Times New Roman" w:hAnsi="Times New Roman" w:cs="Times New Roman"/>
        </w:rPr>
      </w:pPr>
      <w:r w:rsidRPr="00BE5A4A">
        <w:rPr>
          <w:rFonts w:ascii="Times New Roman" w:hAnsi="Times New Roman" w:cs="Times New Roman"/>
          <w:b/>
          <w:bCs/>
          <w:sz w:val="24"/>
          <w:szCs w:val="24"/>
        </w:rPr>
        <w:t>Projekta mērķis:</w:t>
      </w:r>
      <w:r w:rsidR="00A64B30" w:rsidRPr="00BE5A4A">
        <w:rPr>
          <w:rFonts w:ascii="Times New Roman" w:hAnsi="Times New Roman" w:cs="Times New Roman"/>
          <w:b/>
          <w:bCs/>
        </w:rPr>
        <w:br/>
      </w:r>
      <w:r w:rsidRPr="00BE5A4A">
        <w:rPr>
          <w:rFonts w:ascii="Times New Roman" w:hAnsi="Times New Roman" w:cs="Times New Roman"/>
        </w:rPr>
        <w:t xml:space="preserve">Ēdināšanas sistēmas ieviešana skolas personālam un </w:t>
      </w:r>
      <w:r w:rsidR="00A97008" w:rsidRPr="00BE5A4A">
        <w:rPr>
          <w:rFonts w:ascii="Times New Roman" w:hAnsi="Times New Roman" w:cs="Times New Roman"/>
        </w:rPr>
        <w:t xml:space="preserve">skolēniem </w:t>
      </w:r>
      <w:r w:rsidRPr="00BE5A4A">
        <w:rPr>
          <w:rFonts w:ascii="Times New Roman" w:hAnsi="Times New Roman" w:cs="Times New Roman"/>
        </w:rPr>
        <w:t>ar kontroles un monitoringa iespējām.</w:t>
      </w:r>
    </w:p>
    <w:p w14:paraId="6449DA4B" w14:textId="07CAAF1D" w:rsidR="00587C23" w:rsidRPr="00BE5A4A" w:rsidRDefault="0053049C" w:rsidP="00752A10">
      <w:pPr>
        <w:spacing w:after="240"/>
        <w:rPr>
          <w:rFonts w:ascii="Times New Roman" w:hAnsi="Times New Roman" w:cs="Times New Roman"/>
        </w:rPr>
      </w:pPr>
      <w:r w:rsidRPr="00BE5A4A">
        <w:rPr>
          <w:rFonts w:ascii="Times New Roman" w:hAnsi="Times New Roman" w:cs="Times New Roman"/>
          <w:b/>
          <w:bCs/>
        </w:rPr>
        <w:t>Ēdināšanas sistēma</w:t>
      </w:r>
      <w:r w:rsidR="00752A10" w:rsidRPr="00BE5A4A">
        <w:rPr>
          <w:rFonts w:ascii="Times New Roman" w:hAnsi="Times New Roman" w:cs="Times New Roman"/>
        </w:rPr>
        <w:t>i jānodrošina</w:t>
      </w:r>
      <w:r w:rsidR="00693B57" w:rsidRPr="00BE5A4A">
        <w:rPr>
          <w:rFonts w:ascii="Times New Roman" w:hAnsi="Times New Roman" w:cs="Times New Roman"/>
        </w:rPr>
        <w:t xml:space="preserve"> </w:t>
      </w:r>
      <w:r w:rsidR="00967287" w:rsidRPr="00BE5A4A">
        <w:rPr>
          <w:rFonts w:ascii="Times New Roman" w:hAnsi="Times New Roman" w:cs="Times New Roman"/>
        </w:rPr>
        <w:t>“apmaksāt</w:t>
      </w:r>
      <w:r w:rsidR="00752A10" w:rsidRPr="00BE5A4A">
        <w:rPr>
          <w:rFonts w:ascii="Times New Roman" w:hAnsi="Times New Roman" w:cs="Times New Roman"/>
        </w:rPr>
        <w:t>as</w:t>
      </w:r>
      <w:r w:rsidR="00967287" w:rsidRPr="00BE5A4A">
        <w:rPr>
          <w:rFonts w:ascii="Times New Roman" w:hAnsi="Times New Roman" w:cs="Times New Roman"/>
        </w:rPr>
        <w:t xml:space="preserve"> pusdienu zonas” kontroli, lai </w:t>
      </w:r>
      <w:r w:rsidR="00752A10" w:rsidRPr="00BE5A4A">
        <w:rPr>
          <w:rFonts w:ascii="Times New Roman" w:hAnsi="Times New Roman" w:cs="Times New Roman"/>
        </w:rPr>
        <w:t xml:space="preserve">nodrošinātu </w:t>
      </w:r>
      <w:r w:rsidR="00967287" w:rsidRPr="00BE5A4A">
        <w:rPr>
          <w:rFonts w:ascii="Times New Roman" w:hAnsi="Times New Roman" w:cs="Times New Roman"/>
        </w:rPr>
        <w:t xml:space="preserve">lietotājiem </w:t>
      </w:r>
      <w:r w:rsidR="00752A10" w:rsidRPr="00BE5A4A">
        <w:rPr>
          <w:rFonts w:ascii="Times New Roman" w:hAnsi="Times New Roman" w:cs="Times New Roman"/>
        </w:rPr>
        <w:t xml:space="preserve">iespēju </w:t>
      </w:r>
      <w:r w:rsidR="00967287" w:rsidRPr="00BE5A4A">
        <w:rPr>
          <w:rFonts w:ascii="Times New Roman" w:hAnsi="Times New Roman" w:cs="Times New Roman"/>
        </w:rPr>
        <w:t>piekļ</w:t>
      </w:r>
      <w:r w:rsidR="00752A10" w:rsidRPr="00BE5A4A">
        <w:rPr>
          <w:rFonts w:ascii="Times New Roman" w:hAnsi="Times New Roman" w:cs="Times New Roman"/>
        </w:rPr>
        <w:t>ūt</w:t>
      </w:r>
      <w:r w:rsidR="00447943" w:rsidRPr="00BE5A4A">
        <w:rPr>
          <w:rFonts w:ascii="Times New Roman" w:hAnsi="Times New Roman" w:cs="Times New Roman"/>
        </w:rPr>
        <w:t xml:space="preserve"> </w:t>
      </w:r>
      <w:r w:rsidR="00714625" w:rsidRPr="00BE5A4A">
        <w:rPr>
          <w:rFonts w:ascii="Times New Roman" w:hAnsi="Times New Roman" w:cs="Times New Roman"/>
        </w:rPr>
        <w:t>pie “apmaksātas pusdienu zonas”</w:t>
      </w:r>
      <w:r w:rsidR="00967287" w:rsidRPr="00BE5A4A">
        <w:rPr>
          <w:rFonts w:ascii="Times New Roman" w:hAnsi="Times New Roman" w:cs="Times New Roman"/>
        </w:rPr>
        <w:t>.</w:t>
      </w:r>
      <w:r w:rsidR="00752A10" w:rsidRPr="00BE5A4A">
        <w:rPr>
          <w:rFonts w:ascii="Times New Roman" w:hAnsi="Times New Roman" w:cs="Times New Roman"/>
        </w:rPr>
        <w:t xml:space="preserve"> </w:t>
      </w:r>
      <w:r w:rsidR="00587C23" w:rsidRPr="00BE5A4A">
        <w:rPr>
          <w:rFonts w:ascii="Times New Roman" w:hAnsi="Times New Roman" w:cs="Times New Roman"/>
        </w:rPr>
        <w:t xml:space="preserve">Projekta ieviešana sniegs skolai iespēju efektīvi pārvaldīt ēdināšanas procesu, samazināt administratīvo </w:t>
      </w:r>
      <w:r w:rsidR="00752A10" w:rsidRPr="00BE5A4A">
        <w:rPr>
          <w:rFonts w:ascii="Times New Roman" w:hAnsi="Times New Roman" w:cs="Times New Roman"/>
        </w:rPr>
        <w:t>slo</w:t>
      </w:r>
      <w:r w:rsidR="00712B75">
        <w:rPr>
          <w:rFonts w:ascii="Times New Roman" w:hAnsi="Times New Roman" w:cs="Times New Roman"/>
        </w:rPr>
        <w:t>gu</w:t>
      </w:r>
      <w:r w:rsidR="00587C23" w:rsidRPr="00BE5A4A">
        <w:rPr>
          <w:rFonts w:ascii="Times New Roman" w:hAnsi="Times New Roman" w:cs="Times New Roman"/>
        </w:rPr>
        <w:t xml:space="preserve"> un uzlabot </w:t>
      </w:r>
      <w:r w:rsidR="00752A10" w:rsidRPr="00BE5A4A">
        <w:rPr>
          <w:rFonts w:ascii="Times New Roman" w:hAnsi="Times New Roman" w:cs="Times New Roman"/>
        </w:rPr>
        <w:t xml:space="preserve">skolas </w:t>
      </w:r>
      <w:r w:rsidR="00587C23" w:rsidRPr="00BE5A4A">
        <w:rPr>
          <w:rFonts w:ascii="Times New Roman" w:hAnsi="Times New Roman" w:cs="Times New Roman"/>
        </w:rPr>
        <w:t xml:space="preserve">drošību. </w:t>
      </w:r>
      <w:r w:rsidR="00752A10" w:rsidRPr="00BE5A4A">
        <w:rPr>
          <w:rFonts w:ascii="Times New Roman" w:hAnsi="Times New Roman" w:cs="Times New Roman"/>
        </w:rPr>
        <w:t xml:space="preserve">Sistēmas izmantošana sniegs iespēju </w:t>
      </w:r>
      <w:r w:rsidR="00936D25" w:rsidRPr="00BE5A4A">
        <w:rPr>
          <w:rFonts w:ascii="Times New Roman" w:hAnsi="Times New Roman" w:cs="Times New Roman"/>
        </w:rPr>
        <w:t xml:space="preserve">sistēmas </w:t>
      </w:r>
      <w:r w:rsidR="00752A10" w:rsidRPr="00BE5A4A">
        <w:rPr>
          <w:rFonts w:ascii="Times New Roman" w:hAnsi="Times New Roman" w:cs="Times New Roman"/>
        </w:rPr>
        <w:t>“</w:t>
      </w:r>
      <w:r w:rsidR="00587C23" w:rsidRPr="00BE5A4A">
        <w:rPr>
          <w:rFonts w:ascii="Times New Roman" w:hAnsi="Times New Roman" w:cs="Times New Roman"/>
        </w:rPr>
        <w:t>Lietotājiem</w:t>
      </w:r>
      <w:r w:rsidR="00752A10" w:rsidRPr="00BE5A4A">
        <w:rPr>
          <w:rFonts w:ascii="Times New Roman" w:hAnsi="Times New Roman" w:cs="Times New Roman"/>
        </w:rPr>
        <w:t>”</w:t>
      </w:r>
      <w:r w:rsidR="00587C23" w:rsidRPr="00BE5A4A">
        <w:rPr>
          <w:rFonts w:ascii="Times New Roman" w:hAnsi="Times New Roman" w:cs="Times New Roman"/>
        </w:rPr>
        <w:t xml:space="preserve"> ērt</w:t>
      </w:r>
      <w:r w:rsidR="00752A10" w:rsidRPr="00BE5A4A">
        <w:rPr>
          <w:rFonts w:ascii="Times New Roman" w:hAnsi="Times New Roman" w:cs="Times New Roman"/>
        </w:rPr>
        <w:t>ai</w:t>
      </w:r>
      <w:r w:rsidR="00587C23" w:rsidRPr="00BE5A4A">
        <w:rPr>
          <w:rFonts w:ascii="Times New Roman" w:hAnsi="Times New Roman" w:cs="Times New Roman"/>
        </w:rPr>
        <w:t xml:space="preserve"> un personalizēt</w:t>
      </w:r>
      <w:r w:rsidR="00752A10" w:rsidRPr="00BE5A4A">
        <w:rPr>
          <w:rFonts w:ascii="Times New Roman" w:hAnsi="Times New Roman" w:cs="Times New Roman"/>
        </w:rPr>
        <w:t>ai</w:t>
      </w:r>
      <w:r w:rsidR="00587C23" w:rsidRPr="00BE5A4A">
        <w:rPr>
          <w:rFonts w:ascii="Times New Roman" w:hAnsi="Times New Roman" w:cs="Times New Roman"/>
        </w:rPr>
        <w:t xml:space="preserve"> pieej</w:t>
      </w:r>
      <w:r w:rsidR="00752A10" w:rsidRPr="00BE5A4A">
        <w:rPr>
          <w:rFonts w:ascii="Times New Roman" w:hAnsi="Times New Roman" w:cs="Times New Roman"/>
        </w:rPr>
        <w:t>ai</w:t>
      </w:r>
      <w:r w:rsidR="00587C23" w:rsidRPr="00BE5A4A">
        <w:rPr>
          <w:rFonts w:ascii="Times New Roman" w:hAnsi="Times New Roman" w:cs="Times New Roman"/>
        </w:rPr>
        <w:t xml:space="preserve"> pusdienu iegādei.</w:t>
      </w:r>
    </w:p>
    <w:p w14:paraId="4DBD91A1" w14:textId="1BD1DE58" w:rsidR="00505977" w:rsidRPr="00BE5A4A" w:rsidRDefault="00505977" w:rsidP="008D35B2">
      <w:pPr>
        <w:spacing w:after="120"/>
        <w:jc w:val="center"/>
        <w:rPr>
          <w:rFonts w:ascii="Times New Roman" w:hAnsi="Times New Roman" w:cs="Times New Roman"/>
          <w:b/>
          <w:bCs/>
          <w:sz w:val="24"/>
          <w:szCs w:val="24"/>
        </w:rPr>
      </w:pPr>
      <w:r w:rsidRPr="00BE5A4A">
        <w:rPr>
          <w:rFonts w:ascii="Times New Roman" w:hAnsi="Times New Roman" w:cs="Times New Roman"/>
          <w:b/>
          <w:bCs/>
          <w:sz w:val="24"/>
          <w:szCs w:val="24"/>
        </w:rPr>
        <w:t>Tehniskais uzdevum</w:t>
      </w:r>
      <w:r w:rsidR="004D2564" w:rsidRPr="00BE5A4A">
        <w:rPr>
          <w:rFonts w:ascii="Times New Roman" w:hAnsi="Times New Roman" w:cs="Times New Roman"/>
          <w:b/>
          <w:bCs/>
          <w:sz w:val="24"/>
          <w:szCs w:val="24"/>
        </w:rPr>
        <w:t>s</w:t>
      </w:r>
      <w:r w:rsidRPr="00BE5A4A">
        <w:rPr>
          <w:rFonts w:ascii="Times New Roman" w:hAnsi="Times New Roman" w:cs="Times New Roman"/>
          <w:b/>
          <w:bCs/>
          <w:sz w:val="24"/>
          <w:szCs w:val="24"/>
        </w:rPr>
        <w:t>:</w:t>
      </w:r>
    </w:p>
    <w:p w14:paraId="410B91BF" w14:textId="0E32CBB5" w:rsidR="0075016F" w:rsidRPr="00BE5A4A" w:rsidRDefault="0075016F" w:rsidP="0075016F">
      <w:pPr>
        <w:spacing w:after="120"/>
        <w:rPr>
          <w:rFonts w:ascii="Times New Roman" w:hAnsi="Times New Roman" w:cs="Times New Roman"/>
          <w:b/>
          <w:bCs/>
        </w:rPr>
      </w:pPr>
      <w:r w:rsidRPr="00BE5A4A">
        <w:rPr>
          <w:rFonts w:ascii="Times New Roman" w:hAnsi="Times New Roman" w:cs="Times New Roman"/>
          <w:b/>
          <w:bCs/>
        </w:rPr>
        <w:t>Sistēmas apraksts:</w:t>
      </w:r>
    </w:p>
    <w:p w14:paraId="7575C405" w14:textId="23AF7E16" w:rsidR="00DD09D8" w:rsidRPr="00BE5A4A" w:rsidRDefault="00DD09D8" w:rsidP="00F4261F">
      <w:pPr>
        <w:rPr>
          <w:rFonts w:ascii="Times New Roman" w:hAnsi="Times New Roman" w:cs="Times New Roman"/>
        </w:rPr>
      </w:pPr>
      <w:r w:rsidRPr="00BE5A4A">
        <w:rPr>
          <w:rFonts w:ascii="Times New Roman" w:hAnsi="Times New Roman" w:cs="Times New Roman"/>
        </w:rPr>
        <w:t>Piekļuve “apmaksātā pusdienu zon</w:t>
      </w:r>
      <w:r w:rsidR="00A97008" w:rsidRPr="00BE5A4A">
        <w:rPr>
          <w:rFonts w:ascii="Times New Roman" w:hAnsi="Times New Roman" w:cs="Times New Roman"/>
        </w:rPr>
        <w:t>a</w:t>
      </w:r>
      <w:r w:rsidRPr="00BE5A4A">
        <w:rPr>
          <w:rFonts w:ascii="Times New Roman" w:hAnsi="Times New Roman" w:cs="Times New Roman"/>
        </w:rPr>
        <w:t>” jānodrošina</w:t>
      </w:r>
      <w:r w:rsidR="00A97008" w:rsidRPr="00BE5A4A">
        <w:rPr>
          <w:rFonts w:ascii="Times New Roman" w:hAnsi="Times New Roman" w:cs="Times New Roman"/>
        </w:rPr>
        <w:t>,</w:t>
      </w:r>
      <w:r w:rsidRPr="00BE5A4A">
        <w:rPr>
          <w:rFonts w:ascii="Times New Roman" w:hAnsi="Times New Roman" w:cs="Times New Roman"/>
        </w:rPr>
        <w:t xml:space="preserve"> izmantojot turniketu sistēmu, lai regulētu un organizētu cilvēku plūsmu, ļaujot </w:t>
      </w:r>
      <w:r w:rsidR="00A97008" w:rsidRPr="00BE5A4A">
        <w:rPr>
          <w:rFonts w:ascii="Times New Roman" w:hAnsi="Times New Roman" w:cs="Times New Roman"/>
        </w:rPr>
        <w:t>iekļūt</w:t>
      </w:r>
      <w:r w:rsidRPr="00BE5A4A">
        <w:rPr>
          <w:rFonts w:ascii="Times New Roman" w:hAnsi="Times New Roman" w:cs="Times New Roman"/>
        </w:rPr>
        <w:t xml:space="preserve"> “apmaksātu pusdienu zonā”</w:t>
      </w:r>
      <w:r w:rsidR="00A17308" w:rsidRPr="00BE5A4A">
        <w:rPr>
          <w:rFonts w:ascii="Times New Roman" w:hAnsi="Times New Roman" w:cs="Times New Roman"/>
        </w:rPr>
        <w:t xml:space="preserve"> </w:t>
      </w:r>
      <w:r w:rsidR="00A97008" w:rsidRPr="00BE5A4A">
        <w:rPr>
          <w:rFonts w:ascii="Times New Roman" w:hAnsi="Times New Roman" w:cs="Times New Roman"/>
        </w:rPr>
        <w:t>tikai tām personām, kurām ir piešķirta attiecīga lietotāju karte</w:t>
      </w:r>
      <w:r w:rsidRPr="00BE5A4A">
        <w:rPr>
          <w:rFonts w:ascii="Times New Roman" w:hAnsi="Times New Roman" w:cs="Times New Roman"/>
        </w:rPr>
        <w:t>.</w:t>
      </w:r>
    </w:p>
    <w:p w14:paraId="7029FEAA" w14:textId="4B83FEA9" w:rsidR="006C7EB7" w:rsidRPr="00BE5A4A" w:rsidRDefault="00DD09D8" w:rsidP="006C7EB7">
      <w:pPr>
        <w:rPr>
          <w:rFonts w:ascii="Times New Roman" w:hAnsi="Times New Roman" w:cs="Times New Roman"/>
        </w:rPr>
      </w:pPr>
      <w:r w:rsidRPr="00BE5A4A">
        <w:rPr>
          <w:rFonts w:ascii="Times New Roman" w:hAnsi="Times New Roman" w:cs="Times New Roman"/>
        </w:rPr>
        <w:t>Lietotāja</w:t>
      </w:r>
      <w:r w:rsidR="008C086F" w:rsidRPr="00BE5A4A">
        <w:rPr>
          <w:rFonts w:ascii="Times New Roman" w:hAnsi="Times New Roman" w:cs="Times New Roman"/>
        </w:rPr>
        <w:t>m</w:t>
      </w:r>
      <w:r w:rsidRPr="00BE5A4A">
        <w:rPr>
          <w:rFonts w:ascii="Times New Roman" w:hAnsi="Times New Roman" w:cs="Times New Roman"/>
        </w:rPr>
        <w:t xml:space="preserve"> jābūt iespējai nolasīt savu </w:t>
      </w:r>
      <w:r w:rsidR="001B46D4" w:rsidRPr="00BE5A4A">
        <w:rPr>
          <w:rFonts w:ascii="Times New Roman" w:hAnsi="Times New Roman" w:cs="Times New Roman"/>
        </w:rPr>
        <w:t xml:space="preserve">esošo </w:t>
      </w:r>
      <w:r w:rsidRPr="00BE5A4A">
        <w:rPr>
          <w:rFonts w:ascii="Times New Roman" w:hAnsi="Times New Roman" w:cs="Times New Roman"/>
        </w:rPr>
        <w:t xml:space="preserve">piekļuves karti, kura ir piesaistīta </w:t>
      </w:r>
      <w:r w:rsidR="00062DF8">
        <w:rPr>
          <w:rFonts w:ascii="Times New Roman" w:hAnsi="Times New Roman" w:cs="Times New Roman"/>
        </w:rPr>
        <w:t xml:space="preserve">ēdināšanas sistēmas </w:t>
      </w:r>
      <w:r w:rsidRPr="00BE5A4A">
        <w:rPr>
          <w:rFonts w:ascii="Times New Roman" w:hAnsi="Times New Roman" w:cs="Times New Roman"/>
        </w:rPr>
        <w:t xml:space="preserve">datu bāzei. Datu bāzē glabājas informācija par </w:t>
      </w:r>
      <w:r w:rsidR="001B46D4" w:rsidRPr="00BE5A4A">
        <w:rPr>
          <w:rFonts w:ascii="Times New Roman" w:hAnsi="Times New Roman" w:cs="Times New Roman"/>
        </w:rPr>
        <w:t xml:space="preserve">visiem lietotājiem un </w:t>
      </w:r>
      <w:r w:rsidRPr="00BE5A4A">
        <w:rPr>
          <w:rFonts w:ascii="Times New Roman" w:hAnsi="Times New Roman" w:cs="Times New Roman"/>
        </w:rPr>
        <w:t>lietotāju apmaksāt</w:t>
      </w:r>
      <w:r w:rsidR="008C086F" w:rsidRPr="00BE5A4A">
        <w:rPr>
          <w:rFonts w:ascii="Times New Roman" w:hAnsi="Times New Roman" w:cs="Times New Roman"/>
        </w:rPr>
        <w:t>ā</w:t>
      </w:r>
      <w:r w:rsidRPr="00BE5A4A">
        <w:rPr>
          <w:rFonts w:ascii="Times New Roman" w:hAnsi="Times New Roman" w:cs="Times New Roman"/>
        </w:rPr>
        <w:t xml:space="preserve">m pusdienām. </w:t>
      </w:r>
      <w:r w:rsidR="006C7EB7" w:rsidRPr="00BE5A4A">
        <w:rPr>
          <w:rFonts w:ascii="Times New Roman" w:hAnsi="Times New Roman" w:cs="Times New Roman"/>
        </w:rPr>
        <w:t>Turniketa sistēmai jānodrošina nepārtraukt</w:t>
      </w:r>
      <w:r w:rsidR="00A97008" w:rsidRPr="00BE5A4A">
        <w:rPr>
          <w:rFonts w:ascii="Times New Roman" w:hAnsi="Times New Roman" w:cs="Times New Roman"/>
        </w:rPr>
        <w:t>a</w:t>
      </w:r>
      <w:r w:rsidR="006C7EB7" w:rsidRPr="00BE5A4A">
        <w:rPr>
          <w:rFonts w:ascii="Times New Roman" w:hAnsi="Times New Roman" w:cs="Times New Roman"/>
        </w:rPr>
        <w:t xml:space="preserve"> plūsm</w:t>
      </w:r>
      <w:r w:rsidR="00A97008" w:rsidRPr="00BE5A4A">
        <w:rPr>
          <w:rFonts w:ascii="Times New Roman" w:hAnsi="Times New Roman" w:cs="Times New Roman"/>
        </w:rPr>
        <w:t>a</w:t>
      </w:r>
      <w:r w:rsidR="006C7EB7" w:rsidRPr="00BE5A4A">
        <w:rPr>
          <w:rFonts w:ascii="Times New Roman" w:hAnsi="Times New Roman" w:cs="Times New Roman"/>
        </w:rPr>
        <w:t xml:space="preserve"> </w:t>
      </w:r>
      <w:r w:rsidR="00A97008" w:rsidRPr="00BE5A4A">
        <w:rPr>
          <w:rFonts w:ascii="Times New Roman" w:hAnsi="Times New Roman" w:cs="Times New Roman"/>
        </w:rPr>
        <w:t>kustībai vienā</w:t>
      </w:r>
      <w:r w:rsidR="006C7EB7" w:rsidRPr="00BE5A4A">
        <w:rPr>
          <w:rFonts w:ascii="Times New Roman" w:hAnsi="Times New Roman" w:cs="Times New Roman"/>
        </w:rPr>
        <w:t xml:space="preserve"> virzienā, izmantojot Lietotāju </w:t>
      </w:r>
      <w:r w:rsidR="00A97008" w:rsidRPr="00BE5A4A">
        <w:rPr>
          <w:rFonts w:ascii="Times New Roman" w:hAnsi="Times New Roman" w:cs="Times New Roman"/>
        </w:rPr>
        <w:t>piekļuves kartes.</w:t>
      </w:r>
    </w:p>
    <w:p w14:paraId="4A605014" w14:textId="40625AE8" w:rsidR="00976882" w:rsidRPr="00BE5A4A" w:rsidRDefault="006C7EB7" w:rsidP="00F4261F">
      <w:pPr>
        <w:rPr>
          <w:rFonts w:ascii="Times New Roman" w:hAnsi="Times New Roman" w:cs="Times New Roman"/>
        </w:rPr>
      </w:pPr>
      <w:r w:rsidRPr="00BE5A4A">
        <w:rPr>
          <w:rFonts w:ascii="Times New Roman" w:hAnsi="Times New Roman" w:cs="Times New Roman"/>
        </w:rPr>
        <w:t>Sistēma</w:t>
      </w:r>
      <w:r w:rsidR="00A97008" w:rsidRPr="00BE5A4A">
        <w:rPr>
          <w:rFonts w:ascii="Times New Roman" w:hAnsi="Times New Roman" w:cs="Times New Roman"/>
        </w:rPr>
        <w:t>,</w:t>
      </w:r>
      <w:r w:rsidRPr="00BE5A4A">
        <w:rPr>
          <w:rFonts w:ascii="Times New Roman" w:hAnsi="Times New Roman" w:cs="Times New Roman"/>
        </w:rPr>
        <w:t xml:space="preserve"> nolasot karti,</w:t>
      </w:r>
      <w:r w:rsidR="00A97008" w:rsidRPr="00BE5A4A">
        <w:rPr>
          <w:rFonts w:ascii="Times New Roman" w:hAnsi="Times New Roman" w:cs="Times New Roman"/>
        </w:rPr>
        <w:t xml:space="preserve"> automātiski identificēs, vai attiecīgajam kartes lietotājam ir apmaksātas pusdienas.</w:t>
      </w:r>
      <w:r w:rsidR="00976882" w:rsidRPr="00BE5A4A">
        <w:rPr>
          <w:rFonts w:ascii="Times New Roman" w:hAnsi="Times New Roman" w:cs="Times New Roman"/>
        </w:rPr>
        <w:t xml:space="preserve"> </w:t>
      </w:r>
      <w:r w:rsidRPr="00BE5A4A">
        <w:rPr>
          <w:rFonts w:ascii="Times New Roman" w:hAnsi="Times New Roman" w:cs="Times New Roman"/>
        </w:rPr>
        <w:t>Gadījum</w:t>
      </w:r>
      <w:r w:rsidR="00A97008" w:rsidRPr="00BE5A4A">
        <w:rPr>
          <w:rFonts w:ascii="Times New Roman" w:hAnsi="Times New Roman" w:cs="Times New Roman"/>
        </w:rPr>
        <w:t>ā,</w:t>
      </w:r>
      <w:r w:rsidRPr="00BE5A4A">
        <w:rPr>
          <w:rFonts w:ascii="Times New Roman" w:hAnsi="Times New Roman" w:cs="Times New Roman"/>
        </w:rPr>
        <w:t xml:space="preserve"> ja Lietotājam ir apmaksātas pusdienas, tad sistēma ļauj ienākt Lietotājam “apmaksātā pusdienu zonā”</w:t>
      </w:r>
      <w:r w:rsidR="00A97008" w:rsidRPr="00BE5A4A">
        <w:rPr>
          <w:rFonts w:ascii="Times New Roman" w:hAnsi="Times New Roman" w:cs="Times New Roman"/>
        </w:rPr>
        <w:t>,</w:t>
      </w:r>
      <w:r w:rsidRPr="00BE5A4A">
        <w:rPr>
          <w:rFonts w:ascii="Times New Roman" w:hAnsi="Times New Roman" w:cs="Times New Roman"/>
        </w:rPr>
        <w:t xml:space="preserve"> un dati tiek nodoti datu bāzē</w:t>
      </w:r>
      <w:r w:rsidR="00976882" w:rsidRPr="00BE5A4A">
        <w:rPr>
          <w:rFonts w:ascii="Times New Roman" w:hAnsi="Times New Roman" w:cs="Times New Roman"/>
        </w:rPr>
        <w:t xml:space="preserve"> </w:t>
      </w:r>
      <w:r w:rsidR="00A97008" w:rsidRPr="00BE5A4A">
        <w:rPr>
          <w:rFonts w:ascii="Times New Roman" w:hAnsi="Times New Roman" w:cs="Times New Roman"/>
        </w:rPr>
        <w:t>apstrād</w:t>
      </w:r>
      <w:r w:rsidR="00062DF8">
        <w:rPr>
          <w:rFonts w:ascii="Times New Roman" w:hAnsi="Times New Roman" w:cs="Times New Roman"/>
        </w:rPr>
        <w:t>ei</w:t>
      </w:r>
      <w:r w:rsidR="00A97008" w:rsidRPr="00BE5A4A">
        <w:rPr>
          <w:rFonts w:ascii="Times New Roman" w:hAnsi="Times New Roman" w:cs="Times New Roman"/>
        </w:rPr>
        <w:t>. Ja Sistēma, nolasot karti, identificē, ka Lietotājs nav apmaksājis pusdienas, turnikets neatvērsies un Lietotājs nevarēs ienākt “apmaksātā pusdienu zona”</w:t>
      </w:r>
      <w:r w:rsidR="003E4CF6" w:rsidRPr="00BE5A4A">
        <w:rPr>
          <w:rFonts w:ascii="Times New Roman" w:hAnsi="Times New Roman" w:cs="Times New Roman"/>
        </w:rPr>
        <w:t>.</w:t>
      </w:r>
      <w:r w:rsidR="00976882" w:rsidRPr="00BE5A4A">
        <w:rPr>
          <w:rFonts w:ascii="Times New Roman" w:hAnsi="Times New Roman" w:cs="Times New Roman"/>
        </w:rPr>
        <w:t xml:space="preserve"> </w:t>
      </w:r>
      <w:r w:rsidR="005460E9" w:rsidRPr="00BE5A4A">
        <w:rPr>
          <w:rFonts w:ascii="Times New Roman" w:hAnsi="Times New Roman" w:cs="Times New Roman"/>
        </w:rPr>
        <w:t>Ja lietotājs ir veicis atzīmi par to, ka neieradīsies iestādē, un ar piekļuves karti mēģina Ienākt “apmaksātu pusdienu zonā”, lietotājam tiks liegta piekļuve šai zonai un turnikets neatvērsies.</w:t>
      </w:r>
    </w:p>
    <w:p w14:paraId="14678402" w14:textId="4D73C1FE" w:rsidR="007B4FCD" w:rsidRPr="00BE5A4A" w:rsidRDefault="007B4FCD" w:rsidP="00F4261F">
      <w:pPr>
        <w:rPr>
          <w:rFonts w:ascii="Times New Roman" w:hAnsi="Times New Roman" w:cs="Times New Roman"/>
        </w:rPr>
      </w:pPr>
      <w:r w:rsidRPr="00BE5A4A">
        <w:rPr>
          <w:rFonts w:ascii="Times New Roman" w:hAnsi="Times New Roman" w:cs="Times New Roman"/>
        </w:rPr>
        <w:t xml:space="preserve">Izmantojot </w:t>
      </w:r>
      <w:r w:rsidR="00B302C8" w:rsidRPr="00BE5A4A">
        <w:rPr>
          <w:rFonts w:ascii="Times New Roman" w:hAnsi="Times New Roman" w:cs="Times New Roman"/>
        </w:rPr>
        <w:t xml:space="preserve">piekļuves </w:t>
      </w:r>
      <w:r w:rsidRPr="00BE5A4A">
        <w:rPr>
          <w:rFonts w:ascii="Times New Roman" w:hAnsi="Times New Roman" w:cs="Times New Roman"/>
        </w:rPr>
        <w:t>kartes, turniketu sistēma nodrošina piekļuvi autorizētiem lietotājiem.</w:t>
      </w:r>
    </w:p>
    <w:p w14:paraId="3B2E5E8E" w14:textId="6ECBD481" w:rsidR="00FD4B13" w:rsidRPr="00BE5A4A" w:rsidRDefault="00FD4B13" w:rsidP="00F4261F">
      <w:pPr>
        <w:rPr>
          <w:rFonts w:ascii="Times New Roman" w:hAnsi="Times New Roman" w:cs="Times New Roman"/>
        </w:rPr>
      </w:pPr>
      <w:r w:rsidRPr="00BE5A4A">
        <w:rPr>
          <w:rFonts w:ascii="Times New Roman" w:hAnsi="Times New Roman" w:cs="Times New Roman"/>
        </w:rPr>
        <w:t>Kartes lietošanas noteikum</w:t>
      </w:r>
      <w:r w:rsidR="00B302C8" w:rsidRPr="00BE5A4A">
        <w:rPr>
          <w:rFonts w:ascii="Times New Roman" w:hAnsi="Times New Roman" w:cs="Times New Roman"/>
        </w:rPr>
        <w:t xml:space="preserve">us un kārtību </w:t>
      </w:r>
      <w:r w:rsidRPr="00BE5A4A">
        <w:rPr>
          <w:rFonts w:ascii="Times New Roman" w:hAnsi="Times New Roman" w:cs="Times New Roman"/>
        </w:rPr>
        <w:t>nosaka</w:t>
      </w:r>
      <w:r w:rsidR="00C71D3D" w:rsidRPr="00BE5A4A">
        <w:rPr>
          <w:rFonts w:ascii="Times New Roman" w:hAnsi="Times New Roman" w:cs="Times New Roman"/>
        </w:rPr>
        <w:t xml:space="preserve"> Pasūtītāja</w:t>
      </w:r>
      <w:r w:rsidRPr="00BE5A4A">
        <w:rPr>
          <w:rFonts w:ascii="Times New Roman" w:hAnsi="Times New Roman" w:cs="Times New Roman"/>
        </w:rPr>
        <w:t xml:space="preserve"> iestādes karšu lietošanas reglaments.</w:t>
      </w:r>
    </w:p>
    <w:p w14:paraId="39229459" w14:textId="2104233C" w:rsidR="00DD09D8" w:rsidRPr="00BE5A4A" w:rsidRDefault="00DD09D8" w:rsidP="00DD09D8">
      <w:pPr>
        <w:rPr>
          <w:rFonts w:ascii="Times New Roman" w:hAnsi="Times New Roman" w:cs="Times New Roman"/>
        </w:rPr>
      </w:pPr>
      <w:r w:rsidRPr="00BE5A4A">
        <w:rPr>
          <w:rFonts w:ascii="Times New Roman" w:hAnsi="Times New Roman" w:cs="Times New Roman"/>
        </w:rPr>
        <w:t>Izstrādātajam tehniskajam risinājumam jāparedz turniketa</w:t>
      </w:r>
      <w:r w:rsidR="00553CFB" w:rsidRPr="00BE5A4A">
        <w:rPr>
          <w:rFonts w:ascii="Times New Roman" w:hAnsi="Times New Roman" w:cs="Times New Roman"/>
        </w:rPr>
        <w:t xml:space="preserve"> </w:t>
      </w:r>
      <w:r w:rsidR="00522DC6" w:rsidRPr="00BE5A4A">
        <w:rPr>
          <w:rFonts w:ascii="Times New Roman" w:hAnsi="Times New Roman" w:cs="Times New Roman"/>
        </w:rPr>
        <w:t>automātiskā</w:t>
      </w:r>
      <w:r w:rsidRPr="00BE5A4A">
        <w:rPr>
          <w:rFonts w:ascii="Times New Roman" w:hAnsi="Times New Roman" w:cs="Times New Roman"/>
        </w:rPr>
        <w:t xml:space="preserve"> atbloķēšana</w:t>
      </w:r>
      <w:r w:rsidR="00E82C17" w:rsidRPr="00BE5A4A">
        <w:rPr>
          <w:rFonts w:ascii="Times New Roman" w:hAnsi="Times New Roman" w:cs="Times New Roman"/>
        </w:rPr>
        <w:t xml:space="preserve"> gadījumā, ja nostrādā ugunsgrēka trauksmes signalizācija un ir nepieciešama evakuācija</w:t>
      </w:r>
      <w:r w:rsidRPr="00BE5A4A">
        <w:rPr>
          <w:rFonts w:ascii="Times New Roman" w:hAnsi="Times New Roman" w:cs="Times New Roman"/>
        </w:rPr>
        <w:t>. Piekļuves kontroles sistēmas pieslēgšanu UATS sistēmai paredzēt ar ugunsizturīgiem kabeļiem, ar izturību ne mazāku kā 30 min</w:t>
      </w:r>
      <w:r w:rsidR="00553CFB" w:rsidRPr="00BE5A4A">
        <w:rPr>
          <w:rFonts w:ascii="Times New Roman" w:hAnsi="Times New Roman" w:cs="Times New Roman"/>
        </w:rPr>
        <w:t>ūtes</w:t>
      </w:r>
      <w:r w:rsidR="00E82C17" w:rsidRPr="00BE5A4A">
        <w:rPr>
          <w:rFonts w:ascii="Times New Roman" w:hAnsi="Times New Roman" w:cs="Times New Roman"/>
        </w:rPr>
        <w:t>, kā arī ar</w:t>
      </w:r>
      <w:r w:rsidR="002F5BD9" w:rsidRPr="00BE5A4A">
        <w:rPr>
          <w:rFonts w:ascii="Times New Roman" w:hAnsi="Times New Roman" w:cs="Times New Roman"/>
        </w:rPr>
        <w:t xml:space="preserve"> </w:t>
      </w:r>
      <w:r w:rsidRPr="00BE5A4A">
        <w:rPr>
          <w:rFonts w:ascii="Times New Roman" w:hAnsi="Times New Roman" w:cs="Times New Roman"/>
        </w:rPr>
        <w:t xml:space="preserve">ugunsdrošiem stiprinājumiem atbilstoši spēkā esošajiem normatīvajiem noteikumiem. </w:t>
      </w:r>
    </w:p>
    <w:p w14:paraId="0430BA9A" w14:textId="37E31B69" w:rsidR="004B5FE4" w:rsidRPr="00BE5A4A" w:rsidRDefault="00E82C17" w:rsidP="00F4261F">
      <w:pPr>
        <w:rPr>
          <w:rFonts w:ascii="Times New Roman" w:hAnsi="Times New Roman" w:cs="Times New Roman"/>
        </w:rPr>
      </w:pPr>
      <w:r w:rsidRPr="00BE5A4A">
        <w:rPr>
          <w:rFonts w:ascii="Times New Roman" w:hAnsi="Times New Roman" w:cs="Times New Roman"/>
        </w:rPr>
        <w:t>Turniketu sistēmu papildus</w:t>
      </w:r>
      <w:r w:rsidR="00FD4B13" w:rsidRPr="00BE5A4A">
        <w:rPr>
          <w:rFonts w:ascii="Times New Roman" w:hAnsi="Times New Roman" w:cs="Times New Roman"/>
        </w:rPr>
        <w:t xml:space="preserve"> ir jāaprīko ar IP videonovērošanas </w:t>
      </w:r>
      <w:r w:rsidR="007C5418" w:rsidRPr="00BE5A4A">
        <w:rPr>
          <w:rFonts w:ascii="Times New Roman" w:hAnsi="Times New Roman" w:cs="Times New Roman"/>
        </w:rPr>
        <w:t>kameru</w:t>
      </w:r>
      <w:r w:rsidR="00FD4B13" w:rsidRPr="00BE5A4A">
        <w:rPr>
          <w:rFonts w:ascii="Times New Roman" w:hAnsi="Times New Roman" w:cs="Times New Roman"/>
        </w:rPr>
        <w:t xml:space="preserve">, kuras uzdevums ir </w:t>
      </w:r>
      <w:r w:rsidR="001A1B89" w:rsidRPr="00062DF8">
        <w:rPr>
          <w:rFonts w:ascii="Times New Roman" w:hAnsi="Times New Roman" w:cs="Times New Roman"/>
        </w:rPr>
        <w:t>nodrošināt kārtību</w:t>
      </w:r>
      <w:r w:rsidR="009136DA" w:rsidRPr="00062DF8">
        <w:rPr>
          <w:rFonts w:ascii="Times New Roman" w:hAnsi="Times New Roman" w:cs="Times New Roman"/>
        </w:rPr>
        <w:t xml:space="preserve"> </w:t>
      </w:r>
      <w:r w:rsidR="00FD4B13" w:rsidRPr="00062DF8">
        <w:rPr>
          <w:rFonts w:ascii="Times New Roman" w:hAnsi="Times New Roman" w:cs="Times New Roman"/>
        </w:rPr>
        <w:t>“apmaksātu pusdienu zonā</w:t>
      </w:r>
      <w:r w:rsidR="00FD4B13" w:rsidRPr="00BE5A4A">
        <w:rPr>
          <w:rFonts w:ascii="Times New Roman" w:hAnsi="Times New Roman" w:cs="Times New Roman"/>
        </w:rPr>
        <w:t xml:space="preserve">”. </w:t>
      </w:r>
      <w:r w:rsidR="001A1B89" w:rsidRPr="00BE5A4A">
        <w:rPr>
          <w:rFonts w:ascii="Times New Roman" w:hAnsi="Times New Roman" w:cs="Times New Roman"/>
        </w:rPr>
        <w:t xml:space="preserve">Papildus </w:t>
      </w:r>
      <w:r w:rsidR="001B5DB9" w:rsidRPr="00BE5A4A">
        <w:rPr>
          <w:rFonts w:ascii="Times New Roman" w:hAnsi="Times New Roman" w:cs="Times New Roman"/>
        </w:rPr>
        <w:t xml:space="preserve">videonovērošanas </w:t>
      </w:r>
      <w:r w:rsidR="001B5DB9" w:rsidRPr="00277B46">
        <w:rPr>
          <w:rFonts w:ascii="Times New Roman" w:hAnsi="Times New Roman" w:cs="Times New Roman"/>
        </w:rPr>
        <w:t>k</w:t>
      </w:r>
      <w:r w:rsidR="00FD4B13" w:rsidRPr="00277B46">
        <w:rPr>
          <w:rFonts w:ascii="Times New Roman" w:hAnsi="Times New Roman" w:cs="Times New Roman"/>
        </w:rPr>
        <w:t>amer</w:t>
      </w:r>
      <w:r w:rsidR="001A1B89" w:rsidRPr="00277B46">
        <w:rPr>
          <w:rFonts w:ascii="Times New Roman" w:hAnsi="Times New Roman" w:cs="Times New Roman"/>
        </w:rPr>
        <w:t>ai</w:t>
      </w:r>
      <w:r w:rsidR="00FD4B13" w:rsidRPr="00277B46">
        <w:rPr>
          <w:rFonts w:ascii="Times New Roman" w:hAnsi="Times New Roman" w:cs="Times New Roman"/>
        </w:rPr>
        <w:t xml:space="preserve"> </w:t>
      </w:r>
      <w:r w:rsidR="001A1B89" w:rsidRPr="00277B46">
        <w:rPr>
          <w:rFonts w:ascii="Times New Roman" w:hAnsi="Times New Roman" w:cs="Times New Roman"/>
        </w:rPr>
        <w:t>jā</w:t>
      </w:r>
      <w:r w:rsidR="00712B75" w:rsidRPr="00277B46">
        <w:rPr>
          <w:rFonts w:ascii="Times New Roman" w:hAnsi="Times New Roman" w:cs="Times New Roman"/>
        </w:rPr>
        <w:t>iz</w:t>
      </w:r>
      <w:r w:rsidR="001A1B89" w:rsidRPr="00277B46">
        <w:rPr>
          <w:rFonts w:ascii="Times New Roman" w:hAnsi="Times New Roman" w:cs="Times New Roman"/>
        </w:rPr>
        <w:t>veido</w:t>
      </w:r>
      <w:r w:rsidR="009136DA" w:rsidRPr="00277B46">
        <w:rPr>
          <w:rFonts w:ascii="Times New Roman" w:hAnsi="Times New Roman" w:cs="Times New Roman"/>
        </w:rPr>
        <w:t xml:space="preserve"> </w:t>
      </w:r>
      <w:r w:rsidR="001A1B89" w:rsidRPr="00277B46">
        <w:rPr>
          <w:rFonts w:ascii="Times New Roman" w:hAnsi="Times New Roman" w:cs="Times New Roman"/>
        </w:rPr>
        <w:t>atzīm</w:t>
      </w:r>
      <w:r w:rsidR="00712B75" w:rsidRPr="00277B46">
        <w:rPr>
          <w:rFonts w:ascii="Times New Roman" w:hAnsi="Times New Roman" w:cs="Times New Roman"/>
        </w:rPr>
        <w:t xml:space="preserve">e </w:t>
      </w:r>
      <w:r w:rsidR="001B46D4" w:rsidRPr="00277B46">
        <w:rPr>
          <w:rFonts w:ascii="Times New Roman" w:hAnsi="Times New Roman" w:cs="Times New Roman"/>
        </w:rPr>
        <w:t xml:space="preserve">videoierakstā teksta veidā </w:t>
      </w:r>
      <w:r w:rsidR="009136DA" w:rsidRPr="00277B46">
        <w:rPr>
          <w:rFonts w:ascii="Times New Roman" w:hAnsi="Times New Roman" w:cs="Times New Roman"/>
        </w:rPr>
        <w:t>video datu plūsmā, reģistrējot atbilstošu atzīmi</w:t>
      </w:r>
      <w:r w:rsidR="001A1B89" w:rsidRPr="00277B46">
        <w:rPr>
          <w:rFonts w:ascii="Times New Roman" w:hAnsi="Times New Roman" w:cs="Times New Roman"/>
        </w:rPr>
        <w:t xml:space="preserve"> </w:t>
      </w:r>
      <w:r w:rsidR="00062DF8" w:rsidRPr="00277B46">
        <w:rPr>
          <w:rFonts w:ascii="Times New Roman" w:hAnsi="Times New Roman" w:cs="Times New Roman"/>
        </w:rPr>
        <w:t>ar kartes numuru</w:t>
      </w:r>
      <w:r w:rsidR="00610454" w:rsidRPr="00277B46">
        <w:rPr>
          <w:rFonts w:ascii="Times New Roman" w:hAnsi="Times New Roman" w:cs="Times New Roman"/>
        </w:rPr>
        <w:t xml:space="preserve"> bez jebkādiem personas datiem</w:t>
      </w:r>
      <w:r w:rsidR="009136DA" w:rsidRPr="00277B46">
        <w:rPr>
          <w:rFonts w:ascii="Times New Roman" w:hAnsi="Times New Roman" w:cs="Times New Roman"/>
        </w:rPr>
        <w:t xml:space="preserve">, ar kuras palīdzību </w:t>
      </w:r>
      <w:r w:rsidR="001A1B89" w:rsidRPr="00277B46">
        <w:rPr>
          <w:rFonts w:ascii="Times New Roman" w:hAnsi="Times New Roman" w:cs="Times New Roman"/>
        </w:rPr>
        <w:t>var noteikt kartes nolasīšanas brīdi</w:t>
      </w:r>
      <w:r w:rsidR="00FD4B13" w:rsidRPr="00277B46">
        <w:rPr>
          <w:rFonts w:ascii="Times New Roman" w:hAnsi="Times New Roman" w:cs="Times New Roman"/>
        </w:rPr>
        <w:t>.</w:t>
      </w:r>
      <w:r w:rsidR="009136DA" w:rsidRPr="00277B46">
        <w:rPr>
          <w:rFonts w:ascii="Times New Roman" w:hAnsi="Times New Roman" w:cs="Times New Roman"/>
        </w:rPr>
        <w:t xml:space="preserve"> Videonovērošanas kamer</w:t>
      </w:r>
      <w:r w:rsidR="001A1B89" w:rsidRPr="00277B46">
        <w:rPr>
          <w:rFonts w:ascii="Times New Roman" w:hAnsi="Times New Roman" w:cs="Times New Roman"/>
        </w:rPr>
        <w:t>as u</w:t>
      </w:r>
      <w:r w:rsidR="001A1B89" w:rsidRPr="00BE5A4A">
        <w:rPr>
          <w:rFonts w:ascii="Times New Roman" w:hAnsi="Times New Roman" w:cs="Times New Roman"/>
        </w:rPr>
        <w:t>zstādīšanas vietu un</w:t>
      </w:r>
      <w:r w:rsidR="009136DA" w:rsidRPr="00BE5A4A">
        <w:rPr>
          <w:rFonts w:ascii="Times New Roman" w:hAnsi="Times New Roman" w:cs="Times New Roman"/>
        </w:rPr>
        <w:t xml:space="preserve"> </w:t>
      </w:r>
      <w:r w:rsidR="001A1B89" w:rsidRPr="00BE5A4A">
        <w:rPr>
          <w:rFonts w:ascii="Times New Roman" w:hAnsi="Times New Roman" w:cs="Times New Roman"/>
        </w:rPr>
        <w:t>virzienu saskaņot ar pasūtītāju</w:t>
      </w:r>
      <w:r w:rsidR="00090EFB" w:rsidRPr="00BE5A4A">
        <w:rPr>
          <w:rFonts w:ascii="Times New Roman" w:hAnsi="Times New Roman" w:cs="Times New Roman"/>
        </w:rPr>
        <w:t>.</w:t>
      </w:r>
    </w:p>
    <w:p w14:paraId="180EC2D4" w14:textId="10AFFF49" w:rsidR="00A97E3B" w:rsidRPr="00BE5A4A" w:rsidRDefault="00A97E3B" w:rsidP="00F4261F">
      <w:pPr>
        <w:rPr>
          <w:rFonts w:ascii="Times New Roman" w:hAnsi="Times New Roman" w:cs="Times New Roman"/>
        </w:rPr>
      </w:pPr>
      <w:r w:rsidRPr="00BE5A4A">
        <w:rPr>
          <w:rFonts w:ascii="Times New Roman" w:hAnsi="Times New Roman" w:cs="Times New Roman"/>
        </w:rPr>
        <w:t>Piekļuves kontroles sistēmai ir nepieciešams uzstādīt piekļuves kontroles programmnodrošinājumu</w:t>
      </w:r>
      <w:r w:rsidR="000E302A" w:rsidRPr="00BE5A4A">
        <w:rPr>
          <w:rFonts w:ascii="Times New Roman" w:hAnsi="Times New Roman" w:cs="Times New Roman"/>
        </w:rPr>
        <w:t xml:space="preserve"> uz </w:t>
      </w:r>
      <w:r w:rsidR="00D16195">
        <w:rPr>
          <w:rFonts w:ascii="Times New Roman" w:hAnsi="Times New Roman" w:cs="Times New Roman"/>
        </w:rPr>
        <w:t xml:space="preserve">Pasūtītāja esošā </w:t>
      </w:r>
      <w:r w:rsidR="000E302A" w:rsidRPr="00BE5A4A">
        <w:rPr>
          <w:rFonts w:ascii="Times New Roman" w:hAnsi="Times New Roman" w:cs="Times New Roman"/>
        </w:rPr>
        <w:t>datora/servera</w:t>
      </w:r>
      <w:r w:rsidRPr="00BE5A4A">
        <w:rPr>
          <w:rFonts w:ascii="Times New Roman" w:hAnsi="Times New Roman" w:cs="Times New Roman"/>
        </w:rPr>
        <w:t xml:space="preserve">, ar kuras palīdzību varētu pārvaldīt </w:t>
      </w:r>
      <w:r w:rsidR="00277B46">
        <w:rPr>
          <w:rFonts w:ascii="Times New Roman" w:hAnsi="Times New Roman" w:cs="Times New Roman"/>
        </w:rPr>
        <w:t>piekļuves kontroles</w:t>
      </w:r>
      <w:r w:rsidR="00277B46" w:rsidRPr="00F64228">
        <w:rPr>
          <w:rFonts w:ascii="Times New Roman" w:hAnsi="Times New Roman" w:cs="Times New Roman"/>
        </w:rPr>
        <w:t xml:space="preserve"> iekārtas</w:t>
      </w:r>
      <w:r w:rsidRPr="00BE5A4A">
        <w:rPr>
          <w:rFonts w:ascii="Times New Roman" w:hAnsi="Times New Roman" w:cs="Times New Roman"/>
        </w:rPr>
        <w:t>.</w:t>
      </w:r>
    </w:p>
    <w:p w14:paraId="09ADF53F" w14:textId="77777777" w:rsidR="00277B46" w:rsidRDefault="00AA3384" w:rsidP="00F4261F">
      <w:pPr>
        <w:rPr>
          <w:rFonts w:ascii="Times New Roman" w:hAnsi="Times New Roman" w:cs="Times New Roman"/>
        </w:rPr>
      </w:pPr>
      <w:r w:rsidRPr="00BE5A4A">
        <w:rPr>
          <w:rFonts w:ascii="Times New Roman" w:hAnsi="Times New Roman" w:cs="Times New Roman"/>
        </w:rPr>
        <w:lastRenderedPageBreak/>
        <w:t xml:space="preserve">Videonovērošanas </w:t>
      </w:r>
      <w:r w:rsidR="001A1B89" w:rsidRPr="00BE5A4A">
        <w:rPr>
          <w:rFonts w:ascii="Times New Roman" w:hAnsi="Times New Roman" w:cs="Times New Roman"/>
        </w:rPr>
        <w:t>kameras</w:t>
      </w:r>
      <w:r w:rsidRPr="00BE5A4A">
        <w:rPr>
          <w:rFonts w:ascii="Times New Roman" w:hAnsi="Times New Roman" w:cs="Times New Roman"/>
        </w:rPr>
        <w:t xml:space="preserve"> pieslēgšanai ir nepieciešams izmantot</w:t>
      </w:r>
      <w:r w:rsidR="00755404" w:rsidRPr="00BE5A4A">
        <w:rPr>
          <w:rFonts w:ascii="Times New Roman" w:hAnsi="Times New Roman" w:cs="Times New Roman"/>
        </w:rPr>
        <w:t xml:space="preserve"> videonovērošanas sistēmai atbilstošus </w:t>
      </w:r>
      <w:r w:rsidR="004139C1" w:rsidRPr="00BE5A4A">
        <w:rPr>
          <w:rFonts w:ascii="Times New Roman" w:hAnsi="Times New Roman" w:cs="Times New Roman"/>
        </w:rPr>
        <w:t>komutācijas materiālus</w:t>
      </w:r>
      <w:r w:rsidR="00C3454B" w:rsidRPr="00BE5A4A">
        <w:rPr>
          <w:rFonts w:ascii="Times New Roman" w:hAnsi="Times New Roman" w:cs="Times New Roman"/>
        </w:rPr>
        <w:t xml:space="preserve"> un iekārtas</w:t>
      </w:r>
      <w:r w:rsidR="00755404" w:rsidRPr="00BE5A4A">
        <w:rPr>
          <w:rFonts w:ascii="Times New Roman" w:hAnsi="Times New Roman" w:cs="Times New Roman"/>
        </w:rPr>
        <w:t>, lai nodrošinātu sistēmas darbību</w:t>
      </w:r>
      <w:r w:rsidR="00C3454B" w:rsidRPr="00BE5A4A">
        <w:rPr>
          <w:rFonts w:ascii="Times New Roman" w:hAnsi="Times New Roman" w:cs="Times New Roman"/>
        </w:rPr>
        <w:t>.</w:t>
      </w:r>
      <w:r w:rsidR="00E54FC1" w:rsidRPr="00BE5A4A">
        <w:rPr>
          <w:rFonts w:ascii="Times New Roman" w:hAnsi="Times New Roman" w:cs="Times New Roman"/>
        </w:rPr>
        <w:t xml:space="preserve"> </w:t>
      </w:r>
    </w:p>
    <w:p w14:paraId="6B76B44C" w14:textId="087EF5F2" w:rsidR="00AA3384" w:rsidRPr="00BE5A4A" w:rsidRDefault="00FC34D6" w:rsidP="00F4261F">
      <w:pPr>
        <w:rPr>
          <w:rFonts w:ascii="Times New Roman" w:hAnsi="Times New Roman" w:cs="Times New Roman"/>
        </w:rPr>
      </w:pPr>
      <w:r w:rsidRPr="00BE5A4A">
        <w:rPr>
          <w:rFonts w:ascii="Times New Roman" w:hAnsi="Times New Roman" w:cs="Times New Roman"/>
        </w:rPr>
        <w:t xml:space="preserve">Videonovērošanas </w:t>
      </w:r>
      <w:r w:rsidR="007C5418" w:rsidRPr="00BE5A4A">
        <w:rPr>
          <w:rFonts w:ascii="Times New Roman" w:hAnsi="Times New Roman" w:cs="Times New Roman"/>
        </w:rPr>
        <w:t>ierakstīšanai</w:t>
      </w:r>
      <w:r w:rsidRPr="00BE5A4A">
        <w:rPr>
          <w:rFonts w:ascii="Times New Roman" w:hAnsi="Times New Roman" w:cs="Times New Roman"/>
        </w:rPr>
        <w:t xml:space="preserve"> jāuzstāda atbilstoš</w:t>
      </w:r>
      <w:r w:rsidR="00E82C17" w:rsidRPr="00BE5A4A">
        <w:rPr>
          <w:rFonts w:ascii="Times New Roman" w:hAnsi="Times New Roman" w:cs="Times New Roman"/>
        </w:rPr>
        <w:t xml:space="preserve">a </w:t>
      </w:r>
      <w:r w:rsidRPr="00BE5A4A">
        <w:rPr>
          <w:rFonts w:ascii="Times New Roman" w:hAnsi="Times New Roman" w:cs="Times New Roman"/>
        </w:rPr>
        <w:t xml:space="preserve">izmēra cieto disku, lai pie </w:t>
      </w:r>
      <w:r w:rsidR="000F7E4D" w:rsidRPr="00BE5A4A">
        <w:rPr>
          <w:rFonts w:ascii="Times New Roman" w:hAnsi="Times New Roman" w:cs="Times New Roman"/>
        </w:rPr>
        <w:t>maksimālās izšķirtspējas un maksimālā kadru skaita sekundē</w:t>
      </w:r>
      <w:r w:rsidRPr="00BE5A4A">
        <w:rPr>
          <w:rFonts w:ascii="Times New Roman" w:hAnsi="Times New Roman" w:cs="Times New Roman"/>
        </w:rPr>
        <w:t xml:space="preserve"> sistēma spētu nodrošināt </w:t>
      </w:r>
      <w:r w:rsidR="00F13181" w:rsidRPr="00BE5A4A">
        <w:rPr>
          <w:rFonts w:ascii="Times New Roman" w:hAnsi="Times New Roman" w:cs="Times New Roman"/>
        </w:rPr>
        <w:t xml:space="preserve">video ierakstīšanu un glabāšanu </w:t>
      </w:r>
      <w:r w:rsidRPr="00BE5A4A">
        <w:rPr>
          <w:rFonts w:ascii="Times New Roman" w:hAnsi="Times New Roman" w:cs="Times New Roman"/>
        </w:rPr>
        <w:t>ne mazāk</w:t>
      </w:r>
      <w:r w:rsidR="00E82C17" w:rsidRPr="00BE5A4A">
        <w:rPr>
          <w:rFonts w:ascii="Times New Roman" w:hAnsi="Times New Roman" w:cs="Times New Roman"/>
        </w:rPr>
        <w:t xml:space="preserve"> kā</w:t>
      </w:r>
      <w:r w:rsidR="00E54FC1" w:rsidRPr="00BE5A4A">
        <w:rPr>
          <w:rFonts w:ascii="Times New Roman" w:hAnsi="Times New Roman" w:cs="Times New Roman"/>
        </w:rPr>
        <w:t xml:space="preserve"> </w:t>
      </w:r>
      <w:r w:rsidRPr="00BE5A4A">
        <w:rPr>
          <w:rFonts w:ascii="Times New Roman" w:hAnsi="Times New Roman" w:cs="Times New Roman"/>
        </w:rPr>
        <w:t xml:space="preserve">20 (divdesmit) </w:t>
      </w:r>
      <w:r w:rsidR="00F13181" w:rsidRPr="00BE5A4A">
        <w:rPr>
          <w:rFonts w:ascii="Times New Roman" w:hAnsi="Times New Roman" w:cs="Times New Roman"/>
        </w:rPr>
        <w:t>diennaktis.</w:t>
      </w:r>
      <w:r w:rsidR="004139C1" w:rsidRPr="00BE5A4A">
        <w:rPr>
          <w:rFonts w:ascii="Times New Roman" w:hAnsi="Times New Roman" w:cs="Times New Roman"/>
        </w:rPr>
        <w:t xml:space="preserve"> </w:t>
      </w:r>
    </w:p>
    <w:p w14:paraId="2D7C79AD" w14:textId="1E9F5A92" w:rsidR="00A97E3B" w:rsidRPr="00BE5A4A" w:rsidRDefault="00A97E3B" w:rsidP="00F4261F">
      <w:pPr>
        <w:rPr>
          <w:rFonts w:ascii="Times New Roman" w:hAnsi="Times New Roman" w:cs="Times New Roman"/>
        </w:rPr>
      </w:pPr>
      <w:r w:rsidRPr="00E63DED">
        <w:rPr>
          <w:rFonts w:ascii="Times New Roman" w:hAnsi="Times New Roman" w:cs="Times New Roman"/>
        </w:rPr>
        <w:t xml:space="preserve">Videonovērošanai ir nepieciešams uzstādīt </w:t>
      </w:r>
      <w:r w:rsidR="00D16195" w:rsidRPr="00E63DED">
        <w:rPr>
          <w:rFonts w:ascii="Times New Roman" w:hAnsi="Times New Roman" w:cs="Times New Roman"/>
        </w:rPr>
        <w:t xml:space="preserve">uz Pasūtītāja esošā </w:t>
      </w:r>
      <w:r w:rsidRPr="00E63DED">
        <w:rPr>
          <w:rFonts w:ascii="Times New Roman" w:hAnsi="Times New Roman" w:cs="Times New Roman"/>
        </w:rPr>
        <w:t>datora/servera videonovērošanas programmnodrošinājumu, ar kura palīdzību varētu apskatīties video un veikt videonovērošanas kameras noskaņošanu.</w:t>
      </w:r>
    </w:p>
    <w:p w14:paraId="086A2681" w14:textId="01EDEA08" w:rsidR="000E302A" w:rsidRPr="00BE5A4A" w:rsidRDefault="00712B75" w:rsidP="00F4261F">
      <w:pPr>
        <w:rPr>
          <w:rFonts w:ascii="Times New Roman" w:hAnsi="Times New Roman" w:cs="Times New Roman"/>
        </w:rPr>
      </w:pPr>
      <w:r w:rsidRPr="00E63DED">
        <w:rPr>
          <w:rFonts w:ascii="Times New Roman" w:hAnsi="Times New Roman" w:cs="Times New Roman"/>
        </w:rPr>
        <w:t>Pasūtītājam jānodrošina</w:t>
      </w:r>
      <w:r w:rsidR="00D16195" w:rsidRPr="00E63DED">
        <w:rPr>
          <w:rFonts w:ascii="Times New Roman" w:hAnsi="Times New Roman" w:cs="Times New Roman"/>
        </w:rPr>
        <w:t xml:space="preserve"> </w:t>
      </w:r>
      <w:r w:rsidR="00FC5BC8" w:rsidRPr="00E63DED">
        <w:rPr>
          <w:rFonts w:ascii="Times New Roman" w:hAnsi="Times New Roman" w:cs="Times New Roman"/>
        </w:rPr>
        <w:t xml:space="preserve">atbilstošu </w:t>
      </w:r>
      <w:r w:rsidR="009D0E9C" w:rsidRPr="00E63DED">
        <w:rPr>
          <w:rFonts w:ascii="Times New Roman" w:hAnsi="Times New Roman" w:cs="Times New Roman"/>
        </w:rPr>
        <w:t>d</w:t>
      </w:r>
      <w:r w:rsidR="000E302A" w:rsidRPr="00E63DED">
        <w:rPr>
          <w:rFonts w:ascii="Times New Roman" w:hAnsi="Times New Roman" w:cs="Times New Roman"/>
        </w:rPr>
        <w:t>ator</w:t>
      </w:r>
      <w:r w:rsidR="009D0E9C" w:rsidRPr="00E63DED">
        <w:rPr>
          <w:rFonts w:ascii="Times New Roman" w:hAnsi="Times New Roman" w:cs="Times New Roman"/>
        </w:rPr>
        <w:t>u</w:t>
      </w:r>
      <w:r w:rsidR="000E302A" w:rsidRPr="00E63DED">
        <w:rPr>
          <w:rFonts w:ascii="Times New Roman" w:hAnsi="Times New Roman" w:cs="Times New Roman"/>
        </w:rPr>
        <w:t>/serveri</w:t>
      </w:r>
      <w:r w:rsidR="009D0E9C" w:rsidRPr="00E63DED">
        <w:rPr>
          <w:rFonts w:ascii="Times New Roman" w:hAnsi="Times New Roman" w:cs="Times New Roman"/>
        </w:rPr>
        <w:t>, kas ir</w:t>
      </w:r>
      <w:r w:rsidR="000E302A" w:rsidRPr="00E63DED">
        <w:rPr>
          <w:rFonts w:ascii="Times New Roman" w:hAnsi="Times New Roman" w:cs="Times New Roman"/>
        </w:rPr>
        <w:t xml:space="preserve"> paredzēts videonovērošanas, piekļuves kontroles un ēdināšanas sistēmu uzstādīšanai un darba nodrošināšanai</w:t>
      </w:r>
      <w:r w:rsidR="000E302A" w:rsidRPr="00BE5A4A">
        <w:rPr>
          <w:rFonts w:ascii="Times New Roman" w:hAnsi="Times New Roman" w:cs="Times New Roman"/>
        </w:rPr>
        <w:t xml:space="preserve">. </w:t>
      </w:r>
      <w:r w:rsidR="00D16195">
        <w:rPr>
          <w:rFonts w:ascii="Times New Roman" w:hAnsi="Times New Roman" w:cs="Times New Roman"/>
        </w:rPr>
        <w:t>Nepieciešamības gadījumā</w:t>
      </w:r>
      <w:r w:rsidR="00E63DED">
        <w:rPr>
          <w:rFonts w:ascii="Times New Roman" w:hAnsi="Times New Roman" w:cs="Times New Roman"/>
        </w:rPr>
        <w:t xml:space="preserve"> Pretendents</w:t>
      </w:r>
      <w:r w:rsidR="00D16195">
        <w:rPr>
          <w:rFonts w:ascii="Times New Roman" w:hAnsi="Times New Roman" w:cs="Times New Roman"/>
        </w:rPr>
        <w:t xml:space="preserve"> uzstād</w:t>
      </w:r>
      <w:r w:rsidR="00E63DED">
        <w:rPr>
          <w:rFonts w:ascii="Times New Roman" w:hAnsi="Times New Roman" w:cs="Times New Roman"/>
        </w:rPr>
        <w:t>a</w:t>
      </w:r>
      <w:r w:rsidR="000E302A" w:rsidRPr="00BE5A4A">
        <w:rPr>
          <w:rFonts w:ascii="Times New Roman" w:hAnsi="Times New Roman" w:cs="Times New Roman"/>
        </w:rPr>
        <w:t xml:space="preserve"> </w:t>
      </w:r>
      <w:r w:rsidR="00E63DED">
        <w:rPr>
          <w:rFonts w:ascii="Times New Roman" w:hAnsi="Times New Roman" w:cs="Times New Roman"/>
        </w:rPr>
        <w:t>Pasūtītāja d</w:t>
      </w:r>
      <w:r w:rsidR="00E63DED" w:rsidRPr="00BE5A4A">
        <w:rPr>
          <w:rFonts w:ascii="Times New Roman" w:hAnsi="Times New Roman" w:cs="Times New Roman"/>
        </w:rPr>
        <w:t>atorā/serverī</w:t>
      </w:r>
      <w:r w:rsidR="00E63DED">
        <w:rPr>
          <w:rFonts w:ascii="Times New Roman" w:hAnsi="Times New Roman" w:cs="Times New Roman"/>
        </w:rPr>
        <w:t xml:space="preserve"> </w:t>
      </w:r>
      <w:r w:rsidR="00E63DED" w:rsidRPr="00BE5A4A">
        <w:rPr>
          <w:rFonts w:ascii="Times New Roman" w:hAnsi="Times New Roman" w:cs="Times New Roman"/>
        </w:rPr>
        <w:t xml:space="preserve"> </w:t>
      </w:r>
      <w:r w:rsidR="000E302A" w:rsidRPr="00BE5A4A">
        <w:rPr>
          <w:rFonts w:ascii="Times New Roman" w:hAnsi="Times New Roman" w:cs="Times New Roman"/>
        </w:rPr>
        <w:t>programmnodrošinājum</w:t>
      </w:r>
      <w:r w:rsidR="00D16195">
        <w:rPr>
          <w:rFonts w:ascii="Times New Roman" w:hAnsi="Times New Roman" w:cs="Times New Roman"/>
        </w:rPr>
        <w:t>u</w:t>
      </w:r>
      <w:r w:rsidR="000E302A" w:rsidRPr="00BE5A4A">
        <w:rPr>
          <w:rFonts w:ascii="Times New Roman" w:hAnsi="Times New Roman" w:cs="Times New Roman"/>
        </w:rPr>
        <w:t>, kas ir nepieciešams</w:t>
      </w:r>
      <w:r w:rsidR="00E63DED">
        <w:rPr>
          <w:rFonts w:ascii="Times New Roman" w:hAnsi="Times New Roman" w:cs="Times New Roman"/>
        </w:rPr>
        <w:t>,</w:t>
      </w:r>
      <w:r w:rsidR="000E302A" w:rsidRPr="00BE5A4A">
        <w:rPr>
          <w:rFonts w:ascii="Times New Roman" w:hAnsi="Times New Roman" w:cs="Times New Roman"/>
        </w:rPr>
        <w:t xml:space="preserve"> lai nodrošinātu videonovērošanas, piekļuves kontroles un ēdināšanas sistēmu darbību, datu bāzes programmnodrošinājums u.c..</w:t>
      </w:r>
    </w:p>
    <w:p w14:paraId="7C746F9E" w14:textId="371ADE8E" w:rsidR="00AA3384" w:rsidRPr="00BE5A4A" w:rsidRDefault="00AA3384" w:rsidP="00F4261F">
      <w:pPr>
        <w:rPr>
          <w:rFonts w:ascii="Times New Roman" w:hAnsi="Times New Roman" w:cs="Times New Roman"/>
        </w:rPr>
      </w:pPr>
      <w:r w:rsidRPr="00BE5A4A">
        <w:rPr>
          <w:rFonts w:ascii="Times New Roman" w:hAnsi="Times New Roman" w:cs="Times New Roman"/>
        </w:rPr>
        <w:t xml:space="preserve">Ieejas turniketu ir nepieciešams aprīkot ar </w:t>
      </w:r>
      <w:r w:rsidR="004139C1" w:rsidRPr="00BE5A4A">
        <w:rPr>
          <w:rFonts w:ascii="Times New Roman" w:hAnsi="Times New Roman" w:cs="Times New Roman"/>
        </w:rPr>
        <w:t>fiksēto turniketa atvēršanas pogu</w:t>
      </w:r>
      <w:r w:rsidR="000E302A" w:rsidRPr="00BE5A4A">
        <w:rPr>
          <w:rFonts w:ascii="Times New Roman" w:hAnsi="Times New Roman" w:cs="Times New Roman"/>
        </w:rPr>
        <w:t>,</w:t>
      </w:r>
      <w:r w:rsidRPr="00BE5A4A">
        <w:rPr>
          <w:rFonts w:ascii="Times New Roman" w:hAnsi="Times New Roman" w:cs="Times New Roman"/>
        </w:rPr>
        <w:t xml:space="preserve"> ar kuras palīdzību iestādes atbildīg</w:t>
      </w:r>
      <w:r w:rsidR="00E82C17" w:rsidRPr="00BE5A4A">
        <w:rPr>
          <w:rFonts w:ascii="Times New Roman" w:hAnsi="Times New Roman" w:cs="Times New Roman"/>
        </w:rPr>
        <w:t>ā</w:t>
      </w:r>
      <w:r w:rsidRPr="00BE5A4A">
        <w:rPr>
          <w:rFonts w:ascii="Times New Roman" w:hAnsi="Times New Roman" w:cs="Times New Roman"/>
        </w:rPr>
        <w:t xml:space="preserve"> persona var atvērt turniketu nepieciešamības gadījumā</w:t>
      </w:r>
      <w:r w:rsidR="000E302A" w:rsidRPr="00BE5A4A">
        <w:rPr>
          <w:rFonts w:ascii="Times New Roman" w:hAnsi="Times New Roman" w:cs="Times New Roman"/>
        </w:rPr>
        <w:t xml:space="preserve"> manuāli</w:t>
      </w:r>
      <w:r w:rsidRPr="00BE5A4A">
        <w:rPr>
          <w:rFonts w:ascii="Times New Roman" w:hAnsi="Times New Roman" w:cs="Times New Roman"/>
        </w:rPr>
        <w:t>.</w:t>
      </w:r>
    </w:p>
    <w:p w14:paraId="07351B84" w14:textId="1687245F" w:rsidR="00F4261F" w:rsidRPr="00BE5A4A" w:rsidRDefault="001B46D4" w:rsidP="00F4261F">
      <w:pPr>
        <w:rPr>
          <w:rFonts w:ascii="Times New Roman" w:hAnsi="Times New Roman" w:cs="Times New Roman"/>
        </w:rPr>
      </w:pPr>
      <w:r w:rsidRPr="00BE5A4A">
        <w:rPr>
          <w:rFonts w:ascii="Times New Roman" w:hAnsi="Times New Roman" w:cs="Times New Roman"/>
        </w:rPr>
        <w:t>Izejai no “apmaksātas pusdienu zonas”</w:t>
      </w:r>
      <w:r w:rsidR="00DC2369" w:rsidRPr="00BE5A4A">
        <w:rPr>
          <w:rFonts w:ascii="Times New Roman" w:hAnsi="Times New Roman" w:cs="Times New Roman"/>
        </w:rPr>
        <w:t xml:space="preserve"> </w:t>
      </w:r>
      <w:r w:rsidRPr="00BE5A4A">
        <w:rPr>
          <w:rFonts w:ascii="Times New Roman" w:hAnsi="Times New Roman" w:cs="Times New Roman"/>
        </w:rPr>
        <w:t xml:space="preserve">ir </w:t>
      </w:r>
      <w:r w:rsidR="00DC2369" w:rsidRPr="00BE5A4A">
        <w:rPr>
          <w:rFonts w:ascii="Times New Roman" w:hAnsi="Times New Roman" w:cs="Times New Roman"/>
        </w:rPr>
        <w:t>jāizmanto</w:t>
      </w:r>
      <w:r w:rsidR="00E82C17" w:rsidRPr="00BE5A4A">
        <w:rPr>
          <w:rFonts w:ascii="Times New Roman" w:hAnsi="Times New Roman" w:cs="Times New Roman"/>
        </w:rPr>
        <w:t xml:space="preserve"> </w:t>
      </w:r>
      <w:r w:rsidR="00DC2369" w:rsidRPr="00BE5A4A">
        <w:rPr>
          <w:rFonts w:ascii="Times New Roman" w:hAnsi="Times New Roman" w:cs="Times New Roman"/>
        </w:rPr>
        <w:t>v</w:t>
      </w:r>
      <w:r w:rsidR="00F4261F" w:rsidRPr="00BE5A4A">
        <w:rPr>
          <w:rFonts w:ascii="Times New Roman" w:hAnsi="Times New Roman" w:cs="Times New Roman"/>
        </w:rPr>
        <w:t>ismaz viens vienvirziena</w:t>
      </w:r>
      <w:r w:rsidR="00DC2369" w:rsidRPr="00BE5A4A">
        <w:rPr>
          <w:rFonts w:ascii="Times New Roman" w:hAnsi="Times New Roman" w:cs="Times New Roman"/>
        </w:rPr>
        <w:t xml:space="preserve"> mehāniskais</w:t>
      </w:r>
      <w:r w:rsidR="00F4261F" w:rsidRPr="00BE5A4A">
        <w:rPr>
          <w:rFonts w:ascii="Times New Roman" w:hAnsi="Times New Roman" w:cs="Times New Roman"/>
        </w:rPr>
        <w:t xml:space="preserve"> turnikets, lai nodrošinātu</w:t>
      </w:r>
      <w:r w:rsidR="00DA04FD" w:rsidRPr="00BE5A4A">
        <w:rPr>
          <w:rFonts w:ascii="Times New Roman" w:hAnsi="Times New Roman" w:cs="Times New Roman"/>
        </w:rPr>
        <w:t xml:space="preserve"> izejošo lietotāju</w:t>
      </w:r>
      <w:r w:rsidR="006B1915" w:rsidRPr="00BE5A4A">
        <w:rPr>
          <w:rFonts w:ascii="Times New Roman" w:hAnsi="Times New Roman" w:cs="Times New Roman"/>
        </w:rPr>
        <w:t xml:space="preserve"> </w:t>
      </w:r>
      <w:r w:rsidR="00DA04FD" w:rsidRPr="00BE5A4A">
        <w:rPr>
          <w:rFonts w:ascii="Times New Roman" w:hAnsi="Times New Roman" w:cs="Times New Roman"/>
        </w:rPr>
        <w:t>nepārtraukto</w:t>
      </w:r>
      <w:r w:rsidR="006B1915" w:rsidRPr="00BE5A4A">
        <w:rPr>
          <w:rFonts w:ascii="Times New Roman" w:hAnsi="Times New Roman" w:cs="Times New Roman"/>
        </w:rPr>
        <w:t xml:space="preserve"> plūsmu  no</w:t>
      </w:r>
      <w:r w:rsidR="00F4261F" w:rsidRPr="00BE5A4A">
        <w:rPr>
          <w:rFonts w:ascii="Times New Roman" w:hAnsi="Times New Roman" w:cs="Times New Roman"/>
        </w:rPr>
        <w:t xml:space="preserve"> “apmaksātās pusdienu zonas”</w:t>
      </w:r>
      <w:r w:rsidR="00DA04FD" w:rsidRPr="00BE5A4A">
        <w:rPr>
          <w:rFonts w:ascii="Times New Roman" w:hAnsi="Times New Roman" w:cs="Times New Roman"/>
        </w:rPr>
        <w:t xml:space="preserve">. </w:t>
      </w:r>
      <w:r w:rsidR="00E82C17" w:rsidRPr="00BE5A4A">
        <w:rPr>
          <w:rFonts w:ascii="Times New Roman" w:hAnsi="Times New Roman" w:cs="Times New Roman"/>
        </w:rPr>
        <w:t>Turnikets</w:t>
      </w:r>
      <w:r w:rsidR="00DA04FD" w:rsidRPr="00BE5A4A">
        <w:rPr>
          <w:rFonts w:ascii="Times New Roman" w:hAnsi="Times New Roman" w:cs="Times New Roman"/>
        </w:rPr>
        <w:t xml:space="preserve"> tiek izmantots</w:t>
      </w:r>
      <w:r w:rsidR="00F4261F" w:rsidRPr="00BE5A4A">
        <w:rPr>
          <w:rFonts w:ascii="Times New Roman" w:hAnsi="Times New Roman" w:cs="Times New Roman"/>
        </w:rPr>
        <w:t>, lai ierobežot</w:t>
      </w:r>
      <w:r w:rsidR="00E82C17" w:rsidRPr="00BE5A4A">
        <w:rPr>
          <w:rFonts w:ascii="Times New Roman" w:hAnsi="Times New Roman" w:cs="Times New Roman"/>
        </w:rPr>
        <w:t>u</w:t>
      </w:r>
      <w:r w:rsidR="00F4261F" w:rsidRPr="00BE5A4A">
        <w:rPr>
          <w:rFonts w:ascii="Times New Roman" w:hAnsi="Times New Roman" w:cs="Times New Roman"/>
        </w:rPr>
        <w:t xml:space="preserve"> neautorizētu piekļuvi zonā</w:t>
      </w:r>
      <w:r w:rsidRPr="00BE5A4A">
        <w:rPr>
          <w:rFonts w:ascii="Times New Roman" w:hAnsi="Times New Roman" w:cs="Times New Roman"/>
        </w:rPr>
        <w:t xml:space="preserve"> no ārpuses</w:t>
      </w:r>
      <w:r w:rsidR="00F4261F" w:rsidRPr="00BE5A4A">
        <w:rPr>
          <w:rFonts w:ascii="Times New Roman" w:hAnsi="Times New Roman" w:cs="Times New Roman"/>
        </w:rPr>
        <w:t>.</w:t>
      </w:r>
      <w:r w:rsidR="0012635E" w:rsidRPr="00BE5A4A">
        <w:rPr>
          <w:rFonts w:ascii="Times New Roman" w:hAnsi="Times New Roman" w:cs="Times New Roman"/>
        </w:rPr>
        <w:t xml:space="preserve"> “Apmaksātās pusdienu zonas” izejai</w:t>
      </w:r>
      <w:r w:rsidR="006B1915" w:rsidRPr="00BE5A4A">
        <w:rPr>
          <w:rFonts w:ascii="Times New Roman" w:hAnsi="Times New Roman" w:cs="Times New Roman"/>
        </w:rPr>
        <w:t xml:space="preserve"> jābūt aprīkotai ar IP videonovērošanas sistēmu. Izejas IP videonovērošanas sistēmai jābūt savienotai ar “apmaksāt</w:t>
      </w:r>
      <w:r w:rsidR="005460E9" w:rsidRPr="00BE5A4A">
        <w:rPr>
          <w:rFonts w:ascii="Times New Roman" w:hAnsi="Times New Roman" w:cs="Times New Roman"/>
        </w:rPr>
        <w:t>a</w:t>
      </w:r>
      <w:r w:rsidR="006B1915" w:rsidRPr="00BE5A4A">
        <w:rPr>
          <w:rFonts w:ascii="Times New Roman" w:hAnsi="Times New Roman" w:cs="Times New Roman"/>
        </w:rPr>
        <w:t xml:space="preserve"> pusdienu zon</w:t>
      </w:r>
      <w:r w:rsidR="005460E9" w:rsidRPr="00BE5A4A">
        <w:rPr>
          <w:rFonts w:ascii="Times New Roman" w:hAnsi="Times New Roman" w:cs="Times New Roman"/>
        </w:rPr>
        <w:t>a</w:t>
      </w:r>
      <w:r w:rsidR="006B1915" w:rsidRPr="00BE5A4A">
        <w:rPr>
          <w:rFonts w:ascii="Times New Roman" w:hAnsi="Times New Roman" w:cs="Times New Roman"/>
        </w:rPr>
        <w:t>”</w:t>
      </w:r>
      <w:r w:rsidR="00DA04FD" w:rsidRPr="00BE5A4A">
        <w:rPr>
          <w:rFonts w:ascii="Times New Roman" w:hAnsi="Times New Roman" w:cs="Times New Roman"/>
        </w:rPr>
        <w:t xml:space="preserve"> ieejas</w:t>
      </w:r>
      <w:r w:rsidR="006B1915" w:rsidRPr="00BE5A4A">
        <w:rPr>
          <w:rFonts w:ascii="Times New Roman" w:hAnsi="Times New Roman" w:cs="Times New Roman"/>
        </w:rPr>
        <w:t xml:space="preserve"> </w:t>
      </w:r>
      <w:r w:rsidRPr="00BE5A4A">
        <w:rPr>
          <w:rFonts w:ascii="Times New Roman" w:hAnsi="Times New Roman" w:cs="Times New Roman"/>
        </w:rPr>
        <w:t>videonovērošanas</w:t>
      </w:r>
      <w:r w:rsidR="006B1915" w:rsidRPr="00BE5A4A">
        <w:rPr>
          <w:rFonts w:ascii="Times New Roman" w:hAnsi="Times New Roman" w:cs="Times New Roman"/>
        </w:rPr>
        <w:t xml:space="preserve"> sistēmu</w:t>
      </w:r>
      <w:r w:rsidR="00DA04FD" w:rsidRPr="00BE5A4A">
        <w:rPr>
          <w:rFonts w:ascii="Times New Roman" w:hAnsi="Times New Roman" w:cs="Times New Roman"/>
        </w:rPr>
        <w:t>.</w:t>
      </w:r>
      <w:r w:rsidR="00AD26E3" w:rsidRPr="00BE5A4A">
        <w:rPr>
          <w:rFonts w:ascii="Times New Roman" w:hAnsi="Times New Roman" w:cs="Times New Roman"/>
        </w:rPr>
        <w:t xml:space="preserve"> Izejas turniketa tipu precizēt ar iestādes lietotāju.</w:t>
      </w:r>
    </w:p>
    <w:p w14:paraId="798FC0E8" w14:textId="31A9AE21" w:rsidR="00C3454B" w:rsidRPr="00BE5A4A" w:rsidRDefault="00C3454B" w:rsidP="00C3454B">
      <w:pPr>
        <w:rPr>
          <w:rFonts w:ascii="Times New Roman" w:hAnsi="Times New Roman" w:cs="Times New Roman"/>
        </w:rPr>
      </w:pPr>
      <w:r w:rsidRPr="00BE5A4A">
        <w:rPr>
          <w:rFonts w:ascii="Times New Roman" w:hAnsi="Times New Roman" w:cs="Times New Roman"/>
        </w:rPr>
        <w:t>Videonovērošanas sistēmas izbūvei jāizmanto vara datu kabeli</w:t>
      </w:r>
      <w:r w:rsidR="00E82C17" w:rsidRPr="00BE5A4A">
        <w:rPr>
          <w:rFonts w:ascii="Times New Roman" w:hAnsi="Times New Roman" w:cs="Times New Roman"/>
        </w:rPr>
        <w:t>s</w:t>
      </w:r>
      <w:r w:rsidRPr="00BE5A4A">
        <w:rPr>
          <w:rFonts w:ascii="Times New Roman" w:hAnsi="Times New Roman" w:cs="Times New Roman"/>
        </w:rPr>
        <w:t xml:space="preserve"> vismaz Cat.5e 4x2x0.5 LSZH vai ekvivalentu.  Videonovērošanas sistēmas ierīkošanai jāizmanto vienotas strukturētas kabeļu sistēmas izveides principi.</w:t>
      </w:r>
    </w:p>
    <w:p w14:paraId="2B7A199B" w14:textId="1DC412E9" w:rsidR="004D0DCD" w:rsidRPr="00BE5A4A" w:rsidRDefault="004D0DCD" w:rsidP="00F4261F">
      <w:pPr>
        <w:rPr>
          <w:rFonts w:ascii="Times New Roman" w:hAnsi="Times New Roman" w:cs="Times New Roman"/>
        </w:rPr>
      </w:pPr>
      <w:r w:rsidRPr="00BE5A4A">
        <w:rPr>
          <w:rFonts w:ascii="Times New Roman" w:hAnsi="Times New Roman" w:cs="Times New Roman"/>
        </w:rPr>
        <w:t xml:space="preserve">Ir nepieciešams izstrādāt </w:t>
      </w:r>
      <w:r w:rsidR="00BA3E66" w:rsidRPr="00BE5A4A">
        <w:rPr>
          <w:rFonts w:ascii="Times New Roman" w:hAnsi="Times New Roman" w:cs="Times New Roman"/>
        </w:rPr>
        <w:t xml:space="preserve">vadības </w:t>
      </w:r>
      <w:r w:rsidRPr="00BE5A4A">
        <w:rPr>
          <w:rFonts w:ascii="Times New Roman" w:hAnsi="Times New Roman" w:cs="Times New Roman"/>
        </w:rPr>
        <w:t>programmatūru</w:t>
      </w:r>
      <w:r w:rsidR="00E82C17" w:rsidRPr="00BE5A4A">
        <w:rPr>
          <w:rFonts w:ascii="Times New Roman" w:hAnsi="Times New Roman" w:cs="Times New Roman"/>
        </w:rPr>
        <w:t xml:space="preserve">, </w:t>
      </w:r>
      <w:r w:rsidRPr="00BE5A4A">
        <w:rPr>
          <w:rFonts w:ascii="Times New Roman" w:hAnsi="Times New Roman" w:cs="Times New Roman"/>
        </w:rPr>
        <w:t>kura</w:t>
      </w:r>
      <w:r w:rsidR="00DA04FD" w:rsidRPr="00BE5A4A">
        <w:rPr>
          <w:rFonts w:ascii="Times New Roman" w:hAnsi="Times New Roman" w:cs="Times New Roman"/>
        </w:rPr>
        <w:t xml:space="preserve"> </w:t>
      </w:r>
      <w:r w:rsidR="00E82C17" w:rsidRPr="00BE5A4A">
        <w:rPr>
          <w:rFonts w:ascii="Times New Roman" w:hAnsi="Times New Roman" w:cs="Times New Roman"/>
        </w:rPr>
        <w:t>nodrošinās vismaz sekojošas funkcijas</w:t>
      </w:r>
      <w:r w:rsidRPr="00BE5A4A">
        <w:rPr>
          <w:rFonts w:ascii="Times New Roman" w:hAnsi="Times New Roman" w:cs="Times New Roman"/>
        </w:rPr>
        <w:t xml:space="preserve">: </w:t>
      </w:r>
    </w:p>
    <w:p w14:paraId="69BD7843" w14:textId="2AD6CAE4" w:rsidR="004D0DCD" w:rsidRPr="00BE5A4A" w:rsidRDefault="001B5DB9" w:rsidP="004D0DCD">
      <w:pPr>
        <w:pStyle w:val="Sarakstarindkopa"/>
        <w:numPr>
          <w:ilvl w:val="0"/>
          <w:numId w:val="13"/>
        </w:numPr>
        <w:rPr>
          <w:rFonts w:ascii="Times New Roman" w:hAnsi="Times New Roman" w:cs="Times New Roman"/>
        </w:rPr>
      </w:pPr>
      <w:r w:rsidRPr="00BE5A4A">
        <w:rPr>
          <w:rFonts w:ascii="Times New Roman" w:hAnsi="Times New Roman" w:cs="Times New Roman"/>
        </w:rPr>
        <w:t>I</w:t>
      </w:r>
      <w:r w:rsidR="004D0DCD" w:rsidRPr="00BE5A4A">
        <w:rPr>
          <w:rFonts w:ascii="Times New Roman" w:hAnsi="Times New Roman" w:cs="Times New Roman"/>
        </w:rPr>
        <w:t>evadīt informāciju par apmaksāt</w:t>
      </w:r>
      <w:r w:rsidR="00E82C17" w:rsidRPr="00BE5A4A">
        <w:rPr>
          <w:rFonts w:ascii="Times New Roman" w:hAnsi="Times New Roman" w:cs="Times New Roman"/>
        </w:rPr>
        <w:t>ā</w:t>
      </w:r>
      <w:r w:rsidR="004D0DCD" w:rsidRPr="00BE5A4A">
        <w:rPr>
          <w:rFonts w:ascii="Times New Roman" w:hAnsi="Times New Roman" w:cs="Times New Roman"/>
        </w:rPr>
        <w:t>m pusdienām;</w:t>
      </w:r>
    </w:p>
    <w:p w14:paraId="57204E01" w14:textId="11AF1D86" w:rsidR="004D0DCD" w:rsidRPr="00BE5A4A" w:rsidRDefault="004D0DCD" w:rsidP="004D0DCD">
      <w:pPr>
        <w:pStyle w:val="Sarakstarindkopa"/>
        <w:numPr>
          <w:ilvl w:val="0"/>
          <w:numId w:val="13"/>
        </w:numPr>
        <w:rPr>
          <w:rFonts w:ascii="Times New Roman" w:hAnsi="Times New Roman" w:cs="Times New Roman"/>
        </w:rPr>
      </w:pPr>
      <w:r w:rsidRPr="00BE5A4A">
        <w:rPr>
          <w:rFonts w:ascii="Times New Roman" w:hAnsi="Times New Roman" w:cs="Times New Roman"/>
        </w:rPr>
        <w:t>Pārbaudīt apmaksāto pusdienu skaitu pēc lietotāja vārda/uzvārda;</w:t>
      </w:r>
    </w:p>
    <w:p w14:paraId="0949A4D5" w14:textId="4B37EAB8" w:rsidR="004D0DCD" w:rsidRPr="00BE5A4A" w:rsidRDefault="004D0DCD" w:rsidP="004D0DCD">
      <w:pPr>
        <w:pStyle w:val="Sarakstarindkopa"/>
        <w:numPr>
          <w:ilvl w:val="0"/>
          <w:numId w:val="13"/>
        </w:numPr>
        <w:rPr>
          <w:rFonts w:ascii="Times New Roman" w:hAnsi="Times New Roman" w:cs="Times New Roman"/>
        </w:rPr>
      </w:pPr>
      <w:r w:rsidRPr="00BE5A4A">
        <w:rPr>
          <w:rFonts w:ascii="Times New Roman" w:hAnsi="Times New Roman" w:cs="Times New Roman"/>
        </w:rPr>
        <w:t>Veikt atzīmi vai lietotājs šodien ir/nav</w:t>
      </w:r>
      <w:r w:rsidR="00B55B3A" w:rsidRPr="00BE5A4A">
        <w:rPr>
          <w:rFonts w:ascii="Times New Roman" w:hAnsi="Times New Roman" w:cs="Times New Roman"/>
        </w:rPr>
        <w:t xml:space="preserve"> iestād</w:t>
      </w:r>
      <w:r w:rsidR="00071A28" w:rsidRPr="00BE5A4A">
        <w:rPr>
          <w:rFonts w:ascii="Times New Roman" w:hAnsi="Times New Roman" w:cs="Times New Roman"/>
        </w:rPr>
        <w:t>ē;</w:t>
      </w:r>
    </w:p>
    <w:p w14:paraId="1A751D35" w14:textId="209BA238" w:rsidR="004D0DCD" w:rsidRPr="00BE5A4A" w:rsidRDefault="004D0DCD" w:rsidP="004D0DCD">
      <w:pPr>
        <w:pStyle w:val="Sarakstarindkopa"/>
        <w:numPr>
          <w:ilvl w:val="0"/>
          <w:numId w:val="13"/>
        </w:numPr>
        <w:rPr>
          <w:rFonts w:ascii="Times New Roman" w:hAnsi="Times New Roman" w:cs="Times New Roman"/>
        </w:rPr>
      </w:pPr>
      <w:r w:rsidRPr="00BE5A4A">
        <w:rPr>
          <w:rFonts w:ascii="Times New Roman" w:hAnsi="Times New Roman" w:cs="Times New Roman"/>
        </w:rPr>
        <w:t>Izveidot pārskatu par lietotāja “apmaksāto pusdienu izmantošanu”</w:t>
      </w:r>
      <w:r w:rsidR="00AD26E3" w:rsidRPr="00BE5A4A">
        <w:rPr>
          <w:rFonts w:ascii="Times New Roman" w:hAnsi="Times New Roman" w:cs="Times New Roman"/>
        </w:rPr>
        <w:t>.</w:t>
      </w:r>
    </w:p>
    <w:p w14:paraId="2E9A34EC" w14:textId="77777777" w:rsidR="00277B46" w:rsidRDefault="00277B46" w:rsidP="00277B46">
      <w:pPr>
        <w:rPr>
          <w:rFonts w:ascii="Times New Roman" w:hAnsi="Times New Roman" w:cs="Times New Roman"/>
        </w:rPr>
      </w:pPr>
      <w:r>
        <w:rPr>
          <w:rFonts w:ascii="Times New Roman" w:hAnsi="Times New Roman" w:cs="Times New Roman"/>
        </w:rPr>
        <w:t>Vadības programmatūras interfeisam ir jābūt valsts valodā.</w:t>
      </w:r>
    </w:p>
    <w:p w14:paraId="5D285BB8" w14:textId="06B53A74" w:rsidR="007D317C" w:rsidRPr="00BE5A4A" w:rsidRDefault="007D317C" w:rsidP="004D0DCD">
      <w:pPr>
        <w:rPr>
          <w:rFonts w:ascii="Times New Roman" w:hAnsi="Times New Roman" w:cs="Times New Roman"/>
        </w:rPr>
      </w:pPr>
      <w:r w:rsidRPr="00BE5A4A">
        <w:rPr>
          <w:rFonts w:ascii="Times New Roman" w:hAnsi="Times New Roman" w:cs="Times New Roman"/>
        </w:rPr>
        <w:t>Jānodrošin</w:t>
      </w:r>
      <w:r w:rsidR="004D0DCD" w:rsidRPr="00BE5A4A">
        <w:rPr>
          <w:rFonts w:ascii="Times New Roman" w:hAnsi="Times New Roman" w:cs="Times New Roman"/>
        </w:rPr>
        <w:t xml:space="preserve">a </w:t>
      </w:r>
      <w:r w:rsidRPr="00BE5A4A">
        <w:rPr>
          <w:rFonts w:ascii="Times New Roman" w:hAnsi="Times New Roman" w:cs="Times New Roman"/>
        </w:rPr>
        <w:t>programmatūras savietojamība ar</w:t>
      </w:r>
      <w:r w:rsidR="00656039" w:rsidRPr="00BE5A4A">
        <w:rPr>
          <w:rFonts w:ascii="Times New Roman" w:hAnsi="Times New Roman" w:cs="Times New Roman"/>
        </w:rPr>
        <w:t xml:space="preserve"> Pasūtītāja </w:t>
      </w:r>
      <w:r w:rsidRPr="00BE5A4A">
        <w:rPr>
          <w:rFonts w:ascii="Times New Roman" w:hAnsi="Times New Roman" w:cs="Times New Roman"/>
        </w:rPr>
        <w:t xml:space="preserve">rīcībā </w:t>
      </w:r>
      <w:r w:rsidR="00712B75">
        <w:rPr>
          <w:rFonts w:ascii="Times New Roman" w:hAnsi="Times New Roman" w:cs="Times New Roman"/>
        </w:rPr>
        <w:t>esošo</w:t>
      </w:r>
      <w:r w:rsidRPr="00BE5A4A">
        <w:rPr>
          <w:rFonts w:ascii="Times New Roman" w:hAnsi="Times New Roman" w:cs="Times New Roman"/>
        </w:rPr>
        <w:t xml:space="preserve"> serveri un datu bāzi.</w:t>
      </w:r>
    </w:p>
    <w:p w14:paraId="7B5163B3" w14:textId="6FEED37F" w:rsidR="00F4261F" w:rsidRPr="00BE5A4A" w:rsidRDefault="00C92977" w:rsidP="00F4261F">
      <w:pPr>
        <w:rPr>
          <w:rFonts w:ascii="Times New Roman" w:hAnsi="Times New Roman" w:cs="Times New Roman"/>
        </w:rPr>
      </w:pPr>
      <w:r w:rsidRPr="00BE5A4A">
        <w:rPr>
          <w:rFonts w:ascii="Times New Roman" w:hAnsi="Times New Roman" w:cs="Times New Roman"/>
        </w:rPr>
        <w:t xml:space="preserve">Ēdināšanas </w:t>
      </w:r>
      <w:r w:rsidR="00F4261F" w:rsidRPr="00BE5A4A">
        <w:rPr>
          <w:rFonts w:ascii="Times New Roman" w:hAnsi="Times New Roman" w:cs="Times New Roman"/>
        </w:rPr>
        <w:t>sistēma</w:t>
      </w:r>
      <w:r w:rsidRPr="00BE5A4A">
        <w:rPr>
          <w:rFonts w:ascii="Times New Roman" w:hAnsi="Times New Roman" w:cs="Times New Roman"/>
        </w:rPr>
        <w:t>i ir jābūt</w:t>
      </w:r>
      <w:r w:rsidR="00F4261F" w:rsidRPr="00BE5A4A">
        <w:rPr>
          <w:rFonts w:ascii="Times New Roman" w:hAnsi="Times New Roman" w:cs="Times New Roman"/>
        </w:rPr>
        <w:t xml:space="preserve"> </w:t>
      </w:r>
      <w:r w:rsidRPr="00BE5A4A">
        <w:rPr>
          <w:rFonts w:ascii="Times New Roman" w:hAnsi="Times New Roman" w:cs="Times New Roman"/>
        </w:rPr>
        <w:t>vairākiem</w:t>
      </w:r>
      <w:r w:rsidR="00F4261F" w:rsidRPr="00BE5A4A">
        <w:rPr>
          <w:rFonts w:ascii="Times New Roman" w:hAnsi="Times New Roman" w:cs="Times New Roman"/>
        </w:rPr>
        <w:t xml:space="preserve"> identifikācijas līmeņiem</w:t>
      </w:r>
      <w:r w:rsidRPr="00BE5A4A">
        <w:rPr>
          <w:rFonts w:ascii="Times New Roman" w:hAnsi="Times New Roman" w:cs="Times New Roman"/>
        </w:rPr>
        <w:t>: vismaz</w:t>
      </w:r>
      <w:r w:rsidR="00F4261F" w:rsidRPr="00BE5A4A">
        <w:rPr>
          <w:rFonts w:ascii="Times New Roman" w:hAnsi="Times New Roman" w:cs="Times New Roman"/>
        </w:rPr>
        <w:t xml:space="preserve"> administratori, moderatori un lietotāj</w:t>
      </w:r>
      <w:r w:rsidRPr="00BE5A4A">
        <w:rPr>
          <w:rFonts w:ascii="Times New Roman" w:hAnsi="Times New Roman" w:cs="Times New Roman"/>
        </w:rPr>
        <w:t>i</w:t>
      </w:r>
      <w:r w:rsidR="00AD26E3" w:rsidRPr="00BE5A4A">
        <w:rPr>
          <w:rFonts w:ascii="Times New Roman" w:hAnsi="Times New Roman" w:cs="Times New Roman"/>
        </w:rPr>
        <w:t>,</w:t>
      </w:r>
      <w:r w:rsidRPr="00BE5A4A">
        <w:rPr>
          <w:rFonts w:ascii="Times New Roman" w:hAnsi="Times New Roman" w:cs="Times New Roman"/>
        </w:rPr>
        <w:t xml:space="preserve"> kuriem ir savas tiesība</w:t>
      </w:r>
      <w:r w:rsidR="00712B75">
        <w:rPr>
          <w:rFonts w:ascii="Times New Roman" w:hAnsi="Times New Roman" w:cs="Times New Roman"/>
        </w:rPr>
        <w:t>s</w:t>
      </w:r>
      <w:r w:rsidRPr="00BE5A4A">
        <w:rPr>
          <w:rFonts w:ascii="Times New Roman" w:hAnsi="Times New Roman" w:cs="Times New Roman"/>
        </w:rPr>
        <w:t xml:space="preserve"> un piekļuves</w:t>
      </w:r>
      <w:r w:rsidR="00A47E51" w:rsidRPr="00BE5A4A">
        <w:rPr>
          <w:rFonts w:ascii="Times New Roman" w:hAnsi="Times New Roman" w:cs="Times New Roman"/>
        </w:rPr>
        <w:t xml:space="preserve"> </w:t>
      </w:r>
      <w:r w:rsidRPr="00BE5A4A">
        <w:rPr>
          <w:rFonts w:ascii="Times New Roman" w:hAnsi="Times New Roman" w:cs="Times New Roman"/>
        </w:rPr>
        <w:t>atbilstoši izvēlēta</w:t>
      </w:r>
      <w:r w:rsidR="00A47E51" w:rsidRPr="00BE5A4A">
        <w:rPr>
          <w:rFonts w:ascii="Times New Roman" w:hAnsi="Times New Roman" w:cs="Times New Roman"/>
        </w:rPr>
        <w:t>jai</w:t>
      </w:r>
      <w:r w:rsidRPr="00BE5A4A">
        <w:rPr>
          <w:rFonts w:ascii="Times New Roman" w:hAnsi="Times New Roman" w:cs="Times New Roman"/>
        </w:rPr>
        <w:t xml:space="preserve"> lomai</w:t>
      </w:r>
      <w:r w:rsidR="00AD26E3" w:rsidRPr="00BE5A4A">
        <w:rPr>
          <w:rFonts w:ascii="Times New Roman" w:hAnsi="Times New Roman" w:cs="Times New Roman"/>
        </w:rPr>
        <w:t>.</w:t>
      </w:r>
    </w:p>
    <w:p w14:paraId="7C6ABA6B" w14:textId="77777777" w:rsidR="00F4261F" w:rsidRPr="00BE5A4A" w:rsidRDefault="00F4261F" w:rsidP="00C92977">
      <w:pPr>
        <w:pStyle w:val="Sarakstarindkopa"/>
        <w:numPr>
          <w:ilvl w:val="0"/>
          <w:numId w:val="14"/>
        </w:numPr>
        <w:rPr>
          <w:rFonts w:ascii="Times New Roman" w:hAnsi="Times New Roman" w:cs="Times New Roman"/>
        </w:rPr>
      </w:pPr>
      <w:r w:rsidRPr="00BE5A4A">
        <w:rPr>
          <w:rFonts w:ascii="Times New Roman" w:hAnsi="Times New Roman" w:cs="Times New Roman"/>
        </w:rPr>
        <w:t xml:space="preserve">Administrators – tiesības rediģēt sistēmu, rediģēt lietotāju datus, mainīt identifikācijas līmeņus. </w:t>
      </w:r>
    </w:p>
    <w:p w14:paraId="257E8665" w14:textId="1BC45371" w:rsidR="00F4261F" w:rsidRPr="00BE5A4A" w:rsidRDefault="00F4261F" w:rsidP="00C92977">
      <w:pPr>
        <w:pStyle w:val="Sarakstarindkopa"/>
        <w:numPr>
          <w:ilvl w:val="0"/>
          <w:numId w:val="14"/>
        </w:numPr>
        <w:rPr>
          <w:rFonts w:ascii="Times New Roman" w:hAnsi="Times New Roman" w:cs="Times New Roman"/>
        </w:rPr>
      </w:pPr>
      <w:r w:rsidRPr="00BE5A4A">
        <w:rPr>
          <w:rFonts w:ascii="Times New Roman" w:hAnsi="Times New Roman" w:cs="Times New Roman"/>
        </w:rPr>
        <w:t>Moderatori –</w:t>
      </w:r>
      <w:r w:rsidR="00656039" w:rsidRPr="00BE5A4A">
        <w:rPr>
          <w:rFonts w:ascii="Times New Roman" w:hAnsi="Times New Roman" w:cs="Times New Roman"/>
        </w:rPr>
        <w:t xml:space="preserve"> </w:t>
      </w:r>
      <w:r w:rsidRPr="00BE5A4A">
        <w:rPr>
          <w:rFonts w:ascii="Times New Roman" w:hAnsi="Times New Roman" w:cs="Times New Roman"/>
        </w:rPr>
        <w:t xml:space="preserve">tiesības pievienot </w:t>
      </w:r>
      <w:r w:rsidR="00C92977" w:rsidRPr="00BE5A4A">
        <w:rPr>
          <w:rFonts w:ascii="Times New Roman" w:hAnsi="Times New Roman" w:cs="Times New Roman"/>
        </w:rPr>
        <w:t xml:space="preserve"> apmaksātas pusdienas, pārbaudīt informāciju par lietotāju un saņemt atskaiti par pusdienu izmantošanu</w:t>
      </w:r>
      <w:r w:rsidRPr="00BE5A4A">
        <w:rPr>
          <w:rFonts w:ascii="Times New Roman" w:hAnsi="Times New Roman" w:cs="Times New Roman"/>
        </w:rPr>
        <w:t>.</w:t>
      </w:r>
    </w:p>
    <w:p w14:paraId="01F69D59" w14:textId="4522BA16" w:rsidR="00F4261F" w:rsidRPr="00BE5A4A" w:rsidRDefault="00F4261F" w:rsidP="00C92977">
      <w:pPr>
        <w:pStyle w:val="Sarakstarindkopa"/>
        <w:numPr>
          <w:ilvl w:val="0"/>
          <w:numId w:val="14"/>
        </w:numPr>
        <w:rPr>
          <w:rFonts w:ascii="Times New Roman" w:hAnsi="Times New Roman" w:cs="Times New Roman"/>
        </w:rPr>
      </w:pPr>
      <w:r w:rsidRPr="00BE5A4A">
        <w:rPr>
          <w:rFonts w:ascii="Times New Roman" w:hAnsi="Times New Roman" w:cs="Times New Roman"/>
        </w:rPr>
        <w:t>Lietotājs  - iespēja mainīt klātbūtnes datus ielogojoties</w:t>
      </w:r>
      <w:r w:rsidR="002D46E7" w:rsidRPr="00BE5A4A">
        <w:rPr>
          <w:rFonts w:ascii="Times New Roman" w:hAnsi="Times New Roman" w:cs="Times New Roman"/>
        </w:rPr>
        <w:t xml:space="preserve"> iestādes</w:t>
      </w:r>
      <w:r w:rsidRPr="00BE5A4A">
        <w:rPr>
          <w:rFonts w:ascii="Times New Roman" w:hAnsi="Times New Roman" w:cs="Times New Roman"/>
        </w:rPr>
        <w:t xml:space="preserve"> mājaslapā.</w:t>
      </w:r>
    </w:p>
    <w:p w14:paraId="4697D1C5" w14:textId="531B6FAF" w:rsidR="00E83A01" w:rsidRPr="00BE5A4A" w:rsidRDefault="00E83A01" w:rsidP="00F4261F">
      <w:pPr>
        <w:rPr>
          <w:rFonts w:ascii="Times New Roman" w:hAnsi="Times New Roman" w:cs="Times New Roman"/>
          <w:b/>
          <w:bCs/>
        </w:rPr>
      </w:pPr>
      <w:r w:rsidRPr="00BE5A4A">
        <w:rPr>
          <w:rFonts w:ascii="Times New Roman" w:hAnsi="Times New Roman" w:cs="Times New Roman"/>
        </w:rPr>
        <w:t xml:space="preserve">Ja Lietotājs saslima vai citu iemeslu dēļ neieradās iestādē, tad </w:t>
      </w:r>
      <w:r w:rsidR="00A47E51" w:rsidRPr="00BE5A4A">
        <w:rPr>
          <w:rFonts w:ascii="Times New Roman" w:hAnsi="Times New Roman" w:cs="Times New Roman"/>
        </w:rPr>
        <w:t>L</w:t>
      </w:r>
      <w:r w:rsidRPr="00BE5A4A">
        <w:rPr>
          <w:rFonts w:ascii="Times New Roman" w:hAnsi="Times New Roman" w:cs="Times New Roman"/>
        </w:rPr>
        <w:t>ietotājs atzīmē Pasūtītāja</w:t>
      </w:r>
      <w:r w:rsidR="00A47E51" w:rsidRPr="00BE5A4A">
        <w:rPr>
          <w:rFonts w:ascii="Times New Roman" w:hAnsi="Times New Roman" w:cs="Times New Roman"/>
        </w:rPr>
        <w:t xml:space="preserve"> izveidotā</w:t>
      </w:r>
      <w:r w:rsidRPr="00BE5A4A">
        <w:rPr>
          <w:rFonts w:ascii="Times New Roman" w:hAnsi="Times New Roman" w:cs="Times New Roman"/>
        </w:rPr>
        <w:t xml:space="preserve"> sistēmā </w:t>
      </w:r>
      <w:r w:rsidR="00A47E51" w:rsidRPr="00BE5A4A">
        <w:rPr>
          <w:rFonts w:ascii="Times New Roman" w:hAnsi="Times New Roman" w:cs="Times New Roman"/>
        </w:rPr>
        <w:t xml:space="preserve">informāciju par prombūtni </w:t>
      </w:r>
      <w:r w:rsidRPr="00BE5A4A">
        <w:rPr>
          <w:rFonts w:ascii="Times New Roman" w:hAnsi="Times New Roman" w:cs="Times New Roman"/>
        </w:rPr>
        <w:t xml:space="preserve">un “pusdienas” </w:t>
      </w:r>
      <w:r w:rsidR="00A47E51" w:rsidRPr="00BE5A4A">
        <w:rPr>
          <w:rFonts w:ascii="Times New Roman" w:hAnsi="Times New Roman" w:cs="Times New Roman"/>
        </w:rPr>
        <w:t xml:space="preserve">Lietotājam </w:t>
      </w:r>
      <w:r w:rsidRPr="00BE5A4A">
        <w:rPr>
          <w:rFonts w:ascii="Times New Roman" w:hAnsi="Times New Roman" w:cs="Times New Roman"/>
        </w:rPr>
        <w:t xml:space="preserve"> netiks paredzētas šajā dienā un “pusdienas” maksa no </w:t>
      </w:r>
      <w:r w:rsidR="00A47E51" w:rsidRPr="00BE5A4A">
        <w:rPr>
          <w:rFonts w:ascii="Times New Roman" w:hAnsi="Times New Roman" w:cs="Times New Roman"/>
        </w:rPr>
        <w:t xml:space="preserve">Lietotāja </w:t>
      </w:r>
      <w:r w:rsidRPr="00BE5A4A">
        <w:rPr>
          <w:rFonts w:ascii="Times New Roman" w:hAnsi="Times New Roman" w:cs="Times New Roman"/>
        </w:rPr>
        <w:t xml:space="preserve">konta netiks </w:t>
      </w:r>
      <w:r w:rsidR="00A47E51" w:rsidRPr="00BE5A4A">
        <w:rPr>
          <w:rFonts w:ascii="Times New Roman" w:hAnsi="Times New Roman" w:cs="Times New Roman"/>
        </w:rPr>
        <w:t>no</w:t>
      </w:r>
      <w:r w:rsidRPr="00BE5A4A">
        <w:rPr>
          <w:rFonts w:ascii="Times New Roman" w:hAnsi="Times New Roman" w:cs="Times New Roman"/>
        </w:rPr>
        <w:t>ņemta.</w:t>
      </w:r>
      <w:r w:rsidRPr="00BE5A4A">
        <w:rPr>
          <w:rFonts w:ascii="Times New Roman" w:hAnsi="Times New Roman" w:cs="Times New Roman"/>
        </w:rPr>
        <w:br/>
        <w:t xml:space="preserve">Ēdnīcas darbiniekiem ir nepieciešams saņemt informāciju par lietotāju skaitu, kas </w:t>
      </w:r>
      <w:r w:rsidR="00A47E51" w:rsidRPr="00BE5A4A">
        <w:rPr>
          <w:rFonts w:ascii="Times New Roman" w:hAnsi="Times New Roman" w:cs="Times New Roman"/>
        </w:rPr>
        <w:t>apmeklēs pusdienas iestādē</w:t>
      </w:r>
      <w:r w:rsidRPr="00BE5A4A">
        <w:rPr>
          <w:rFonts w:ascii="Times New Roman" w:hAnsi="Times New Roman" w:cs="Times New Roman"/>
        </w:rPr>
        <w:t xml:space="preserve"> līdz </w:t>
      </w:r>
      <w:r w:rsidR="00A47E51" w:rsidRPr="00BE5A4A">
        <w:rPr>
          <w:rFonts w:ascii="Times New Roman" w:hAnsi="Times New Roman" w:cs="Times New Roman"/>
        </w:rPr>
        <w:t xml:space="preserve">attiecīgās dienas plkst. </w:t>
      </w:r>
      <w:r w:rsidRPr="00BE5A4A">
        <w:rPr>
          <w:rFonts w:ascii="Times New Roman" w:hAnsi="Times New Roman" w:cs="Times New Roman"/>
        </w:rPr>
        <w:t xml:space="preserve">8:00, lai varētu sagatavot atbilstošu “pusdienu” </w:t>
      </w:r>
      <w:r w:rsidR="00A47E51" w:rsidRPr="00BE5A4A">
        <w:rPr>
          <w:rFonts w:ascii="Times New Roman" w:hAnsi="Times New Roman" w:cs="Times New Roman"/>
        </w:rPr>
        <w:t>porciju skaitu.</w:t>
      </w:r>
      <w:r w:rsidRPr="00BE5A4A">
        <w:rPr>
          <w:rFonts w:ascii="Times New Roman" w:hAnsi="Times New Roman" w:cs="Times New Roman"/>
        </w:rPr>
        <w:br/>
        <w:t xml:space="preserve">Gadījumā, </w:t>
      </w:r>
      <w:r w:rsidR="00A47E51" w:rsidRPr="00BE5A4A">
        <w:rPr>
          <w:rFonts w:ascii="Times New Roman" w:hAnsi="Times New Roman" w:cs="Times New Roman"/>
        </w:rPr>
        <w:t>ja</w:t>
      </w:r>
      <w:r w:rsidRPr="00BE5A4A">
        <w:rPr>
          <w:rFonts w:ascii="Times New Roman" w:hAnsi="Times New Roman" w:cs="Times New Roman"/>
        </w:rPr>
        <w:t xml:space="preserve"> lietotājs nav atzīmējis sistēmā savu prombūtni, tad sistēma</w:t>
      </w:r>
      <w:r w:rsidR="00656039" w:rsidRPr="00BE5A4A">
        <w:rPr>
          <w:rFonts w:ascii="Times New Roman" w:hAnsi="Times New Roman" w:cs="Times New Roman"/>
        </w:rPr>
        <w:t xml:space="preserve"> automātiski</w:t>
      </w:r>
      <w:r w:rsidRPr="00BE5A4A">
        <w:rPr>
          <w:rFonts w:ascii="Times New Roman" w:hAnsi="Times New Roman" w:cs="Times New Roman"/>
        </w:rPr>
        <w:t xml:space="preserve"> </w:t>
      </w:r>
      <w:r w:rsidR="00A47E51" w:rsidRPr="00BE5A4A">
        <w:rPr>
          <w:rFonts w:ascii="Times New Roman" w:hAnsi="Times New Roman" w:cs="Times New Roman"/>
        </w:rPr>
        <w:t xml:space="preserve">atzīmēs, </w:t>
      </w:r>
      <w:r w:rsidRPr="00BE5A4A">
        <w:rPr>
          <w:rFonts w:ascii="Times New Roman" w:hAnsi="Times New Roman" w:cs="Times New Roman"/>
        </w:rPr>
        <w:t xml:space="preserve">ka lietotājs šajā dienā ir </w:t>
      </w:r>
      <w:r w:rsidR="00A47E51" w:rsidRPr="00BE5A4A">
        <w:rPr>
          <w:rFonts w:ascii="Times New Roman" w:hAnsi="Times New Roman" w:cs="Times New Roman"/>
        </w:rPr>
        <w:t xml:space="preserve">bijis iestādē un izmantojis pusdienu pakalpojumu </w:t>
      </w:r>
      <w:r w:rsidRPr="00BE5A4A">
        <w:rPr>
          <w:rFonts w:ascii="Times New Roman" w:hAnsi="Times New Roman" w:cs="Times New Roman"/>
        </w:rPr>
        <w:t xml:space="preserve"> un maksa par pusdienām tiks noņemta no lietotāja “pusdienu” konta.</w:t>
      </w:r>
    </w:p>
    <w:p w14:paraId="4330A715" w14:textId="0664081C" w:rsidR="00F4261F" w:rsidRPr="00BE5A4A" w:rsidRDefault="00F4261F" w:rsidP="00F4261F">
      <w:pPr>
        <w:rPr>
          <w:rFonts w:ascii="Times New Roman" w:hAnsi="Times New Roman" w:cs="Times New Roman"/>
        </w:rPr>
      </w:pPr>
      <w:r w:rsidRPr="00BE5A4A">
        <w:rPr>
          <w:rFonts w:ascii="Times New Roman" w:hAnsi="Times New Roman" w:cs="Times New Roman"/>
          <w:b/>
          <w:bCs/>
        </w:rPr>
        <w:lastRenderedPageBreak/>
        <w:t>Maksājumi:</w:t>
      </w:r>
      <w:r w:rsidRPr="00BE5A4A">
        <w:rPr>
          <w:rFonts w:ascii="Times New Roman" w:hAnsi="Times New Roman" w:cs="Times New Roman"/>
          <w:b/>
          <w:bCs/>
        </w:rPr>
        <w:br/>
      </w:r>
      <w:r w:rsidR="002272A7" w:rsidRPr="00BE5A4A">
        <w:rPr>
          <w:rFonts w:ascii="Times New Roman" w:hAnsi="Times New Roman" w:cs="Times New Roman"/>
        </w:rPr>
        <w:t>Pasūtītājs pats organizē maksājumu sistēmu un organizē lietotāj</w:t>
      </w:r>
      <w:r w:rsidR="00233713" w:rsidRPr="00BE5A4A">
        <w:rPr>
          <w:rFonts w:ascii="Times New Roman" w:hAnsi="Times New Roman" w:cs="Times New Roman"/>
        </w:rPr>
        <w:t xml:space="preserve">u </w:t>
      </w:r>
      <w:r w:rsidR="002D46E7" w:rsidRPr="00BE5A4A">
        <w:rPr>
          <w:rFonts w:ascii="Times New Roman" w:hAnsi="Times New Roman" w:cs="Times New Roman"/>
        </w:rPr>
        <w:t xml:space="preserve">datu </w:t>
      </w:r>
      <w:r w:rsidR="00233713" w:rsidRPr="00BE5A4A">
        <w:rPr>
          <w:rFonts w:ascii="Times New Roman" w:hAnsi="Times New Roman" w:cs="Times New Roman"/>
        </w:rPr>
        <w:t>ievadīšan</w:t>
      </w:r>
      <w:r w:rsidR="002D46E7" w:rsidRPr="00BE5A4A">
        <w:rPr>
          <w:rFonts w:ascii="Times New Roman" w:hAnsi="Times New Roman" w:cs="Times New Roman"/>
        </w:rPr>
        <w:t>u</w:t>
      </w:r>
      <w:r w:rsidR="00233713" w:rsidRPr="00BE5A4A">
        <w:rPr>
          <w:rFonts w:ascii="Times New Roman" w:hAnsi="Times New Roman" w:cs="Times New Roman"/>
        </w:rPr>
        <w:t xml:space="preserve"> un reģistrēšanu.</w:t>
      </w:r>
      <w:r w:rsidRPr="00BE5A4A">
        <w:rPr>
          <w:rFonts w:ascii="Times New Roman" w:hAnsi="Times New Roman" w:cs="Times New Roman"/>
          <w:b/>
          <w:bCs/>
        </w:rPr>
        <w:br/>
      </w:r>
      <w:r w:rsidR="00233713" w:rsidRPr="00BE5A4A">
        <w:rPr>
          <w:rFonts w:ascii="Times New Roman" w:hAnsi="Times New Roman" w:cs="Times New Roman"/>
        </w:rPr>
        <w:t xml:space="preserve">Lietotāju </w:t>
      </w:r>
      <w:r w:rsidR="002D46E7" w:rsidRPr="00BE5A4A">
        <w:rPr>
          <w:rFonts w:ascii="Times New Roman" w:hAnsi="Times New Roman" w:cs="Times New Roman"/>
        </w:rPr>
        <w:t xml:space="preserve">“pusdienu” </w:t>
      </w:r>
      <w:r w:rsidR="00233713" w:rsidRPr="00BE5A4A">
        <w:rPr>
          <w:rFonts w:ascii="Times New Roman" w:hAnsi="Times New Roman" w:cs="Times New Roman"/>
        </w:rPr>
        <w:t xml:space="preserve">konta </w:t>
      </w:r>
      <w:r w:rsidR="00AD26E3" w:rsidRPr="00BE5A4A">
        <w:rPr>
          <w:rFonts w:ascii="Times New Roman" w:hAnsi="Times New Roman" w:cs="Times New Roman"/>
        </w:rPr>
        <w:t>papildināšanas</w:t>
      </w:r>
      <w:r w:rsidR="00FD5653" w:rsidRPr="00BE5A4A">
        <w:rPr>
          <w:rFonts w:ascii="Times New Roman" w:hAnsi="Times New Roman" w:cs="Times New Roman"/>
        </w:rPr>
        <w:t xml:space="preserve"> iespējas </w:t>
      </w:r>
      <w:r w:rsidRPr="00BE5A4A">
        <w:rPr>
          <w:rFonts w:ascii="Times New Roman" w:hAnsi="Times New Roman" w:cs="Times New Roman"/>
        </w:rPr>
        <w:t>sistēm</w:t>
      </w:r>
      <w:r w:rsidR="00FD5653" w:rsidRPr="00BE5A4A">
        <w:rPr>
          <w:rFonts w:ascii="Times New Roman" w:hAnsi="Times New Roman" w:cs="Times New Roman"/>
        </w:rPr>
        <w:t>ā</w:t>
      </w:r>
      <w:r w:rsidR="00233713" w:rsidRPr="00BE5A4A">
        <w:rPr>
          <w:rFonts w:ascii="Times New Roman" w:hAnsi="Times New Roman" w:cs="Times New Roman"/>
        </w:rPr>
        <w:t xml:space="preserve"> </w:t>
      </w:r>
      <w:r w:rsidR="002D46E7" w:rsidRPr="00BE5A4A">
        <w:rPr>
          <w:rFonts w:ascii="Times New Roman" w:hAnsi="Times New Roman" w:cs="Times New Roman"/>
        </w:rPr>
        <w:t>nodrošina</w:t>
      </w:r>
      <w:r w:rsidR="00233713" w:rsidRPr="00BE5A4A">
        <w:rPr>
          <w:rFonts w:ascii="Times New Roman" w:hAnsi="Times New Roman" w:cs="Times New Roman"/>
        </w:rPr>
        <w:t xml:space="preserve"> Pasūtītājs.</w:t>
      </w:r>
    </w:p>
    <w:p w14:paraId="6BBA9EA6" w14:textId="4A7E73D2" w:rsidR="00587C23" w:rsidRDefault="00587C23" w:rsidP="00587C23">
      <w:pPr>
        <w:rPr>
          <w:rFonts w:ascii="Times New Roman" w:hAnsi="Times New Roman" w:cs="Times New Roman"/>
        </w:rPr>
      </w:pPr>
      <w:r w:rsidRPr="00BE5A4A">
        <w:rPr>
          <w:rFonts w:ascii="Times New Roman" w:hAnsi="Times New Roman" w:cs="Times New Roman"/>
          <w:b/>
          <w:bCs/>
        </w:rPr>
        <w:t>Datu drošība un privātums:</w:t>
      </w:r>
      <w:r w:rsidRPr="00BE5A4A">
        <w:rPr>
          <w:rFonts w:ascii="Times New Roman" w:hAnsi="Times New Roman" w:cs="Times New Roman"/>
          <w:b/>
          <w:bCs/>
        </w:rPr>
        <w:br/>
      </w:r>
      <w:r w:rsidRPr="00BE5A4A">
        <w:rPr>
          <w:rFonts w:ascii="Times New Roman" w:hAnsi="Times New Roman" w:cs="Times New Roman"/>
        </w:rPr>
        <w:t>Lai garantētu lietotāju datu aizsardzību, visi dati tiks</w:t>
      </w:r>
      <w:r w:rsidR="00B55B3A" w:rsidRPr="00BE5A4A">
        <w:rPr>
          <w:rFonts w:ascii="Times New Roman" w:hAnsi="Times New Roman" w:cs="Times New Roman"/>
        </w:rPr>
        <w:t xml:space="preserve"> glabāti un būs pieejami tikai iestādes atbildīgajām personām.</w:t>
      </w:r>
      <w:r w:rsidRPr="00BE5A4A">
        <w:rPr>
          <w:rFonts w:ascii="Times New Roman" w:hAnsi="Times New Roman" w:cs="Times New Roman"/>
        </w:rPr>
        <w:t xml:space="preserve"> </w:t>
      </w:r>
    </w:p>
    <w:p w14:paraId="0DB846D4" w14:textId="4D0DAFF1" w:rsidR="007B0BAD" w:rsidRPr="007B0BAD" w:rsidRDefault="007B0BAD" w:rsidP="00587C23">
      <w:pPr>
        <w:rPr>
          <w:rFonts w:ascii="Times New Roman" w:hAnsi="Times New Roman" w:cs="Times New Roman"/>
          <w:b/>
          <w:bCs/>
        </w:rPr>
      </w:pPr>
      <w:r w:rsidRPr="007B0BAD">
        <w:rPr>
          <w:rFonts w:ascii="Times New Roman" w:hAnsi="Times New Roman" w:cs="Times New Roman"/>
          <w:b/>
          <w:bCs/>
        </w:rPr>
        <w:t>Sistēmas uzstādīšana</w:t>
      </w:r>
    </w:p>
    <w:p w14:paraId="6DC875BF" w14:textId="071830BF" w:rsidR="007B0BAD" w:rsidRPr="00BE5A4A" w:rsidRDefault="007B0BAD" w:rsidP="00587C23">
      <w:pPr>
        <w:rPr>
          <w:rFonts w:ascii="Times New Roman" w:hAnsi="Times New Roman" w:cs="Times New Roman"/>
        </w:rPr>
      </w:pPr>
      <w:r>
        <w:rPr>
          <w:rFonts w:ascii="Times New Roman" w:hAnsi="Times New Roman" w:cs="Times New Roman"/>
        </w:rPr>
        <w:t>Sistēmas izbūvei izmantot iekārtas un materiālus saskaņā ar 1.pielikumā norādītām prasībām.</w:t>
      </w:r>
    </w:p>
    <w:p w14:paraId="349FC332" w14:textId="27572105" w:rsidR="00F077F5" w:rsidRPr="00BE5A4A" w:rsidRDefault="00F077F5" w:rsidP="00F077F5">
      <w:pPr>
        <w:autoSpaceDE w:val="0"/>
        <w:autoSpaceDN w:val="0"/>
        <w:adjustRightInd w:val="0"/>
        <w:rPr>
          <w:rFonts w:ascii="Times New Roman" w:eastAsia="+mn-ea" w:hAnsi="Times New Roman" w:cs="Times New Roman"/>
          <w:kern w:val="24"/>
        </w:rPr>
      </w:pPr>
      <w:r w:rsidRPr="00BE5A4A">
        <w:rPr>
          <w:rFonts w:ascii="Times New Roman" w:eastAsia="+mn-ea" w:hAnsi="Times New Roman" w:cs="Times New Roman"/>
          <w:kern w:val="24"/>
        </w:rPr>
        <w:t>Pretendentam Līguma darbības laikā jānodrošina speciālistu piesaist</w:t>
      </w:r>
      <w:r w:rsidR="00712B75">
        <w:rPr>
          <w:rFonts w:ascii="Times New Roman" w:eastAsia="+mn-ea" w:hAnsi="Times New Roman" w:cs="Times New Roman"/>
          <w:kern w:val="24"/>
        </w:rPr>
        <w:t>e,</w:t>
      </w:r>
      <w:r w:rsidRPr="00BE5A4A">
        <w:rPr>
          <w:rFonts w:ascii="Times New Roman" w:eastAsia="+mn-ea" w:hAnsi="Times New Roman" w:cs="Times New Roman"/>
          <w:kern w:val="24"/>
        </w:rPr>
        <w:t xml:space="preserve"> </w:t>
      </w:r>
      <w:r w:rsidR="00920198">
        <w:rPr>
          <w:rFonts w:ascii="Times New Roman" w:eastAsia="+mn-ea" w:hAnsi="Times New Roman" w:cs="Times New Roman"/>
          <w:kern w:val="24"/>
        </w:rPr>
        <w:t>kuri s</w:t>
      </w:r>
      <w:r w:rsidRPr="00BE5A4A">
        <w:rPr>
          <w:rFonts w:ascii="Times New Roman" w:eastAsia="+mn-ea" w:hAnsi="Times New Roman" w:cs="Times New Roman"/>
          <w:kern w:val="24"/>
        </w:rPr>
        <w:t xml:space="preserve">pēj komunicēt </w:t>
      </w:r>
      <w:r w:rsidR="00920198">
        <w:rPr>
          <w:rFonts w:ascii="Times New Roman" w:eastAsia="+mn-ea" w:hAnsi="Times New Roman" w:cs="Times New Roman"/>
          <w:kern w:val="24"/>
        </w:rPr>
        <w:t>valsts</w:t>
      </w:r>
      <w:r w:rsidRPr="00BE5A4A">
        <w:rPr>
          <w:rFonts w:ascii="Times New Roman" w:eastAsia="+mn-ea" w:hAnsi="Times New Roman" w:cs="Times New Roman"/>
          <w:kern w:val="24"/>
        </w:rPr>
        <w:t xml:space="preserve"> valodā</w:t>
      </w:r>
      <w:r w:rsidR="00A97E3B" w:rsidRPr="00BE5A4A">
        <w:rPr>
          <w:rFonts w:ascii="Times New Roman" w:eastAsia="+mn-ea" w:hAnsi="Times New Roman" w:cs="Times New Roman"/>
          <w:kern w:val="24"/>
        </w:rPr>
        <w:t>.</w:t>
      </w:r>
    </w:p>
    <w:p w14:paraId="17FB5736" w14:textId="3F7C6F7A" w:rsidR="00905843" w:rsidRPr="00BE5A4A" w:rsidRDefault="00F077F5" w:rsidP="00F077F5">
      <w:pPr>
        <w:autoSpaceDE w:val="0"/>
        <w:autoSpaceDN w:val="0"/>
        <w:adjustRightInd w:val="0"/>
        <w:rPr>
          <w:rFonts w:ascii="Times New Roman" w:eastAsia="+mn-ea" w:hAnsi="Times New Roman" w:cs="Times New Roman"/>
          <w:kern w:val="24"/>
        </w:rPr>
      </w:pPr>
      <w:r w:rsidRPr="00BE5A4A">
        <w:rPr>
          <w:rFonts w:ascii="Times New Roman" w:eastAsia="+mn-ea" w:hAnsi="Times New Roman" w:cs="Times New Roman"/>
          <w:kern w:val="24"/>
        </w:rPr>
        <w:t>Visām precēm un materiāliem, kas tiks pielietoti darba izpildē, jābūt jaun</w:t>
      </w:r>
      <w:r w:rsidR="00712B75">
        <w:rPr>
          <w:rFonts w:ascii="Times New Roman" w:eastAsia="+mn-ea" w:hAnsi="Times New Roman" w:cs="Times New Roman"/>
          <w:kern w:val="24"/>
        </w:rPr>
        <w:t>iem</w:t>
      </w:r>
      <w:r w:rsidRPr="00BE5A4A">
        <w:rPr>
          <w:rFonts w:ascii="Times New Roman" w:eastAsia="+mn-ea" w:hAnsi="Times New Roman" w:cs="Times New Roman"/>
          <w:kern w:val="24"/>
        </w:rPr>
        <w:t xml:space="preserve"> un </w:t>
      </w:r>
      <w:r w:rsidR="00907B6E" w:rsidRPr="00BE5A4A">
        <w:rPr>
          <w:rFonts w:ascii="Times New Roman" w:eastAsia="+mn-ea" w:hAnsi="Times New Roman" w:cs="Times New Roman"/>
          <w:kern w:val="24"/>
        </w:rPr>
        <w:t>nelietot</w:t>
      </w:r>
      <w:r w:rsidR="00712B75">
        <w:rPr>
          <w:rFonts w:ascii="Times New Roman" w:eastAsia="+mn-ea" w:hAnsi="Times New Roman" w:cs="Times New Roman"/>
          <w:kern w:val="24"/>
        </w:rPr>
        <w:t>iem</w:t>
      </w:r>
      <w:r w:rsidRPr="00BE5A4A">
        <w:rPr>
          <w:rFonts w:ascii="Times New Roman" w:eastAsia="+mn-ea" w:hAnsi="Times New Roman" w:cs="Times New Roman"/>
          <w:kern w:val="24"/>
        </w:rPr>
        <w:t>, kā arī t</w:t>
      </w:r>
      <w:r w:rsidR="00712B75">
        <w:rPr>
          <w:rFonts w:ascii="Times New Roman" w:eastAsia="+mn-ea" w:hAnsi="Times New Roman" w:cs="Times New Roman"/>
          <w:kern w:val="24"/>
        </w:rPr>
        <w:t>iem</w:t>
      </w:r>
      <w:r w:rsidRPr="00BE5A4A">
        <w:rPr>
          <w:rFonts w:ascii="Times New Roman" w:eastAsia="+mn-ea" w:hAnsi="Times New Roman" w:cs="Times New Roman"/>
          <w:kern w:val="24"/>
        </w:rPr>
        <w:t xml:space="preserve"> jāatbilst normatīvajos aktos noteiktajām prasībām</w:t>
      </w:r>
      <w:r w:rsidR="00907B6E" w:rsidRPr="00BE5A4A">
        <w:rPr>
          <w:rFonts w:ascii="Times New Roman" w:eastAsia="+mn-ea" w:hAnsi="Times New Roman" w:cs="Times New Roman"/>
          <w:kern w:val="24"/>
        </w:rPr>
        <w:t>.</w:t>
      </w:r>
    </w:p>
    <w:p w14:paraId="39D63FD8" w14:textId="381F9E44" w:rsidR="00F077F5" w:rsidRPr="00BE5A4A" w:rsidRDefault="00F077F5" w:rsidP="00F077F5">
      <w:pPr>
        <w:autoSpaceDE w:val="0"/>
        <w:autoSpaceDN w:val="0"/>
        <w:adjustRightInd w:val="0"/>
        <w:rPr>
          <w:rFonts w:ascii="Times New Roman" w:eastAsia="+mn-ea" w:hAnsi="Times New Roman" w:cs="Times New Roman"/>
          <w:kern w:val="24"/>
        </w:rPr>
      </w:pPr>
      <w:r w:rsidRPr="00BE5A4A">
        <w:rPr>
          <w:rFonts w:ascii="Times New Roman" w:eastAsia="+mn-ea" w:hAnsi="Times New Roman" w:cs="Times New Roman"/>
          <w:b/>
          <w:bCs/>
          <w:kern w:val="24"/>
        </w:rPr>
        <w:t>Apmācība un atbalsts:</w:t>
      </w:r>
      <w:r w:rsidRPr="00BE5A4A">
        <w:rPr>
          <w:rFonts w:ascii="Times New Roman" w:eastAsia="+mn-ea" w:hAnsi="Times New Roman" w:cs="Times New Roman"/>
          <w:kern w:val="24"/>
        </w:rPr>
        <w:br/>
        <w:t xml:space="preserve">Pretendents nodrošina Pasūtītājam lietošanas instrukciju darbam ar Ēdināšanas sistēmu. Pēc sistēmas uzstādīšanas ir nepieciešams sagatavot: </w:t>
      </w:r>
      <w:proofErr w:type="spellStart"/>
      <w:r w:rsidRPr="00BE5A4A">
        <w:rPr>
          <w:rFonts w:ascii="Times New Roman" w:eastAsia="+mn-ea" w:hAnsi="Times New Roman" w:cs="Times New Roman"/>
          <w:kern w:val="24"/>
        </w:rPr>
        <w:t>Izpilddokumentācij</w:t>
      </w:r>
      <w:r w:rsidR="00907B6E" w:rsidRPr="00BE5A4A">
        <w:rPr>
          <w:rFonts w:ascii="Times New Roman" w:eastAsia="+mn-ea" w:hAnsi="Times New Roman" w:cs="Times New Roman"/>
          <w:kern w:val="24"/>
        </w:rPr>
        <w:t>u</w:t>
      </w:r>
      <w:proofErr w:type="spellEnd"/>
      <w:r w:rsidRPr="00BE5A4A">
        <w:rPr>
          <w:rFonts w:ascii="Times New Roman" w:eastAsia="+mn-ea" w:hAnsi="Times New Roman" w:cs="Times New Roman"/>
          <w:kern w:val="24"/>
        </w:rPr>
        <w:t xml:space="preserve"> - 1 eksemplāru papīrā un 1 digitālā formātā. </w:t>
      </w:r>
    </w:p>
    <w:p w14:paraId="6B5C2665" w14:textId="26C838EA" w:rsidR="00F077F5" w:rsidRPr="00BE5A4A" w:rsidRDefault="00F077F5" w:rsidP="00F077F5">
      <w:pPr>
        <w:autoSpaceDE w:val="0"/>
        <w:autoSpaceDN w:val="0"/>
        <w:adjustRightInd w:val="0"/>
        <w:rPr>
          <w:rFonts w:ascii="Times New Roman" w:eastAsia="+mn-ea" w:hAnsi="Times New Roman" w:cs="Times New Roman"/>
          <w:kern w:val="24"/>
        </w:rPr>
      </w:pPr>
      <w:r w:rsidRPr="00BE5A4A">
        <w:rPr>
          <w:rFonts w:ascii="Times New Roman" w:eastAsia="+mn-ea" w:hAnsi="Times New Roman" w:cs="Times New Roman"/>
          <w:b/>
          <w:bCs/>
          <w:kern w:val="24"/>
        </w:rPr>
        <w:t>Apkalpošana un garantija:</w:t>
      </w:r>
      <w:r w:rsidRPr="00BE5A4A">
        <w:rPr>
          <w:rFonts w:ascii="Times New Roman" w:eastAsia="+mn-ea" w:hAnsi="Times New Roman" w:cs="Times New Roman"/>
          <w:kern w:val="24"/>
        </w:rPr>
        <w:br/>
        <w:t xml:space="preserve">Pretendentam </w:t>
      </w:r>
      <w:r w:rsidR="007802AE" w:rsidRPr="00BE5A4A">
        <w:rPr>
          <w:rFonts w:ascii="Times New Roman" w:eastAsia="+mn-ea" w:hAnsi="Times New Roman" w:cs="Times New Roman"/>
          <w:kern w:val="24"/>
        </w:rPr>
        <w:t>jā</w:t>
      </w:r>
      <w:r w:rsidRPr="00BE5A4A">
        <w:rPr>
          <w:rFonts w:ascii="Times New Roman" w:eastAsia="+mn-ea" w:hAnsi="Times New Roman" w:cs="Times New Roman"/>
          <w:kern w:val="24"/>
        </w:rPr>
        <w:t xml:space="preserve">nodrošina ēdināšanas sistēmas un iekārtu </w:t>
      </w:r>
      <w:r w:rsidR="00907B6E" w:rsidRPr="00BE5A4A">
        <w:rPr>
          <w:rFonts w:ascii="Times New Roman" w:eastAsia="+mn-ea" w:hAnsi="Times New Roman" w:cs="Times New Roman"/>
          <w:kern w:val="24"/>
        </w:rPr>
        <w:t>garantija vismaz 2 (div</w:t>
      </w:r>
      <w:r w:rsidR="007802AE" w:rsidRPr="00BE5A4A">
        <w:rPr>
          <w:rFonts w:ascii="Times New Roman" w:eastAsia="+mn-ea" w:hAnsi="Times New Roman" w:cs="Times New Roman"/>
          <w:kern w:val="24"/>
        </w:rPr>
        <w:t>u</w:t>
      </w:r>
      <w:r w:rsidR="00907B6E" w:rsidRPr="00BE5A4A">
        <w:rPr>
          <w:rFonts w:ascii="Times New Roman" w:eastAsia="+mn-ea" w:hAnsi="Times New Roman" w:cs="Times New Roman"/>
          <w:kern w:val="24"/>
        </w:rPr>
        <w:t>) gad</w:t>
      </w:r>
      <w:r w:rsidR="007802AE" w:rsidRPr="00BE5A4A">
        <w:rPr>
          <w:rFonts w:ascii="Times New Roman" w:eastAsia="+mn-ea" w:hAnsi="Times New Roman" w:cs="Times New Roman"/>
          <w:kern w:val="24"/>
        </w:rPr>
        <w:t>u laikā</w:t>
      </w:r>
      <w:r w:rsidR="00907B6E" w:rsidRPr="00BE5A4A">
        <w:rPr>
          <w:rFonts w:ascii="Times New Roman" w:eastAsia="+mn-ea" w:hAnsi="Times New Roman" w:cs="Times New Roman"/>
          <w:kern w:val="24"/>
        </w:rPr>
        <w:t xml:space="preserve">. </w:t>
      </w:r>
    </w:p>
    <w:p w14:paraId="4939E43B" w14:textId="77777777" w:rsidR="00F077F5" w:rsidRPr="00BE5A4A" w:rsidRDefault="00F077F5" w:rsidP="00F077F5">
      <w:pPr>
        <w:autoSpaceDE w:val="0"/>
        <w:autoSpaceDN w:val="0"/>
        <w:adjustRightInd w:val="0"/>
        <w:rPr>
          <w:rFonts w:ascii="Times New Roman" w:eastAsia="+mn-ea" w:hAnsi="Times New Roman" w:cs="Times New Roman"/>
          <w:b/>
          <w:bCs/>
          <w:kern w:val="24"/>
        </w:rPr>
      </w:pPr>
      <w:r w:rsidRPr="00BE5A4A">
        <w:rPr>
          <w:rFonts w:ascii="Times New Roman" w:eastAsia="+mn-ea" w:hAnsi="Times New Roman" w:cs="Times New Roman"/>
          <w:b/>
          <w:bCs/>
          <w:kern w:val="24"/>
        </w:rPr>
        <w:t>Papildus prasības:</w:t>
      </w:r>
    </w:p>
    <w:p w14:paraId="4CF588DE" w14:textId="77777777" w:rsidR="00F077F5" w:rsidRPr="00BE5A4A" w:rsidRDefault="00F077F5" w:rsidP="00F077F5">
      <w:pPr>
        <w:autoSpaceDE w:val="0"/>
        <w:autoSpaceDN w:val="0"/>
        <w:adjustRightInd w:val="0"/>
        <w:rPr>
          <w:rFonts w:ascii="Times New Roman" w:eastAsia="+mn-ea" w:hAnsi="Times New Roman" w:cs="Times New Roman"/>
          <w:kern w:val="24"/>
        </w:rPr>
      </w:pPr>
      <w:r w:rsidRPr="00BE5A4A">
        <w:rPr>
          <w:rFonts w:ascii="Times New Roman" w:eastAsia="+mn-ea" w:hAnsi="Times New Roman" w:cs="Times New Roman"/>
          <w:kern w:val="24"/>
        </w:rPr>
        <w:t>Pretendentam ir jāveic piekļuves kontroles sistēmas konfigurēšana un palaišana, kā arī vismaz divu Pasūtītāja darbinieku apmācība, kas ilgst ne mazāk kā 1 stundu.</w:t>
      </w:r>
    </w:p>
    <w:p w14:paraId="029099E6" w14:textId="6A639FFE" w:rsidR="00F077F5" w:rsidRPr="00BE5A4A" w:rsidRDefault="00F077F5" w:rsidP="00F077F5">
      <w:pPr>
        <w:autoSpaceDE w:val="0"/>
        <w:autoSpaceDN w:val="0"/>
        <w:adjustRightInd w:val="0"/>
        <w:rPr>
          <w:rFonts w:ascii="Times New Roman" w:eastAsia="+mn-ea" w:hAnsi="Times New Roman" w:cs="Times New Roman"/>
          <w:kern w:val="24"/>
        </w:rPr>
      </w:pPr>
      <w:r w:rsidRPr="00BE5A4A">
        <w:rPr>
          <w:rFonts w:ascii="Times New Roman" w:eastAsia="+mn-ea" w:hAnsi="Times New Roman" w:cs="Times New Roman"/>
          <w:kern w:val="24"/>
        </w:rPr>
        <w:t>Darbus ir jāveic atbilstoši tehniskajā dokumentācijā izstrādātajiem risinājumiem, ievērojot MK noteikumu Nr.92 “Darba aizsardzības prasības, veicot būvdarbus”, MK noteikumu Nr.238 “Ugunsdrošības noteikumi”, u</w:t>
      </w:r>
      <w:r w:rsidR="00907B6E" w:rsidRPr="00BE5A4A">
        <w:rPr>
          <w:rFonts w:ascii="Times New Roman" w:eastAsia="+mn-ea" w:hAnsi="Times New Roman" w:cs="Times New Roman"/>
          <w:kern w:val="24"/>
        </w:rPr>
        <w:t>n citu</w:t>
      </w:r>
      <w:r w:rsidRPr="00BE5A4A">
        <w:rPr>
          <w:rFonts w:ascii="Times New Roman" w:eastAsia="+mn-ea" w:hAnsi="Times New Roman" w:cs="Times New Roman"/>
          <w:kern w:val="24"/>
        </w:rPr>
        <w:t xml:space="preserve"> spēkā esošu būvnormatīvu prasības. Būvdarbu izpildes laiku un secību saskaņot ar ēkas lietotāju un pasūtītāju. Jāparedz pasākumi iestādei piederošā īpašuma aizsardzībai pret bojājumiem un nosmērējumiem. Nepieciešamības gadījumā paredzēt bojāto virsmu apdares atjaunošanu.</w:t>
      </w:r>
    </w:p>
    <w:p w14:paraId="66188FB3" w14:textId="615021BC" w:rsidR="00F077F5" w:rsidRPr="00B03627" w:rsidRDefault="00907B6E" w:rsidP="00F077F5">
      <w:pPr>
        <w:autoSpaceDE w:val="0"/>
        <w:autoSpaceDN w:val="0"/>
        <w:adjustRightInd w:val="0"/>
        <w:rPr>
          <w:rFonts w:ascii="Times New Roman" w:eastAsia="+mn-ea" w:hAnsi="Times New Roman" w:cs="Times New Roman"/>
          <w:kern w:val="24"/>
        </w:rPr>
      </w:pPr>
      <w:r w:rsidRPr="00BE5A4A">
        <w:rPr>
          <w:rFonts w:ascii="Times New Roman" w:eastAsia="+mn-ea" w:hAnsi="Times New Roman" w:cs="Times New Roman"/>
          <w:kern w:val="24"/>
        </w:rPr>
        <w:t>Tāmes</w:t>
      </w:r>
      <w:r w:rsidR="00F077F5" w:rsidRPr="00BE5A4A">
        <w:rPr>
          <w:rFonts w:ascii="Times New Roman" w:eastAsia="+mn-ea" w:hAnsi="Times New Roman" w:cs="Times New Roman"/>
          <w:kern w:val="24"/>
        </w:rPr>
        <w:t xml:space="preserve"> ir nepieciešams iesniegt atbilstoši Ministru kabineta 2017.gada 3.maija noteikumiem Nr. 239 „Noteikumi par Latvijas būvnormatīvu LBN 501-17 „</w:t>
      </w:r>
      <w:proofErr w:type="spellStart"/>
      <w:r w:rsidR="00F077F5" w:rsidRPr="00BE5A4A">
        <w:rPr>
          <w:rFonts w:ascii="Times New Roman" w:eastAsia="+mn-ea" w:hAnsi="Times New Roman" w:cs="Times New Roman"/>
          <w:kern w:val="24"/>
        </w:rPr>
        <w:t>Būvizmaksu</w:t>
      </w:r>
      <w:proofErr w:type="spellEnd"/>
      <w:r w:rsidR="00F077F5" w:rsidRPr="00BE5A4A">
        <w:rPr>
          <w:rFonts w:ascii="Times New Roman" w:eastAsia="+mn-ea" w:hAnsi="Times New Roman" w:cs="Times New Roman"/>
          <w:kern w:val="24"/>
        </w:rPr>
        <w:t xml:space="preserve"> noteikšanas kārtība”” apstiprinātajam Latvijas būvnormatīvam LBN 501-17, Excel formātā. Tāmēm jābūt iesniegtām formātā, kas saderīgs ar MS Excel lietojumprogrammu. Tāmēs jābūt ietvertām aprēķina formulām (ar izmantotu „ROUND” funkciju ar precizitāti 2 (divas) zīmes aiz komata, saglabājot visas formulas un funkcijas, kas izmantotas </w:t>
      </w:r>
      <w:r w:rsidR="00F077F5" w:rsidRPr="00B03627">
        <w:rPr>
          <w:rFonts w:ascii="Times New Roman" w:eastAsia="+mn-ea" w:hAnsi="Times New Roman" w:cs="Times New Roman"/>
          <w:kern w:val="24"/>
        </w:rPr>
        <w:t>aprēķinos).</w:t>
      </w:r>
    </w:p>
    <w:p w14:paraId="46F8FAD7" w14:textId="1D6220D1" w:rsidR="00C118EC" w:rsidRPr="00B03627" w:rsidRDefault="00C118EC" w:rsidP="00F077F5">
      <w:pPr>
        <w:autoSpaceDE w:val="0"/>
        <w:autoSpaceDN w:val="0"/>
        <w:adjustRightInd w:val="0"/>
        <w:rPr>
          <w:rFonts w:ascii="Times New Roman" w:eastAsia="+mn-ea" w:hAnsi="Times New Roman" w:cs="Times New Roman"/>
          <w:kern w:val="24"/>
        </w:rPr>
      </w:pPr>
      <w:r w:rsidRPr="00B03627">
        <w:rPr>
          <w:rFonts w:ascii="Times New Roman" w:eastAsia="+mn-ea" w:hAnsi="Times New Roman" w:cs="Times New Roman"/>
          <w:kern w:val="24"/>
        </w:rPr>
        <w:t xml:space="preserve">Videonovērošanas kamerai, </w:t>
      </w:r>
      <w:r w:rsidR="00BE5A4A" w:rsidRPr="00B03627">
        <w:rPr>
          <w:rFonts w:ascii="Times New Roman" w:eastAsia="+mn-ea" w:hAnsi="Times New Roman" w:cs="Times New Roman"/>
          <w:kern w:val="24"/>
        </w:rPr>
        <w:t xml:space="preserve">maršrutētājam, </w:t>
      </w:r>
      <w:r w:rsidRPr="00B03627">
        <w:rPr>
          <w:rFonts w:ascii="Times New Roman" w:eastAsia="+mn-ea" w:hAnsi="Times New Roman" w:cs="Times New Roman"/>
          <w:kern w:val="24"/>
        </w:rPr>
        <w:t>nolasītājam un piekļuves kontrolieriem  ir jāatbilst Latvijas Republikas Ministru kabineta noteikumiem Nr. 442 “Kārtība, kādā tiek nodrošināta informācijas un komunikācijas tehnoloģiju sistēmu atbilstība minimālajām drošības prasībām”;</w:t>
      </w:r>
    </w:p>
    <w:p w14:paraId="3267D483" w14:textId="24A3AE49" w:rsidR="00920198" w:rsidRPr="00BE5A4A" w:rsidRDefault="00920198" w:rsidP="00F077F5">
      <w:pPr>
        <w:autoSpaceDE w:val="0"/>
        <w:autoSpaceDN w:val="0"/>
        <w:adjustRightInd w:val="0"/>
        <w:rPr>
          <w:rFonts w:ascii="Times New Roman" w:eastAsia="+mn-ea" w:hAnsi="Times New Roman" w:cs="Times New Roman"/>
          <w:kern w:val="24"/>
        </w:rPr>
      </w:pPr>
      <w:r w:rsidRPr="00B03627">
        <w:rPr>
          <w:rFonts w:ascii="Times New Roman" w:eastAsia="+mn-ea" w:hAnsi="Times New Roman" w:cs="Times New Roman"/>
          <w:kern w:val="24"/>
        </w:rPr>
        <w:t>Lai precizēt sistēmas integrēšanas, savietojamības</w:t>
      </w:r>
      <w:r w:rsidR="004D2B56" w:rsidRPr="00B03627">
        <w:rPr>
          <w:rFonts w:ascii="Times New Roman" w:eastAsia="+mn-ea" w:hAnsi="Times New Roman" w:cs="Times New Roman"/>
          <w:kern w:val="24"/>
        </w:rPr>
        <w:t>, esošās sistēmas datu bāzes veidus un tipus</w:t>
      </w:r>
      <w:r w:rsidRPr="00B03627">
        <w:rPr>
          <w:rFonts w:ascii="Times New Roman" w:eastAsia="+mn-ea" w:hAnsi="Times New Roman" w:cs="Times New Roman"/>
          <w:kern w:val="24"/>
        </w:rPr>
        <w:t xml:space="preserve"> un uzstādīšanas papildus parametrus</w:t>
      </w:r>
      <w:r w:rsidR="00A44942" w:rsidRPr="00B03627">
        <w:rPr>
          <w:rFonts w:ascii="Times New Roman" w:eastAsia="+mn-ea" w:hAnsi="Times New Roman" w:cs="Times New Roman"/>
          <w:kern w:val="24"/>
        </w:rPr>
        <w:t>,</w:t>
      </w:r>
      <w:r w:rsidRPr="00B03627">
        <w:rPr>
          <w:rFonts w:ascii="Times New Roman" w:eastAsia="+mn-ea" w:hAnsi="Times New Roman" w:cs="Times New Roman"/>
          <w:kern w:val="24"/>
        </w:rPr>
        <w:t xml:space="preserve"> Pretendentam ir jāveic objekta apsekošanu, iepriekš saskaņojot ar Pasūtītāja pārstāvi.</w:t>
      </w:r>
    </w:p>
    <w:p w14:paraId="11ADFABC" w14:textId="76B26C42" w:rsidR="00F077F5" w:rsidRPr="00BE5A4A" w:rsidRDefault="00F077F5" w:rsidP="00F077F5">
      <w:pPr>
        <w:autoSpaceDE w:val="0"/>
        <w:autoSpaceDN w:val="0"/>
        <w:adjustRightInd w:val="0"/>
        <w:rPr>
          <w:rFonts w:ascii="Times New Roman" w:eastAsia="+mn-ea" w:hAnsi="Times New Roman" w:cs="Times New Roman"/>
          <w:kern w:val="24"/>
        </w:rPr>
      </w:pPr>
      <w:r w:rsidRPr="00BE5A4A">
        <w:rPr>
          <w:rFonts w:ascii="Times New Roman" w:eastAsia="+mn-ea" w:hAnsi="Times New Roman" w:cs="Times New Roman"/>
          <w:kern w:val="24"/>
        </w:rPr>
        <w:t>Pakalpojuma cenā ir jābūt iekļautam visām iespējamām izmaksām, kuras ir saistītas ar darbu un uzdevumu izpildi, tajā skaitā materiāli, visi nodokļi un nodevas (izņemot PVN)</w:t>
      </w:r>
      <w:r w:rsidR="00C915C5" w:rsidRPr="00BE5A4A">
        <w:rPr>
          <w:rFonts w:ascii="Times New Roman" w:eastAsia="+mn-ea" w:hAnsi="Times New Roman" w:cs="Times New Roman"/>
          <w:kern w:val="24"/>
        </w:rPr>
        <w:t>.</w:t>
      </w:r>
    </w:p>
    <w:sectPr w:rsidR="00F077F5" w:rsidRPr="00BE5A4A" w:rsidSect="00B522ED">
      <w:footerReference w:type="default" r:id="rId8"/>
      <w:pgSz w:w="11906" w:h="16838"/>
      <w:pgMar w:top="1134" w:right="850" w:bottom="1134"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97DA5" w14:textId="77777777" w:rsidR="000009AB" w:rsidRDefault="000009AB" w:rsidP="000E6D34">
      <w:pPr>
        <w:spacing w:after="0" w:line="240" w:lineRule="auto"/>
      </w:pPr>
      <w:r>
        <w:separator/>
      </w:r>
    </w:p>
  </w:endnote>
  <w:endnote w:type="continuationSeparator" w:id="0">
    <w:p w14:paraId="12CCB286" w14:textId="77777777" w:rsidR="000009AB" w:rsidRDefault="000009AB" w:rsidP="000E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7DD5D" w14:textId="77777777" w:rsidR="000E6D34" w:rsidRPr="000E6D34" w:rsidRDefault="000E6D34">
    <w:pPr>
      <w:pStyle w:val="Kjene"/>
      <w:tabs>
        <w:tab w:val="clear" w:pos="4677"/>
        <w:tab w:val="clear" w:pos="9355"/>
      </w:tabs>
      <w:jc w:val="center"/>
      <w:rPr>
        <w:caps/>
      </w:rPr>
    </w:pPr>
    <w:r w:rsidRPr="000E6D34">
      <w:rPr>
        <w:caps/>
      </w:rPr>
      <w:fldChar w:fldCharType="begin"/>
    </w:r>
    <w:r w:rsidRPr="000E6D34">
      <w:rPr>
        <w:caps/>
      </w:rPr>
      <w:instrText>PAGE   \* MERGEFORMAT</w:instrText>
    </w:r>
    <w:r w:rsidRPr="000E6D34">
      <w:rPr>
        <w:caps/>
      </w:rPr>
      <w:fldChar w:fldCharType="separate"/>
    </w:r>
    <w:r w:rsidRPr="000E6D34">
      <w:rPr>
        <w:caps/>
        <w:lang w:val="en-GB"/>
      </w:rPr>
      <w:t>2</w:t>
    </w:r>
    <w:r w:rsidRPr="000E6D34">
      <w:rPr>
        <w:caps/>
      </w:rPr>
      <w:fldChar w:fldCharType="end"/>
    </w:r>
  </w:p>
  <w:p w14:paraId="2D3F0DC1" w14:textId="77777777" w:rsidR="000E6D34" w:rsidRPr="000E6D34" w:rsidRDefault="000E6D3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DD797" w14:textId="77777777" w:rsidR="000009AB" w:rsidRDefault="000009AB" w:rsidP="000E6D34">
      <w:pPr>
        <w:spacing w:after="0" w:line="240" w:lineRule="auto"/>
      </w:pPr>
      <w:r>
        <w:separator/>
      </w:r>
    </w:p>
  </w:footnote>
  <w:footnote w:type="continuationSeparator" w:id="0">
    <w:p w14:paraId="0F5D9905" w14:textId="77777777" w:rsidR="000009AB" w:rsidRDefault="000009AB" w:rsidP="000E6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030"/>
    <w:multiLevelType w:val="hybridMultilevel"/>
    <w:tmpl w:val="0FD0E44C"/>
    <w:lvl w:ilvl="0" w:tplc="F722623A">
      <w:start w:val="202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975FFC"/>
    <w:multiLevelType w:val="hybridMultilevel"/>
    <w:tmpl w:val="29D41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D93244"/>
    <w:multiLevelType w:val="hybridMultilevel"/>
    <w:tmpl w:val="1FCE9042"/>
    <w:lvl w:ilvl="0" w:tplc="320083BA">
      <w:numFmt w:val="bullet"/>
      <w:lvlText w:val=""/>
      <w:lvlJc w:val="left"/>
      <w:pPr>
        <w:ind w:left="720" w:hanging="360"/>
      </w:pPr>
      <w:rPr>
        <w:rFonts w:ascii="Symbol" w:eastAsia="+mn-ea"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667C4"/>
    <w:multiLevelType w:val="hybridMultilevel"/>
    <w:tmpl w:val="31C6FA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2A1D55"/>
    <w:multiLevelType w:val="hybridMultilevel"/>
    <w:tmpl w:val="8C4A7F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CC1DB5"/>
    <w:multiLevelType w:val="hybridMultilevel"/>
    <w:tmpl w:val="DC16F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D3C20F3"/>
    <w:multiLevelType w:val="hybridMultilevel"/>
    <w:tmpl w:val="28BAD97C"/>
    <w:lvl w:ilvl="0" w:tplc="4B4AE3D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BA2398"/>
    <w:multiLevelType w:val="hybridMultilevel"/>
    <w:tmpl w:val="798213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BF01C95"/>
    <w:multiLevelType w:val="hybridMultilevel"/>
    <w:tmpl w:val="7FC410A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2DD39C5"/>
    <w:multiLevelType w:val="hybridMultilevel"/>
    <w:tmpl w:val="C09E27A4"/>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4963420"/>
    <w:multiLevelType w:val="hybridMultilevel"/>
    <w:tmpl w:val="79867E3A"/>
    <w:lvl w:ilvl="0" w:tplc="F722623A">
      <w:start w:val="202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117F7C"/>
    <w:multiLevelType w:val="hybridMultilevel"/>
    <w:tmpl w:val="C6100218"/>
    <w:lvl w:ilvl="0" w:tplc="FC166A5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BFF75C8"/>
    <w:multiLevelType w:val="hybridMultilevel"/>
    <w:tmpl w:val="A692E3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9C14211"/>
    <w:multiLevelType w:val="hybridMultilevel"/>
    <w:tmpl w:val="7AFA38DC"/>
    <w:lvl w:ilvl="0" w:tplc="799267C6">
      <w:start w:val="2024"/>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7CEC2EC2"/>
    <w:multiLevelType w:val="hybridMultilevel"/>
    <w:tmpl w:val="F1085F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9"/>
  </w:num>
  <w:num w:numId="3">
    <w:abstractNumId w:val="14"/>
  </w:num>
  <w:num w:numId="4">
    <w:abstractNumId w:val="6"/>
  </w:num>
  <w:num w:numId="5">
    <w:abstractNumId w:val="4"/>
  </w:num>
  <w:num w:numId="6">
    <w:abstractNumId w:val="1"/>
  </w:num>
  <w:num w:numId="7">
    <w:abstractNumId w:val="5"/>
  </w:num>
  <w:num w:numId="8">
    <w:abstractNumId w:val="8"/>
  </w:num>
  <w:num w:numId="9">
    <w:abstractNumId w:val="0"/>
  </w:num>
  <w:num w:numId="10">
    <w:abstractNumId w:val="10"/>
  </w:num>
  <w:num w:numId="11">
    <w:abstractNumId w:val="7"/>
  </w:num>
  <w:num w:numId="12">
    <w:abstractNumId w:val="2"/>
  </w:num>
  <w:num w:numId="13">
    <w:abstractNumId w:val="12"/>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49"/>
    <w:rsid w:val="000009AB"/>
    <w:rsid w:val="00001EF0"/>
    <w:rsid w:val="000055CE"/>
    <w:rsid w:val="0000565D"/>
    <w:rsid w:val="00006899"/>
    <w:rsid w:val="00007C4B"/>
    <w:rsid w:val="00010D10"/>
    <w:rsid w:val="000244D8"/>
    <w:rsid w:val="00041FE9"/>
    <w:rsid w:val="000469E4"/>
    <w:rsid w:val="0005276D"/>
    <w:rsid w:val="00062DF8"/>
    <w:rsid w:val="00071A28"/>
    <w:rsid w:val="00076DFD"/>
    <w:rsid w:val="00083E28"/>
    <w:rsid w:val="0008705C"/>
    <w:rsid w:val="00090EFB"/>
    <w:rsid w:val="00091219"/>
    <w:rsid w:val="00093D1C"/>
    <w:rsid w:val="000A332A"/>
    <w:rsid w:val="000B3186"/>
    <w:rsid w:val="000C2563"/>
    <w:rsid w:val="000E302A"/>
    <w:rsid w:val="000E6782"/>
    <w:rsid w:val="000E6D34"/>
    <w:rsid w:val="000F7E4D"/>
    <w:rsid w:val="0010149C"/>
    <w:rsid w:val="00101D98"/>
    <w:rsid w:val="0010240C"/>
    <w:rsid w:val="00114A8F"/>
    <w:rsid w:val="0012635E"/>
    <w:rsid w:val="00135630"/>
    <w:rsid w:val="00140C20"/>
    <w:rsid w:val="001504B5"/>
    <w:rsid w:val="0015075B"/>
    <w:rsid w:val="00162A8B"/>
    <w:rsid w:val="00167F41"/>
    <w:rsid w:val="001913BE"/>
    <w:rsid w:val="00192035"/>
    <w:rsid w:val="00193AB8"/>
    <w:rsid w:val="00193FC3"/>
    <w:rsid w:val="00194068"/>
    <w:rsid w:val="001A1B89"/>
    <w:rsid w:val="001B46D4"/>
    <w:rsid w:val="001B5DB9"/>
    <w:rsid w:val="001D5E9E"/>
    <w:rsid w:val="001F1681"/>
    <w:rsid w:val="001F1D32"/>
    <w:rsid w:val="002068A0"/>
    <w:rsid w:val="002100A1"/>
    <w:rsid w:val="0022507C"/>
    <w:rsid w:val="002272A7"/>
    <w:rsid w:val="00233713"/>
    <w:rsid w:val="00243B38"/>
    <w:rsid w:val="00245208"/>
    <w:rsid w:val="002523D6"/>
    <w:rsid w:val="002542E1"/>
    <w:rsid w:val="00263558"/>
    <w:rsid w:val="00266B05"/>
    <w:rsid w:val="00274BF2"/>
    <w:rsid w:val="00276885"/>
    <w:rsid w:val="002769A5"/>
    <w:rsid w:val="00277B46"/>
    <w:rsid w:val="00296324"/>
    <w:rsid w:val="00296E77"/>
    <w:rsid w:val="002A2947"/>
    <w:rsid w:val="002A36CC"/>
    <w:rsid w:val="002A42DB"/>
    <w:rsid w:val="002D0D87"/>
    <w:rsid w:val="002D46E7"/>
    <w:rsid w:val="002F5BD9"/>
    <w:rsid w:val="002F6F95"/>
    <w:rsid w:val="00303968"/>
    <w:rsid w:val="003068B2"/>
    <w:rsid w:val="00307194"/>
    <w:rsid w:val="00332EEE"/>
    <w:rsid w:val="0034035A"/>
    <w:rsid w:val="00342F1D"/>
    <w:rsid w:val="0034367C"/>
    <w:rsid w:val="00354112"/>
    <w:rsid w:val="003567EC"/>
    <w:rsid w:val="003771A2"/>
    <w:rsid w:val="00382210"/>
    <w:rsid w:val="003953AF"/>
    <w:rsid w:val="003B11AD"/>
    <w:rsid w:val="003B65BB"/>
    <w:rsid w:val="003B71C8"/>
    <w:rsid w:val="003B77EE"/>
    <w:rsid w:val="003C507A"/>
    <w:rsid w:val="003D3368"/>
    <w:rsid w:val="003E4CF6"/>
    <w:rsid w:val="004139C1"/>
    <w:rsid w:val="00415EDA"/>
    <w:rsid w:val="00433769"/>
    <w:rsid w:val="00441425"/>
    <w:rsid w:val="004425B9"/>
    <w:rsid w:val="00447943"/>
    <w:rsid w:val="0045109F"/>
    <w:rsid w:val="00451712"/>
    <w:rsid w:val="00454326"/>
    <w:rsid w:val="004711DA"/>
    <w:rsid w:val="004740C8"/>
    <w:rsid w:val="004874EA"/>
    <w:rsid w:val="004A3124"/>
    <w:rsid w:val="004A5808"/>
    <w:rsid w:val="004B5FE4"/>
    <w:rsid w:val="004C26FA"/>
    <w:rsid w:val="004C2953"/>
    <w:rsid w:val="004D0DCD"/>
    <w:rsid w:val="004D2564"/>
    <w:rsid w:val="004D2B56"/>
    <w:rsid w:val="004D382E"/>
    <w:rsid w:val="004F2145"/>
    <w:rsid w:val="00501BCB"/>
    <w:rsid w:val="00503B63"/>
    <w:rsid w:val="0050569A"/>
    <w:rsid w:val="00505977"/>
    <w:rsid w:val="00505A3B"/>
    <w:rsid w:val="005071C3"/>
    <w:rsid w:val="00511A7C"/>
    <w:rsid w:val="00515DAC"/>
    <w:rsid w:val="00522DC6"/>
    <w:rsid w:val="0053049C"/>
    <w:rsid w:val="005460E9"/>
    <w:rsid w:val="00553CFB"/>
    <w:rsid w:val="00577C81"/>
    <w:rsid w:val="00586522"/>
    <w:rsid w:val="00587C23"/>
    <w:rsid w:val="00593B8C"/>
    <w:rsid w:val="00596632"/>
    <w:rsid w:val="005970CD"/>
    <w:rsid w:val="005B342C"/>
    <w:rsid w:val="005B346F"/>
    <w:rsid w:val="005C2008"/>
    <w:rsid w:val="005D5EFC"/>
    <w:rsid w:val="005E44C9"/>
    <w:rsid w:val="005E494E"/>
    <w:rsid w:val="005F19B1"/>
    <w:rsid w:val="005F26EA"/>
    <w:rsid w:val="00610454"/>
    <w:rsid w:val="006302C7"/>
    <w:rsid w:val="006440CD"/>
    <w:rsid w:val="00645305"/>
    <w:rsid w:val="00646936"/>
    <w:rsid w:val="00651356"/>
    <w:rsid w:val="00652D88"/>
    <w:rsid w:val="00656039"/>
    <w:rsid w:val="006742FB"/>
    <w:rsid w:val="00682EEC"/>
    <w:rsid w:val="00692688"/>
    <w:rsid w:val="00693B57"/>
    <w:rsid w:val="006940B8"/>
    <w:rsid w:val="006A3D56"/>
    <w:rsid w:val="006A7DC4"/>
    <w:rsid w:val="006B1915"/>
    <w:rsid w:val="006B53EF"/>
    <w:rsid w:val="006C015F"/>
    <w:rsid w:val="006C0CE2"/>
    <w:rsid w:val="006C5C64"/>
    <w:rsid w:val="006C7EB7"/>
    <w:rsid w:val="006D14B3"/>
    <w:rsid w:val="006D79FD"/>
    <w:rsid w:val="006D7EF1"/>
    <w:rsid w:val="006F0D5F"/>
    <w:rsid w:val="00702AD1"/>
    <w:rsid w:val="0071272B"/>
    <w:rsid w:val="00712B75"/>
    <w:rsid w:val="00714625"/>
    <w:rsid w:val="007202AB"/>
    <w:rsid w:val="007257FA"/>
    <w:rsid w:val="00742A47"/>
    <w:rsid w:val="00743140"/>
    <w:rsid w:val="0075016F"/>
    <w:rsid w:val="00750BDB"/>
    <w:rsid w:val="00750D0B"/>
    <w:rsid w:val="00752A10"/>
    <w:rsid w:val="00755404"/>
    <w:rsid w:val="007559A1"/>
    <w:rsid w:val="007602AD"/>
    <w:rsid w:val="00764008"/>
    <w:rsid w:val="00767FA9"/>
    <w:rsid w:val="007739C9"/>
    <w:rsid w:val="0077466C"/>
    <w:rsid w:val="007802AE"/>
    <w:rsid w:val="0078327F"/>
    <w:rsid w:val="0079039E"/>
    <w:rsid w:val="0079305C"/>
    <w:rsid w:val="007B0246"/>
    <w:rsid w:val="007B0BAD"/>
    <w:rsid w:val="007B49B0"/>
    <w:rsid w:val="007B4FCD"/>
    <w:rsid w:val="007C5418"/>
    <w:rsid w:val="007C7D9D"/>
    <w:rsid w:val="007D317C"/>
    <w:rsid w:val="007D332A"/>
    <w:rsid w:val="007D61DA"/>
    <w:rsid w:val="00803A1B"/>
    <w:rsid w:val="00840026"/>
    <w:rsid w:val="0084389E"/>
    <w:rsid w:val="00843BDE"/>
    <w:rsid w:val="00845CBF"/>
    <w:rsid w:val="00857469"/>
    <w:rsid w:val="00861CF0"/>
    <w:rsid w:val="00866EC7"/>
    <w:rsid w:val="00872212"/>
    <w:rsid w:val="00872EB6"/>
    <w:rsid w:val="00887DC4"/>
    <w:rsid w:val="00895A78"/>
    <w:rsid w:val="008A01EA"/>
    <w:rsid w:val="008A15AF"/>
    <w:rsid w:val="008C086F"/>
    <w:rsid w:val="008C2B2C"/>
    <w:rsid w:val="008C2FF3"/>
    <w:rsid w:val="008D35B2"/>
    <w:rsid w:val="008E6D6C"/>
    <w:rsid w:val="008F5A6C"/>
    <w:rsid w:val="0090255E"/>
    <w:rsid w:val="00905843"/>
    <w:rsid w:val="009077BD"/>
    <w:rsid w:val="00907B6E"/>
    <w:rsid w:val="009122B1"/>
    <w:rsid w:val="00912D9E"/>
    <w:rsid w:val="009136DA"/>
    <w:rsid w:val="00920198"/>
    <w:rsid w:val="0093465C"/>
    <w:rsid w:val="00934C1E"/>
    <w:rsid w:val="00936D25"/>
    <w:rsid w:val="009376E5"/>
    <w:rsid w:val="009434B4"/>
    <w:rsid w:val="00967287"/>
    <w:rsid w:val="00976882"/>
    <w:rsid w:val="009842C0"/>
    <w:rsid w:val="009D0E9C"/>
    <w:rsid w:val="009D31D7"/>
    <w:rsid w:val="009E2EDB"/>
    <w:rsid w:val="009E4221"/>
    <w:rsid w:val="009F0BEF"/>
    <w:rsid w:val="009F27AE"/>
    <w:rsid w:val="009F4084"/>
    <w:rsid w:val="00A073FF"/>
    <w:rsid w:val="00A07626"/>
    <w:rsid w:val="00A10040"/>
    <w:rsid w:val="00A17308"/>
    <w:rsid w:val="00A208B0"/>
    <w:rsid w:val="00A22056"/>
    <w:rsid w:val="00A273BE"/>
    <w:rsid w:val="00A44942"/>
    <w:rsid w:val="00A47E51"/>
    <w:rsid w:val="00A5158E"/>
    <w:rsid w:val="00A63BA7"/>
    <w:rsid w:val="00A64B30"/>
    <w:rsid w:val="00A65D94"/>
    <w:rsid w:val="00A751E5"/>
    <w:rsid w:val="00A86E2F"/>
    <w:rsid w:val="00A95C22"/>
    <w:rsid w:val="00A97008"/>
    <w:rsid w:val="00A97E3B"/>
    <w:rsid w:val="00AA3384"/>
    <w:rsid w:val="00AA6EC8"/>
    <w:rsid w:val="00AB29C5"/>
    <w:rsid w:val="00AB4113"/>
    <w:rsid w:val="00AC34EF"/>
    <w:rsid w:val="00AD26E3"/>
    <w:rsid w:val="00AE6C90"/>
    <w:rsid w:val="00AF2A1A"/>
    <w:rsid w:val="00AF6E7C"/>
    <w:rsid w:val="00B01604"/>
    <w:rsid w:val="00B01B9A"/>
    <w:rsid w:val="00B02236"/>
    <w:rsid w:val="00B03627"/>
    <w:rsid w:val="00B04DC2"/>
    <w:rsid w:val="00B220C7"/>
    <w:rsid w:val="00B302C8"/>
    <w:rsid w:val="00B35B20"/>
    <w:rsid w:val="00B420DD"/>
    <w:rsid w:val="00B43B9B"/>
    <w:rsid w:val="00B4756A"/>
    <w:rsid w:val="00B50281"/>
    <w:rsid w:val="00B522ED"/>
    <w:rsid w:val="00B5249C"/>
    <w:rsid w:val="00B55B3A"/>
    <w:rsid w:val="00B70402"/>
    <w:rsid w:val="00B7535C"/>
    <w:rsid w:val="00B7672E"/>
    <w:rsid w:val="00B8562F"/>
    <w:rsid w:val="00BA2549"/>
    <w:rsid w:val="00BA3E66"/>
    <w:rsid w:val="00BB17C5"/>
    <w:rsid w:val="00BB6247"/>
    <w:rsid w:val="00BB791D"/>
    <w:rsid w:val="00BC6723"/>
    <w:rsid w:val="00BD402D"/>
    <w:rsid w:val="00BD4DF5"/>
    <w:rsid w:val="00BE45DD"/>
    <w:rsid w:val="00BE5A4A"/>
    <w:rsid w:val="00C02D87"/>
    <w:rsid w:val="00C0482F"/>
    <w:rsid w:val="00C07616"/>
    <w:rsid w:val="00C118EC"/>
    <w:rsid w:val="00C21384"/>
    <w:rsid w:val="00C21820"/>
    <w:rsid w:val="00C233A9"/>
    <w:rsid w:val="00C2722B"/>
    <w:rsid w:val="00C3454B"/>
    <w:rsid w:val="00C346D2"/>
    <w:rsid w:val="00C3774E"/>
    <w:rsid w:val="00C42F03"/>
    <w:rsid w:val="00C45981"/>
    <w:rsid w:val="00C550B0"/>
    <w:rsid w:val="00C64AD1"/>
    <w:rsid w:val="00C71D3D"/>
    <w:rsid w:val="00C915C5"/>
    <w:rsid w:val="00C92977"/>
    <w:rsid w:val="00C96A6B"/>
    <w:rsid w:val="00CB0536"/>
    <w:rsid w:val="00CB31B5"/>
    <w:rsid w:val="00CC530F"/>
    <w:rsid w:val="00CC7735"/>
    <w:rsid w:val="00CD0F17"/>
    <w:rsid w:val="00CE0486"/>
    <w:rsid w:val="00D02325"/>
    <w:rsid w:val="00D034FF"/>
    <w:rsid w:val="00D05363"/>
    <w:rsid w:val="00D1048F"/>
    <w:rsid w:val="00D16195"/>
    <w:rsid w:val="00D16FF5"/>
    <w:rsid w:val="00D2687B"/>
    <w:rsid w:val="00D27109"/>
    <w:rsid w:val="00D40091"/>
    <w:rsid w:val="00D417EA"/>
    <w:rsid w:val="00D62668"/>
    <w:rsid w:val="00D8451D"/>
    <w:rsid w:val="00D93BFD"/>
    <w:rsid w:val="00D962E5"/>
    <w:rsid w:val="00DA04FD"/>
    <w:rsid w:val="00DA6932"/>
    <w:rsid w:val="00DB7D41"/>
    <w:rsid w:val="00DC2369"/>
    <w:rsid w:val="00DC40FC"/>
    <w:rsid w:val="00DD09D8"/>
    <w:rsid w:val="00DE4776"/>
    <w:rsid w:val="00DF013E"/>
    <w:rsid w:val="00DF240F"/>
    <w:rsid w:val="00DF4B90"/>
    <w:rsid w:val="00DF555A"/>
    <w:rsid w:val="00E000B8"/>
    <w:rsid w:val="00E02316"/>
    <w:rsid w:val="00E1222C"/>
    <w:rsid w:val="00E15F89"/>
    <w:rsid w:val="00E16250"/>
    <w:rsid w:val="00E20D5B"/>
    <w:rsid w:val="00E27582"/>
    <w:rsid w:val="00E34B3A"/>
    <w:rsid w:val="00E43FF6"/>
    <w:rsid w:val="00E470B9"/>
    <w:rsid w:val="00E54FC1"/>
    <w:rsid w:val="00E57D29"/>
    <w:rsid w:val="00E63DED"/>
    <w:rsid w:val="00E63F05"/>
    <w:rsid w:val="00E73853"/>
    <w:rsid w:val="00E7467A"/>
    <w:rsid w:val="00E76C54"/>
    <w:rsid w:val="00E77B0C"/>
    <w:rsid w:val="00E82C17"/>
    <w:rsid w:val="00E83A01"/>
    <w:rsid w:val="00E9583F"/>
    <w:rsid w:val="00EB750C"/>
    <w:rsid w:val="00EC7BCA"/>
    <w:rsid w:val="00ED1178"/>
    <w:rsid w:val="00EE243F"/>
    <w:rsid w:val="00EE35C7"/>
    <w:rsid w:val="00EF3BF7"/>
    <w:rsid w:val="00F077F5"/>
    <w:rsid w:val="00F111FA"/>
    <w:rsid w:val="00F13181"/>
    <w:rsid w:val="00F2337A"/>
    <w:rsid w:val="00F244EF"/>
    <w:rsid w:val="00F27653"/>
    <w:rsid w:val="00F31EF4"/>
    <w:rsid w:val="00F33540"/>
    <w:rsid w:val="00F4261F"/>
    <w:rsid w:val="00F45A7C"/>
    <w:rsid w:val="00F50FB7"/>
    <w:rsid w:val="00F621C3"/>
    <w:rsid w:val="00F72B7E"/>
    <w:rsid w:val="00F810BD"/>
    <w:rsid w:val="00F81C3D"/>
    <w:rsid w:val="00F95FBB"/>
    <w:rsid w:val="00F9608C"/>
    <w:rsid w:val="00FA0E64"/>
    <w:rsid w:val="00FA6339"/>
    <w:rsid w:val="00FB77FB"/>
    <w:rsid w:val="00FC34D6"/>
    <w:rsid w:val="00FC5A67"/>
    <w:rsid w:val="00FC5BC8"/>
    <w:rsid w:val="00FC6EFF"/>
    <w:rsid w:val="00FC755D"/>
    <w:rsid w:val="00FD2244"/>
    <w:rsid w:val="00FD4B13"/>
    <w:rsid w:val="00FD5653"/>
    <w:rsid w:val="00FD5C0E"/>
    <w:rsid w:val="00FF085F"/>
    <w:rsid w:val="00FF60D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A52F"/>
  <w15:chartTrackingRefBased/>
  <w15:docId w15:val="{FB1B0128-85D2-443C-9F61-EEAF4E11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3049C"/>
    <w:pPr>
      <w:ind w:left="720"/>
      <w:contextualSpacing/>
    </w:pPr>
  </w:style>
  <w:style w:type="paragraph" w:styleId="Prskatjums">
    <w:name w:val="Revision"/>
    <w:hidden/>
    <w:uiPriority w:val="99"/>
    <w:semiHidden/>
    <w:rsid w:val="00F45A7C"/>
    <w:pPr>
      <w:spacing w:after="0" w:line="240" w:lineRule="auto"/>
    </w:pPr>
  </w:style>
  <w:style w:type="table" w:styleId="Reatabula">
    <w:name w:val="Table Grid"/>
    <w:basedOn w:val="Parastatabula"/>
    <w:rsid w:val="00FA6339"/>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A332A"/>
    <w:rPr>
      <w:sz w:val="16"/>
      <w:szCs w:val="16"/>
    </w:rPr>
  </w:style>
  <w:style w:type="paragraph" w:styleId="Komentrateksts">
    <w:name w:val="annotation text"/>
    <w:basedOn w:val="Parasts"/>
    <w:link w:val="KomentratekstsRakstz"/>
    <w:uiPriority w:val="99"/>
    <w:semiHidden/>
    <w:unhideWhenUsed/>
    <w:rsid w:val="000A332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A332A"/>
    <w:rPr>
      <w:sz w:val="20"/>
      <w:szCs w:val="20"/>
    </w:rPr>
  </w:style>
  <w:style w:type="paragraph" w:styleId="Komentratma">
    <w:name w:val="annotation subject"/>
    <w:basedOn w:val="Komentrateksts"/>
    <w:next w:val="Komentrateksts"/>
    <w:link w:val="KomentratmaRakstz"/>
    <w:uiPriority w:val="99"/>
    <w:semiHidden/>
    <w:unhideWhenUsed/>
    <w:rsid w:val="000A332A"/>
    <w:rPr>
      <w:b/>
      <w:bCs/>
    </w:rPr>
  </w:style>
  <w:style w:type="character" w:customStyle="1" w:styleId="KomentratmaRakstz">
    <w:name w:val="Komentāra tēma Rakstz."/>
    <w:basedOn w:val="KomentratekstsRakstz"/>
    <w:link w:val="Komentratma"/>
    <w:uiPriority w:val="99"/>
    <w:semiHidden/>
    <w:rsid w:val="000A332A"/>
    <w:rPr>
      <w:b/>
      <w:bCs/>
      <w:sz w:val="20"/>
      <w:szCs w:val="20"/>
    </w:rPr>
  </w:style>
  <w:style w:type="paragraph" w:styleId="Galvene">
    <w:name w:val="header"/>
    <w:basedOn w:val="Parasts"/>
    <w:link w:val="GalveneRakstz"/>
    <w:uiPriority w:val="99"/>
    <w:unhideWhenUsed/>
    <w:rsid w:val="000E6D34"/>
    <w:pPr>
      <w:tabs>
        <w:tab w:val="center" w:pos="4677"/>
        <w:tab w:val="right" w:pos="9355"/>
      </w:tabs>
      <w:spacing w:after="0" w:line="240" w:lineRule="auto"/>
    </w:pPr>
  </w:style>
  <w:style w:type="character" w:customStyle="1" w:styleId="GalveneRakstz">
    <w:name w:val="Galvene Rakstz."/>
    <w:basedOn w:val="Noklusjumarindkopasfonts"/>
    <w:link w:val="Galvene"/>
    <w:uiPriority w:val="99"/>
    <w:rsid w:val="000E6D34"/>
  </w:style>
  <w:style w:type="paragraph" w:styleId="Kjene">
    <w:name w:val="footer"/>
    <w:basedOn w:val="Parasts"/>
    <w:link w:val="KjeneRakstz"/>
    <w:uiPriority w:val="99"/>
    <w:unhideWhenUsed/>
    <w:rsid w:val="000E6D34"/>
    <w:pPr>
      <w:tabs>
        <w:tab w:val="center" w:pos="4677"/>
        <w:tab w:val="right" w:pos="9355"/>
      </w:tabs>
      <w:spacing w:after="0" w:line="240" w:lineRule="auto"/>
    </w:pPr>
  </w:style>
  <w:style w:type="character" w:customStyle="1" w:styleId="KjeneRakstz">
    <w:name w:val="Kājene Rakstz."/>
    <w:basedOn w:val="Noklusjumarindkopasfonts"/>
    <w:link w:val="Kjene"/>
    <w:uiPriority w:val="99"/>
    <w:rsid w:val="000E6D34"/>
  </w:style>
  <w:style w:type="paragraph" w:styleId="Beiguvresteksts">
    <w:name w:val="endnote text"/>
    <w:basedOn w:val="Parasts"/>
    <w:link w:val="BeiguvrestekstsRakstz"/>
    <w:uiPriority w:val="99"/>
    <w:semiHidden/>
    <w:unhideWhenUsed/>
    <w:rsid w:val="000E302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E302A"/>
    <w:rPr>
      <w:sz w:val="20"/>
      <w:szCs w:val="20"/>
    </w:rPr>
  </w:style>
  <w:style w:type="character" w:styleId="Beiguvresatsauce">
    <w:name w:val="endnote reference"/>
    <w:basedOn w:val="Noklusjumarindkopasfonts"/>
    <w:uiPriority w:val="99"/>
    <w:semiHidden/>
    <w:unhideWhenUsed/>
    <w:rsid w:val="000E3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8071">
      <w:bodyDiv w:val="1"/>
      <w:marLeft w:val="0"/>
      <w:marRight w:val="0"/>
      <w:marTop w:val="0"/>
      <w:marBottom w:val="0"/>
      <w:divBdr>
        <w:top w:val="none" w:sz="0" w:space="0" w:color="auto"/>
        <w:left w:val="none" w:sz="0" w:space="0" w:color="auto"/>
        <w:bottom w:val="none" w:sz="0" w:space="0" w:color="auto"/>
        <w:right w:val="none" w:sz="0" w:space="0" w:color="auto"/>
      </w:divBdr>
      <w:divsChild>
        <w:div w:id="597980052">
          <w:marLeft w:val="0"/>
          <w:marRight w:val="0"/>
          <w:marTop w:val="0"/>
          <w:marBottom w:val="0"/>
          <w:divBdr>
            <w:top w:val="single" w:sz="2" w:space="0" w:color="D9D9E3"/>
            <w:left w:val="single" w:sz="2" w:space="0" w:color="D9D9E3"/>
            <w:bottom w:val="single" w:sz="2" w:space="0" w:color="D9D9E3"/>
            <w:right w:val="single" w:sz="2" w:space="0" w:color="D9D9E3"/>
          </w:divBdr>
          <w:divsChild>
            <w:div w:id="1921060562">
              <w:marLeft w:val="0"/>
              <w:marRight w:val="0"/>
              <w:marTop w:val="0"/>
              <w:marBottom w:val="0"/>
              <w:divBdr>
                <w:top w:val="single" w:sz="2" w:space="0" w:color="D9D9E3"/>
                <w:left w:val="single" w:sz="2" w:space="0" w:color="D9D9E3"/>
                <w:bottom w:val="single" w:sz="2" w:space="0" w:color="D9D9E3"/>
                <w:right w:val="single" w:sz="2" w:space="0" w:color="D9D9E3"/>
              </w:divBdr>
              <w:divsChild>
                <w:div w:id="447431037">
                  <w:marLeft w:val="0"/>
                  <w:marRight w:val="0"/>
                  <w:marTop w:val="0"/>
                  <w:marBottom w:val="0"/>
                  <w:divBdr>
                    <w:top w:val="single" w:sz="2" w:space="0" w:color="D9D9E3"/>
                    <w:left w:val="single" w:sz="2" w:space="0" w:color="D9D9E3"/>
                    <w:bottom w:val="single" w:sz="2" w:space="0" w:color="D9D9E3"/>
                    <w:right w:val="single" w:sz="2" w:space="0" w:color="D9D9E3"/>
                  </w:divBdr>
                  <w:divsChild>
                    <w:div w:id="633951298">
                      <w:marLeft w:val="0"/>
                      <w:marRight w:val="0"/>
                      <w:marTop w:val="0"/>
                      <w:marBottom w:val="0"/>
                      <w:divBdr>
                        <w:top w:val="single" w:sz="2" w:space="0" w:color="D9D9E3"/>
                        <w:left w:val="single" w:sz="2" w:space="0" w:color="D9D9E3"/>
                        <w:bottom w:val="single" w:sz="2" w:space="0" w:color="D9D9E3"/>
                        <w:right w:val="single" w:sz="2" w:space="0" w:color="D9D9E3"/>
                      </w:divBdr>
                      <w:divsChild>
                        <w:div w:id="1426610663">
                          <w:marLeft w:val="0"/>
                          <w:marRight w:val="0"/>
                          <w:marTop w:val="0"/>
                          <w:marBottom w:val="0"/>
                          <w:divBdr>
                            <w:top w:val="single" w:sz="2" w:space="0" w:color="D9D9E3"/>
                            <w:left w:val="single" w:sz="2" w:space="0" w:color="D9D9E3"/>
                            <w:bottom w:val="single" w:sz="2" w:space="0" w:color="D9D9E3"/>
                            <w:right w:val="single" w:sz="2" w:space="0" w:color="D9D9E3"/>
                          </w:divBdr>
                          <w:divsChild>
                            <w:div w:id="1879511177">
                              <w:marLeft w:val="0"/>
                              <w:marRight w:val="0"/>
                              <w:marTop w:val="100"/>
                              <w:marBottom w:val="100"/>
                              <w:divBdr>
                                <w:top w:val="single" w:sz="2" w:space="0" w:color="D9D9E3"/>
                                <w:left w:val="single" w:sz="2" w:space="0" w:color="D9D9E3"/>
                                <w:bottom w:val="single" w:sz="2" w:space="0" w:color="D9D9E3"/>
                                <w:right w:val="single" w:sz="2" w:space="0" w:color="D9D9E3"/>
                              </w:divBdr>
                              <w:divsChild>
                                <w:div w:id="1075980437">
                                  <w:marLeft w:val="0"/>
                                  <w:marRight w:val="0"/>
                                  <w:marTop w:val="0"/>
                                  <w:marBottom w:val="0"/>
                                  <w:divBdr>
                                    <w:top w:val="single" w:sz="2" w:space="0" w:color="D9D9E3"/>
                                    <w:left w:val="single" w:sz="2" w:space="0" w:color="D9D9E3"/>
                                    <w:bottom w:val="single" w:sz="2" w:space="0" w:color="D9D9E3"/>
                                    <w:right w:val="single" w:sz="2" w:space="0" w:color="D9D9E3"/>
                                  </w:divBdr>
                                  <w:divsChild>
                                    <w:div w:id="709185016">
                                      <w:marLeft w:val="0"/>
                                      <w:marRight w:val="0"/>
                                      <w:marTop w:val="0"/>
                                      <w:marBottom w:val="0"/>
                                      <w:divBdr>
                                        <w:top w:val="single" w:sz="2" w:space="0" w:color="D9D9E3"/>
                                        <w:left w:val="single" w:sz="2" w:space="0" w:color="D9D9E3"/>
                                        <w:bottom w:val="single" w:sz="2" w:space="0" w:color="D9D9E3"/>
                                        <w:right w:val="single" w:sz="2" w:space="0" w:color="D9D9E3"/>
                                      </w:divBdr>
                                      <w:divsChild>
                                        <w:div w:id="872620319">
                                          <w:marLeft w:val="0"/>
                                          <w:marRight w:val="0"/>
                                          <w:marTop w:val="0"/>
                                          <w:marBottom w:val="0"/>
                                          <w:divBdr>
                                            <w:top w:val="single" w:sz="2" w:space="0" w:color="D9D9E3"/>
                                            <w:left w:val="single" w:sz="2" w:space="0" w:color="D9D9E3"/>
                                            <w:bottom w:val="single" w:sz="2" w:space="0" w:color="D9D9E3"/>
                                            <w:right w:val="single" w:sz="2" w:space="0" w:color="D9D9E3"/>
                                          </w:divBdr>
                                          <w:divsChild>
                                            <w:div w:id="1522668460">
                                              <w:marLeft w:val="0"/>
                                              <w:marRight w:val="0"/>
                                              <w:marTop w:val="0"/>
                                              <w:marBottom w:val="0"/>
                                              <w:divBdr>
                                                <w:top w:val="single" w:sz="2" w:space="0" w:color="D9D9E3"/>
                                                <w:left w:val="single" w:sz="2" w:space="0" w:color="D9D9E3"/>
                                                <w:bottom w:val="single" w:sz="2" w:space="0" w:color="D9D9E3"/>
                                                <w:right w:val="single" w:sz="2" w:space="0" w:color="D9D9E3"/>
                                              </w:divBdr>
                                              <w:divsChild>
                                                <w:div w:id="1201823256">
                                                  <w:marLeft w:val="0"/>
                                                  <w:marRight w:val="0"/>
                                                  <w:marTop w:val="0"/>
                                                  <w:marBottom w:val="0"/>
                                                  <w:divBdr>
                                                    <w:top w:val="single" w:sz="2" w:space="0" w:color="D9D9E3"/>
                                                    <w:left w:val="single" w:sz="2" w:space="0" w:color="D9D9E3"/>
                                                    <w:bottom w:val="single" w:sz="2" w:space="0" w:color="D9D9E3"/>
                                                    <w:right w:val="single" w:sz="2" w:space="0" w:color="D9D9E3"/>
                                                  </w:divBdr>
                                                  <w:divsChild>
                                                    <w:div w:id="335767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26325689">
          <w:marLeft w:val="0"/>
          <w:marRight w:val="0"/>
          <w:marTop w:val="0"/>
          <w:marBottom w:val="0"/>
          <w:divBdr>
            <w:top w:val="none" w:sz="0" w:space="0" w:color="auto"/>
            <w:left w:val="none" w:sz="0" w:space="0" w:color="auto"/>
            <w:bottom w:val="none" w:sz="0" w:space="0" w:color="auto"/>
            <w:right w:val="none" w:sz="0" w:space="0" w:color="auto"/>
          </w:divBdr>
          <w:divsChild>
            <w:div w:id="723797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7752640">
      <w:bodyDiv w:val="1"/>
      <w:marLeft w:val="0"/>
      <w:marRight w:val="0"/>
      <w:marTop w:val="0"/>
      <w:marBottom w:val="0"/>
      <w:divBdr>
        <w:top w:val="none" w:sz="0" w:space="0" w:color="auto"/>
        <w:left w:val="none" w:sz="0" w:space="0" w:color="auto"/>
        <w:bottom w:val="none" w:sz="0" w:space="0" w:color="auto"/>
        <w:right w:val="none" w:sz="0" w:space="0" w:color="auto"/>
      </w:divBdr>
    </w:div>
    <w:div w:id="828251881">
      <w:bodyDiv w:val="1"/>
      <w:marLeft w:val="0"/>
      <w:marRight w:val="0"/>
      <w:marTop w:val="0"/>
      <w:marBottom w:val="0"/>
      <w:divBdr>
        <w:top w:val="none" w:sz="0" w:space="0" w:color="auto"/>
        <w:left w:val="none" w:sz="0" w:space="0" w:color="auto"/>
        <w:bottom w:val="none" w:sz="0" w:space="0" w:color="auto"/>
        <w:right w:val="none" w:sz="0" w:space="0" w:color="auto"/>
      </w:divBdr>
    </w:div>
    <w:div w:id="1413427677">
      <w:bodyDiv w:val="1"/>
      <w:marLeft w:val="0"/>
      <w:marRight w:val="0"/>
      <w:marTop w:val="0"/>
      <w:marBottom w:val="0"/>
      <w:divBdr>
        <w:top w:val="none" w:sz="0" w:space="0" w:color="auto"/>
        <w:left w:val="none" w:sz="0" w:space="0" w:color="auto"/>
        <w:bottom w:val="none" w:sz="0" w:space="0" w:color="auto"/>
        <w:right w:val="none" w:sz="0" w:space="0" w:color="auto"/>
      </w:divBdr>
      <w:divsChild>
        <w:div w:id="602343352">
          <w:marLeft w:val="0"/>
          <w:marRight w:val="0"/>
          <w:marTop w:val="0"/>
          <w:marBottom w:val="0"/>
          <w:divBdr>
            <w:top w:val="single" w:sz="2" w:space="0" w:color="D9D9E3"/>
            <w:left w:val="single" w:sz="2" w:space="0" w:color="D9D9E3"/>
            <w:bottom w:val="single" w:sz="2" w:space="0" w:color="D9D9E3"/>
            <w:right w:val="single" w:sz="2" w:space="0" w:color="D9D9E3"/>
          </w:divBdr>
          <w:divsChild>
            <w:div w:id="1148864598">
              <w:marLeft w:val="0"/>
              <w:marRight w:val="0"/>
              <w:marTop w:val="100"/>
              <w:marBottom w:val="100"/>
              <w:divBdr>
                <w:top w:val="single" w:sz="2" w:space="0" w:color="D9D9E3"/>
                <w:left w:val="single" w:sz="2" w:space="0" w:color="D9D9E3"/>
                <w:bottom w:val="single" w:sz="2" w:space="0" w:color="D9D9E3"/>
                <w:right w:val="single" w:sz="2" w:space="0" w:color="D9D9E3"/>
              </w:divBdr>
              <w:divsChild>
                <w:div w:id="596866465">
                  <w:marLeft w:val="0"/>
                  <w:marRight w:val="0"/>
                  <w:marTop w:val="0"/>
                  <w:marBottom w:val="0"/>
                  <w:divBdr>
                    <w:top w:val="single" w:sz="2" w:space="0" w:color="D9D9E3"/>
                    <w:left w:val="single" w:sz="2" w:space="0" w:color="D9D9E3"/>
                    <w:bottom w:val="single" w:sz="2" w:space="0" w:color="D9D9E3"/>
                    <w:right w:val="single" w:sz="2" w:space="0" w:color="D9D9E3"/>
                  </w:divBdr>
                  <w:divsChild>
                    <w:div w:id="1834565153">
                      <w:marLeft w:val="0"/>
                      <w:marRight w:val="0"/>
                      <w:marTop w:val="0"/>
                      <w:marBottom w:val="0"/>
                      <w:divBdr>
                        <w:top w:val="single" w:sz="2" w:space="0" w:color="D9D9E3"/>
                        <w:left w:val="single" w:sz="2" w:space="0" w:color="D9D9E3"/>
                        <w:bottom w:val="single" w:sz="2" w:space="0" w:color="D9D9E3"/>
                        <w:right w:val="single" w:sz="2" w:space="0" w:color="D9D9E3"/>
                      </w:divBdr>
                      <w:divsChild>
                        <w:div w:id="256523965">
                          <w:marLeft w:val="0"/>
                          <w:marRight w:val="0"/>
                          <w:marTop w:val="0"/>
                          <w:marBottom w:val="0"/>
                          <w:divBdr>
                            <w:top w:val="single" w:sz="2" w:space="0" w:color="D9D9E3"/>
                            <w:left w:val="single" w:sz="2" w:space="0" w:color="D9D9E3"/>
                            <w:bottom w:val="single" w:sz="2" w:space="0" w:color="D9D9E3"/>
                            <w:right w:val="single" w:sz="2" w:space="0" w:color="D9D9E3"/>
                          </w:divBdr>
                          <w:divsChild>
                            <w:div w:id="1048140810">
                              <w:marLeft w:val="0"/>
                              <w:marRight w:val="0"/>
                              <w:marTop w:val="0"/>
                              <w:marBottom w:val="0"/>
                              <w:divBdr>
                                <w:top w:val="single" w:sz="2" w:space="0" w:color="D9D9E3"/>
                                <w:left w:val="single" w:sz="2" w:space="0" w:color="D9D9E3"/>
                                <w:bottom w:val="single" w:sz="2" w:space="0" w:color="D9D9E3"/>
                                <w:right w:val="single" w:sz="2" w:space="0" w:color="D9D9E3"/>
                              </w:divBdr>
                              <w:divsChild>
                                <w:div w:id="1953975496">
                                  <w:marLeft w:val="0"/>
                                  <w:marRight w:val="0"/>
                                  <w:marTop w:val="0"/>
                                  <w:marBottom w:val="0"/>
                                  <w:divBdr>
                                    <w:top w:val="single" w:sz="2" w:space="0" w:color="D9D9E3"/>
                                    <w:left w:val="single" w:sz="2" w:space="0" w:color="D9D9E3"/>
                                    <w:bottom w:val="single" w:sz="2" w:space="0" w:color="D9D9E3"/>
                                    <w:right w:val="single" w:sz="2" w:space="0" w:color="D9D9E3"/>
                                  </w:divBdr>
                                  <w:divsChild>
                                    <w:div w:id="133446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75830389">
          <w:marLeft w:val="0"/>
          <w:marRight w:val="0"/>
          <w:marTop w:val="0"/>
          <w:marBottom w:val="0"/>
          <w:divBdr>
            <w:top w:val="single" w:sz="2" w:space="0" w:color="D9D9E3"/>
            <w:left w:val="single" w:sz="2" w:space="0" w:color="D9D9E3"/>
            <w:bottom w:val="single" w:sz="2" w:space="0" w:color="D9D9E3"/>
            <w:right w:val="single" w:sz="2" w:space="0" w:color="D9D9E3"/>
          </w:divBdr>
          <w:divsChild>
            <w:div w:id="142064057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260029">
                  <w:marLeft w:val="0"/>
                  <w:marRight w:val="0"/>
                  <w:marTop w:val="0"/>
                  <w:marBottom w:val="0"/>
                  <w:divBdr>
                    <w:top w:val="single" w:sz="2" w:space="0" w:color="D9D9E3"/>
                    <w:left w:val="single" w:sz="2" w:space="0" w:color="D9D9E3"/>
                    <w:bottom w:val="single" w:sz="2" w:space="0" w:color="D9D9E3"/>
                    <w:right w:val="single" w:sz="2" w:space="0" w:color="D9D9E3"/>
                  </w:divBdr>
                  <w:divsChild>
                    <w:div w:id="638536523">
                      <w:marLeft w:val="0"/>
                      <w:marRight w:val="0"/>
                      <w:marTop w:val="0"/>
                      <w:marBottom w:val="0"/>
                      <w:divBdr>
                        <w:top w:val="single" w:sz="2" w:space="0" w:color="D9D9E3"/>
                        <w:left w:val="single" w:sz="2" w:space="0" w:color="D9D9E3"/>
                        <w:bottom w:val="single" w:sz="2" w:space="0" w:color="D9D9E3"/>
                        <w:right w:val="single" w:sz="2" w:space="0" w:color="D9D9E3"/>
                      </w:divBdr>
                      <w:divsChild>
                        <w:div w:id="1302881398">
                          <w:marLeft w:val="0"/>
                          <w:marRight w:val="0"/>
                          <w:marTop w:val="0"/>
                          <w:marBottom w:val="0"/>
                          <w:divBdr>
                            <w:top w:val="single" w:sz="2" w:space="0" w:color="D9D9E3"/>
                            <w:left w:val="single" w:sz="2" w:space="0" w:color="D9D9E3"/>
                            <w:bottom w:val="single" w:sz="2" w:space="0" w:color="D9D9E3"/>
                            <w:right w:val="single" w:sz="2" w:space="0" w:color="D9D9E3"/>
                          </w:divBdr>
                          <w:divsChild>
                            <w:div w:id="1267731238">
                              <w:marLeft w:val="0"/>
                              <w:marRight w:val="0"/>
                              <w:marTop w:val="0"/>
                              <w:marBottom w:val="0"/>
                              <w:divBdr>
                                <w:top w:val="single" w:sz="2" w:space="0" w:color="D9D9E3"/>
                                <w:left w:val="single" w:sz="2" w:space="0" w:color="D9D9E3"/>
                                <w:bottom w:val="single" w:sz="2" w:space="0" w:color="D9D9E3"/>
                                <w:right w:val="single" w:sz="2" w:space="0" w:color="D9D9E3"/>
                              </w:divBdr>
                              <w:divsChild>
                                <w:div w:id="759176393">
                                  <w:marLeft w:val="0"/>
                                  <w:marRight w:val="0"/>
                                  <w:marTop w:val="0"/>
                                  <w:marBottom w:val="0"/>
                                  <w:divBdr>
                                    <w:top w:val="single" w:sz="2" w:space="0" w:color="D9D9E3"/>
                                    <w:left w:val="single" w:sz="2" w:space="0" w:color="D9D9E3"/>
                                    <w:bottom w:val="single" w:sz="2" w:space="0" w:color="D9D9E3"/>
                                    <w:right w:val="single" w:sz="2" w:space="0" w:color="D9D9E3"/>
                                  </w:divBdr>
                                  <w:divsChild>
                                    <w:div w:id="779763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59007702">
                      <w:marLeft w:val="0"/>
                      <w:marRight w:val="0"/>
                      <w:marTop w:val="0"/>
                      <w:marBottom w:val="0"/>
                      <w:divBdr>
                        <w:top w:val="single" w:sz="2" w:space="0" w:color="D9D9E3"/>
                        <w:left w:val="single" w:sz="2" w:space="0" w:color="D9D9E3"/>
                        <w:bottom w:val="single" w:sz="2" w:space="0" w:color="D9D9E3"/>
                        <w:right w:val="single" w:sz="2" w:space="0" w:color="D9D9E3"/>
                      </w:divBdr>
                      <w:divsChild>
                        <w:div w:id="196699203">
                          <w:marLeft w:val="0"/>
                          <w:marRight w:val="0"/>
                          <w:marTop w:val="0"/>
                          <w:marBottom w:val="0"/>
                          <w:divBdr>
                            <w:top w:val="single" w:sz="2" w:space="0" w:color="D9D9E3"/>
                            <w:left w:val="single" w:sz="2" w:space="0" w:color="D9D9E3"/>
                            <w:bottom w:val="single" w:sz="2" w:space="0" w:color="D9D9E3"/>
                            <w:right w:val="single" w:sz="2" w:space="0" w:color="D9D9E3"/>
                          </w:divBdr>
                        </w:div>
                        <w:div w:id="2055959066">
                          <w:marLeft w:val="0"/>
                          <w:marRight w:val="0"/>
                          <w:marTop w:val="0"/>
                          <w:marBottom w:val="0"/>
                          <w:divBdr>
                            <w:top w:val="single" w:sz="2" w:space="0" w:color="D9D9E3"/>
                            <w:left w:val="single" w:sz="2" w:space="0" w:color="D9D9E3"/>
                            <w:bottom w:val="single" w:sz="2" w:space="0" w:color="D9D9E3"/>
                            <w:right w:val="single" w:sz="2" w:space="0" w:color="D9D9E3"/>
                          </w:divBdr>
                          <w:divsChild>
                            <w:div w:id="992414227">
                              <w:marLeft w:val="0"/>
                              <w:marRight w:val="0"/>
                              <w:marTop w:val="0"/>
                              <w:marBottom w:val="0"/>
                              <w:divBdr>
                                <w:top w:val="single" w:sz="2" w:space="0" w:color="D9D9E3"/>
                                <w:left w:val="single" w:sz="2" w:space="0" w:color="D9D9E3"/>
                                <w:bottom w:val="single" w:sz="2" w:space="0" w:color="D9D9E3"/>
                                <w:right w:val="single" w:sz="2" w:space="0" w:color="D9D9E3"/>
                              </w:divBdr>
                              <w:divsChild>
                                <w:div w:id="1021131291">
                                  <w:marLeft w:val="0"/>
                                  <w:marRight w:val="0"/>
                                  <w:marTop w:val="0"/>
                                  <w:marBottom w:val="0"/>
                                  <w:divBdr>
                                    <w:top w:val="single" w:sz="2" w:space="0" w:color="D9D9E3"/>
                                    <w:left w:val="single" w:sz="2" w:space="0" w:color="D9D9E3"/>
                                    <w:bottom w:val="single" w:sz="2" w:space="0" w:color="D9D9E3"/>
                                    <w:right w:val="single" w:sz="2" w:space="0" w:color="D9D9E3"/>
                                  </w:divBdr>
                                  <w:divsChild>
                                    <w:div w:id="112403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12514324">
          <w:marLeft w:val="0"/>
          <w:marRight w:val="0"/>
          <w:marTop w:val="0"/>
          <w:marBottom w:val="0"/>
          <w:divBdr>
            <w:top w:val="single" w:sz="2" w:space="0" w:color="D9D9E3"/>
            <w:left w:val="single" w:sz="2" w:space="0" w:color="D9D9E3"/>
            <w:bottom w:val="single" w:sz="2" w:space="0" w:color="D9D9E3"/>
            <w:right w:val="single" w:sz="2" w:space="0" w:color="D9D9E3"/>
          </w:divBdr>
          <w:divsChild>
            <w:div w:id="1048605706">
              <w:marLeft w:val="0"/>
              <w:marRight w:val="0"/>
              <w:marTop w:val="100"/>
              <w:marBottom w:val="100"/>
              <w:divBdr>
                <w:top w:val="single" w:sz="2" w:space="0" w:color="D9D9E3"/>
                <w:left w:val="single" w:sz="2" w:space="0" w:color="D9D9E3"/>
                <w:bottom w:val="single" w:sz="2" w:space="0" w:color="D9D9E3"/>
                <w:right w:val="single" w:sz="2" w:space="0" w:color="D9D9E3"/>
              </w:divBdr>
              <w:divsChild>
                <w:div w:id="124010769">
                  <w:marLeft w:val="0"/>
                  <w:marRight w:val="0"/>
                  <w:marTop w:val="0"/>
                  <w:marBottom w:val="0"/>
                  <w:divBdr>
                    <w:top w:val="single" w:sz="2" w:space="0" w:color="D9D9E3"/>
                    <w:left w:val="single" w:sz="2" w:space="0" w:color="D9D9E3"/>
                    <w:bottom w:val="single" w:sz="2" w:space="0" w:color="D9D9E3"/>
                    <w:right w:val="single" w:sz="2" w:space="0" w:color="D9D9E3"/>
                  </w:divBdr>
                  <w:divsChild>
                    <w:div w:id="1213540580">
                      <w:marLeft w:val="0"/>
                      <w:marRight w:val="0"/>
                      <w:marTop w:val="0"/>
                      <w:marBottom w:val="0"/>
                      <w:divBdr>
                        <w:top w:val="single" w:sz="2" w:space="0" w:color="D9D9E3"/>
                        <w:left w:val="single" w:sz="2" w:space="0" w:color="D9D9E3"/>
                        <w:bottom w:val="single" w:sz="2" w:space="0" w:color="D9D9E3"/>
                        <w:right w:val="single" w:sz="2" w:space="0" w:color="D9D9E3"/>
                      </w:divBdr>
                      <w:divsChild>
                        <w:div w:id="1297299415">
                          <w:marLeft w:val="0"/>
                          <w:marRight w:val="0"/>
                          <w:marTop w:val="0"/>
                          <w:marBottom w:val="0"/>
                          <w:divBdr>
                            <w:top w:val="single" w:sz="2" w:space="0" w:color="D9D9E3"/>
                            <w:left w:val="single" w:sz="2" w:space="0" w:color="D9D9E3"/>
                            <w:bottom w:val="single" w:sz="2" w:space="0" w:color="D9D9E3"/>
                            <w:right w:val="single" w:sz="2" w:space="0" w:color="D9D9E3"/>
                          </w:divBdr>
                          <w:divsChild>
                            <w:div w:id="1279263683">
                              <w:marLeft w:val="0"/>
                              <w:marRight w:val="0"/>
                              <w:marTop w:val="0"/>
                              <w:marBottom w:val="0"/>
                              <w:divBdr>
                                <w:top w:val="single" w:sz="2" w:space="0" w:color="D9D9E3"/>
                                <w:left w:val="single" w:sz="2" w:space="0" w:color="D9D9E3"/>
                                <w:bottom w:val="single" w:sz="2" w:space="0" w:color="D9D9E3"/>
                                <w:right w:val="single" w:sz="2" w:space="0" w:color="D9D9E3"/>
                              </w:divBdr>
                              <w:divsChild>
                                <w:div w:id="438186156">
                                  <w:marLeft w:val="0"/>
                                  <w:marRight w:val="0"/>
                                  <w:marTop w:val="0"/>
                                  <w:marBottom w:val="0"/>
                                  <w:divBdr>
                                    <w:top w:val="single" w:sz="2" w:space="0" w:color="D9D9E3"/>
                                    <w:left w:val="single" w:sz="2" w:space="0" w:color="D9D9E3"/>
                                    <w:bottom w:val="single" w:sz="2" w:space="0" w:color="D9D9E3"/>
                                    <w:right w:val="single" w:sz="2" w:space="0" w:color="D9D9E3"/>
                                  </w:divBdr>
                                  <w:divsChild>
                                    <w:div w:id="167642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16018522">
                      <w:marLeft w:val="0"/>
                      <w:marRight w:val="0"/>
                      <w:marTop w:val="0"/>
                      <w:marBottom w:val="0"/>
                      <w:divBdr>
                        <w:top w:val="single" w:sz="2" w:space="0" w:color="D9D9E3"/>
                        <w:left w:val="single" w:sz="2" w:space="0" w:color="D9D9E3"/>
                        <w:bottom w:val="single" w:sz="2" w:space="0" w:color="D9D9E3"/>
                        <w:right w:val="single" w:sz="2" w:space="0" w:color="D9D9E3"/>
                      </w:divBdr>
                      <w:divsChild>
                        <w:div w:id="971323459">
                          <w:marLeft w:val="0"/>
                          <w:marRight w:val="0"/>
                          <w:marTop w:val="0"/>
                          <w:marBottom w:val="0"/>
                          <w:divBdr>
                            <w:top w:val="single" w:sz="2" w:space="0" w:color="D9D9E3"/>
                            <w:left w:val="single" w:sz="2" w:space="0" w:color="D9D9E3"/>
                            <w:bottom w:val="single" w:sz="2" w:space="0" w:color="D9D9E3"/>
                            <w:right w:val="single" w:sz="2" w:space="0" w:color="D9D9E3"/>
                          </w:divBdr>
                        </w:div>
                        <w:div w:id="1463381071">
                          <w:marLeft w:val="0"/>
                          <w:marRight w:val="0"/>
                          <w:marTop w:val="0"/>
                          <w:marBottom w:val="0"/>
                          <w:divBdr>
                            <w:top w:val="single" w:sz="2" w:space="0" w:color="D9D9E3"/>
                            <w:left w:val="single" w:sz="2" w:space="0" w:color="D9D9E3"/>
                            <w:bottom w:val="single" w:sz="2" w:space="0" w:color="D9D9E3"/>
                            <w:right w:val="single" w:sz="2" w:space="0" w:color="D9D9E3"/>
                          </w:divBdr>
                          <w:divsChild>
                            <w:div w:id="1854952796">
                              <w:marLeft w:val="0"/>
                              <w:marRight w:val="0"/>
                              <w:marTop w:val="0"/>
                              <w:marBottom w:val="0"/>
                              <w:divBdr>
                                <w:top w:val="single" w:sz="2" w:space="0" w:color="D9D9E3"/>
                                <w:left w:val="single" w:sz="2" w:space="0" w:color="D9D9E3"/>
                                <w:bottom w:val="single" w:sz="2" w:space="0" w:color="D9D9E3"/>
                                <w:right w:val="single" w:sz="2" w:space="0" w:color="D9D9E3"/>
                              </w:divBdr>
                              <w:divsChild>
                                <w:div w:id="1968662685">
                                  <w:marLeft w:val="0"/>
                                  <w:marRight w:val="0"/>
                                  <w:marTop w:val="0"/>
                                  <w:marBottom w:val="0"/>
                                  <w:divBdr>
                                    <w:top w:val="single" w:sz="2" w:space="0" w:color="D9D9E3"/>
                                    <w:left w:val="single" w:sz="2" w:space="0" w:color="D9D9E3"/>
                                    <w:bottom w:val="single" w:sz="2" w:space="0" w:color="D9D9E3"/>
                                    <w:right w:val="single" w:sz="2" w:space="0" w:color="D9D9E3"/>
                                  </w:divBdr>
                                  <w:divsChild>
                                    <w:div w:id="1810124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51383629">
      <w:bodyDiv w:val="1"/>
      <w:marLeft w:val="0"/>
      <w:marRight w:val="0"/>
      <w:marTop w:val="0"/>
      <w:marBottom w:val="0"/>
      <w:divBdr>
        <w:top w:val="none" w:sz="0" w:space="0" w:color="auto"/>
        <w:left w:val="none" w:sz="0" w:space="0" w:color="auto"/>
        <w:bottom w:val="none" w:sz="0" w:space="0" w:color="auto"/>
        <w:right w:val="none" w:sz="0" w:space="0" w:color="auto"/>
      </w:divBdr>
    </w:div>
    <w:div w:id="1676105369">
      <w:bodyDiv w:val="1"/>
      <w:marLeft w:val="0"/>
      <w:marRight w:val="0"/>
      <w:marTop w:val="0"/>
      <w:marBottom w:val="0"/>
      <w:divBdr>
        <w:top w:val="none" w:sz="0" w:space="0" w:color="auto"/>
        <w:left w:val="none" w:sz="0" w:space="0" w:color="auto"/>
        <w:bottom w:val="none" w:sz="0" w:space="0" w:color="auto"/>
        <w:right w:val="none" w:sz="0" w:space="0" w:color="auto"/>
      </w:divBdr>
    </w:div>
    <w:div w:id="2054038588">
      <w:bodyDiv w:val="1"/>
      <w:marLeft w:val="0"/>
      <w:marRight w:val="0"/>
      <w:marTop w:val="0"/>
      <w:marBottom w:val="0"/>
      <w:divBdr>
        <w:top w:val="none" w:sz="0" w:space="0" w:color="auto"/>
        <w:left w:val="none" w:sz="0" w:space="0" w:color="auto"/>
        <w:bottom w:val="none" w:sz="0" w:space="0" w:color="auto"/>
        <w:right w:val="none" w:sz="0" w:space="0" w:color="auto"/>
      </w:divBdr>
      <w:divsChild>
        <w:div w:id="1575698641">
          <w:marLeft w:val="0"/>
          <w:marRight w:val="0"/>
          <w:marTop w:val="0"/>
          <w:marBottom w:val="0"/>
          <w:divBdr>
            <w:top w:val="single" w:sz="2" w:space="0" w:color="D9D9E3"/>
            <w:left w:val="single" w:sz="2" w:space="0" w:color="D9D9E3"/>
            <w:bottom w:val="single" w:sz="2" w:space="0" w:color="D9D9E3"/>
            <w:right w:val="single" w:sz="2" w:space="0" w:color="D9D9E3"/>
          </w:divBdr>
          <w:divsChild>
            <w:div w:id="1701276648">
              <w:marLeft w:val="0"/>
              <w:marRight w:val="0"/>
              <w:marTop w:val="0"/>
              <w:marBottom w:val="0"/>
              <w:divBdr>
                <w:top w:val="single" w:sz="2" w:space="0" w:color="D9D9E3"/>
                <w:left w:val="single" w:sz="2" w:space="0" w:color="D9D9E3"/>
                <w:bottom w:val="single" w:sz="2" w:space="0" w:color="D9D9E3"/>
                <w:right w:val="single" w:sz="2" w:space="0" w:color="D9D9E3"/>
              </w:divBdr>
              <w:divsChild>
                <w:div w:id="1869177101">
                  <w:marLeft w:val="0"/>
                  <w:marRight w:val="0"/>
                  <w:marTop w:val="0"/>
                  <w:marBottom w:val="0"/>
                  <w:divBdr>
                    <w:top w:val="single" w:sz="2" w:space="0" w:color="D9D9E3"/>
                    <w:left w:val="single" w:sz="2" w:space="0" w:color="D9D9E3"/>
                    <w:bottom w:val="single" w:sz="2" w:space="0" w:color="D9D9E3"/>
                    <w:right w:val="single" w:sz="2" w:space="0" w:color="D9D9E3"/>
                  </w:divBdr>
                  <w:divsChild>
                    <w:div w:id="1237938547">
                      <w:marLeft w:val="0"/>
                      <w:marRight w:val="0"/>
                      <w:marTop w:val="0"/>
                      <w:marBottom w:val="0"/>
                      <w:divBdr>
                        <w:top w:val="single" w:sz="2" w:space="0" w:color="D9D9E3"/>
                        <w:left w:val="single" w:sz="2" w:space="0" w:color="D9D9E3"/>
                        <w:bottom w:val="single" w:sz="2" w:space="0" w:color="D9D9E3"/>
                        <w:right w:val="single" w:sz="2" w:space="0" w:color="D9D9E3"/>
                      </w:divBdr>
                      <w:divsChild>
                        <w:div w:id="1298293762">
                          <w:marLeft w:val="0"/>
                          <w:marRight w:val="0"/>
                          <w:marTop w:val="0"/>
                          <w:marBottom w:val="0"/>
                          <w:divBdr>
                            <w:top w:val="single" w:sz="2" w:space="0" w:color="D9D9E3"/>
                            <w:left w:val="single" w:sz="2" w:space="0" w:color="D9D9E3"/>
                            <w:bottom w:val="single" w:sz="2" w:space="0" w:color="D9D9E3"/>
                            <w:right w:val="single" w:sz="2" w:space="0" w:color="D9D9E3"/>
                          </w:divBdr>
                          <w:divsChild>
                            <w:div w:id="1337265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476753181">
                                  <w:marLeft w:val="0"/>
                                  <w:marRight w:val="0"/>
                                  <w:marTop w:val="0"/>
                                  <w:marBottom w:val="0"/>
                                  <w:divBdr>
                                    <w:top w:val="single" w:sz="2" w:space="0" w:color="D9D9E3"/>
                                    <w:left w:val="single" w:sz="2" w:space="0" w:color="D9D9E3"/>
                                    <w:bottom w:val="single" w:sz="2" w:space="0" w:color="D9D9E3"/>
                                    <w:right w:val="single" w:sz="2" w:space="0" w:color="D9D9E3"/>
                                  </w:divBdr>
                                  <w:divsChild>
                                    <w:div w:id="207382080">
                                      <w:marLeft w:val="0"/>
                                      <w:marRight w:val="0"/>
                                      <w:marTop w:val="0"/>
                                      <w:marBottom w:val="0"/>
                                      <w:divBdr>
                                        <w:top w:val="single" w:sz="2" w:space="0" w:color="D9D9E3"/>
                                        <w:left w:val="single" w:sz="2" w:space="0" w:color="D9D9E3"/>
                                        <w:bottom w:val="single" w:sz="2" w:space="0" w:color="D9D9E3"/>
                                        <w:right w:val="single" w:sz="2" w:space="0" w:color="D9D9E3"/>
                                      </w:divBdr>
                                      <w:divsChild>
                                        <w:div w:id="44987454">
                                          <w:marLeft w:val="0"/>
                                          <w:marRight w:val="0"/>
                                          <w:marTop w:val="0"/>
                                          <w:marBottom w:val="0"/>
                                          <w:divBdr>
                                            <w:top w:val="single" w:sz="2" w:space="0" w:color="D9D9E3"/>
                                            <w:left w:val="single" w:sz="2" w:space="0" w:color="D9D9E3"/>
                                            <w:bottom w:val="single" w:sz="2" w:space="0" w:color="D9D9E3"/>
                                            <w:right w:val="single" w:sz="2" w:space="0" w:color="D9D9E3"/>
                                          </w:divBdr>
                                          <w:divsChild>
                                            <w:div w:id="55323080">
                                              <w:marLeft w:val="0"/>
                                              <w:marRight w:val="0"/>
                                              <w:marTop w:val="0"/>
                                              <w:marBottom w:val="0"/>
                                              <w:divBdr>
                                                <w:top w:val="single" w:sz="2" w:space="0" w:color="D9D9E3"/>
                                                <w:left w:val="single" w:sz="2" w:space="0" w:color="D9D9E3"/>
                                                <w:bottom w:val="single" w:sz="2" w:space="0" w:color="D9D9E3"/>
                                                <w:right w:val="single" w:sz="2" w:space="0" w:color="D9D9E3"/>
                                              </w:divBdr>
                                              <w:divsChild>
                                                <w:div w:id="1750735931">
                                                  <w:marLeft w:val="0"/>
                                                  <w:marRight w:val="0"/>
                                                  <w:marTop w:val="0"/>
                                                  <w:marBottom w:val="0"/>
                                                  <w:divBdr>
                                                    <w:top w:val="single" w:sz="2" w:space="0" w:color="D9D9E3"/>
                                                    <w:left w:val="single" w:sz="2" w:space="0" w:color="D9D9E3"/>
                                                    <w:bottom w:val="single" w:sz="2" w:space="0" w:color="D9D9E3"/>
                                                    <w:right w:val="single" w:sz="2" w:space="0" w:color="D9D9E3"/>
                                                  </w:divBdr>
                                                  <w:divsChild>
                                                    <w:div w:id="528839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1156044">
          <w:marLeft w:val="0"/>
          <w:marRight w:val="0"/>
          <w:marTop w:val="0"/>
          <w:marBottom w:val="0"/>
          <w:divBdr>
            <w:top w:val="none" w:sz="0" w:space="0" w:color="auto"/>
            <w:left w:val="none" w:sz="0" w:space="0" w:color="auto"/>
            <w:bottom w:val="none" w:sz="0" w:space="0" w:color="auto"/>
            <w:right w:val="none" w:sz="0" w:space="0" w:color="auto"/>
          </w:divBdr>
          <w:divsChild>
            <w:div w:id="614677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4567E-A7C2-408B-BD53-90216B97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6084</Words>
  <Characters>3468</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Biruta Višņevska</cp:lastModifiedBy>
  <cp:revision>5</cp:revision>
  <cp:lastPrinted>2024-06-21T11:23:00Z</cp:lastPrinted>
  <dcterms:created xsi:type="dcterms:W3CDTF">2024-06-07T05:20:00Z</dcterms:created>
  <dcterms:modified xsi:type="dcterms:W3CDTF">2024-06-21T11:23:00Z</dcterms:modified>
</cp:coreProperties>
</file>