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5D06261D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valsts</w:t>
      </w:r>
      <w:r w:rsidR="00B139B6">
        <w:rPr>
          <w:rFonts w:ascii="Times New Roman" w:hAnsi="Times New Roman"/>
          <w:szCs w:val="24"/>
        </w:rPr>
        <w:t xml:space="preserve">pilsētas </w:t>
      </w:r>
      <w:r>
        <w:rPr>
          <w:rFonts w:ascii="Times New Roman" w:hAnsi="Times New Roman"/>
          <w:szCs w:val="24"/>
        </w:rPr>
        <w:t xml:space="preserve">pašvaldības iestādes </w:t>
      </w:r>
    </w:p>
    <w:p w14:paraId="762D115E" w14:textId="611CDC05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  <w:r w:rsidR="00DD5A78">
        <w:rPr>
          <w:rFonts w:ascii="Times New Roman" w:hAnsi="Times New Roman"/>
          <w:szCs w:val="24"/>
        </w:rPr>
        <w:t xml:space="preserve"> 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V.Linkeviča</w:t>
      </w:r>
      <w:proofErr w:type="spellEnd"/>
    </w:p>
    <w:p w14:paraId="790D0D4C" w14:textId="1DE885E4" w:rsidR="003B69B5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2960B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9570A">
        <w:rPr>
          <w:rFonts w:ascii="Times New Roman" w:hAnsi="Times New Roman"/>
          <w:sz w:val="22"/>
          <w:szCs w:val="22"/>
          <w:lang w:eastAsia="en-US"/>
        </w:rPr>
        <w:t>2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="00B9570A">
        <w:rPr>
          <w:rFonts w:ascii="Times New Roman" w:hAnsi="Times New Roman"/>
          <w:sz w:val="22"/>
          <w:szCs w:val="22"/>
          <w:lang w:eastAsia="en-US"/>
        </w:rPr>
        <w:t>novem</w:t>
      </w:r>
      <w:r w:rsidR="00B139B6">
        <w:rPr>
          <w:rFonts w:ascii="Times New Roman" w:hAnsi="Times New Roman"/>
          <w:sz w:val="22"/>
          <w:szCs w:val="22"/>
          <w:lang w:eastAsia="en-US"/>
        </w:rPr>
        <w:t>brī</w:t>
      </w:r>
    </w:p>
    <w:p w14:paraId="09149EF4" w14:textId="77777777" w:rsidR="002960B2" w:rsidRPr="008D3728" w:rsidRDefault="002960B2" w:rsidP="002960B2">
      <w:pPr>
        <w:keepNext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3E013339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B9570A">
        <w:rPr>
          <w:rFonts w:ascii="Times New Roman" w:hAnsi="Times New Roman"/>
          <w:bCs/>
        </w:rPr>
        <w:t>30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2F0BC64C" w14:textId="08FD7DF4" w:rsidR="002B3BFC" w:rsidRDefault="00B9570A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lang w:eastAsia="en-US"/>
        </w:rPr>
        <w:t>Par pasākuma “Joku līga”</w:t>
      </w:r>
      <w:r w:rsidRPr="00EA6F3E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organizēšanu</w:t>
      </w:r>
    </w:p>
    <w:p w14:paraId="1D3EA8A6" w14:textId="592E7148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35718FBD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proofErr w:type="gramStart"/>
      <w:r w:rsidRPr="008D3728">
        <w:rPr>
          <w:rFonts w:ascii="Times New Roman" w:hAnsi="Times New Roman"/>
          <w:szCs w:val="24"/>
        </w:rPr>
        <w:t xml:space="preserve">    </w:t>
      </w:r>
      <w:proofErr w:type="gramEnd"/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>. gada</w:t>
      </w:r>
      <w:r w:rsidR="00827DE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570A">
        <w:rPr>
          <w:rFonts w:ascii="Times New Roman" w:hAnsi="Times New Roman"/>
          <w:b/>
          <w:bCs/>
          <w:sz w:val="22"/>
          <w:szCs w:val="22"/>
        </w:rPr>
        <w:t>2</w:t>
      </w:r>
      <w:r w:rsidR="002B3BFC">
        <w:rPr>
          <w:rFonts w:ascii="Times New Roman" w:hAnsi="Times New Roman"/>
          <w:b/>
          <w:bCs/>
          <w:sz w:val="22"/>
          <w:szCs w:val="22"/>
        </w:rPr>
        <w:t>.</w:t>
      </w:r>
      <w:r w:rsidR="00B9570A">
        <w:rPr>
          <w:rFonts w:ascii="Times New Roman" w:hAnsi="Times New Roman"/>
          <w:b/>
          <w:bCs/>
          <w:sz w:val="22"/>
          <w:szCs w:val="22"/>
        </w:rPr>
        <w:t>novem</w:t>
      </w:r>
      <w:r w:rsidR="00B139B6">
        <w:rPr>
          <w:rFonts w:ascii="Times New Roman" w:hAnsi="Times New Roman"/>
          <w:b/>
          <w:bCs/>
          <w:sz w:val="22"/>
          <w:szCs w:val="22"/>
        </w:rPr>
        <w:t>brī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291821" w:rsidRDefault="00F33192" w:rsidP="00F33192">
            <w:pPr>
              <w:jc w:val="both"/>
            </w:pPr>
            <w:r>
              <w:t xml:space="preserve">- </w:t>
            </w: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 xml:space="preserve">ņemot vērā Publisko iepirkumu likuma, </w:t>
            </w:r>
            <w:proofErr w:type="gramStart"/>
            <w:r w:rsidRPr="00291821">
              <w:rPr>
                <w:i/>
              </w:rPr>
              <w:t>9.panta</w:t>
            </w:r>
            <w:proofErr w:type="gramEnd"/>
            <w:r w:rsidRPr="00291821">
              <w:rPr>
                <w:i/>
              </w:rPr>
              <w:t xml:space="preserve"> pirmajā daļā un 11.panta sestajā daļā noteikto</w:t>
            </w:r>
            <w:r w:rsidRPr="00291821">
              <w:t xml:space="preserve">). </w:t>
            </w:r>
          </w:p>
          <w:p w14:paraId="3BFF702C" w14:textId="77777777" w:rsidR="00F33192" w:rsidRPr="00291821" w:rsidRDefault="00F33192" w:rsidP="00F33192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291821">
              <w:t>3.panta</w:t>
            </w:r>
            <w:proofErr w:type="gramEnd"/>
            <w:r w:rsidRPr="00291821">
              <w:t xml:space="preserve"> trešās daļas prasības. </w:t>
            </w:r>
          </w:p>
          <w:p w14:paraId="2EF8BD22" w14:textId="517F25DE" w:rsidR="003B69B5" w:rsidRPr="008D3728" w:rsidRDefault="00F33192" w:rsidP="00F3319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>-</w:t>
            </w:r>
            <w:proofErr w:type="gramStart"/>
            <w:r w:rsidRPr="00291821">
              <w:t xml:space="preserve">  </w:t>
            </w:r>
            <w:proofErr w:type="gramEnd"/>
            <w:r w:rsidRPr="00291821">
              <w:t xml:space="preserve">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6" w:history="1">
              <w:r w:rsidRPr="00291821">
                <w:rPr>
                  <w:rStyle w:val="Hyperlink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6E764198" w:rsidR="003B69B5" w:rsidRPr="008D3728" w:rsidRDefault="00B9570A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2B3BFC">
              <w:rPr>
                <w:szCs w:val="24"/>
                <w:lang w:eastAsia="en-US"/>
              </w:rPr>
              <w:t>10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66BFAA6F" w:rsidR="003B69B5" w:rsidRPr="002B3BFC" w:rsidRDefault="00B9570A" w:rsidP="002B3BFC">
            <w:pPr>
              <w:tabs>
                <w:tab w:val="left" w:pos="0"/>
              </w:tabs>
              <w:rPr>
                <w:rFonts w:ascii="Times New Roman" w:hAnsi="Times New Roman"/>
                <w:lang w:eastAsia="en-US"/>
              </w:rPr>
            </w:pPr>
            <w:r w:rsidRPr="00B9570A">
              <w:rPr>
                <w:rFonts w:ascii="Times New Roman" w:hAnsi="Times New Roman"/>
                <w:lang w:eastAsia="en-US"/>
              </w:rPr>
              <w:t>Par pasākuma “Joku līga” organizēšanu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5830A881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B9570A">
              <w:rPr>
                <w:rFonts w:ascii="Times New Roman" w:hAnsi="Times New Roman"/>
                <w:szCs w:val="24"/>
              </w:rPr>
              <w:t>30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2B3BFC">
              <w:rPr>
                <w:rFonts w:ascii="Times New Roman" w:hAnsi="Times New Roman"/>
                <w:szCs w:val="24"/>
              </w:rPr>
              <w:t>10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23EF09F3" w:rsidR="003B69B5" w:rsidRPr="00D10B21" w:rsidRDefault="003B69B5" w:rsidP="006E4A56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“</w:t>
            </w:r>
            <w:r w:rsidR="002B3BFC">
              <w:rPr>
                <w:rFonts w:ascii="Times New Roman" w:hAnsi="Times New Roman"/>
                <w:lang w:eastAsia="en-US"/>
              </w:rPr>
              <w:t>N</w:t>
            </w:r>
            <w:r w:rsidR="002B3BFC" w:rsidRPr="002B3BFC">
              <w:rPr>
                <w:rFonts w:ascii="Times New Roman" w:hAnsi="Times New Roman"/>
                <w:lang w:eastAsia="en-US"/>
              </w:rPr>
              <w:t>ometnes organizēšana un realizācija atbalsta projektā “</w:t>
            </w:r>
            <w:r w:rsidR="002B3BFC">
              <w:rPr>
                <w:rFonts w:ascii="Times New Roman" w:hAnsi="Times New Roman"/>
                <w:lang w:eastAsia="en-US"/>
              </w:rPr>
              <w:t>A</w:t>
            </w:r>
            <w:r w:rsidR="002B3BFC" w:rsidRPr="002B3BFC">
              <w:rPr>
                <w:rFonts w:ascii="Times New Roman" w:hAnsi="Times New Roman"/>
                <w:lang w:eastAsia="en-US"/>
              </w:rPr>
              <w:t xml:space="preserve">tbalsts </w:t>
            </w:r>
            <w:r w:rsidR="002B3BFC">
              <w:rPr>
                <w:rFonts w:ascii="Times New Roman" w:hAnsi="Times New Roman"/>
                <w:lang w:eastAsia="en-US"/>
              </w:rPr>
              <w:t>U</w:t>
            </w:r>
            <w:r w:rsidR="002B3BFC" w:rsidRPr="002B3BFC">
              <w:rPr>
                <w:rFonts w:ascii="Times New Roman" w:hAnsi="Times New Roman"/>
                <w:lang w:eastAsia="en-US"/>
              </w:rPr>
              <w:t xml:space="preserve">krainas un </w:t>
            </w:r>
            <w:r w:rsidR="002B3BFC">
              <w:rPr>
                <w:rFonts w:ascii="Times New Roman" w:hAnsi="Times New Roman"/>
                <w:lang w:eastAsia="en-US"/>
              </w:rPr>
              <w:t>L</w:t>
            </w:r>
            <w:r w:rsidR="002B3BFC" w:rsidRPr="002B3BFC">
              <w:rPr>
                <w:rFonts w:ascii="Times New Roman" w:hAnsi="Times New Roman"/>
                <w:lang w:eastAsia="en-US"/>
              </w:rPr>
              <w:t>atvijas bērnu un jauniešu nometnēm” īstenošanai un finansējuma piešķiršanai pašvaldībām</w:t>
            </w:r>
            <w:r w:rsidR="00D10B21">
              <w:rPr>
                <w:b/>
                <w:bCs/>
              </w:rPr>
              <w:t>”</w:t>
            </w:r>
            <w:r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="002B3BFC">
              <w:rPr>
                <w:rFonts w:ascii="Times New Roman" w:hAnsi="Times New Roman"/>
                <w:szCs w:val="24"/>
                <w:lang w:eastAsia="en-US"/>
              </w:rPr>
              <w:t>noradītiem dokumentiem.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7B45C492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="00B139B6">
              <w:rPr>
                <w:rFonts w:ascii="Times New Roman" w:hAnsi="Times New Roman"/>
                <w:bCs/>
              </w:rPr>
              <w:t xml:space="preserve"> </w:t>
            </w:r>
            <w:r w:rsidR="00B9570A">
              <w:rPr>
                <w:rFonts w:ascii="Times New Roman" w:hAnsi="Times New Roman"/>
                <w:bCs/>
              </w:rPr>
              <w:t>2</w:t>
            </w:r>
            <w:r w:rsidR="00162BFA">
              <w:rPr>
                <w:rFonts w:ascii="Times New Roman" w:hAnsi="Times New Roman"/>
                <w:bCs/>
              </w:rPr>
              <w:t>.</w:t>
            </w:r>
            <w:r w:rsidR="00B9570A">
              <w:rPr>
                <w:rFonts w:ascii="Times New Roman" w:hAnsi="Times New Roman"/>
                <w:bCs/>
              </w:rPr>
              <w:t>novem</w:t>
            </w:r>
            <w:r w:rsidR="00B139B6">
              <w:rPr>
                <w:rFonts w:ascii="Times New Roman" w:hAnsi="Times New Roman"/>
                <w:bCs/>
              </w:rPr>
              <w:t>brim,</w:t>
            </w:r>
            <w:r w:rsidRPr="008D3728">
              <w:rPr>
                <w:rFonts w:ascii="Times New Roman" w:hAnsi="Times New Roman"/>
                <w:bCs/>
              </w:rPr>
              <w:t xml:space="preserve"> plkst.1</w:t>
            </w:r>
            <w:r w:rsidR="00B9570A"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827DEF" w:rsidRPr="008D3728" w14:paraId="6E96B1D5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 xml:space="preserve">Iesniegtie piedāvājumi - pretendenta nosaukums, </w:t>
            </w:r>
            <w:r w:rsidRPr="00827DEF">
              <w:rPr>
                <w:szCs w:val="24"/>
                <w:lang w:eastAsia="en-US"/>
              </w:rPr>
              <w:lastRenderedPageBreak/>
              <w:t>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7E670D4A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>Tika iesniegts piedāvājum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no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viens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) pretendenta: </w:t>
            </w:r>
          </w:p>
          <w:p w14:paraId="2F01AEAB" w14:textId="07D0F6D4" w:rsidR="00827DEF" w:rsidRPr="00827DEF" w:rsidRDefault="00B139B6" w:rsidP="00B9570A">
            <w:pPr>
              <w:pStyle w:val="BodyTextIndent2"/>
              <w:ind w:left="420" w:firstLine="0"/>
              <w:rPr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t>Biedrība “</w:t>
            </w:r>
            <w:r w:rsidR="00B9570A">
              <w:rPr>
                <w:b/>
                <w:szCs w:val="24"/>
                <w:lang w:eastAsia="en-US"/>
              </w:rPr>
              <w:t>Joku līga</w:t>
            </w:r>
            <w:r w:rsidRPr="00B139B6">
              <w:rPr>
                <w:b/>
                <w:szCs w:val="24"/>
                <w:lang w:eastAsia="en-US"/>
              </w:rPr>
              <w:t>”</w:t>
            </w:r>
            <w:r w:rsidR="00827DEF" w:rsidRPr="00827DEF">
              <w:rPr>
                <w:bCs/>
                <w:szCs w:val="24"/>
                <w:lang w:eastAsia="en-US"/>
              </w:rPr>
              <w:t>, reģistrācijas Nr.</w:t>
            </w:r>
            <w:r w:rsidR="00BC243B">
              <w:t xml:space="preserve"> </w:t>
            </w:r>
            <w:r w:rsidR="00B9570A">
              <w:rPr>
                <w:bCs/>
                <w:szCs w:val="24"/>
              </w:rPr>
              <w:t>50008328361</w:t>
            </w:r>
            <w:r w:rsidRPr="0080056A">
              <w:rPr>
                <w:szCs w:val="24"/>
              </w:rPr>
              <w:t xml:space="preserve">, juridiskā adrese: </w:t>
            </w:r>
            <w:r w:rsidR="00B9570A">
              <w:rPr>
                <w:szCs w:val="24"/>
                <w:shd w:val="clear" w:color="auto" w:fill="FFFFFF"/>
              </w:rPr>
              <w:t>Jātnieku</w:t>
            </w:r>
            <w:r w:rsidR="002B3BFC" w:rsidRPr="00FE2FAB">
              <w:rPr>
                <w:szCs w:val="24"/>
                <w:shd w:val="clear" w:color="auto" w:fill="FFFFFF"/>
              </w:rPr>
              <w:t xml:space="preserve"> iela </w:t>
            </w:r>
            <w:r w:rsidR="00B9570A">
              <w:rPr>
                <w:szCs w:val="24"/>
                <w:shd w:val="clear" w:color="auto" w:fill="FFFFFF"/>
              </w:rPr>
              <w:t>84-61</w:t>
            </w:r>
            <w:r w:rsidR="002B3BFC" w:rsidRPr="00FE2FAB">
              <w:rPr>
                <w:szCs w:val="24"/>
                <w:shd w:val="clear" w:color="auto" w:fill="FFFFFF"/>
              </w:rPr>
              <w:t>, Daugavpils</w:t>
            </w:r>
            <w:r w:rsidR="00827DEF" w:rsidRPr="00827DEF">
              <w:rPr>
                <w:bCs/>
                <w:szCs w:val="24"/>
                <w:lang w:eastAsia="en-US"/>
              </w:rPr>
              <w:t xml:space="preserve">, Latvija. Piedāvājumā norādītā cena EUR </w:t>
            </w:r>
            <w:r w:rsidR="00B9570A">
              <w:rPr>
                <w:bCs/>
                <w:szCs w:val="24"/>
                <w:lang w:eastAsia="en-US"/>
              </w:rPr>
              <w:t xml:space="preserve">7500.00 </w:t>
            </w:r>
            <w:r w:rsidR="00827DEF" w:rsidRPr="00827DEF">
              <w:rPr>
                <w:bCs/>
                <w:szCs w:val="24"/>
                <w:lang w:eastAsia="en-US"/>
              </w:rPr>
              <w:t>(</w:t>
            </w:r>
            <w:r w:rsidR="00B9570A">
              <w:rPr>
                <w:bCs/>
                <w:szCs w:val="24"/>
                <w:lang w:eastAsia="en-US"/>
              </w:rPr>
              <w:t>septiņi tūkstoši pieci simti</w:t>
            </w:r>
            <w:r w:rsidR="00827DEF" w:rsidRPr="00827DEF">
              <w:rPr>
                <w:bCs/>
                <w:szCs w:val="24"/>
                <w:lang w:eastAsia="en-US"/>
              </w:rPr>
              <w:t xml:space="preserve"> eiro </w:t>
            </w:r>
            <w:r w:rsidR="00B9570A">
              <w:rPr>
                <w:bCs/>
                <w:szCs w:val="24"/>
                <w:lang w:eastAsia="en-US"/>
              </w:rPr>
              <w:t>00</w:t>
            </w:r>
            <w:r w:rsidR="00827DEF" w:rsidRPr="00827DEF">
              <w:rPr>
                <w:bCs/>
                <w:szCs w:val="24"/>
                <w:lang w:eastAsia="en-US"/>
              </w:rPr>
              <w:t xml:space="preserve"> centi). Piedāvājums iesniegts Daugavpils valstspilsētas </w:t>
            </w:r>
            <w:r w:rsidR="00827DEF" w:rsidRPr="00827DEF">
              <w:rPr>
                <w:bCs/>
                <w:szCs w:val="24"/>
                <w:lang w:eastAsia="en-US"/>
              </w:rPr>
              <w:lastRenderedPageBreak/>
              <w:t>pašvaldības iestādei “Jaunatnes lietu un sporta pārvalde”,</w:t>
            </w:r>
            <w:r w:rsidR="00B9570A">
              <w:rPr>
                <w:bCs/>
                <w:szCs w:val="24"/>
                <w:lang w:eastAsia="en-US"/>
              </w:rPr>
              <w:t xml:space="preserve"> personīgi </w:t>
            </w:r>
            <w:proofErr w:type="gramStart"/>
            <w:r w:rsidR="00B9570A">
              <w:rPr>
                <w:bCs/>
                <w:szCs w:val="24"/>
                <w:lang w:eastAsia="en-US"/>
              </w:rPr>
              <w:t>2023.gada</w:t>
            </w:r>
            <w:proofErr w:type="gramEnd"/>
            <w:r w:rsidR="00B9570A">
              <w:rPr>
                <w:bCs/>
                <w:szCs w:val="24"/>
                <w:lang w:eastAsia="en-US"/>
              </w:rPr>
              <w:t xml:space="preserve"> 2.novembrī, plkst. 09.50. </w:t>
            </w:r>
          </w:p>
        </w:tc>
      </w:tr>
      <w:tr w:rsidR="00827DEF" w:rsidRPr="00523197" w14:paraId="27E162A7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827DEF" w:rsidRPr="008D3728" w:rsidRDefault="00827DEF" w:rsidP="00CE14F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A5D" w14:textId="5E642CF3" w:rsidR="00827DEF" w:rsidRPr="00827DEF" w:rsidRDefault="00B9570A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t>Biedrība “</w:t>
            </w:r>
            <w:r>
              <w:rPr>
                <w:b/>
                <w:szCs w:val="24"/>
                <w:lang w:eastAsia="en-US"/>
              </w:rPr>
              <w:t>Joku līga</w:t>
            </w:r>
            <w:r w:rsidRPr="00B139B6">
              <w:rPr>
                <w:b/>
                <w:szCs w:val="24"/>
                <w:lang w:eastAsia="en-US"/>
              </w:rPr>
              <w:t>”</w:t>
            </w:r>
            <w:r w:rsidRPr="00827DEF">
              <w:rPr>
                <w:bCs/>
                <w:szCs w:val="24"/>
                <w:lang w:eastAsia="en-US"/>
              </w:rPr>
              <w:t>, reģistrācijas Nr.</w:t>
            </w:r>
            <w:r>
              <w:t xml:space="preserve"> </w:t>
            </w:r>
            <w:r>
              <w:rPr>
                <w:bCs/>
                <w:szCs w:val="24"/>
              </w:rPr>
              <w:t>50008328361</w:t>
            </w:r>
            <w:r w:rsidRPr="0080056A">
              <w:rPr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Jātnieku</w:t>
            </w:r>
            <w:r w:rsidRPr="00FE2FAB">
              <w:rPr>
                <w:szCs w:val="24"/>
                <w:shd w:val="clear" w:color="auto" w:fill="FFFFFF"/>
              </w:rPr>
              <w:t xml:space="preserve"> iela </w:t>
            </w:r>
            <w:r>
              <w:rPr>
                <w:szCs w:val="24"/>
                <w:shd w:val="clear" w:color="auto" w:fill="FFFFFF"/>
              </w:rPr>
              <w:t>84-61</w:t>
            </w:r>
            <w:r w:rsidRPr="00FE2FAB">
              <w:rPr>
                <w:szCs w:val="24"/>
                <w:shd w:val="clear" w:color="auto" w:fill="FFFFFF"/>
              </w:rPr>
              <w:t>, Daugavpils</w:t>
            </w:r>
            <w:r w:rsidRPr="00827DEF">
              <w:rPr>
                <w:bCs/>
                <w:szCs w:val="24"/>
                <w:lang w:eastAsia="en-US"/>
              </w:rPr>
              <w:t>, Latvija</w:t>
            </w:r>
            <w:r w:rsidR="00F515A7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="00827DEF"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iesniedza laicīgi visu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30</w:t>
            </w:r>
            <w:r w:rsidR="00BC243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F515A7">
              <w:rPr>
                <w:rFonts w:ascii="Times New Roman" w:hAnsi="Times New Roman"/>
                <w:bCs/>
                <w:szCs w:val="24"/>
                <w:lang w:eastAsia="en-US"/>
              </w:rPr>
              <w:t>10</w:t>
            </w:r>
            <w:r w:rsidR="00827DEF" w:rsidRPr="00827DEF">
              <w:rPr>
                <w:rFonts w:ascii="Times New Roman" w:hAnsi="Times New Roman"/>
                <w:bCs/>
                <w:szCs w:val="24"/>
                <w:lang w:eastAsia="en-US"/>
              </w:rPr>
              <w:t>.2023. uzaicinājumā pieprasītos dokumentus, iesniegtie piedāvājumi atbilst tehniskajā specifikācijā norādītajām prasībām.</w:t>
            </w:r>
          </w:p>
          <w:p w14:paraId="1ACF9059" w14:textId="77777777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</w:tr>
      <w:tr w:rsidR="00827DEF" w:rsidRPr="00FF0E72" w14:paraId="6A87AC91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>9</w:t>
            </w:r>
            <w:proofErr w:type="gramStart"/>
            <w:r w:rsidRPr="00827DEF">
              <w:rPr>
                <w:szCs w:val="24"/>
                <w:lang w:eastAsia="en-US"/>
              </w:rPr>
              <w:t xml:space="preserve"> .</w:t>
            </w:r>
            <w:proofErr w:type="gramEnd"/>
            <w:r w:rsidRPr="00827DEF"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1E469524" w:rsidR="00827DEF" w:rsidRPr="00BC243B" w:rsidRDefault="00B9570A" w:rsidP="00827DEF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t>Biedrība “</w:t>
            </w:r>
            <w:r>
              <w:rPr>
                <w:b/>
                <w:szCs w:val="24"/>
                <w:lang w:eastAsia="en-US"/>
              </w:rPr>
              <w:t>Joku līga</w:t>
            </w:r>
            <w:r w:rsidRPr="00B139B6">
              <w:rPr>
                <w:b/>
                <w:szCs w:val="24"/>
                <w:lang w:eastAsia="en-US"/>
              </w:rPr>
              <w:t>”</w:t>
            </w:r>
            <w:r w:rsidRPr="00827DEF">
              <w:rPr>
                <w:bCs/>
                <w:szCs w:val="24"/>
                <w:lang w:eastAsia="en-US"/>
              </w:rPr>
              <w:t>, reģistrācijas Nr.</w:t>
            </w:r>
            <w:r>
              <w:t xml:space="preserve"> </w:t>
            </w:r>
            <w:r>
              <w:rPr>
                <w:bCs/>
                <w:szCs w:val="24"/>
              </w:rPr>
              <w:t>50008328361</w:t>
            </w:r>
            <w:r w:rsidRPr="0080056A">
              <w:rPr>
                <w:szCs w:val="24"/>
              </w:rPr>
              <w:t xml:space="preserve">, juridiskā adrese: </w:t>
            </w:r>
            <w:r>
              <w:rPr>
                <w:szCs w:val="24"/>
                <w:shd w:val="clear" w:color="auto" w:fill="FFFFFF"/>
              </w:rPr>
              <w:t>Jātnieku</w:t>
            </w:r>
            <w:r w:rsidRPr="00FE2FAB">
              <w:rPr>
                <w:szCs w:val="24"/>
                <w:shd w:val="clear" w:color="auto" w:fill="FFFFFF"/>
              </w:rPr>
              <w:t xml:space="preserve"> iela </w:t>
            </w:r>
            <w:r>
              <w:rPr>
                <w:szCs w:val="24"/>
                <w:shd w:val="clear" w:color="auto" w:fill="FFFFFF"/>
              </w:rPr>
              <w:t>84-61</w:t>
            </w:r>
            <w:r w:rsidRPr="00FE2FAB">
              <w:rPr>
                <w:szCs w:val="24"/>
                <w:shd w:val="clear" w:color="auto" w:fill="FFFFFF"/>
              </w:rPr>
              <w:t>, Daugavpils</w:t>
            </w:r>
            <w:r w:rsidR="00F515A7" w:rsidRPr="00827DEF">
              <w:rPr>
                <w:bCs/>
                <w:szCs w:val="24"/>
                <w:lang w:eastAsia="en-US"/>
              </w:rPr>
              <w:t>, Latvija</w:t>
            </w:r>
            <w:r w:rsidR="00F515A7">
              <w:rPr>
                <w:bCs/>
                <w:szCs w:val="24"/>
                <w:lang w:eastAsia="en-US"/>
              </w:rPr>
              <w:t>.</w:t>
            </w:r>
            <w:r w:rsidR="00D10B21"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BC243B" w:rsidRPr="00BC243B">
              <w:rPr>
                <w:rFonts w:ascii="Times New Roman" w:hAnsi="Times New Roman"/>
                <w:bCs/>
                <w:szCs w:val="24"/>
                <w:lang w:eastAsia="en-US"/>
              </w:rPr>
              <w:t>Līgumcen</w:t>
            </w:r>
            <w:r w:rsidR="00F515A7">
              <w:rPr>
                <w:rFonts w:ascii="Times New Roman" w:hAnsi="Times New Roman"/>
                <w:bCs/>
                <w:szCs w:val="24"/>
                <w:lang w:eastAsia="en-US"/>
              </w:rPr>
              <w:t>a</w:t>
            </w:r>
            <w:r w:rsidR="00BC243B"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Pr="00827DEF">
              <w:rPr>
                <w:bCs/>
                <w:szCs w:val="24"/>
                <w:lang w:eastAsia="en-US"/>
              </w:rPr>
              <w:t xml:space="preserve">EUR </w:t>
            </w:r>
            <w:r>
              <w:rPr>
                <w:bCs/>
                <w:szCs w:val="24"/>
                <w:lang w:eastAsia="en-US"/>
              </w:rPr>
              <w:t xml:space="preserve">7500.00 </w:t>
            </w:r>
            <w:r w:rsidRPr="00827DEF">
              <w:rPr>
                <w:bCs/>
                <w:szCs w:val="24"/>
                <w:lang w:eastAsia="en-US"/>
              </w:rPr>
              <w:t>(</w:t>
            </w:r>
            <w:r>
              <w:rPr>
                <w:bCs/>
                <w:szCs w:val="24"/>
                <w:lang w:eastAsia="en-US"/>
              </w:rPr>
              <w:t>septiņi tūkstoši pieci simti</w:t>
            </w:r>
            <w:r w:rsidRPr="00827DEF">
              <w:rPr>
                <w:bCs/>
                <w:szCs w:val="24"/>
                <w:lang w:eastAsia="en-US"/>
              </w:rPr>
              <w:t xml:space="preserve"> eiro </w:t>
            </w:r>
            <w:r>
              <w:rPr>
                <w:bCs/>
                <w:szCs w:val="24"/>
                <w:lang w:eastAsia="en-US"/>
              </w:rPr>
              <w:t>00</w:t>
            </w:r>
            <w:r w:rsidRPr="00827DEF">
              <w:rPr>
                <w:bCs/>
                <w:szCs w:val="24"/>
                <w:lang w:eastAsia="en-US"/>
              </w:rPr>
              <w:t xml:space="preserve"> centi)</w:t>
            </w:r>
            <w:r>
              <w:rPr>
                <w:bCs/>
                <w:szCs w:val="24"/>
                <w:lang w:eastAsia="en-US"/>
              </w:rPr>
              <w:t>.</w:t>
            </w:r>
          </w:p>
        </w:tc>
      </w:tr>
    </w:tbl>
    <w:p w14:paraId="6A0F4FFB" w14:textId="77777777" w:rsidR="00827DEF" w:rsidRDefault="00827DEF" w:rsidP="001E4D17">
      <w:pPr>
        <w:rPr>
          <w:rFonts w:ascii="Times New Roman" w:hAnsi="Times New Roman"/>
        </w:rPr>
      </w:pPr>
    </w:p>
    <w:p w14:paraId="2EB7C054" w14:textId="484A6B9D" w:rsidR="001E4D17" w:rsidRPr="001E4D17" w:rsidRDefault="001E4D17" w:rsidP="001E4D17">
      <w:pPr>
        <w:rPr>
          <w:rFonts w:ascii="Times New Roman" w:hAnsi="Times New Roman"/>
        </w:rPr>
      </w:pPr>
      <w:r w:rsidRPr="001E4D17">
        <w:rPr>
          <w:rFonts w:ascii="Times New Roman" w:hAnsi="Times New Roman"/>
        </w:rPr>
        <w:t>Komisijas locekļi:</w:t>
      </w:r>
    </w:p>
    <w:p w14:paraId="5A5A1B99" w14:textId="77777777" w:rsidR="001E4D17" w:rsidRPr="001E4D17" w:rsidRDefault="001E4D17" w:rsidP="001E4D17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 xml:space="preserve">“Jaunatnes lietu un sporta pārvalde” galvenā pasākumu organizatore 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  <w:t>I.Kaļiņina</w:t>
      </w:r>
    </w:p>
    <w:p w14:paraId="4DE1A88E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650C1F9B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sporta darba organizatore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A.Moļejeva</w:t>
      </w:r>
      <w:proofErr w:type="spellEnd"/>
    </w:p>
    <w:p w14:paraId="1D257D37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42415CC7" w14:textId="794766F2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galvenā grāmatvede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="006A1DDA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D.Paļuniene</w:t>
      </w:r>
      <w:proofErr w:type="spellEnd"/>
    </w:p>
    <w:p w14:paraId="543A67AE" w14:textId="77777777" w:rsidR="00BF7071" w:rsidRPr="001E4D17" w:rsidRDefault="00BF7071" w:rsidP="003B69B5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6"/>
  </w:num>
  <w:num w:numId="8" w16cid:durableId="1935429975">
    <w:abstractNumId w:val="7"/>
  </w:num>
  <w:num w:numId="9" w16cid:durableId="171947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101F"/>
    <w:rsid w:val="00162BFA"/>
    <w:rsid w:val="001D2B10"/>
    <w:rsid w:val="001D63E5"/>
    <w:rsid w:val="001E4D17"/>
    <w:rsid w:val="00226DA1"/>
    <w:rsid w:val="002960B2"/>
    <w:rsid w:val="002A221E"/>
    <w:rsid w:val="002B3BFC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C4B39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73A09"/>
    <w:rsid w:val="008808F0"/>
    <w:rsid w:val="0089140D"/>
    <w:rsid w:val="008E146D"/>
    <w:rsid w:val="008F12AA"/>
    <w:rsid w:val="009232EA"/>
    <w:rsid w:val="00942CEC"/>
    <w:rsid w:val="00972E4D"/>
    <w:rsid w:val="009801DB"/>
    <w:rsid w:val="009827E7"/>
    <w:rsid w:val="009A0E2C"/>
    <w:rsid w:val="009E1EEA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F7071"/>
    <w:rsid w:val="00C25689"/>
    <w:rsid w:val="00C51358"/>
    <w:rsid w:val="00C85FB4"/>
    <w:rsid w:val="00C9070A"/>
    <w:rsid w:val="00CB3CC1"/>
    <w:rsid w:val="00CB5A21"/>
    <w:rsid w:val="00D10B21"/>
    <w:rsid w:val="00D162E3"/>
    <w:rsid w:val="00D341F7"/>
    <w:rsid w:val="00D57307"/>
    <w:rsid w:val="00D763F6"/>
    <w:rsid w:val="00DD5A78"/>
    <w:rsid w:val="00E00B48"/>
    <w:rsid w:val="00E575CB"/>
    <w:rsid w:val="00ED3B1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35</cp:revision>
  <cp:lastPrinted>2023-06-30T08:42:00Z</cp:lastPrinted>
  <dcterms:created xsi:type="dcterms:W3CDTF">2021-02-02T08:49:00Z</dcterms:created>
  <dcterms:modified xsi:type="dcterms:W3CDTF">2023-11-02T10:11:00Z</dcterms:modified>
</cp:coreProperties>
</file>