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94EB" w14:textId="77777777" w:rsidR="00367453" w:rsidRPr="00367453" w:rsidRDefault="00367453" w:rsidP="00367453">
      <w:pPr>
        <w:spacing w:after="0" w:line="240" w:lineRule="auto"/>
        <w:jc w:val="right"/>
        <w:rPr>
          <w:rFonts w:ascii="Times New Roman" w:eastAsia="Calibri" w:hAnsi="Times New Roman" w:cs="Times New Roman"/>
          <w:kern w:val="0"/>
          <w:sz w:val="24"/>
          <w:szCs w:val="24"/>
          <w:lang w:eastAsia="ar-SA"/>
          <w14:ligatures w14:val="none"/>
        </w:rPr>
      </w:pPr>
      <w:r w:rsidRPr="00367453">
        <w:rPr>
          <w:rFonts w:ascii="Times New Roman" w:eastAsia="Calibri" w:hAnsi="Times New Roman" w:cs="Times New Roman"/>
          <w:kern w:val="0"/>
          <w:sz w:val="24"/>
          <w:szCs w:val="24"/>
          <w:lang w:eastAsia="ar-SA"/>
          <w14:ligatures w14:val="none"/>
        </w:rPr>
        <w:t>APSTIPRINU:</w:t>
      </w:r>
    </w:p>
    <w:p w14:paraId="5D56B1B1" w14:textId="77777777" w:rsidR="00367453" w:rsidRPr="00367453" w:rsidRDefault="00367453" w:rsidP="00367453">
      <w:pPr>
        <w:spacing w:after="0" w:line="240" w:lineRule="auto"/>
        <w:jc w:val="right"/>
        <w:rPr>
          <w:rFonts w:ascii="Times New Roman" w:eastAsia="Calibri" w:hAnsi="Times New Roman" w:cs="Times New Roman"/>
          <w:bCs/>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SIA “Labiekārtošana-D”</w:t>
      </w:r>
    </w:p>
    <w:p w14:paraId="61EBC796" w14:textId="789B1424" w:rsidR="00367453" w:rsidRPr="00367453" w:rsidRDefault="00367453" w:rsidP="00367453">
      <w:pPr>
        <w:spacing w:after="0" w:line="240" w:lineRule="auto"/>
        <w:jc w:val="right"/>
        <w:rPr>
          <w:rFonts w:ascii="Times New Roman" w:eastAsia="Calibri" w:hAnsi="Times New Roman" w:cs="Times New Roman"/>
          <w:bCs/>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valdes locekle</w:t>
      </w:r>
      <w:r>
        <w:rPr>
          <w:rFonts w:ascii="Times New Roman" w:eastAsia="Calibri" w:hAnsi="Times New Roman" w:cs="Times New Roman"/>
          <w:bCs/>
          <w:kern w:val="0"/>
          <w:sz w:val="24"/>
          <w:szCs w:val="24"/>
          <w:lang w:eastAsia="en-GB"/>
          <w14:ligatures w14:val="none"/>
        </w:rPr>
        <w:t>s p.i.</w:t>
      </w:r>
    </w:p>
    <w:p w14:paraId="2D54C219" w14:textId="77777777" w:rsidR="00367453" w:rsidRPr="00367453" w:rsidRDefault="00367453" w:rsidP="00367453">
      <w:pPr>
        <w:spacing w:after="0" w:line="240" w:lineRule="auto"/>
        <w:jc w:val="right"/>
        <w:rPr>
          <w:rFonts w:ascii="Times New Roman" w:eastAsia="Calibri" w:hAnsi="Times New Roman" w:cs="Times New Roman"/>
          <w:bCs/>
          <w:kern w:val="0"/>
          <w:sz w:val="24"/>
          <w:szCs w:val="24"/>
          <w:lang w:eastAsia="en-GB"/>
          <w14:ligatures w14:val="none"/>
        </w:rPr>
      </w:pPr>
    </w:p>
    <w:p w14:paraId="27A7158C" w14:textId="0531E0F2" w:rsidR="00367453" w:rsidRPr="00367453" w:rsidRDefault="00367453" w:rsidP="00367453">
      <w:pPr>
        <w:spacing w:after="0" w:line="240" w:lineRule="auto"/>
        <w:jc w:val="right"/>
        <w:rPr>
          <w:rFonts w:ascii="Times New Roman" w:eastAsia="Calibri" w:hAnsi="Times New Roman" w:cs="Times New Roman"/>
          <w:kern w:val="0"/>
          <w:sz w:val="24"/>
          <w:szCs w:val="24"/>
          <w:lang w:eastAsia="en-GB"/>
          <w14:ligatures w14:val="none"/>
        </w:rPr>
      </w:pPr>
      <w:r w:rsidRPr="00367453">
        <w:rPr>
          <w:rFonts w:ascii="Times New Roman" w:eastAsia="Calibri" w:hAnsi="Times New Roman" w:cs="Times New Roman"/>
          <w:bCs/>
          <w:kern w:val="0"/>
          <w:sz w:val="24"/>
          <w:szCs w:val="24"/>
          <w:lang w:eastAsia="en-GB"/>
          <w14:ligatures w14:val="none"/>
        </w:rPr>
        <w:t xml:space="preserve">___________________ </w:t>
      </w:r>
      <w:r>
        <w:rPr>
          <w:rFonts w:ascii="Times New Roman" w:eastAsia="Calibri" w:hAnsi="Times New Roman" w:cs="Times New Roman"/>
          <w:bCs/>
          <w:kern w:val="0"/>
          <w:sz w:val="24"/>
          <w:szCs w:val="24"/>
          <w:lang w:eastAsia="en-GB"/>
          <w14:ligatures w14:val="none"/>
        </w:rPr>
        <w:t>A</w:t>
      </w:r>
      <w:r w:rsidRPr="00367453">
        <w:rPr>
          <w:rFonts w:ascii="Times New Roman" w:eastAsia="Calibri" w:hAnsi="Times New Roman" w:cs="Times New Roman"/>
          <w:bCs/>
          <w:kern w:val="0"/>
          <w:sz w:val="24"/>
          <w:szCs w:val="24"/>
          <w:lang w:eastAsia="en-GB"/>
          <w14:ligatures w14:val="none"/>
        </w:rPr>
        <w:t xml:space="preserve">. </w:t>
      </w:r>
      <w:r>
        <w:rPr>
          <w:rFonts w:ascii="Times New Roman" w:eastAsia="Calibri" w:hAnsi="Times New Roman" w:cs="Times New Roman"/>
          <w:bCs/>
          <w:kern w:val="0"/>
          <w:sz w:val="24"/>
          <w:szCs w:val="24"/>
          <w:lang w:eastAsia="en-GB"/>
          <w14:ligatures w14:val="none"/>
        </w:rPr>
        <w:t>Desjatniks</w:t>
      </w:r>
    </w:p>
    <w:p w14:paraId="4FF254E1" w14:textId="77777777" w:rsidR="00367453" w:rsidRPr="00367453" w:rsidRDefault="00367453" w:rsidP="00367453">
      <w:pPr>
        <w:spacing w:after="0" w:line="240" w:lineRule="auto"/>
        <w:jc w:val="right"/>
        <w:rPr>
          <w:rFonts w:ascii="Times New Roman" w:eastAsia="Calibri" w:hAnsi="Times New Roman" w:cs="Times New Roman"/>
          <w:kern w:val="0"/>
          <w:sz w:val="24"/>
          <w:szCs w:val="24"/>
          <w:lang w:eastAsia="en-GB"/>
          <w14:ligatures w14:val="none"/>
        </w:rPr>
      </w:pPr>
    </w:p>
    <w:p w14:paraId="1EAF1E59" w14:textId="45794010" w:rsidR="00367453" w:rsidRPr="00367453" w:rsidRDefault="00367453" w:rsidP="00367453">
      <w:pPr>
        <w:spacing w:after="0" w:line="240" w:lineRule="auto"/>
        <w:jc w:val="right"/>
        <w:rPr>
          <w:rFonts w:ascii="Times New Roman" w:eastAsia="Calibri" w:hAnsi="Times New Roman" w:cs="Times New Roman"/>
          <w:color w:val="FF0000"/>
          <w:kern w:val="0"/>
          <w:sz w:val="24"/>
          <w:szCs w:val="24"/>
          <w:lang w:eastAsia="en-GB"/>
          <w14:ligatures w14:val="none"/>
        </w:rPr>
      </w:pPr>
      <w:r w:rsidRPr="00367453">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3</w:t>
      </w:r>
      <w:r w:rsidRPr="00367453">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24</w:t>
      </w:r>
      <w:r w:rsidRPr="00367453">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novembrī</w:t>
      </w:r>
    </w:p>
    <w:p w14:paraId="3F2BF14F" w14:textId="77777777" w:rsidR="00367453" w:rsidRPr="00367453" w:rsidRDefault="00367453" w:rsidP="00367453">
      <w:pPr>
        <w:spacing w:after="0" w:line="240" w:lineRule="auto"/>
        <w:ind w:right="-908"/>
        <w:jc w:val="right"/>
        <w:rPr>
          <w:rFonts w:ascii="Times New Roman" w:eastAsia="Calibri" w:hAnsi="Times New Roman" w:cs="Times New Roman"/>
          <w:kern w:val="0"/>
          <w:sz w:val="24"/>
          <w:szCs w:val="24"/>
          <w:lang w:eastAsia="lv-LV"/>
          <w14:ligatures w14:val="none"/>
        </w:rPr>
      </w:pPr>
    </w:p>
    <w:p w14:paraId="13D5274A" w14:textId="77777777" w:rsidR="00367453" w:rsidRPr="00367453" w:rsidRDefault="00367453" w:rsidP="00367453">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7350EF36" w14:textId="77777777" w:rsidR="00367453" w:rsidRPr="00367453" w:rsidRDefault="00367453" w:rsidP="00367453">
      <w:pPr>
        <w:spacing w:after="0" w:line="240" w:lineRule="auto"/>
        <w:jc w:val="center"/>
        <w:rPr>
          <w:rFonts w:ascii="Times New Roman" w:eastAsia="Calibri" w:hAnsi="Times New Roman" w:cs="Times New Roman"/>
          <w:b/>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 xml:space="preserve">UZAICINĀJUMS </w:t>
      </w:r>
    </w:p>
    <w:p w14:paraId="02F5E6B4" w14:textId="77777777" w:rsidR="00367453" w:rsidRPr="00367453" w:rsidRDefault="00367453" w:rsidP="00367453">
      <w:pPr>
        <w:spacing w:after="0" w:line="240" w:lineRule="auto"/>
        <w:jc w:val="center"/>
        <w:rPr>
          <w:rFonts w:ascii="Times New Roman" w:eastAsia="Calibri" w:hAnsi="Times New Roman" w:cs="Times New Roman"/>
          <w:color w:val="000000"/>
          <w:kern w:val="0"/>
          <w:sz w:val="24"/>
          <w:szCs w:val="24"/>
          <w:lang w:eastAsia="en-GB"/>
          <w14:ligatures w14:val="none"/>
        </w:rPr>
      </w:pPr>
      <w:r w:rsidRPr="00367453">
        <w:rPr>
          <w:rFonts w:ascii="Times New Roman" w:eastAsia="Calibri" w:hAnsi="Times New Roman" w:cs="Times New Roman"/>
          <w:color w:val="000000"/>
          <w:kern w:val="0"/>
          <w:sz w:val="24"/>
          <w:szCs w:val="24"/>
          <w:lang w:eastAsia="en-GB"/>
          <w14:ligatures w14:val="none"/>
        </w:rPr>
        <w:t>Sabiedrība ar ierobežotu atbildību "Labiekārtošana-D"</w:t>
      </w:r>
    </w:p>
    <w:p w14:paraId="2EA03313" w14:textId="77777777" w:rsidR="00367453" w:rsidRPr="00367453" w:rsidRDefault="00367453" w:rsidP="00367453">
      <w:pPr>
        <w:spacing w:after="0" w:line="240" w:lineRule="auto"/>
        <w:jc w:val="center"/>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367453">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52D435C6" w14:textId="5A10FF58" w:rsidR="00367453" w:rsidRPr="00367453" w:rsidRDefault="00367453" w:rsidP="00367453">
      <w:pPr>
        <w:spacing w:after="0" w:line="240" w:lineRule="auto"/>
        <w:jc w:val="center"/>
        <w:rPr>
          <w:rFonts w:ascii="Times New Roman" w:eastAsia="Calibri" w:hAnsi="Times New Roman" w:cs="Times New Roman"/>
          <w:b/>
          <w:kern w:val="0"/>
          <w:sz w:val="24"/>
          <w:szCs w:val="24"/>
          <w:lang w:eastAsia="en-GB"/>
          <w14:ligatures w14:val="none"/>
        </w:rPr>
      </w:pPr>
      <w:bookmarkStart w:id="1" w:name="_Hlk93327977"/>
      <w:r w:rsidRPr="00367453">
        <w:rPr>
          <w:rFonts w:ascii="Times New Roman" w:eastAsia="Calibri" w:hAnsi="Times New Roman" w:cs="Times New Roman"/>
          <w:b/>
          <w:kern w:val="0"/>
          <w:sz w:val="24"/>
          <w:szCs w:val="24"/>
          <w:lang w:eastAsia="en-GB"/>
          <w14:ligatures w14:val="none"/>
        </w:rPr>
        <w:t>“Kūdras substrātu, minerālmēslu iegāde un piegāde 202</w:t>
      </w:r>
      <w:r>
        <w:rPr>
          <w:rFonts w:ascii="Times New Roman" w:eastAsia="Calibri" w:hAnsi="Times New Roman" w:cs="Times New Roman"/>
          <w:b/>
          <w:kern w:val="0"/>
          <w:sz w:val="24"/>
          <w:szCs w:val="24"/>
          <w:lang w:eastAsia="en-GB"/>
          <w14:ligatures w14:val="none"/>
        </w:rPr>
        <w:t>3</w:t>
      </w:r>
      <w:r w:rsidRPr="00367453">
        <w:rPr>
          <w:rFonts w:ascii="Times New Roman" w:eastAsia="Calibri" w:hAnsi="Times New Roman" w:cs="Times New Roman"/>
          <w:b/>
          <w:kern w:val="0"/>
          <w:sz w:val="24"/>
          <w:szCs w:val="24"/>
          <w:lang w:eastAsia="en-GB"/>
          <w14:ligatures w14:val="none"/>
        </w:rPr>
        <w:t>.</w:t>
      </w:r>
      <w:r>
        <w:rPr>
          <w:rFonts w:ascii="Times New Roman" w:eastAsia="Calibri" w:hAnsi="Times New Roman" w:cs="Times New Roman"/>
          <w:b/>
          <w:kern w:val="0"/>
          <w:sz w:val="24"/>
          <w:szCs w:val="24"/>
          <w:lang w:eastAsia="en-GB"/>
          <w14:ligatures w14:val="none"/>
        </w:rPr>
        <w:t>-2024.</w:t>
      </w:r>
      <w:r w:rsidRPr="00367453">
        <w:rPr>
          <w:rFonts w:ascii="Times New Roman" w:eastAsia="Calibri" w:hAnsi="Times New Roman" w:cs="Times New Roman"/>
          <w:b/>
          <w:kern w:val="0"/>
          <w:sz w:val="24"/>
          <w:szCs w:val="24"/>
          <w:lang w:eastAsia="en-GB"/>
          <w14:ligatures w14:val="none"/>
        </w:rPr>
        <w:t xml:space="preserve">gadam”, </w:t>
      </w:r>
      <w:r w:rsidRPr="00367453">
        <w:rPr>
          <w:rFonts w:ascii="Times New Roman" w:eastAsia="Calibri" w:hAnsi="Times New Roman" w:cs="Times New Roman"/>
          <w:b/>
          <w:kern w:val="0"/>
          <w:sz w:val="24"/>
          <w:szCs w:val="24"/>
          <w:lang w:eastAsia="lv-LV"/>
          <w14:ligatures w14:val="none"/>
        </w:rPr>
        <w:t>ID L202</w:t>
      </w:r>
      <w:r w:rsidR="00A91E55">
        <w:rPr>
          <w:rFonts w:ascii="Times New Roman" w:eastAsia="Calibri" w:hAnsi="Times New Roman" w:cs="Times New Roman"/>
          <w:b/>
          <w:kern w:val="0"/>
          <w:sz w:val="24"/>
          <w:szCs w:val="24"/>
          <w:lang w:eastAsia="lv-LV"/>
          <w14:ligatures w14:val="none"/>
        </w:rPr>
        <w:t>3</w:t>
      </w:r>
      <w:r w:rsidRPr="00367453">
        <w:rPr>
          <w:rFonts w:ascii="Times New Roman" w:eastAsia="Calibri" w:hAnsi="Times New Roman" w:cs="Times New Roman"/>
          <w:b/>
          <w:kern w:val="0"/>
          <w:sz w:val="24"/>
          <w:szCs w:val="24"/>
          <w:lang w:eastAsia="lv-LV"/>
          <w14:ligatures w14:val="none"/>
        </w:rPr>
        <w:t>/</w:t>
      </w:r>
      <w:r w:rsidR="00A91E55">
        <w:rPr>
          <w:rFonts w:ascii="Times New Roman" w:eastAsia="Calibri" w:hAnsi="Times New Roman" w:cs="Times New Roman"/>
          <w:b/>
          <w:kern w:val="0"/>
          <w:sz w:val="24"/>
          <w:szCs w:val="24"/>
          <w:lang w:eastAsia="lv-LV"/>
          <w14:ligatures w14:val="none"/>
        </w:rPr>
        <w:t>2</w:t>
      </w:r>
      <w:r w:rsidRPr="00367453">
        <w:rPr>
          <w:rFonts w:ascii="Times New Roman" w:eastAsia="Calibri" w:hAnsi="Times New Roman" w:cs="Times New Roman"/>
          <w:b/>
          <w:kern w:val="0"/>
          <w:sz w:val="24"/>
          <w:szCs w:val="24"/>
          <w:lang w:eastAsia="lv-LV"/>
          <w14:ligatures w14:val="none"/>
        </w:rPr>
        <w:t>4-A</w:t>
      </w:r>
    </w:p>
    <w:bookmarkEnd w:id="1"/>
    <w:p w14:paraId="321FBD8E" w14:textId="77777777" w:rsidR="00367453" w:rsidRPr="00367453" w:rsidRDefault="00367453" w:rsidP="00367453">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06B7B526" w14:textId="77777777" w:rsidR="00367453" w:rsidRPr="00367453" w:rsidRDefault="00367453" w:rsidP="00367453">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367453">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367453" w:rsidRPr="00367453" w14:paraId="59175E24" w14:textId="77777777" w:rsidTr="0004386C">
        <w:tc>
          <w:tcPr>
            <w:tcW w:w="2700" w:type="dxa"/>
            <w:tcBorders>
              <w:top w:val="single" w:sz="4" w:space="0" w:color="auto"/>
              <w:left w:val="single" w:sz="4" w:space="0" w:color="auto"/>
              <w:bottom w:val="single" w:sz="4" w:space="0" w:color="auto"/>
              <w:right w:val="single" w:sz="4" w:space="0" w:color="auto"/>
            </w:tcBorders>
            <w:vAlign w:val="center"/>
            <w:hideMark/>
          </w:tcPr>
          <w:p w14:paraId="50AD2DFF"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ECA7C83" w14:textId="77777777" w:rsidR="00367453" w:rsidRPr="00367453" w:rsidRDefault="00367453" w:rsidP="00367453">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Sabiedrība ar ierobežotu atbildību "Labiekārtošana-D"</w:t>
            </w:r>
          </w:p>
        </w:tc>
      </w:tr>
      <w:tr w:rsidR="00367453" w:rsidRPr="00367453" w14:paraId="23DA312D" w14:textId="77777777" w:rsidTr="0004386C">
        <w:tc>
          <w:tcPr>
            <w:tcW w:w="2700" w:type="dxa"/>
            <w:tcBorders>
              <w:top w:val="single" w:sz="4" w:space="0" w:color="auto"/>
              <w:left w:val="single" w:sz="4" w:space="0" w:color="auto"/>
              <w:bottom w:val="single" w:sz="4" w:space="0" w:color="auto"/>
              <w:right w:val="single" w:sz="4" w:space="0" w:color="auto"/>
            </w:tcBorders>
            <w:vAlign w:val="center"/>
            <w:hideMark/>
          </w:tcPr>
          <w:p w14:paraId="70837FE4"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FCE2E7B"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lang w:eastAsia="lv-LV"/>
                <w14:ligatures w14:val="none"/>
              </w:rPr>
              <w:t>1.Pasažieru  iela 6, Daugavpils, LV-5401</w:t>
            </w:r>
          </w:p>
        </w:tc>
      </w:tr>
      <w:tr w:rsidR="00367453" w:rsidRPr="00367453" w14:paraId="0C84172E" w14:textId="77777777" w:rsidTr="0004386C">
        <w:tc>
          <w:tcPr>
            <w:tcW w:w="2700" w:type="dxa"/>
            <w:tcBorders>
              <w:top w:val="single" w:sz="4" w:space="0" w:color="auto"/>
              <w:left w:val="single" w:sz="4" w:space="0" w:color="auto"/>
              <w:bottom w:val="single" w:sz="4" w:space="0" w:color="auto"/>
              <w:right w:val="single" w:sz="4" w:space="0" w:color="auto"/>
            </w:tcBorders>
            <w:vAlign w:val="center"/>
            <w:hideMark/>
          </w:tcPr>
          <w:p w14:paraId="049D5502"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2D2D00C" w14:textId="77777777" w:rsidR="00367453" w:rsidRPr="00367453" w:rsidRDefault="00367453" w:rsidP="00367453">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bCs/>
                <w:color w:val="000000"/>
                <w:kern w:val="0"/>
                <w:lang w:eastAsia="lv-LV"/>
                <w14:ligatures w14:val="none"/>
              </w:rPr>
              <w:t>41503003033</w:t>
            </w:r>
          </w:p>
        </w:tc>
      </w:tr>
      <w:tr w:rsidR="00367453" w:rsidRPr="00367453" w14:paraId="79D6C891" w14:textId="77777777" w:rsidTr="0004386C">
        <w:tc>
          <w:tcPr>
            <w:tcW w:w="2700" w:type="dxa"/>
            <w:tcBorders>
              <w:top w:val="single" w:sz="4" w:space="0" w:color="auto"/>
              <w:left w:val="single" w:sz="4" w:space="0" w:color="auto"/>
              <w:bottom w:val="single" w:sz="4" w:space="0" w:color="auto"/>
              <w:right w:val="single" w:sz="4" w:space="0" w:color="auto"/>
            </w:tcBorders>
            <w:vAlign w:val="center"/>
          </w:tcPr>
          <w:p w14:paraId="427A09BE"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Kontaktpersona tehniskajos jautajumos</w:t>
            </w:r>
          </w:p>
          <w:p w14:paraId="5ED4832E" w14:textId="77777777" w:rsidR="00367453" w:rsidRPr="00367453" w:rsidRDefault="00367453" w:rsidP="00367453">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hideMark/>
          </w:tcPr>
          <w:p w14:paraId="19B96EA7" w14:textId="706F4BC7" w:rsidR="00367453" w:rsidRPr="00367453" w:rsidRDefault="00022D9E" w:rsidP="00367453">
            <w:pPr>
              <w:spacing w:after="0" w:line="240" w:lineRule="auto"/>
              <w:rPr>
                <w:rFonts w:ascii="Times New Roman" w:eastAsia="Calibri" w:hAnsi="Times New Roman" w:cs="Times New Roman"/>
                <w:kern w:val="0"/>
                <w:lang w:eastAsia="lv-LV"/>
                <w14:ligatures w14:val="none"/>
              </w:rPr>
            </w:pPr>
            <w:r>
              <w:rPr>
                <w:rFonts w:ascii="Times New Roman" w:eastAsia="Times New Roman" w:hAnsi="Times New Roman" w:cs="Times New Roman"/>
                <w:color w:val="000000"/>
                <w:kern w:val="0"/>
                <w:lang w:eastAsia="en-GB"/>
                <w14:ligatures w14:val="none"/>
              </w:rPr>
              <w:t xml:space="preserve">Sabiedrības ar ierobežotu atbildību "Labiekārtošana-D" </w:t>
            </w:r>
            <w:bookmarkStart w:id="2" w:name="_Hlk151715306"/>
            <w:r>
              <w:rPr>
                <w:rFonts w:ascii="Times New Roman" w:eastAsia="Times New Roman" w:hAnsi="Times New Roman" w:cs="Times New Roman"/>
                <w:color w:val="000000"/>
                <w:kern w:val="0"/>
                <w:lang w:eastAsia="en-GB"/>
                <w14:ligatures w14:val="none"/>
              </w:rPr>
              <w:t>apzaļumošanas iecirkņa vadītāja Eleonora Jakubsevičene</w:t>
            </w:r>
            <w:bookmarkEnd w:id="2"/>
            <w:r>
              <w:rPr>
                <w:rFonts w:ascii="Times New Roman" w:eastAsia="Times New Roman" w:hAnsi="Times New Roman" w:cs="Times New Roman"/>
                <w:color w:val="000000"/>
                <w:kern w:val="0"/>
                <w:lang w:eastAsia="en-GB"/>
                <w14:ligatures w14:val="none"/>
              </w:rPr>
              <w:t xml:space="preserve">, tālr.: +371 29901801,  e-pasts: </w:t>
            </w:r>
            <w:hyperlink r:id="rId5" w:history="1">
              <w:r>
                <w:rPr>
                  <w:rStyle w:val="Hyperlink"/>
                  <w:rFonts w:ascii="Times New Roman" w:eastAsia="Times New Roman" w:hAnsi="Times New Roman" w:cs="Times New Roman"/>
                  <w:kern w:val="0"/>
                  <w:lang w:eastAsia="en-GB"/>
                  <w14:ligatures w14:val="none"/>
                </w:rPr>
                <w:t>eleonora.jakubsevicene@labiekartosana.lv</w:t>
              </w:r>
            </w:hyperlink>
            <w:r>
              <w:rPr>
                <w:rFonts w:ascii="Times New Roman" w:eastAsia="Times New Roman" w:hAnsi="Times New Roman" w:cs="Times New Roman"/>
                <w:color w:val="000000"/>
                <w:kern w:val="0"/>
                <w:lang w:eastAsia="en-GB"/>
                <w14:ligatures w14:val="none"/>
              </w:rPr>
              <w:t xml:space="preserve"> </w:t>
            </w:r>
          </w:p>
        </w:tc>
      </w:tr>
      <w:tr w:rsidR="00367453" w:rsidRPr="00367453" w14:paraId="0EA8B66E" w14:textId="77777777" w:rsidTr="0004386C">
        <w:tc>
          <w:tcPr>
            <w:tcW w:w="2700" w:type="dxa"/>
            <w:tcBorders>
              <w:top w:val="single" w:sz="4" w:space="0" w:color="auto"/>
              <w:left w:val="single" w:sz="4" w:space="0" w:color="auto"/>
              <w:bottom w:val="single" w:sz="4" w:space="0" w:color="auto"/>
              <w:right w:val="single" w:sz="4" w:space="0" w:color="auto"/>
            </w:tcBorders>
            <w:vAlign w:val="center"/>
            <w:hideMark/>
          </w:tcPr>
          <w:p w14:paraId="3FD962F4"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Kontaktpersona juridiskajos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11B60349" w14:textId="77777777" w:rsidR="00367453" w:rsidRPr="00367453" w:rsidRDefault="00367453" w:rsidP="00367453">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Sabiedrības  ar ierobežotu atbildību "Labiekārtošana-D", juriste Svetlana Pankeviča , tālr.</w:t>
            </w:r>
            <w:r w:rsidRPr="00367453">
              <w:rPr>
                <w:rFonts w:ascii="Times New Roman" w:eastAsia="Calibri" w:hAnsi="Times New Roman" w:cs="Times New Roman"/>
                <w:kern w:val="0"/>
                <w:sz w:val="20"/>
                <w:szCs w:val="20"/>
                <w:lang w:eastAsia="lv-LV"/>
                <w14:ligatures w14:val="none"/>
              </w:rPr>
              <w:t xml:space="preserve"> </w:t>
            </w:r>
            <w:r w:rsidRPr="00367453">
              <w:rPr>
                <w:rFonts w:ascii="Times New Roman" w:eastAsia="Calibri" w:hAnsi="Times New Roman" w:cs="Times New Roman"/>
                <w:kern w:val="0"/>
                <w:lang w:eastAsia="lv-LV"/>
                <w14:ligatures w14:val="none"/>
              </w:rPr>
              <w:t xml:space="preserve">65420210, </w:t>
            </w:r>
            <w:hyperlink r:id="rId6" w:history="1">
              <w:r w:rsidRPr="00367453">
                <w:rPr>
                  <w:rFonts w:ascii="Times New Roman" w:eastAsia="Calibri" w:hAnsi="Times New Roman" w:cs="Times New Roman"/>
                  <w:color w:val="0000FF"/>
                  <w:kern w:val="0"/>
                  <w:sz w:val="20"/>
                  <w:szCs w:val="20"/>
                  <w:u w:val="single"/>
                  <w:lang w:eastAsia="lv-LV"/>
                  <w14:ligatures w14:val="none"/>
                </w:rPr>
                <w:t>iepirkumi</w:t>
              </w:r>
              <w:r w:rsidRPr="00367453">
                <w:rPr>
                  <w:rFonts w:ascii="Times New Roman" w:eastAsia="Calibri" w:hAnsi="Times New Roman" w:cs="Times New Roman"/>
                  <w:color w:val="0000FF"/>
                  <w:kern w:val="0"/>
                  <w:u w:val="single"/>
                  <w:lang w:eastAsia="lv-LV"/>
                  <w14:ligatures w14:val="none"/>
                </w:rPr>
                <w:t>@labiekartosana.lv</w:t>
              </w:r>
            </w:hyperlink>
            <w:r w:rsidRPr="00367453">
              <w:rPr>
                <w:rFonts w:ascii="Times New Roman" w:eastAsia="Calibri" w:hAnsi="Times New Roman" w:cs="Times New Roman"/>
                <w:kern w:val="0"/>
                <w:lang w:eastAsia="lv-LV"/>
                <w14:ligatures w14:val="none"/>
              </w:rPr>
              <w:t>.</w:t>
            </w:r>
          </w:p>
        </w:tc>
      </w:tr>
      <w:tr w:rsidR="00367453" w:rsidRPr="00367453" w14:paraId="2E5E4060" w14:textId="77777777" w:rsidTr="0004386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96B4232"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2D766C3"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3C8DFE36" w14:textId="77777777" w:rsidR="00367453" w:rsidRPr="00367453" w:rsidRDefault="00367453" w:rsidP="00367453">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No 08.00 līdz 12.00 un no 12.30 līdz 18.00</w:t>
            </w:r>
          </w:p>
        </w:tc>
      </w:tr>
      <w:tr w:rsidR="00367453" w:rsidRPr="00367453" w14:paraId="1973C521" w14:textId="77777777" w:rsidTr="000438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865C9" w14:textId="77777777" w:rsidR="00367453" w:rsidRPr="00367453" w:rsidRDefault="00367453" w:rsidP="00367453">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38C5B1BA"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3400104" w14:textId="77777777" w:rsidR="00367453" w:rsidRPr="00367453" w:rsidRDefault="00367453" w:rsidP="00367453">
            <w:pPr>
              <w:spacing w:after="0" w:line="240" w:lineRule="auto"/>
              <w:rPr>
                <w:rFonts w:ascii="Times New Roman" w:eastAsia="Calibri" w:hAnsi="Times New Roman" w:cs="Times New Roman"/>
                <w:kern w:val="0"/>
                <w:lang w:eastAsia="lv-LV"/>
                <w14:ligatures w14:val="none"/>
              </w:rPr>
            </w:pPr>
            <w:r w:rsidRPr="00367453">
              <w:rPr>
                <w:rFonts w:ascii="Times New Roman" w:eastAsia="Calibri" w:hAnsi="Times New Roman" w:cs="Times New Roman"/>
                <w:kern w:val="0"/>
                <w:lang w:eastAsia="lv-LV"/>
                <w14:ligatures w14:val="none"/>
              </w:rPr>
              <w:t>No 08.00 līdz 12.00 un no 12.30 līdz 16.30</w:t>
            </w:r>
          </w:p>
        </w:tc>
      </w:tr>
      <w:tr w:rsidR="00367453" w:rsidRPr="00367453" w14:paraId="5BF22EF3" w14:textId="77777777" w:rsidTr="000438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E5231" w14:textId="77777777" w:rsidR="00367453" w:rsidRPr="00367453" w:rsidRDefault="00367453" w:rsidP="00367453">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0283D50E"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69136DB" w14:textId="77777777" w:rsidR="00367453" w:rsidRPr="00367453" w:rsidRDefault="00367453" w:rsidP="00367453">
            <w:pPr>
              <w:spacing w:after="0" w:line="240" w:lineRule="auto"/>
              <w:rPr>
                <w:rFonts w:ascii="Times New Roman" w:eastAsia="Calibri" w:hAnsi="Times New Roman" w:cs="Times New Roman"/>
                <w:kern w:val="0"/>
                <w14:ligatures w14:val="none"/>
              </w:rPr>
            </w:pPr>
            <w:r w:rsidRPr="00367453">
              <w:rPr>
                <w:rFonts w:ascii="Times New Roman" w:eastAsia="Calibri" w:hAnsi="Times New Roman" w:cs="Times New Roman"/>
                <w:kern w:val="0"/>
                <w:lang w:eastAsia="lv-LV"/>
                <w14:ligatures w14:val="none"/>
              </w:rPr>
              <w:t>No 08.00 līdz 12.00 un no 12.30 līdz 15.00</w:t>
            </w:r>
          </w:p>
        </w:tc>
      </w:tr>
    </w:tbl>
    <w:p w14:paraId="75000461" w14:textId="77777777" w:rsidR="00367453" w:rsidRPr="00367453" w:rsidRDefault="00367453" w:rsidP="00367453">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CB4F0DB" w14:textId="52548956"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color w:val="000000"/>
          <w:kern w:val="0"/>
          <w:sz w:val="24"/>
          <w:szCs w:val="24"/>
          <w:lang w:eastAsia="lv-LV"/>
          <w14:ligatures w14:val="none"/>
        </w:rPr>
        <w:t>1</w:t>
      </w:r>
      <w:r w:rsidRPr="00367453">
        <w:rPr>
          <w:rFonts w:ascii="Times New Roman" w:eastAsia="Calibri" w:hAnsi="Times New Roman" w:cs="Times New Roman"/>
          <w:bCs/>
          <w:color w:val="000000"/>
          <w:kern w:val="0"/>
          <w:sz w:val="24"/>
          <w:szCs w:val="24"/>
          <w:lang w:eastAsia="lv-LV"/>
          <w14:ligatures w14:val="none"/>
        </w:rPr>
        <w:t>.</w:t>
      </w:r>
      <w:r w:rsidRPr="00367453">
        <w:rPr>
          <w:rFonts w:ascii="Times New Roman" w:eastAsia="Calibri" w:hAnsi="Times New Roman" w:cs="Times New Roman"/>
          <w:b/>
          <w:bCs/>
          <w:color w:val="000000"/>
          <w:kern w:val="0"/>
          <w:sz w:val="24"/>
          <w:szCs w:val="24"/>
          <w:lang w:eastAsia="lv-LV"/>
          <w14:ligatures w14:val="none"/>
        </w:rPr>
        <w:t>Darba mērķis</w:t>
      </w:r>
      <w:r w:rsidRPr="00367453">
        <w:rPr>
          <w:rFonts w:ascii="Times New Roman" w:eastAsia="Calibri" w:hAnsi="Times New Roman" w:cs="Times New Roman"/>
          <w:b/>
          <w:bCs/>
          <w:kern w:val="0"/>
          <w:sz w:val="24"/>
          <w:szCs w:val="24"/>
          <w14:ligatures w14:val="none"/>
        </w:rPr>
        <w:t>:</w:t>
      </w:r>
      <w:r w:rsidRPr="00367453">
        <w:rPr>
          <w:rFonts w:ascii="Times New Roman" w:eastAsia="Calibri" w:hAnsi="Times New Roman" w:cs="Times New Roman"/>
          <w:bCs/>
          <w:kern w:val="0"/>
          <w:sz w:val="24"/>
          <w:szCs w:val="24"/>
          <w14:ligatures w14:val="none"/>
        </w:rPr>
        <w:t xml:space="preserve"> </w:t>
      </w:r>
      <w:r w:rsidRPr="00367453">
        <w:rPr>
          <w:rFonts w:ascii="Times New Roman" w:eastAsia="Times New Roman" w:hAnsi="Times New Roman" w:cs="Times New Roman"/>
          <w:bCs/>
          <w:kern w:val="0"/>
          <w:sz w:val="24"/>
          <w:szCs w:val="24"/>
          <w:lang w:eastAsia="en-GB"/>
          <w14:ligatures w14:val="none"/>
        </w:rPr>
        <w:t>Nodrošināt kūdras substrātu un minerālmēslu piegādi (turpmāk arī preces) Daugavpils pilsētas apzaļumošanas darbiem 202</w:t>
      </w:r>
      <w:r w:rsidR="00071D7C">
        <w:rPr>
          <w:rFonts w:ascii="Times New Roman" w:eastAsia="Times New Roman" w:hAnsi="Times New Roman" w:cs="Times New Roman"/>
          <w:bCs/>
          <w:kern w:val="0"/>
          <w:sz w:val="24"/>
          <w:szCs w:val="24"/>
          <w:lang w:eastAsia="en-GB"/>
          <w14:ligatures w14:val="none"/>
        </w:rPr>
        <w:t>4</w:t>
      </w:r>
      <w:r w:rsidRPr="00367453">
        <w:rPr>
          <w:rFonts w:ascii="Times New Roman" w:eastAsia="Times New Roman" w:hAnsi="Times New Roman" w:cs="Times New Roman"/>
          <w:bCs/>
          <w:kern w:val="0"/>
          <w:sz w:val="24"/>
          <w:szCs w:val="24"/>
          <w:lang w:eastAsia="en-GB"/>
          <w14:ligatures w14:val="none"/>
        </w:rPr>
        <w:t>.gadā ievērojot Pasūtītāja minimālās tehniskās prasības.</w:t>
      </w:r>
    </w:p>
    <w:p w14:paraId="6488BF86" w14:textId="534D143E" w:rsidR="00367453" w:rsidRPr="00367453" w:rsidRDefault="00367453" w:rsidP="00367453">
      <w:pPr>
        <w:spacing w:after="0" w:line="240" w:lineRule="auto"/>
        <w:jc w:val="both"/>
        <w:rPr>
          <w:rFonts w:ascii="Times New Roman" w:eastAsia="Calibri" w:hAnsi="Times New Roman" w:cs="Times New Roman"/>
          <w:b/>
          <w:bCs/>
          <w:kern w:val="0"/>
          <w:sz w:val="24"/>
          <w:szCs w:val="24"/>
          <w:lang w:eastAsia="lv-LV"/>
          <w14:ligatures w14:val="none"/>
        </w:rPr>
      </w:pPr>
      <w:r w:rsidRPr="00367453">
        <w:rPr>
          <w:rFonts w:ascii="Times New Roman" w:eastAsia="Calibri" w:hAnsi="Times New Roman" w:cs="Times New Roman"/>
          <w:b/>
          <w:bCs/>
          <w:color w:val="000000"/>
          <w:kern w:val="0"/>
          <w:sz w:val="24"/>
          <w:szCs w:val="24"/>
          <w:lang w:eastAsia="lv-LV"/>
          <w14:ligatures w14:val="none"/>
        </w:rPr>
        <w:t>2.</w:t>
      </w:r>
      <w:r w:rsidRPr="00367453">
        <w:rPr>
          <w:rFonts w:ascii="Times New Roman" w:eastAsia="Calibri" w:hAnsi="Times New Roman" w:cs="Times New Roman"/>
          <w:bCs/>
          <w:color w:val="000000"/>
          <w:kern w:val="0"/>
          <w:sz w:val="24"/>
          <w:szCs w:val="24"/>
          <w:lang w:eastAsia="lv-LV"/>
          <w14:ligatures w14:val="none"/>
        </w:rPr>
        <w:t xml:space="preserve"> Piedāvājums </w:t>
      </w:r>
      <w:r w:rsidRPr="00367453">
        <w:rPr>
          <w:rFonts w:ascii="Times New Roman" w:eastAsia="Calibri" w:hAnsi="Times New Roman" w:cs="Times New Roman"/>
          <w:b/>
          <w:bCs/>
          <w:color w:val="000000"/>
          <w:kern w:val="0"/>
          <w:sz w:val="24"/>
          <w:szCs w:val="24"/>
          <w:lang w:eastAsia="lv-LV"/>
          <w14:ligatures w14:val="none"/>
        </w:rPr>
        <w:t xml:space="preserve">iesniedzams līdz </w:t>
      </w:r>
      <w:r w:rsidRPr="00367453">
        <w:rPr>
          <w:rFonts w:ascii="Times New Roman" w:eastAsia="Calibri" w:hAnsi="Times New Roman" w:cs="Times New Roman"/>
          <w:b/>
          <w:bCs/>
          <w:kern w:val="0"/>
          <w:sz w:val="24"/>
          <w:szCs w:val="24"/>
          <w:lang w:eastAsia="lv-LV"/>
          <w14:ligatures w14:val="none"/>
        </w:rPr>
        <w:t>202</w:t>
      </w:r>
      <w:r w:rsidR="00071D7C">
        <w:rPr>
          <w:rFonts w:ascii="Times New Roman" w:eastAsia="Calibri" w:hAnsi="Times New Roman" w:cs="Times New Roman"/>
          <w:b/>
          <w:bCs/>
          <w:kern w:val="0"/>
          <w:sz w:val="24"/>
          <w:szCs w:val="24"/>
          <w:lang w:eastAsia="lv-LV"/>
          <w14:ligatures w14:val="none"/>
        </w:rPr>
        <w:t>3</w:t>
      </w:r>
      <w:r w:rsidRPr="00367453">
        <w:rPr>
          <w:rFonts w:ascii="Times New Roman" w:eastAsia="Calibri" w:hAnsi="Times New Roman" w:cs="Times New Roman"/>
          <w:b/>
          <w:bCs/>
          <w:kern w:val="0"/>
          <w:sz w:val="24"/>
          <w:szCs w:val="24"/>
          <w:lang w:eastAsia="lv-LV"/>
          <w14:ligatures w14:val="none"/>
        </w:rPr>
        <w:t xml:space="preserve">.gada </w:t>
      </w:r>
      <w:r w:rsidR="00071D7C">
        <w:rPr>
          <w:rFonts w:ascii="Times New Roman" w:eastAsia="Calibri" w:hAnsi="Times New Roman" w:cs="Times New Roman"/>
          <w:b/>
          <w:bCs/>
          <w:kern w:val="0"/>
          <w:sz w:val="24"/>
          <w:szCs w:val="24"/>
          <w:lang w:eastAsia="lv-LV"/>
          <w14:ligatures w14:val="none"/>
        </w:rPr>
        <w:t>30</w:t>
      </w:r>
      <w:r w:rsidRPr="00367453">
        <w:rPr>
          <w:rFonts w:ascii="Times New Roman" w:eastAsia="Calibri" w:hAnsi="Times New Roman" w:cs="Times New Roman"/>
          <w:b/>
          <w:bCs/>
          <w:kern w:val="0"/>
          <w:sz w:val="24"/>
          <w:szCs w:val="24"/>
          <w:lang w:eastAsia="lv-LV"/>
          <w14:ligatures w14:val="none"/>
        </w:rPr>
        <w:t>.</w:t>
      </w:r>
      <w:r w:rsidR="00071D7C">
        <w:rPr>
          <w:rFonts w:ascii="Times New Roman" w:eastAsia="Calibri" w:hAnsi="Times New Roman" w:cs="Times New Roman"/>
          <w:b/>
          <w:bCs/>
          <w:kern w:val="0"/>
          <w:sz w:val="24"/>
          <w:szCs w:val="24"/>
          <w:lang w:eastAsia="lv-LV"/>
          <w14:ligatures w14:val="none"/>
        </w:rPr>
        <w:t>novembrim</w:t>
      </w:r>
      <w:r w:rsidRPr="00367453">
        <w:rPr>
          <w:rFonts w:ascii="Times New Roman" w:eastAsia="Calibri" w:hAnsi="Times New Roman" w:cs="Times New Roman"/>
          <w:b/>
          <w:bCs/>
          <w:kern w:val="0"/>
          <w:sz w:val="24"/>
          <w:szCs w:val="24"/>
          <w:lang w:eastAsia="lv-LV"/>
          <w14:ligatures w14:val="none"/>
        </w:rPr>
        <w:t>, plkst.:</w:t>
      </w:r>
      <w:r w:rsidR="00071D7C">
        <w:rPr>
          <w:rFonts w:ascii="Times New Roman" w:eastAsia="Calibri" w:hAnsi="Times New Roman" w:cs="Times New Roman"/>
          <w:b/>
          <w:bCs/>
          <w:kern w:val="0"/>
          <w:sz w:val="24"/>
          <w:szCs w:val="24"/>
          <w:lang w:eastAsia="lv-LV"/>
          <w14:ligatures w14:val="none"/>
        </w:rPr>
        <w:t>10</w:t>
      </w:r>
      <w:r w:rsidRPr="00367453">
        <w:rPr>
          <w:rFonts w:ascii="Times New Roman" w:eastAsia="Calibri" w:hAnsi="Times New Roman" w:cs="Times New Roman"/>
          <w:b/>
          <w:bCs/>
          <w:kern w:val="0"/>
          <w:sz w:val="24"/>
          <w:szCs w:val="24"/>
          <w:lang w:eastAsia="lv-LV"/>
          <w14:ligatures w14:val="none"/>
        </w:rPr>
        <w:t>:00,</w:t>
      </w:r>
      <w:r w:rsidRPr="00367453">
        <w:rPr>
          <w:rFonts w:ascii="Times New Roman" w:eastAsia="Calibri" w:hAnsi="Times New Roman" w:cs="Times New Roman"/>
          <w:bCs/>
          <w:color w:val="000000"/>
          <w:kern w:val="0"/>
          <w:sz w:val="24"/>
          <w:szCs w:val="24"/>
          <w:lang w:eastAsia="lv-LV"/>
          <w14:ligatures w14:val="none"/>
        </w:rPr>
        <w:t xml:space="preserve"> </w:t>
      </w:r>
      <w:r w:rsidRPr="00367453">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367453">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6D2859D5"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bookmarkStart w:id="3" w:name="_Toc341872544"/>
      <w:bookmarkStart w:id="4" w:name="_Toc337468672"/>
      <w:bookmarkStart w:id="5" w:name="_Toc134628683"/>
      <w:bookmarkStart w:id="6" w:name="_Toc134418278"/>
      <w:r w:rsidRPr="00367453">
        <w:rPr>
          <w:rFonts w:ascii="Times New Roman" w:eastAsia="Calibri" w:hAnsi="Times New Roman" w:cs="Times New Roman"/>
          <w:b/>
          <w:bCs/>
          <w:kern w:val="0"/>
          <w:sz w:val="24"/>
          <w:szCs w:val="24"/>
          <w14:ligatures w14:val="none"/>
        </w:rPr>
        <w:t>3</w:t>
      </w:r>
      <w:r w:rsidRPr="00367453">
        <w:rPr>
          <w:rFonts w:ascii="Times New Roman" w:eastAsia="Calibri" w:hAnsi="Times New Roman" w:cs="Times New Roman"/>
          <w:bCs/>
          <w:kern w:val="0"/>
          <w:sz w:val="24"/>
          <w:szCs w:val="24"/>
          <w14:ligatures w14:val="none"/>
        </w:rPr>
        <w:t>.Līguma darbības laiks:</w:t>
      </w:r>
      <w:bookmarkEnd w:id="3"/>
      <w:bookmarkEnd w:id="4"/>
      <w:bookmarkEnd w:id="5"/>
      <w:bookmarkEnd w:id="6"/>
      <w:r w:rsidRPr="00367453">
        <w:rPr>
          <w:rFonts w:ascii="Times New Roman" w:eastAsia="Times New Roman" w:hAnsi="Times New Roman" w:cs="Times New Roman"/>
          <w:bCs/>
          <w:iCs/>
          <w:kern w:val="0"/>
          <w:sz w:val="24"/>
          <w:szCs w:val="24"/>
          <w:lang w:eastAsia="lv-LV"/>
          <w14:ligatures w14:val="none"/>
        </w:rPr>
        <w:t xml:space="preserve">  uz saistību izpilde laiku.</w:t>
      </w:r>
    </w:p>
    <w:p w14:paraId="400B3EA2" w14:textId="77777777" w:rsidR="00367453" w:rsidRPr="00367453" w:rsidRDefault="00367453" w:rsidP="00367453">
      <w:pPr>
        <w:spacing w:after="0" w:line="240" w:lineRule="auto"/>
        <w:jc w:val="both"/>
        <w:rPr>
          <w:rFonts w:ascii="Times New Roman" w:eastAsia="Calibri" w:hAnsi="Times New Roman" w:cs="Times New Roman"/>
          <w:color w:val="000000"/>
          <w:kern w:val="0"/>
          <w:sz w:val="24"/>
          <w:szCs w:val="24"/>
          <w:lang w:eastAsia="lv-LV"/>
          <w14:ligatures w14:val="none"/>
        </w:rPr>
      </w:pPr>
      <w:r w:rsidRPr="00367453">
        <w:rPr>
          <w:rFonts w:ascii="Times New Roman" w:eastAsia="Calibri" w:hAnsi="Times New Roman" w:cs="Times New Roman"/>
          <w:b/>
          <w:color w:val="000000"/>
          <w:kern w:val="0"/>
          <w:sz w:val="24"/>
          <w:szCs w:val="24"/>
          <w:lang w:eastAsia="lv-LV"/>
          <w14:ligatures w14:val="none"/>
        </w:rPr>
        <w:t>4</w:t>
      </w:r>
      <w:r w:rsidRPr="00367453">
        <w:rPr>
          <w:rFonts w:ascii="Times New Roman" w:eastAsia="Calibri" w:hAnsi="Times New Roman" w:cs="Times New Roman"/>
          <w:color w:val="000000"/>
          <w:kern w:val="0"/>
          <w:sz w:val="24"/>
          <w:szCs w:val="24"/>
          <w:lang w:eastAsia="lv-LV"/>
          <w14:ligatures w14:val="none"/>
        </w:rPr>
        <w:t>.Nosacījumi pretendenta dalībai aptaujā:</w:t>
      </w:r>
    </w:p>
    <w:p w14:paraId="0A6EA93E"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525F6193"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302F2B21"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1C966BF4"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5</w:t>
      </w:r>
      <w:r w:rsidRPr="00367453">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51B836BF"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231925B0"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16C7A4C9"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04097051"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792676DD"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6</w:t>
      </w:r>
      <w:r w:rsidRPr="00367453">
        <w:rPr>
          <w:rFonts w:ascii="Times New Roman" w:eastAsia="Calibri" w:hAnsi="Times New Roman" w:cs="Times New Roman"/>
          <w:bCs/>
          <w:kern w:val="0"/>
          <w:sz w:val="24"/>
          <w:szCs w:val="24"/>
          <w14:ligatures w14:val="none"/>
        </w:rPr>
        <w:t>. Pretendentu iesniedzamie dokumenti:</w:t>
      </w:r>
    </w:p>
    <w:p w14:paraId="53AAF944"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6.1.Pretendenta pieteikums dalībai uzaicinajumā, kas sagatavots atbilstoši 1.Pielikumā norādītajai formai;</w:t>
      </w:r>
    </w:p>
    <w:p w14:paraId="61297EA4"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6.2. Tehniskais un finanšu piedāvājums (3.pielikums).</w:t>
      </w:r>
    </w:p>
    <w:p w14:paraId="0FEC4AB9"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7</w:t>
      </w:r>
      <w:r w:rsidRPr="00367453">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7" w:name="_Toc241495780"/>
      <w:bookmarkStart w:id="8" w:name="_Toc134628697"/>
      <w:bookmarkStart w:id="9" w:name="_Toc114559674"/>
      <w:r w:rsidRPr="00367453">
        <w:rPr>
          <w:rFonts w:ascii="Times New Roman" w:eastAsia="Calibri" w:hAnsi="Times New Roman" w:cs="Times New Roman"/>
          <w:bCs/>
          <w:kern w:val="0"/>
          <w:sz w:val="24"/>
          <w:szCs w:val="24"/>
          <w14:ligatures w14:val="none"/>
        </w:rPr>
        <w:t>ot pievienotās vērtības nodokli.</w:t>
      </w:r>
    </w:p>
    <w:p w14:paraId="76FB5952"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8</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Piedāvājum</w:t>
      </w:r>
      <w:bookmarkEnd w:id="7"/>
      <w:bookmarkEnd w:id="8"/>
      <w:bookmarkEnd w:id="9"/>
      <w:r w:rsidRPr="00367453">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239E8EE2" w14:textId="77777777" w:rsidR="00367453" w:rsidRPr="00367453" w:rsidRDefault="00367453" w:rsidP="00367453">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9.</w:t>
      </w:r>
      <w:r w:rsidRPr="00367453">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14DC43C1"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9.1. pasūtītāja nosaukums un juridiskā adrese;</w:t>
      </w:r>
    </w:p>
    <w:p w14:paraId="611FF9CF" w14:textId="5DCD5981"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9.2. pretendenta nosaukums, reģistrācijas numurs un juridiskā adrese, iepirkuma nosaukums – “</w:t>
      </w:r>
      <w:r w:rsidRPr="00367453">
        <w:rPr>
          <w:rFonts w:ascii="Times New Roman" w:eastAsia="Calibri" w:hAnsi="Times New Roman" w:cs="Times New Roman"/>
          <w:kern w:val="0"/>
          <w:sz w:val="24"/>
          <w:szCs w:val="24"/>
          <w:lang w:eastAsia="en-GB"/>
          <w14:ligatures w14:val="none"/>
        </w:rPr>
        <w:t>Kūdras substrātu, minerālmēslu iegāde un piegāde 202</w:t>
      </w:r>
      <w:r w:rsidR="00467791">
        <w:rPr>
          <w:rFonts w:ascii="Times New Roman" w:eastAsia="Calibri" w:hAnsi="Times New Roman" w:cs="Times New Roman"/>
          <w:kern w:val="0"/>
          <w:sz w:val="24"/>
          <w:szCs w:val="24"/>
          <w:lang w:eastAsia="en-GB"/>
          <w14:ligatures w14:val="none"/>
        </w:rPr>
        <w:t>3</w:t>
      </w:r>
      <w:r w:rsidRPr="00367453">
        <w:rPr>
          <w:rFonts w:ascii="Times New Roman" w:eastAsia="Calibri" w:hAnsi="Times New Roman" w:cs="Times New Roman"/>
          <w:kern w:val="0"/>
          <w:sz w:val="24"/>
          <w:szCs w:val="24"/>
          <w:lang w:eastAsia="en-GB"/>
          <w14:ligatures w14:val="none"/>
        </w:rPr>
        <w:t>.</w:t>
      </w:r>
      <w:r w:rsidR="00467791">
        <w:rPr>
          <w:rFonts w:ascii="Times New Roman" w:eastAsia="Calibri" w:hAnsi="Times New Roman" w:cs="Times New Roman"/>
          <w:kern w:val="0"/>
          <w:sz w:val="24"/>
          <w:szCs w:val="24"/>
          <w:lang w:eastAsia="en-GB"/>
          <w14:ligatures w14:val="none"/>
        </w:rPr>
        <w:t>-2024.</w:t>
      </w:r>
      <w:r w:rsidRPr="00367453">
        <w:rPr>
          <w:rFonts w:ascii="Times New Roman" w:eastAsia="Calibri" w:hAnsi="Times New Roman" w:cs="Times New Roman"/>
          <w:kern w:val="0"/>
          <w:sz w:val="24"/>
          <w:szCs w:val="24"/>
          <w:lang w:eastAsia="en-GB"/>
          <w14:ligatures w14:val="none"/>
        </w:rPr>
        <w:t>gadam</w:t>
      </w:r>
      <w:r w:rsidRPr="00367453">
        <w:rPr>
          <w:rFonts w:ascii="Times New Roman" w:eastAsia="Calibri" w:hAnsi="Times New Roman" w:cs="Times New Roman"/>
          <w:bCs/>
          <w:kern w:val="0"/>
          <w:sz w:val="24"/>
          <w:szCs w:val="24"/>
          <w14:ligatures w14:val="none"/>
        </w:rPr>
        <w:t>”, ID L202</w:t>
      </w:r>
      <w:r w:rsidR="00467791">
        <w:rPr>
          <w:rFonts w:ascii="Times New Roman" w:eastAsia="Calibri" w:hAnsi="Times New Roman" w:cs="Times New Roman"/>
          <w:bCs/>
          <w:kern w:val="0"/>
          <w:sz w:val="24"/>
          <w:szCs w:val="24"/>
          <w14:ligatures w14:val="none"/>
        </w:rPr>
        <w:t>3</w:t>
      </w:r>
      <w:r w:rsidRPr="00367453">
        <w:rPr>
          <w:rFonts w:ascii="Times New Roman" w:eastAsia="Calibri" w:hAnsi="Times New Roman" w:cs="Times New Roman"/>
          <w:bCs/>
          <w:kern w:val="0"/>
          <w:sz w:val="24"/>
          <w:szCs w:val="24"/>
          <w14:ligatures w14:val="none"/>
        </w:rPr>
        <w:t>/</w:t>
      </w:r>
      <w:r w:rsidR="00467791">
        <w:rPr>
          <w:rFonts w:ascii="Times New Roman" w:eastAsia="Calibri" w:hAnsi="Times New Roman" w:cs="Times New Roman"/>
          <w:bCs/>
          <w:kern w:val="0"/>
          <w:sz w:val="24"/>
          <w:szCs w:val="24"/>
          <w14:ligatures w14:val="none"/>
        </w:rPr>
        <w:t>2</w:t>
      </w:r>
      <w:r w:rsidRPr="00367453">
        <w:rPr>
          <w:rFonts w:ascii="Times New Roman" w:eastAsia="Calibri" w:hAnsi="Times New Roman" w:cs="Times New Roman"/>
          <w:bCs/>
          <w:kern w:val="0"/>
          <w:sz w:val="24"/>
          <w:szCs w:val="24"/>
          <w14:ligatures w14:val="none"/>
        </w:rPr>
        <w:t xml:space="preserve">4-A;   </w:t>
      </w:r>
    </w:p>
    <w:p w14:paraId="22BF6AF8" w14:textId="214AF84F"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Cs/>
          <w:kern w:val="0"/>
          <w:sz w:val="24"/>
          <w:szCs w:val="24"/>
          <w14:ligatures w14:val="none"/>
        </w:rPr>
        <w:t xml:space="preserve">9.3. atzīme: </w:t>
      </w:r>
      <w:r w:rsidRPr="00367453">
        <w:rPr>
          <w:rFonts w:ascii="Times New Roman" w:eastAsia="Calibri" w:hAnsi="Times New Roman" w:cs="Times New Roman"/>
          <w:b/>
          <w:bCs/>
          <w:kern w:val="0"/>
          <w:sz w:val="24"/>
          <w:szCs w:val="24"/>
          <w14:ligatures w14:val="none"/>
        </w:rPr>
        <w:t>„</w:t>
      </w:r>
      <w:r w:rsidRPr="00367453">
        <w:rPr>
          <w:rFonts w:ascii="Times New Roman" w:eastAsia="Calibri" w:hAnsi="Times New Roman" w:cs="Times New Roman"/>
          <w:b/>
          <w:bCs/>
          <w:i/>
          <w:kern w:val="0"/>
          <w:sz w:val="24"/>
          <w:szCs w:val="24"/>
          <w:u w:val="single"/>
          <w14:ligatures w14:val="none"/>
        </w:rPr>
        <w:t>Neatvērt līdz 202</w:t>
      </w:r>
      <w:r w:rsidR="0058663C">
        <w:rPr>
          <w:rFonts w:ascii="Times New Roman" w:eastAsia="Calibri" w:hAnsi="Times New Roman" w:cs="Times New Roman"/>
          <w:b/>
          <w:bCs/>
          <w:i/>
          <w:kern w:val="0"/>
          <w:sz w:val="24"/>
          <w:szCs w:val="24"/>
          <w:u w:val="single"/>
          <w14:ligatures w14:val="none"/>
        </w:rPr>
        <w:t>3</w:t>
      </w:r>
      <w:r w:rsidRPr="00367453">
        <w:rPr>
          <w:rFonts w:ascii="Times New Roman" w:eastAsia="Calibri" w:hAnsi="Times New Roman" w:cs="Times New Roman"/>
          <w:b/>
          <w:bCs/>
          <w:i/>
          <w:kern w:val="0"/>
          <w:sz w:val="24"/>
          <w:szCs w:val="24"/>
          <w:u w:val="single"/>
          <w14:ligatures w14:val="none"/>
        </w:rPr>
        <w:t xml:space="preserve">.gada  </w:t>
      </w:r>
      <w:r w:rsidR="0058663C">
        <w:rPr>
          <w:rFonts w:ascii="Times New Roman" w:eastAsia="Calibri" w:hAnsi="Times New Roman" w:cs="Times New Roman"/>
          <w:b/>
          <w:bCs/>
          <w:i/>
          <w:kern w:val="0"/>
          <w:sz w:val="24"/>
          <w:szCs w:val="24"/>
          <w:u w:val="single"/>
          <w14:ligatures w14:val="none"/>
        </w:rPr>
        <w:t>30</w:t>
      </w:r>
      <w:r w:rsidRPr="00367453">
        <w:rPr>
          <w:rFonts w:ascii="Times New Roman" w:eastAsia="Calibri" w:hAnsi="Times New Roman" w:cs="Times New Roman"/>
          <w:b/>
          <w:bCs/>
          <w:i/>
          <w:kern w:val="0"/>
          <w:sz w:val="24"/>
          <w:szCs w:val="24"/>
          <w:u w:val="single"/>
          <w14:ligatures w14:val="none"/>
        </w:rPr>
        <w:t>.</w:t>
      </w:r>
      <w:r w:rsidR="0058663C">
        <w:rPr>
          <w:rFonts w:ascii="Times New Roman" w:eastAsia="Calibri" w:hAnsi="Times New Roman" w:cs="Times New Roman"/>
          <w:b/>
          <w:bCs/>
          <w:i/>
          <w:kern w:val="0"/>
          <w:sz w:val="24"/>
          <w:szCs w:val="24"/>
          <w:u w:val="single"/>
          <w14:ligatures w14:val="none"/>
        </w:rPr>
        <w:t>novembrim</w:t>
      </w:r>
      <w:r w:rsidRPr="00367453">
        <w:rPr>
          <w:rFonts w:ascii="Times New Roman" w:eastAsia="Calibri" w:hAnsi="Times New Roman" w:cs="Times New Roman"/>
          <w:b/>
          <w:bCs/>
          <w:i/>
          <w:kern w:val="0"/>
          <w:sz w:val="24"/>
          <w:szCs w:val="24"/>
          <w:u w:val="single"/>
          <w14:ligatures w14:val="none"/>
        </w:rPr>
        <w:t>, plkst.1</w:t>
      </w:r>
      <w:r w:rsidR="0058663C">
        <w:rPr>
          <w:rFonts w:ascii="Times New Roman" w:eastAsia="Calibri" w:hAnsi="Times New Roman" w:cs="Times New Roman"/>
          <w:b/>
          <w:bCs/>
          <w:i/>
          <w:kern w:val="0"/>
          <w:sz w:val="24"/>
          <w:szCs w:val="24"/>
          <w:u w:val="single"/>
          <w14:ligatures w14:val="none"/>
        </w:rPr>
        <w:t>0</w:t>
      </w:r>
      <w:r w:rsidRPr="00367453">
        <w:rPr>
          <w:rFonts w:ascii="Times New Roman" w:eastAsia="Calibri" w:hAnsi="Times New Roman" w:cs="Times New Roman"/>
          <w:b/>
          <w:bCs/>
          <w:i/>
          <w:kern w:val="0"/>
          <w:sz w:val="24"/>
          <w:szCs w:val="24"/>
          <w:u w:val="single"/>
          <w14:ligatures w14:val="none"/>
        </w:rPr>
        <w:t xml:space="preserve">:00 </w:t>
      </w:r>
      <w:r w:rsidRPr="00367453">
        <w:rPr>
          <w:rFonts w:ascii="Times New Roman" w:eastAsia="Calibri" w:hAnsi="Times New Roman" w:cs="Times New Roman"/>
          <w:b/>
          <w:bCs/>
          <w:kern w:val="0"/>
          <w:sz w:val="24"/>
          <w:szCs w:val="24"/>
          <w14:ligatures w14:val="none"/>
        </w:rPr>
        <w:t>”.</w:t>
      </w:r>
    </w:p>
    <w:p w14:paraId="24776DBC"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10</w:t>
      </w:r>
      <w:r w:rsidRPr="00367453">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14B97D45"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11.</w:t>
      </w:r>
      <w:r w:rsidRPr="00367453">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2B078DD8"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12.</w:t>
      </w:r>
      <w:r w:rsidRPr="00367453">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5BD95FC6"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13</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367453">
        <w:rPr>
          <w:rFonts w:ascii="Times New Roman" w:eastAsia="Calibri" w:hAnsi="Times New Roman" w:cs="Times New Roman"/>
          <w:bCs/>
          <w:kern w:val="0"/>
          <w:sz w:val="24"/>
          <w:szCs w:val="24"/>
          <w14:ligatures w14:val="none"/>
        </w:rPr>
        <w:t xml:space="preserve">.  </w:t>
      </w:r>
    </w:p>
    <w:p w14:paraId="3D3C13A2"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14</w:t>
      </w:r>
      <w:r w:rsidRPr="00367453">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44CA0C7C"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15.</w:t>
      </w:r>
      <w:r w:rsidRPr="00367453">
        <w:rPr>
          <w:rFonts w:ascii="Times New Roman" w:eastAsia="Calibri" w:hAnsi="Times New Roman" w:cs="Times New Roman"/>
          <w:bCs/>
          <w:kern w:val="0"/>
          <w:sz w:val="24"/>
          <w:szCs w:val="24"/>
          <w14:ligatures w14:val="none"/>
        </w:rPr>
        <w:t xml:space="preserve">  Piedāvājumu variantu iesniegšana nav pieļaujama.</w:t>
      </w:r>
    </w:p>
    <w:p w14:paraId="164DDAB3"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16</w:t>
      </w:r>
      <w:r w:rsidRPr="00367453">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367453">
        <w:rPr>
          <w:rFonts w:ascii="Times New Roman" w:eastAsia="Calibri" w:hAnsi="Times New Roman" w:cs="Times New Roman"/>
          <w:bCs/>
          <w:kern w:val="0"/>
          <w:sz w:val="24"/>
          <w:szCs w:val="24"/>
          <w:u w:val="single"/>
          <w14:ligatures w14:val="none"/>
        </w:rPr>
        <w:t>divi vai vairāki</w:t>
      </w:r>
      <w:r w:rsidRPr="00367453">
        <w:rPr>
          <w:rFonts w:ascii="Times New Roman" w:eastAsia="Calibri" w:hAnsi="Times New Roman" w:cs="Times New Roman"/>
          <w:bCs/>
          <w:kern w:val="0"/>
          <w:sz w:val="24"/>
          <w:szCs w:val="24"/>
          <w14:ligatures w14:val="none"/>
        </w:rPr>
        <w:t xml:space="preserve"> </w:t>
      </w:r>
      <w:r w:rsidRPr="00367453">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43CBBCD9"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r w:rsidRPr="00367453">
        <w:rPr>
          <w:rFonts w:ascii="Times New Roman" w:eastAsia="Calibri" w:hAnsi="Times New Roman" w:cs="Times New Roman"/>
          <w:b/>
          <w:bCs/>
          <w:kern w:val="0"/>
          <w:sz w:val="24"/>
          <w:szCs w:val="24"/>
          <w14:ligatures w14:val="none"/>
        </w:rPr>
        <w:t>17</w:t>
      </w:r>
      <w:r w:rsidRPr="00367453">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367453">
          <w:rPr>
            <w:rFonts w:ascii="Times New Roman" w:eastAsia="Calibri" w:hAnsi="Times New Roman" w:cs="Times New Roman"/>
            <w:bCs/>
            <w:color w:val="0000FF"/>
            <w:kern w:val="0"/>
            <w:sz w:val="24"/>
            <w:szCs w:val="24"/>
            <w:u w:val="single"/>
            <w14:ligatures w14:val="none"/>
          </w:rPr>
          <w:t>www.daugavpils.lv</w:t>
        </w:r>
      </w:hyperlink>
      <w:r w:rsidRPr="00367453">
        <w:rPr>
          <w:rFonts w:ascii="Times New Roman" w:eastAsia="Calibri" w:hAnsi="Times New Roman" w:cs="Times New Roman"/>
          <w:bCs/>
          <w:kern w:val="0"/>
          <w:sz w:val="24"/>
          <w:szCs w:val="24"/>
          <w14:ligatures w14:val="none"/>
        </w:rPr>
        <w:t xml:space="preserve">, </w:t>
      </w:r>
      <w:hyperlink r:id="rId8" w:history="1">
        <w:r w:rsidRPr="00367453">
          <w:rPr>
            <w:rFonts w:ascii="Times New Roman" w:eastAsia="Calibri" w:hAnsi="Times New Roman" w:cs="Times New Roman"/>
            <w:bCs/>
            <w:color w:val="0000FF"/>
            <w:kern w:val="0"/>
            <w:sz w:val="24"/>
            <w:szCs w:val="24"/>
            <w:u w:val="single"/>
            <w14:ligatures w14:val="none"/>
          </w:rPr>
          <w:t>www.labiekartosana.lv</w:t>
        </w:r>
      </w:hyperlink>
    </w:p>
    <w:p w14:paraId="7A18B708"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14:ligatures w14:val="none"/>
        </w:rPr>
      </w:pPr>
    </w:p>
    <w:p w14:paraId="2132A4D2" w14:textId="77777777" w:rsidR="00367453" w:rsidRPr="00367453" w:rsidRDefault="00367453" w:rsidP="00367453">
      <w:pPr>
        <w:spacing w:after="0" w:line="240" w:lineRule="auto"/>
        <w:jc w:val="both"/>
        <w:rPr>
          <w:rFonts w:ascii="Times New Roman" w:eastAsia="Calibri" w:hAnsi="Times New Roman" w:cs="Times New Roman"/>
          <w:caps/>
          <w:kern w:val="0"/>
          <w:sz w:val="24"/>
          <w:szCs w:val="24"/>
          <w:lang w:eastAsia="lv-LV"/>
          <w14:ligatures w14:val="none"/>
        </w:rPr>
      </w:pPr>
      <w:r w:rsidRPr="00367453">
        <w:rPr>
          <w:rFonts w:ascii="Times New Roman" w:eastAsia="Calibri" w:hAnsi="Times New Roman" w:cs="Times New Roman"/>
          <w:caps/>
          <w:kern w:val="0"/>
          <w:sz w:val="24"/>
          <w:szCs w:val="24"/>
          <w:lang w:eastAsia="lv-LV"/>
          <w14:ligatures w14:val="none"/>
        </w:rPr>
        <w:t>Pielikumā:</w:t>
      </w:r>
    </w:p>
    <w:p w14:paraId="2EE9C9F5"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1. Pieteikuma forma;</w:t>
      </w:r>
    </w:p>
    <w:p w14:paraId="59F58249"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2. Tehniskā specifikācija;</w:t>
      </w:r>
    </w:p>
    <w:p w14:paraId="3A9412E5" w14:textId="77777777" w:rsidR="00367453" w:rsidRPr="00367453" w:rsidRDefault="00367453" w:rsidP="00367453">
      <w:pPr>
        <w:spacing w:after="0" w:line="240" w:lineRule="auto"/>
        <w:jc w:val="both"/>
        <w:rPr>
          <w:rFonts w:ascii="Times New Roman" w:eastAsia="Calibri" w:hAnsi="Times New Roman" w:cs="Times New Roman"/>
          <w:b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3. Tehniskā un finanšu piedāvājuma forma.</w:t>
      </w:r>
    </w:p>
    <w:p w14:paraId="5DA5B601"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p>
    <w:p w14:paraId="394423E6" w14:textId="77777777" w:rsidR="00367453" w:rsidRPr="00367453" w:rsidRDefault="00367453" w:rsidP="00367453">
      <w:pPr>
        <w:spacing w:after="0" w:line="240" w:lineRule="auto"/>
        <w:jc w:val="both"/>
        <w:rPr>
          <w:rFonts w:ascii="Times New Roman" w:eastAsia="Calibri" w:hAnsi="Times New Roman" w:cs="Times New Roman"/>
          <w:caps/>
          <w:kern w:val="0"/>
          <w:sz w:val="24"/>
          <w:szCs w:val="24"/>
          <w:lang w:eastAsia="lv-LV"/>
          <w14:ligatures w14:val="none"/>
        </w:rPr>
      </w:pPr>
    </w:p>
    <w:p w14:paraId="0621F8BD" w14:textId="77777777" w:rsidR="00367453" w:rsidRPr="00367453" w:rsidRDefault="00367453" w:rsidP="00367453">
      <w:pPr>
        <w:spacing w:after="0" w:line="240" w:lineRule="auto"/>
        <w:jc w:val="both"/>
        <w:rPr>
          <w:rFonts w:ascii="Times New Roman" w:eastAsia="Calibri" w:hAnsi="Times New Roman" w:cs="Times New Roman"/>
          <w:kern w:val="0"/>
          <w:sz w:val="18"/>
          <w:szCs w:val="18"/>
          <w14:ligatures w14:val="none"/>
        </w:rPr>
      </w:pPr>
      <w:r w:rsidRPr="00367453">
        <w:rPr>
          <w:rFonts w:ascii="Times New Roman" w:eastAsia="Calibri" w:hAnsi="Times New Roman" w:cs="Times New Roman"/>
          <w:kern w:val="0"/>
          <w:sz w:val="18"/>
          <w:szCs w:val="18"/>
          <w14:ligatures w14:val="none"/>
        </w:rPr>
        <w:t>S.Pankeviča +37126736637</w:t>
      </w:r>
    </w:p>
    <w:p w14:paraId="60501764"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7B9E4206"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0157D333"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214DF81D"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473426EF"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36C67F38"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780B6826" w14:textId="77777777" w:rsidR="00367453" w:rsidRPr="00367453" w:rsidRDefault="00367453" w:rsidP="00367453">
      <w:pPr>
        <w:spacing w:after="0" w:line="240" w:lineRule="auto"/>
        <w:jc w:val="both"/>
        <w:rPr>
          <w:rFonts w:ascii="Times New Roman" w:eastAsia="Calibri" w:hAnsi="Times New Roman" w:cs="Times New Roman"/>
          <w:kern w:val="0"/>
          <w:sz w:val="24"/>
          <w:szCs w:val="24"/>
          <w14:ligatures w14:val="none"/>
        </w:rPr>
      </w:pPr>
    </w:p>
    <w:p w14:paraId="68A76DB7" w14:textId="77777777" w:rsidR="00367453" w:rsidRPr="00367453" w:rsidRDefault="00367453" w:rsidP="00367453">
      <w:pPr>
        <w:spacing w:after="0" w:line="240" w:lineRule="auto"/>
        <w:jc w:val="right"/>
        <w:rPr>
          <w:rFonts w:ascii="Times New Roman" w:eastAsia="Calibri" w:hAnsi="Times New Roman" w:cs="Times New Roman"/>
          <w:b/>
          <w:bCs/>
          <w:kern w:val="0"/>
          <w:lang w:eastAsia="lv-LV"/>
          <w14:ligatures w14:val="none"/>
        </w:rPr>
      </w:pPr>
    </w:p>
    <w:p w14:paraId="7A2905AE" w14:textId="77777777" w:rsidR="00367453" w:rsidRPr="00367453" w:rsidRDefault="00367453" w:rsidP="00367453">
      <w:pPr>
        <w:spacing w:after="0" w:line="240" w:lineRule="auto"/>
        <w:jc w:val="right"/>
        <w:rPr>
          <w:rFonts w:ascii="Times New Roman" w:eastAsia="Calibri" w:hAnsi="Times New Roman" w:cs="Times New Roman"/>
          <w:b/>
          <w:bCs/>
          <w:kern w:val="0"/>
          <w:lang w:eastAsia="lv-LV"/>
          <w14:ligatures w14:val="none"/>
        </w:rPr>
      </w:pPr>
    </w:p>
    <w:p w14:paraId="12CBDC40" w14:textId="77777777" w:rsidR="00367453" w:rsidRPr="00367453" w:rsidRDefault="00367453" w:rsidP="00367453">
      <w:pPr>
        <w:spacing w:after="0" w:line="240" w:lineRule="auto"/>
        <w:jc w:val="right"/>
        <w:rPr>
          <w:rFonts w:ascii="Times New Roman" w:eastAsia="Calibri" w:hAnsi="Times New Roman" w:cs="Times New Roman"/>
          <w:b/>
          <w:bCs/>
          <w:kern w:val="0"/>
          <w:lang w:eastAsia="lv-LV"/>
          <w14:ligatures w14:val="none"/>
        </w:rPr>
      </w:pPr>
    </w:p>
    <w:p w14:paraId="31CD366D" w14:textId="77777777" w:rsidR="00367453" w:rsidRPr="00367453" w:rsidRDefault="00367453" w:rsidP="00367453">
      <w:pPr>
        <w:spacing w:after="0" w:line="240" w:lineRule="auto"/>
        <w:jc w:val="right"/>
        <w:rPr>
          <w:rFonts w:ascii="Times New Roman" w:eastAsia="Calibri" w:hAnsi="Times New Roman" w:cs="Times New Roman"/>
          <w:kern w:val="0"/>
          <w:lang w:eastAsia="lv-LV"/>
          <w14:ligatures w14:val="none"/>
        </w:rPr>
      </w:pPr>
      <w:r w:rsidRPr="00367453">
        <w:rPr>
          <w:rFonts w:ascii="Times New Roman" w:eastAsia="Calibri" w:hAnsi="Times New Roman" w:cs="Times New Roman"/>
          <w:b/>
          <w:bCs/>
          <w:kern w:val="0"/>
          <w:lang w:eastAsia="lv-LV"/>
          <w14:ligatures w14:val="none"/>
        </w:rPr>
        <w:t xml:space="preserve">                                           </w:t>
      </w:r>
    </w:p>
    <w:p w14:paraId="28ADCFC3" w14:textId="77777777" w:rsidR="00367453" w:rsidRPr="00367453" w:rsidRDefault="00367453" w:rsidP="00367453">
      <w:pPr>
        <w:spacing w:after="0" w:line="240" w:lineRule="auto"/>
        <w:jc w:val="right"/>
        <w:rPr>
          <w:rFonts w:ascii="Times New Roman" w:eastAsia="Calibri" w:hAnsi="Times New Roman" w:cs="Times New Roman"/>
          <w:kern w:val="0"/>
          <w:sz w:val="20"/>
          <w:szCs w:val="20"/>
          <w:lang w:eastAsia="lv-LV"/>
          <w14:ligatures w14:val="none"/>
        </w:rPr>
      </w:pPr>
    </w:p>
    <w:p w14:paraId="2F082F5A" w14:textId="77777777" w:rsidR="00367453" w:rsidRPr="00367453" w:rsidRDefault="00367453" w:rsidP="00367453">
      <w:pPr>
        <w:spacing w:after="0" w:line="240" w:lineRule="auto"/>
        <w:jc w:val="right"/>
        <w:rPr>
          <w:rFonts w:ascii="Times New Roman" w:eastAsia="Calibri" w:hAnsi="Times New Roman" w:cs="Times New Roman"/>
          <w:kern w:val="0"/>
          <w:sz w:val="20"/>
          <w:szCs w:val="20"/>
          <w:lang w:eastAsia="lv-LV"/>
          <w14:ligatures w14:val="none"/>
        </w:rPr>
      </w:pPr>
    </w:p>
    <w:p w14:paraId="680D5C6B" w14:textId="77777777" w:rsidR="00367453" w:rsidRPr="00367453" w:rsidRDefault="00367453" w:rsidP="00367453">
      <w:pPr>
        <w:spacing w:after="0" w:line="240" w:lineRule="auto"/>
        <w:jc w:val="right"/>
        <w:rPr>
          <w:rFonts w:ascii="Times New Roman" w:eastAsia="Calibri" w:hAnsi="Times New Roman" w:cs="Times New Roman"/>
          <w:kern w:val="0"/>
          <w:sz w:val="20"/>
          <w:szCs w:val="20"/>
          <w:lang w:eastAsia="lv-LV"/>
          <w14:ligatures w14:val="none"/>
        </w:rPr>
      </w:pPr>
      <w:r w:rsidRPr="00367453">
        <w:rPr>
          <w:rFonts w:ascii="Times New Roman" w:eastAsia="Calibri" w:hAnsi="Times New Roman" w:cs="Times New Roman"/>
          <w:kern w:val="0"/>
          <w:sz w:val="20"/>
          <w:szCs w:val="20"/>
          <w:lang w:eastAsia="lv-LV"/>
          <w14:ligatures w14:val="none"/>
        </w:rPr>
        <w:t xml:space="preserve">1.Pielikums </w:t>
      </w:r>
    </w:p>
    <w:p w14:paraId="100C8007" w14:textId="252C612F" w:rsidR="00FC2FC0" w:rsidRPr="00367453" w:rsidRDefault="00FC2FC0" w:rsidP="00FC2FC0">
      <w:pPr>
        <w:spacing w:after="0" w:line="240" w:lineRule="auto"/>
        <w:jc w:val="right"/>
        <w:rPr>
          <w:rFonts w:ascii="Times New Roman" w:eastAsia="Calibri" w:hAnsi="Times New Roman" w:cs="Times New Roman"/>
          <w:bCs/>
          <w:kern w:val="0"/>
          <w:sz w:val="20"/>
          <w:szCs w:val="20"/>
          <w:lang w:eastAsia="en-GB"/>
          <w14:ligatures w14:val="none"/>
        </w:rPr>
      </w:pPr>
      <w:r w:rsidRPr="00FC2FC0">
        <w:rPr>
          <w:rFonts w:ascii="Times New Roman" w:eastAsia="Calibri" w:hAnsi="Times New Roman" w:cs="Times New Roman"/>
          <w:bCs/>
          <w:kern w:val="0"/>
          <w:sz w:val="20"/>
          <w:szCs w:val="20"/>
          <w:lang w:eastAsia="en-GB"/>
          <w14:ligatures w14:val="none"/>
        </w:rPr>
        <w:t>“</w:t>
      </w:r>
      <w:r w:rsidRPr="00367453">
        <w:rPr>
          <w:rFonts w:ascii="Times New Roman" w:eastAsia="Calibri" w:hAnsi="Times New Roman" w:cs="Times New Roman"/>
          <w:bCs/>
          <w:kern w:val="0"/>
          <w:sz w:val="20"/>
          <w:szCs w:val="20"/>
          <w:lang w:eastAsia="en-GB"/>
          <w14:ligatures w14:val="none"/>
        </w:rPr>
        <w:t>Kūdras substrātu, minerālmēslu iegāde un piegāde 202</w:t>
      </w:r>
      <w:r w:rsidRPr="00FC2FC0">
        <w:rPr>
          <w:rFonts w:ascii="Times New Roman" w:eastAsia="Calibri" w:hAnsi="Times New Roman" w:cs="Times New Roman"/>
          <w:bCs/>
          <w:kern w:val="0"/>
          <w:sz w:val="20"/>
          <w:szCs w:val="20"/>
          <w:lang w:eastAsia="en-GB"/>
          <w14:ligatures w14:val="none"/>
        </w:rPr>
        <w:t>3</w:t>
      </w:r>
      <w:r w:rsidRPr="00367453">
        <w:rPr>
          <w:rFonts w:ascii="Times New Roman" w:eastAsia="Calibri" w:hAnsi="Times New Roman" w:cs="Times New Roman"/>
          <w:bCs/>
          <w:kern w:val="0"/>
          <w:sz w:val="20"/>
          <w:szCs w:val="20"/>
          <w:lang w:eastAsia="en-GB"/>
          <w14:ligatures w14:val="none"/>
        </w:rPr>
        <w:t>.</w:t>
      </w:r>
      <w:r w:rsidRPr="00FC2FC0">
        <w:rPr>
          <w:rFonts w:ascii="Times New Roman" w:eastAsia="Calibri" w:hAnsi="Times New Roman" w:cs="Times New Roman"/>
          <w:bCs/>
          <w:kern w:val="0"/>
          <w:sz w:val="20"/>
          <w:szCs w:val="20"/>
          <w:lang w:eastAsia="en-GB"/>
          <w14:ligatures w14:val="none"/>
        </w:rPr>
        <w:t>-2024.</w:t>
      </w:r>
      <w:r w:rsidRPr="00367453">
        <w:rPr>
          <w:rFonts w:ascii="Times New Roman" w:eastAsia="Calibri" w:hAnsi="Times New Roman" w:cs="Times New Roman"/>
          <w:bCs/>
          <w:kern w:val="0"/>
          <w:sz w:val="20"/>
          <w:szCs w:val="20"/>
          <w:lang w:eastAsia="en-GB"/>
          <w14:ligatures w14:val="none"/>
        </w:rPr>
        <w:t xml:space="preserve">gadam”, </w:t>
      </w:r>
      <w:r w:rsidRPr="00367453">
        <w:rPr>
          <w:rFonts w:ascii="Times New Roman" w:eastAsia="Calibri" w:hAnsi="Times New Roman" w:cs="Times New Roman"/>
          <w:bCs/>
          <w:kern w:val="0"/>
          <w:sz w:val="20"/>
          <w:szCs w:val="20"/>
          <w:lang w:eastAsia="lv-LV"/>
          <w14:ligatures w14:val="none"/>
        </w:rPr>
        <w:t>ID L202</w:t>
      </w:r>
      <w:r w:rsidRPr="00FC2FC0">
        <w:rPr>
          <w:rFonts w:ascii="Times New Roman" w:eastAsia="Calibri" w:hAnsi="Times New Roman" w:cs="Times New Roman"/>
          <w:bCs/>
          <w:kern w:val="0"/>
          <w:sz w:val="20"/>
          <w:szCs w:val="20"/>
          <w:lang w:eastAsia="lv-LV"/>
          <w14:ligatures w14:val="none"/>
        </w:rPr>
        <w:t>3</w:t>
      </w:r>
      <w:r w:rsidRPr="00367453">
        <w:rPr>
          <w:rFonts w:ascii="Times New Roman" w:eastAsia="Calibri" w:hAnsi="Times New Roman" w:cs="Times New Roman"/>
          <w:bCs/>
          <w:kern w:val="0"/>
          <w:sz w:val="20"/>
          <w:szCs w:val="20"/>
          <w:lang w:eastAsia="lv-LV"/>
          <w14:ligatures w14:val="none"/>
        </w:rPr>
        <w:t>/</w:t>
      </w:r>
      <w:r w:rsidRPr="00FC2FC0">
        <w:rPr>
          <w:rFonts w:ascii="Times New Roman" w:eastAsia="Calibri" w:hAnsi="Times New Roman" w:cs="Times New Roman"/>
          <w:bCs/>
          <w:kern w:val="0"/>
          <w:sz w:val="20"/>
          <w:szCs w:val="20"/>
          <w:lang w:eastAsia="lv-LV"/>
          <w14:ligatures w14:val="none"/>
        </w:rPr>
        <w:t>2</w:t>
      </w:r>
      <w:r w:rsidRPr="00367453">
        <w:rPr>
          <w:rFonts w:ascii="Times New Roman" w:eastAsia="Calibri" w:hAnsi="Times New Roman" w:cs="Times New Roman"/>
          <w:bCs/>
          <w:kern w:val="0"/>
          <w:sz w:val="20"/>
          <w:szCs w:val="20"/>
          <w:lang w:eastAsia="lv-LV"/>
          <w14:ligatures w14:val="none"/>
        </w:rPr>
        <w:t>4-A</w:t>
      </w:r>
    </w:p>
    <w:p w14:paraId="775B2B92" w14:textId="77777777" w:rsidR="00367453" w:rsidRPr="00367453" w:rsidRDefault="00367453" w:rsidP="00FC2FC0">
      <w:pPr>
        <w:spacing w:after="0" w:line="240" w:lineRule="auto"/>
        <w:jc w:val="right"/>
        <w:rPr>
          <w:rFonts w:ascii="Times New Roman" w:eastAsia="Calibri" w:hAnsi="Times New Roman" w:cs="Times New Roman"/>
          <w:bCs/>
          <w:caps/>
          <w:kern w:val="0"/>
          <w:sz w:val="20"/>
          <w:szCs w:val="20"/>
          <w:lang w:eastAsia="lv-LV"/>
          <w14:ligatures w14:val="none"/>
        </w:rPr>
      </w:pPr>
    </w:p>
    <w:p w14:paraId="7FA37FCA" w14:textId="77777777" w:rsidR="00367453" w:rsidRPr="00367453" w:rsidRDefault="00367453" w:rsidP="00367453">
      <w:pPr>
        <w:spacing w:after="0" w:line="240" w:lineRule="auto"/>
        <w:jc w:val="center"/>
        <w:rPr>
          <w:rFonts w:ascii="Times New Roman" w:eastAsia="Calibri" w:hAnsi="Times New Roman" w:cs="Times New Roman"/>
          <w:b/>
          <w:caps/>
          <w:kern w:val="0"/>
          <w:sz w:val="24"/>
          <w:szCs w:val="24"/>
          <w:lang w:eastAsia="lv-LV"/>
          <w14:ligatures w14:val="none"/>
        </w:rPr>
      </w:pPr>
      <w:r w:rsidRPr="00367453">
        <w:rPr>
          <w:rFonts w:ascii="Times New Roman" w:eastAsia="Calibri" w:hAnsi="Times New Roman" w:cs="Times New Roman"/>
          <w:b/>
          <w:caps/>
          <w:kern w:val="0"/>
          <w:sz w:val="24"/>
          <w:szCs w:val="24"/>
          <w:lang w:eastAsia="lv-LV"/>
          <w14:ligatures w14:val="none"/>
        </w:rPr>
        <w:t>PIETEIKUMS</w:t>
      </w:r>
    </w:p>
    <w:p w14:paraId="3E6A5D0C" w14:textId="77777777" w:rsidR="00367453" w:rsidRPr="00367453" w:rsidRDefault="00367453" w:rsidP="00367453">
      <w:pPr>
        <w:spacing w:after="0" w:line="240" w:lineRule="auto"/>
        <w:jc w:val="center"/>
        <w:rPr>
          <w:rFonts w:ascii="Times New Roman" w:eastAsia="Calibri" w:hAnsi="Times New Roman" w:cs="Times New Roman"/>
          <w:caps/>
          <w:kern w:val="0"/>
          <w:sz w:val="24"/>
          <w:szCs w:val="24"/>
          <w:lang w:eastAsia="lv-LV"/>
          <w14:ligatures w14:val="none"/>
        </w:rPr>
      </w:pPr>
      <w:r w:rsidRPr="00367453">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11806829" w14:textId="77777777" w:rsidR="00367453" w:rsidRPr="00367453" w:rsidRDefault="00367453" w:rsidP="00367453">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667725FE" w14:textId="6AD43076" w:rsidR="002D7F61" w:rsidRPr="00367453" w:rsidRDefault="002D7F61" w:rsidP="002D7F61">
      <w:pPr>
        <w:spacing w:after="0" w:line="240" w:lineRule="auto"/>
        <w:jc w:val="center"/>
        <w:rPr>
          <w:rFonts w:ascii="Times New Roman" w:eastAsia="Calibri" w:hAnsi="Times New Roman" w:cs="Times New Roman"/>
          <w:b/>
          <w:kern w:val="0"/>
          <w:sz w:val="24"/>
          <w:szCs w:val="24"/>
          <w:lang w:eastAsia="en-GB"/>
          <w14:ligatures w14:val="none"/>
        </w:rPr>
      </w:pPr>
      <w:r>
        <w:rPr>
          <w:rFonts w:ascii="Times New Roman" w:eastAsia="Calibri" w:hAnsi="Times New Roman" w:cs="Times New Roman"/>
          <w:b/>
          <w:kern w:val="0"/>
          <w:sz w:val="24"/>
          <w:szCs w:val="24"/>
          <w:lang w:eastAsia="en-GB"/>
          <w14:ligatures w14:val="none"/>
        </w:rPr>
        <w:t>“</w:t>
      </w:r>
      <w:r w:rsidRPr="00367453">
        <w:rPr>
          <w:rFonts w:ascii="Times New Roman" w:eastAsia="Calibri" w:hAnsi="Times New Roman" w:cs="Times New Roman"/>
          <w:b/>
          <w:kern w:val="0"/>
          <w:sz w:val="24"/>
          <w:szCs w:val="24"/>
          <w:lang w:eastAsia="en-GB"/>
          <w14:ligatures w14:val="none"/>
        </w:rPr>
        <w:t>Kūdras substrātu, minerālmēslu iegāde un piegāde 202</w:t>
      </w:r>
      <w:r>
        <w:rPr>
          <w:rFonts w:ascii="Times New Roman" w:eastAsia="Calibri" w:hAnsi="Times New Roman" w:cs="Times New Roman"/>
          <w:b/>
          <w:kern w:val="0"/>
          <w:sz w:val="24"/>
          <w:szCs w:val="24"/>
          <w:lang w:eastAsia="en-GB"/>
          <w14:ligatures w14:val="none"/>
        </w:rPr>
        <w:t>3</w:t>
      </w:r>
      <w:r w:rsidRPr="00367453">
        <w:rPr>
          <w:rFonts w:ascii="Times New Roman" w:eastAsia="Calibri" w:hAnsi="Times New Roman" w:cs="Times New Roman"/>
          <w:b/>
          <w:kern w:val="0"/>
          <w:sz w:val="24"/>
          <w:szCs w:val="24"/>
          <w:lang w:eastAsia="en-GB"/>
          <w14:ligatures w14:val="none"/>
        </w:rPr>
        <w:t>.</w:t>
      </w:r>
      <w:r>
        <w:rPr>
          <w:rFonts w:ascii="Times New Roman" w:eastAsia="Calibri" w:hAnsi="Times New Roman" w:cs="Times New Roman"/>
          <w:b/>
          <w:kern w:val="0"/>
          <w:sz w:val="24"/>
          <w:szCs w:val="24"/>
          <w:lang w:eastAsia="en-GB"/>
          <w14:ligatures w14:val="none"/>
        </w:rPr>
        <w:t>-2024.</w:t>
      </w:r>
      <w:r w:rsidRPr="00367453">
        <w:rPr>
          <w:rFonts w:ascii="Times New Roman" w:eastAsia="Calibri" w:hAnsi="Times New Roman" w:cs="Times New Roman"/>
          <w:b/>
          <w:kern w:val="0"/>
          <w:sz w:val="24"/>
          <w:szCs w:val="24"/>
          <w:lang w:eastAsia="en-GB"/>
          <w14:ligatures w14:val="none"/>
        </w:rPr>
        <w:t xml:space="preserve">gadam”, </w:t>
      </w:r>
      <w:r w:rsidRPr="00367453">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3</w:t>
      </w:r>
      <w:r w:rsidRPr="00367453">
        <w:rPr>
          <w:rFonts w:ascii="Times New Roman" w:eastAsia="Calibri" w:hAnsi="Times New Roman" w:cs="Times New Roman"/>
          <w:b/>
          <w:kern w:val="0"/>
          <w:sz w:val="24"/>
          <w:szCs w:val="24"/>
          <w:lang w:eastAsia="lv-LV"/>
          <w14:ligatures w14:val="none"/>
        </w:rPr>
        <w:t>/</w:t>
      </w:r>
      <w:r>
        <w:rPr>
          <w:rFonts w:ascii="Times New Roman" w:eastAsia="Calibri" w:hAnsi="Times New Roman" w:cs="Times New Roman"/>
          <w:b/>
          <w:kern w:val="0"/>
          <w:sz w:val="24"/>
          <w:szCs w:val="24"/>
          <w:lang w:eastAsia="lv-LV"/>
          <w14:ligatures w14:val="none"/>
        </w:rPr>
        <w:t>2</w:t>
      </w:r>
      <w:r w:rsidRPr="00367453">
        <w:rPr>
          <w:rFonts w:ascii="Times New Roman" w:eastAsia="Calibri" w:hAnsi="Times New Roman" w:cs="Times New Roman"/>
          <w:b/>
          <w:kern w:val="0"/>
          <w:sz w:val="24"/>
          <w:szCs w:val="24"/>
          <w:lang w:eastAsia="lv-LV"/>
          <w14:ligatures w14:val="none"/>
        </w:rPr>
        <w:t>4-A</w:t>
      </w:r>
    </w:p>
    <w:p w14:paraId="5DF6A13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p w14:paraId="5992CC89"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Pretendents [pretendenta nosaukums], </w:t>
      </w:r>
      <w:r w:rsidRPr="00367453">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367453">
        <w:rPr>
          <w:rFonts w:ascii="Times New Roman" w:eastAsia="Calibri" w:hAnsi="Times New Roman" w:cs="Times New Roman"/>
          <w:kern w:val="0"/>
          <w:sz w:val="24"/>
          <w:szCs w:val="24"/>
          <w:lang w:eastAsia="lv-LV"/>
          <w14:ligatures w14:val="none"/>
        </w:rPr>
        <w:t>personā, ar š</w:t>
      </w:r>
      <w:r w:rsidRPr="00367453">
        <w:rPr>
          <w:rFonts w:ascii="Times New Roman" w:eastAsia="SimSun" w:hAnsi="Times New Roman" w:cs="Times New Roman"/>
          <w:kern w:val="0"/>
          <w:sz w:val="24"/>
          <w:szCs w:val="24"/>
          <w:lang w:eastAsia="lv-LV"/>
          <w14:ligatures w14:val="none"/>
        </w:rPr>
        <w:t>ā</w:t>
      </w:r>
      <w:r w:rsidRPr="00367453">
        <w:rPr>
          <w:rFonts w:ascii="Times New Roman" w:eastAsia="Calibri" w:hAnsi="Times New Roman" w:cs="Times New Roman"/>
          <w:kern w:val="0"/>
          <w:sz w:val="24"/>
          <w:szCs w:val="24"/>
          <w:lang w:eastAsia="lv-LV"/>
          <w14:ligatures w14:val="none"/>
        </w:rPr>
        <w:t xml:space="preserve"> pieteikuma iesniegšanu: </w:t>
      </w:r>
    </w:p>
    <w:p w14:paraId="6FBD87A5"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p>
    <w:p w14:paraId="5509CA03" w14:textId="08624432" w:rsidR="00367453" w:rsidRPr="00367453" w:rsidRDefault="00367453" w:rsidP="00367453">
      <w:pPr>
        <w:spacing w:after="0" w:line="240" w:lineRule="auto"/>
        <w:jc w:val="both"/>
        <w:rPr>
          <w:rFonts w:ascii="Times New Roman" w:eastAsia="Calibri" w:hAnsi="Times New Roman" w:cs="Times New Roman"/>
          <w:b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367453">
        <w:rPr>
          <w:rFonts w:ascii="Times New Roman" w:eastAsia="Calibri" w:hAnsi="Times New Roman" w:cs="Times New Roman"/>
          <w:kern w:val="0"/>
          <w:sz w:val="24"/>
          <w:szCs w:val="24"/>
          <w:lang w:eastAsia="en-GB"/>
          <w14:ligatures w14:val="none"/>
        </w:rPr>
        <w:t>“Kūdras substrātu, minerālmēslu iegāde un piegāde 202</w:t>
      </w:r>
      <w:r w:rsidR="00AA5F8E">
        <w:rPr>
          <w:rFonts w:ascii="Times New Roman" w:eastAsia="Calibri" w:hAnsi="Times New Roman" w:cs="Times New Roman"/>
          <w:kern w:val="0"/>
          <w:sz w:val="24"/>
          <w:szCs w:val="24"/>
          <w:lang w:eastAsia="en-GB"/>
          <w14:ligatures w14:val="none"/>
        </w:rPr>
        <w:t>3</w:t>
      </w:r>
      <w:r w:rsidRPr="00367453">
        <w:rPr>
          <w:rFonts w:ascii="Times New Roman" w:eastAsia="Calibri" w:hAnsi="Times New Roman" w:cs="Times New Roman"/>
          <w:kern w:val="0"/>
          <w:sz w:val="24"/>
          <w:szCs w:val="24"/>
          <w:lang w:eastAsia="en-GB"/>
          <w14:ligatures w14:val="none"/>
        </w:rPr>
        <w:t>.</w:t>
      </w:r>
      <w:r w:rsidR="00AA5F8E">
        <w:rPr>
          <w:rFonts w:ascii="Times New Roman" w:eastAsia="Calibri" w:hAnsi="Times New Roman" w:cs="Times New Roman"/>
          <w:kern w:val="0"/>
          <w:sz w:val="24"/>
          <w:szCs w:val="24"/>
          <w:lang w:eastAsia="en-GB"/>
          <w14:ligatures w14:val="none"/>
        </w:rPr>
        <w:t xml:space="preserve">-2024. </w:t>
      </w:r>
      <w:r w:rsidRPr="00367453">
        <w:rPr>
          <w:rFonts w:ascii="Times New Roman" w:eastAsia="Calibri" w:hAnsi="Times New Roman" w:cs="Times New Roman"/>
          <w:kern w:val="0"/>
          <w:sz w:val="24"/>
          <w:szCs w:val="24"/>
          <w:lang w:eastAsia="en-GB"/>
          <w14:ligatures w14:val="none"/>
        </w:rPr>
        <w:t>gadam”, ID L202</w:t>
      </w:r>
      <w:r w:rsidR="00AA5F8E">
        <w:rPr>
          <w:rFonts w:ascii="Times New Roman" w:eastAsia="Calibri" w:hAnsi="Times New Roman" w:cs="Times New Roman"/>
          <w:kern w:val="0"/>
          <w:sz w:val="24"/>
          <w:szCs w:val="24"/>
          <w:lang w:eastAsia="en-GB"/>
          <w14:ligatures w14:val="none"/>
        </w:rPr>
        <w:t>3</w:t>
      </w:r>
      <w:r w:rsidRPr="00367453">
        <w:rPr>
          <w:rFonts w:ascii="Times New Roman" w:eastAsia="Calibri" w:hAnsi="Times New Roman" w:cs="Times New Roman"/>
          <w:kern w:val="0"/>
          <w:sz w:val="24"/>
          <w:szCs w:val="24"/>
          <w:lang w:eastAsia="en-GB"/>
          <w14:ligatures w14:val="none"/>
        </w:rPr>
        <w:t>/</w:t>
      </w:r>
      <w:r w:rsidR="00AA5F8E">
        <w:rPr>
          <w:rFonts w:ascii="Times New Roman" w:eastAsia="Calibri" w:hAnsi="Times New Roman" w:cs="Times New Roman"/>
          <w:kern w:val="0"/>
          <w:sz w:val="24"/>
          <w:szCs w:val="24"/>
          <w:lang w:eastAsia="en-GB"/>
          <w14:ligatures w14:val="none"/>
        </w:rPr>
        <w:t>2</w:t>
      </w:r>
      <w:r w:rsidRPr="00367453">
        <w:rPr>
          <w:rFonts w:ascii="Times New Roman" w:eastAsia="Calibri" w:hAnsi="Times New Roman" w:cs="Times New Roman"/>
          <w:kern w:val="0"/>
          <w:sz w:val="24"/>
          <w:szCs w:val="24"/>
          <w:lang w:eastAsia="en-GB"/>
          <w14:ligatures w14:val="none"/>
        </w:rPr>
        <w:t>4-A</w:t>
      </w:r>
      <w:r w:rsidRPr="00367453">
        <w:rPr>
          <w:rFonts w:ascii="Times New Roman" w:eastAsia="Calibri" w:hAnsi="Times New Roman" w:cs="Times New Roman"/>
          <w:bCs/>
          <w:kern w:val="0"/>
          <w:sz w:val="24"/>
          <w:szCs w:val="24"/>
          <w:lang w:eastAsia="lv-LV"/>
          <w14:ligatures w14:val="none"/>
        </w:rPr>
        <w:t>.</w:t>
      </w:r>
    </w:p>
    <w:p w14:paraId="7397C5B4"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20888AD2"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31425AA7" w14:textId="77777777" w:rsidR="00367453" w:rsidRPr="00367453" w:rsidRDefault="00367453" w:rsidP="00367453">
      <w:pPr>
        <w:spacing w:after="0" w:line="240" w:lineRule="auto"/>
        <w:jc w:val="both"/>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Apliecina, ka ir iesniedzis tikai patiesu informāciju.</w:t>
      </w:r>
    </w:p>
    <w:p w14:paraId="599C93A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367453" w:rsidRPr="00367453" w14:paraId="73505B2E" w14:textId="77777777" w:rsidTr="0004386C">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66D874F5"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Pretendents</w:t>
            </w:r>
          </w:p>
        </w:tc>
        <w:tc>
          <w:tcPr>
            <w:tcW w:w="6662" w:type="dxa"/>
            <w:tcBorders>
              <w:top w:val="single" w:sz="6" w:space="0" w:color="auto"/>
              <w:left w:val="single" w:sz="6" w:space="0" w:color="auto"/>
              <w:bottom w:val="single" w:sz="6" w:space="0" w:color="auto"/>
              <w:right w:val="single" w:sz="6" w:space="0" w:color="auto"/>
            </w:tcBorders>
          </w:tcPr>
          <w:p w14:paraId="190BC34F"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0EEDF914" w14:textId="77777777" w:rsidTr="0004386C">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CC6D75D"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2340FB1B"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3014083A" w14:textId="77777777" w:rsidTr="0004386C">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A79259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74A3197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2643B39E" w14:textId="77777777" w:rsidTr="0004386C">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B8C5C6F"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22C2CD1E"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1E4D0AC8" w14:textId="77777777" w:rsidTr="000438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E4E8553"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755D7B38"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2C042965" w14:textId="77777777" w:rsidTr="000438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A362D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73129C54"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378ECE8D" w14:textId="77777777" w:rsidTr="000438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6B4CA4E"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50C1D82B"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7F0B9AFC"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C96C465"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EF95A57"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572D65E8"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45BE83"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3DAAA94B"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10E71C04"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3AB4FF3"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5E26C882"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5385D8AD"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D2A717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304EA111"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164E8EB3"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D633F9"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4494AA1A"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r w:rsidR="00367453" w:rsidRPr="00367453" w14:paraId="643DDE52" w14:textId="77777777" w:rsidTr="000438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EC5280A"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4C9DFE9E" w14:textId="77777777" w:rsidR="00367453" w:rsidRPr="00367453" w:rsidRDefault="00367453" w:rsidP="00367453">
            <w:pPr>
              <w:spacing w:after="0" w:line="240" w:lineRule="auto"/>
              <w:rPr>
                <w:rFonts w:ascii="Times New Roman" w:eastAsia="Calibri" w:hAnsi="Times New Roman" w:cs="Times New Roman"/>
                <w:kern w:val="0"/>
                <w:sz w:val="24"/>
                <w:szCs w:val="24"/>
                <w:lang w:eastAsia="lv-LV"/>
                <w14:ligatures w14:val="none"/>
              </w:rPr>
            </w:pPr>
          </w:p>
        </w:tc>
      </w:tr>
    </w:tbl>
    <w:p w14:paraId="3486D159" w14:textId="77777777" w:rsidR="00367453" w:rsidRPr="00367453" w:rsidRDefault="00367453" w:rsidP="00367453">
      <w:pPr>
        <w:spacing w:after="0" w:line="240" w:lineRule="auto"/>
        <w:rPr>
          <w:rFonts w:ascii="Times New Roman" w:eastAsia="Calibri" w:hAnsi="Times New Roman" w:cs="Times New Roman"/>
          <w:iCs/>
          <w:kern w:val="0"/>
          <w:sz w:val="24"/>
          <w:szCs w:val="24"/>
          <w:lang w:eastAsia="lv-LV"/>
          <w14:ligatures w14:val="none"/>
        </w:rPr>
      </w:pPr>
      <w:r w:rsidRPr="00367453">
        <w:rPr>
          <w:rFonts w:ascii="Times New Roman" w:eastAsia="Calibri" w:hAnsi="Times New Roman" w:cs="Times New Roman"/>
          <w:kern w:val="0"/>
          <w:sz w:val="24"/>
          <w:szCs w:val="24"/>
          <w:lang w:eastAsia="lv-LV"/>
          <w14:ligatures w14:val="none"/>
        </w:rPr>
        <w:t xml:space="preserve">* </w:t>
      </w:r>
      <w:r w:rsidRPr="00367453">
        <w:rPr>
          <w:rFonts w:ascii="Times New Roman" w:eastAsia="Calibri" w:hAnsi="Times New Roman" w:cs="Times New Roman"/>
          <w:iCs/>
          <w:kern w:val="0"/>
          <w:sz w:val="24"/>
          <w:szCs w:val="24"/>
          <w:lang w:eastAsia="lv-LV"/>
          <w14:ligatures w14:val="none"/>
        </w:rPr>
        <w:t>Pretendenta vai tā pilnvarotās personas vārds, uzvārds</w:t>
      </w:r>
    </w:p>
    <w:p w14:paraId="331A09D7" w14:textId="77777777" w:rsidR="00367453" w:rsidRPr="00367453" w:rsidRDefault="00367453" w:rsidP="00367453">
      <w:pPr>
        <w:spacing w:after="0" w:line="240" w:lineRule="auto"/>
        <w:rPr>
          <w:rFonts w:ascii="Times New Roman" w:eastAsia="Calibri" w:hAnsi="Times New Roman" w:cs="Times New Roman"/>
          <w:bCs/>
          <w:kern w:val="0"/>
          <w:sz w:val="24"/>
          <w:szCs w:val="24"/>
          <w:lang w:eastAsia="lv-LV"/>
          <w14:ligatures w14:val="none"/>
        </w:rPr>
      </w:pPr>
    </w:p>
    <w:p w14:paraId="08F85407" w14:textId="77777777" w:rsidR="00367453" w:rsidRPr="00367453" w:rsidRDefault="00367453" w:rsidP="00367453">
      <w:pPr>
        <w:spacing w:after="0" w:line="240" w:lineRule="auto"/>
        <w:rPr>
          <w:rFonts w:ascii="Times New Roman" w:eastAsia="Calibri" w:hAnsi="Times New Roman" w:cs="Times New Roman"/>
          <w:bCs/>
          <w:kern w:val="0"/>
          <w:sz w:val="24"/>
          <w:szCs w:val="24"/>
          <w:lang w:eastAsia="lv-LV"/>
          <w14:ligatures w14:val="none"/>
        </w:rPr>
      </w:pPr>
    </w:p>
    <w:p w14:paraId="39BC38A1" w14:textId="77777777" w:rsidR="00367453" w:rsidRPr="00367453" w:rsidRDefault="00367453" w:rsidP="00367453">
      <w:pPr>
        <w:spacing w:after="0" w:line="240" w:lineRule="auto"/>
        <w:rPr>
          <w:rFonts w:ascii="Times New Roman" w:eastAsia="Calibri" w:hAnsi="Times New Roman" w:cs="Times New Roman"/>
          <w:bCs/>
          <w:kern w:val="0"/>
          <w:sz w:val="24"/>
          <w:szCs w:val="24"/>
          <w:lang w:eastAsia="lv-LV"/>
          <w14:ligatures w14:val="none"/>
        </w:rPr>
      </w:pPr>
    </w:p>
    <w:p w14:paraId="04D55926" w14:textId="77777777" w:rsidR="00367453" w:rsidRPr="00367453" w:rsidRDefault="00367453" w:rsidP="00367453">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07C9C66C" w14:textId="77777777" w:rsidR="00367453" w:rsidRPr="00367453" w:rsidRDefault="00367453" w:rsidP="00367453">
      <w:pPr>
        <w:spacing w:after="0" w:line="240" w:lineRule="auto"/>
        <w:jc w:val="center"/>
        <w:rPr>
          <w:rFonts w:ascii="Times New Roman" w:eastAsia="Calibri" w:hAnsi="Times New Roman" w:cs="Times New Roman"/>
          <w:b/>
          <w:bCs/>
          <w:kern w:val="0"/>
          <w:sz w:val="24"/>
          <w:szCs w:val="24"/>
          <w:lang w:eastAsia="lv-LV"/>
          <w14:ligatures w14:val="none"/>
        </w:rPr>
      </w:pPr>
    </w:p>
    <w:p w14:paraId="62CDD8E0" w14:textId="77777777" w:rsidR="00367453" w:rsidRPr="00367453" w:rsidRDefault="00367453" w:rsidP="00367453">
      <w:pPr>
        <w:spacing w:after="0" w:line="240" w:lineRule="auto"/>
        <w:jc w:val="center"/>
        <w:rPr>
          <w:rFonts w:ascii="Times New Roman" w:eastAsia="Calibri" w:hAnsi="Times New Roman" w:cs="Times New Roman"/>
          <w:b/>
          <w:bCs/>
          <w:kern w:val="0"/>
          <w:sz w:val="24"/>
          <w:szCs w:val="24"/>
          <w:lang w:eastAsia="lv-LV"/>
          <w14:ligatures w14:val="none"/>
        </w:rPr>
      </w:pPr>
    </w:p>
    <w:p w14:paraId="0E05F9B2" w14:textId="77777777" w:rsidR="00367453" w:rsidRPr="00367453" w:rsidRDefault="00367453" w:rsidP="00367453">
      <w:pPr>
        <w:spacing w:after="0" w:line="240" w:lineRule="auto"/>
        <w:jc w:val="center"/>
        <w:rPr>
          <w:rFonts w:ascii="Times New Roman" w:eastAsia="Calibri" w:hAnsi="Times New Roman" w:cs="Times New Roman"/>
          <w:b/>
          <w:bCs/>
          <w:kern w:val="0"/>
          <w:sz w:val="24"/>
          <w:szCs w:val="24"/>
          <w:lang w:eastAsia="lv-LV"/>
          <w14:ligatures w14:val="none"/>
        </w:rPr>
      </w:pPr>
    </w:p>
    <w:p w14:paraId="1648DFDB" w14:textId="77777777" w:rsidR="00367453" w:rsidRPr="00367453" w:rsidRDefault="00367453" w:rsidP="00367453">
      <w:pPr>
        <w:spacing w:after="0" w:line="240" w:lineRule="auto"/>
        <w:jc w:val="center"/>
        <w:rPr>
          <w:rFonts w:ascii="Times New Roman" w:eastAsia="Calibri" w:hAnsi="Times New Roman" w:cs="Times New Roman"/>
          <w:b/>
          <w:bCs/>
          <w:kern w:val="0"/>
          <w:sz w:val="24"/>
          <w:szCs w:val="24"/>
          <w:lang w:eastAsia="lv-LV"/>
          <w14:ligatures w14:val="none"/>
        </w:rPr>
      </w:pPr>
    </w:p>
    <w:p w14:paraId="04C0A543" w14:textId="77777777" w:rsidR="00367453" w:rsidRPr="00367453" w:rsidRDefault="00367453" w:rsidP="00367453">
      <w:pPr>
        <w:spacing w:after="0" w:line="240" w:lineRule="auto"/>
        <w:rPr>
          <w:rFonts w:ascii="Times New Roman" w:eastAsia="Calibri" w:hAnsi="Times New Roman" w:cs="Times New Roman"/>
          <w:b/>
          <w:bCs/>
          <w:kern w:val="0"/>
          <w:sz w:val="24"/>
          <w:szCs w:val="24"/>
          <w:lang w:eastAsia="lv-LV"/>
          <w14:ligatures w14:val="none"/>
        </w:rPr>
      </w:pPr>
    </w:p>
    <w:p w14:paraId="6D90A080" w14:textId="77777777" w:rsidR="00367453" w:rsidRPr="00367453" w:rsidRDefault="00367453" w:rsidP="00367453">
      <w:pPr>
        <w:spacing w:after="0" w:line="240" w:lineRule="auto"/>
        <w:rPr>
          <w:rFonts w:ascii="Times New Roman" w:eastAsia="Calibri" w:hAnsi="Times New Roman" w:cs="Times New Roman"/>
          <w:b/>
          <w:bCs/>
          <w:kern w:val="0"/>
          <w:sz w:val="24"/>
          <w:szCs w:val="24"/>
          <w:lang w:eastAsia="lv-LV"/>
          <w14:ligatures w14:val="none"/>
        </w:rPr>
      </w:pPr>
    </w:p>
    <w:p w14:paraId="606A524C" w14:textId="77777777" w:rsidR="00367453" w:rsidRPr="00367453" w:rsidRDefault="00367453" w:rsidP="00367453">
      <w:pPr>
        <w:spacing w:after="0" w:line="240" w:lineRule="auto"/>
        <w:rPr>
          <w:rFonts w:ascii="Times New Roman" w:eastAsia="Calibri" w:hAnsi="Times New Roman" w:cs="Times New Roman"/>
          <w:b/>
          <w:bCs/>
          <w:kern w:val="0"/>
          <w:sz w:val="24"/>
          <w:szCs w:val="24"/>
          <w:lang w:eastAsia="lv-LV"/>
          <w14:ligatures w14:val="none"/>
        </w:rPr>
      </w:pPr>
    </w:p>
    <w:p w14:paraId="69E41AED" w14:textId="77777777" w:rsidR="00367453" w:rsidRPr="00367453" w:rsidRDefault="00367453" w:rsidP="00367453">
      <w:pPr>
        <w:spacing w:after="0" w:line="240" w:lineRule="auto"/>
        <w:rPr>
          <w:rFonts w:ascii="Times New Roman" w:eastAsia="Calibri" w:hAnsi="Times New Roman" w:cs="Times New Roman"/>
          <w:b/>
          <w:bCs/>
          <w:kern w:val="0"/>
          <w:sz w:val="24"/>
          <w:szCs w:val="24"/>
          <w:lang w:eastAsia="lv-LV"/>
          <w14:ligatures w14:val="none"/>
        </w:rPr>
      </w:pPr>
    </w:p>
    <w:p w14:paraId="6EE9F6D2" w14:textId="77777777" w:rsidR="00367453" w:rsidRPr="00367453" w:rsidRDefault="00367453" w:rsidP="00367453">
      <w:pPr>
        <w:spacing w:after="0" w:line="240" w:lineRule="auto"/>
        <w:rPr>
          <w:rFonts w:ascii="Times New Roman" w:eastAsia="Calibri" w:hAnsi="Times New Roman" w:cs="Times New Roman"/>
          <w:b/>
          <w:bCs/>
          <w:kern w:val="0"/>
          <w:sz w:val="24"/>
          <w:szCs w:val="24"/>
          <w:lang w:eastAsia="lv-LV"/>
          <w14:ligatures w14:val="none"/>
        </w:rPr>
      </w:pPr>
    </w:p>
    <w:p w14:paraId="2F8B35F0" w14:textId="0BFC44B0" w:rsidR="00AA507E" w:rsidRPr="00367453" w:rsidRDefault="00AA507E" w:rsidP="00AA507E">
      <w:pPr>
        <w:spacing w:after="0" w:line="240" w:lineRule="auto"/>
        <w:jc w:val="right"/>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lastRenderedPageBreak/>
        <w:t>2</w:t>
      </w:r>
      <w:r w:rsidRPr="00367453">
        <w:rPr>
          <w:rFonts w:ascii="Times New Roman" w:eastAsia="Calibri" w:hAnsi="Times New Roman" w:cs="Times New Roman"/>
          <w:kern w:val="0"/>
          <w:sz w:val="20"/>
          <w:szCs w:val="20"/>
          <w:lang w:eastAsia="lv-LV"/>
          <w14:ligatures w14:val="none"/>
        </w:rPr>
        <w:t xml:space="preserve">.Pielikums </w:t>
      </w:r>
    </w:p>
    <w:p w14:paraId="0AA0F9D4" w14:textId="77777777" w:rsidR="00AA507E" w:rsidRPr="00367453" w:rsidRDefault="00AA507E" w:rsidP="00AA507E">
      <w:pPr>
        <w:spacing w:after="0" w:line="240" w:lineRule="auto"/>
        <w:jc w:val="right"/>
        <w:rPr>
          <w:rFonts w:ascii="Times New Roman" w:eastAsia="Calibri" w:hAnsi="Times New Roman" w:cs="Times New Roman"/>
          <w:bCs/>
          <w:kern w:val="0"/>
          <w:sz w:val="20"/>
          <w:szCs w:val="20"/>
          <w:lang w:eastAsia="en-GB"/>
          <w14:ligatures w14:val="none"/>
        </w:rPr>
      </w:pPr>
      <w:r w:rsidRPr="00FC2FC0">
        <w:rPr>
          <w:rFonts w:ascii="Times New Roman" w:eastAsia="Calibri" w:hAnsi="Times New Roman" w:cs="Times New Roman"/>
          <w:bCs/>
          <w:kern w:val="0"/>
          <w:sz w:val="20"/>
          <w:szCs w:val="20"/>
          <w:lang w:eastAsia="en-GB"/>
          <w14:ligatures w14:val="none"/>
        </w:rPr>
        <w:t>“</w:t>
      </w:r>
      <w:r w:rsidRPr="00367453">
        <w:rPr>
          <w:rFonts w:ascii="Times New Roman" w:eastAsia="Calibri" w:hAnsi="Times New Roman" w:cs="Times New Roman"/>
          <w:bCs/>
          <w:kern w:val="0"/>
          <w:sz w:val="20"/>
          <w:szCs w:val="20"/>
          <w:lang w:eastAsia="en-GB"/>
          <w14:ligatures w14:val="none"/>
        </w:rPr>
        <w:t>Kūdras substrātu, minerālmēslu iegāde un piegāde 202</w:t>
      </w:r>
      <w:r w:rsidRPr="00FC2FC0">
        <w:rPr>
          <w:rFonts w:ascii="Times New Roman" w:eastAsia="Calibri" w:hAnsi="Times New Roman" w:cs="Times New Roman"/>
          <w:bCs/>
          <w:kern w:val="0"/>
          <w:sz w:val="20"/>
          <w:szCs w:val="20"/>
          <w:lang w:eastAsia="en-GB"/>
          <w14:ligatures w14:val="none"/>
        </w:rPr>
        <w:t>3</w:t>
      </w:r>
      <w:r w:rsidRPr="00367453">
        <w:rPr>
          <w:rFonts w:ascii="Times New Roman" w:eastAsia="Calibri" w:hAnsi="Times New Roman" w:cs="Times New Roman"/>
          <w:bCs/>
          <w:kern w:val="0"/>
          <w:sz w:val="20"/>
          <w:szCs w:val="20"/>
          <w:lang w:eastAsia="en-GB"/>
          <w14:ligatures w14:val="none"/>
        </w:rPr>
        <w:t>.</w:t>
      </w:r>
      <w:r w:rsidRPr="00FC2FC0">
        <w:rPr>
          <w:rFonts w:ascii="Times New Roman" w:eastAsia="Calibri" w:hAnsi="Times New Roman" w:cs="Times New Roman"/>
          <w:bCs/>
          <w:kern w:val="0"/>
          <w:sz w:val="20"/>
          <w:szCs w:val="20"/>
          <w:lang w:eastAsia="en-GB"/>
          <w14:ligatures w14:val="none"/>
        </w:rPr>
        <w:t>-2024.</w:t>
      </w:r>
      <w:r w:rsidRPr="00367453">
        <w:rPr>
          <w:rFonts w:ascii="Times New Roman" w:eastAsia="Calibri" w:hAnsi="Times New Roman" w:cs="Times New Roman"/>
          <w:bCs/>
          <w:kern w:val="0"/>
          <w:sz w:val="20"/>
          <w:szCs w:val="20"/>
          <w:lang w:eastAsia="en-GB"/>
          <w14:ligatures w14:val="none"/>
        </w:rPr>
        <w:t xml:space="preserve">gadam”, </w:t>
      </w:r>
      <w:r w:rsidRPr="00367453">
        <w:rPr>
          <w:rFonts w:ascii="Times New Roman" w:eastAsia="Calibri" w:hAnsi="Times New Roman" w:cs="Times New Roman"/>
          <w:bCs/>
          <w:kern w:val="0"/>
          <w:sz w:val="20"/>
          <w:szCs w:val="20"/>
          <w:lang w:eastAsia="lv-LV"/>
          <w14:ligatures w14:val="none"/>
        </w:rPr>
        <w:t>ID L202</w:t>
      </w:r>
      <w:r w:rsidRPr="00FC2FC0">
        <w:rPr>
          <w:rFonts w:ascii="Times New Roman" w:eastAsia="Calibri" w:hAnsi="Times New Roman" w:cs="Times New Roman"/>
          <w:bCs/>
          <w:kern w:val="0"/>
          <w:sz w:val="20"/>
          <w:szCs w:val="20"/>
          <w:lang w:eastAsia="lv-LV"/>
          <w14:ligatures w14:val="none"/>
        </w:rPr>
        <w:t>3</w:t>
      </w:r>
      <w:r w:rsidRPr="00367453">
        <w:rPr>
          <w:rFonts w:ascii="Times New Roman" w:eastAsia="Calibri" w:hAnsi="Times New Roman" w:cs="Times New Roman"/>
          <w:bCs/>
          <w:kern w:val="0"/>
          <w:sz w:val="20"/>
          <w:szCs w:val="20"/>
          <w:lang w:eastAsia="lv-LV"/>
          <w14:ligatures w14:val="none"/>
        </w:rPr>
        <w:t>/</w:t>
      </w:r>
      <w:r w:rsidRPr="00FC2FC0">
        <w:rPr>
          <w:rFonts w:ascii="Times New Roman" w:eastAsia="Calibri" w:hAnsi="Times New Roman" w:cs="Times New Roman"/>
          <w:bCs/>
          <w:kern w:val="0"/>
          <w:sz w:val="20"/>
          <w:szCs w:val="20"/>
          <w:lang w:eastAsia="lv-LV"/>
          <w14:ligatures w14:val="none"/>
        </w:rPr>
        <w:t>2</w:t>
      </w:r>
      <w:r w:rsidRPr="00367453">
        <w:rPr>
          <w:rFonts w:ascii="Times New Roman" w:eastAsia="Calibri" w:hAnsi="Times New Roman" w:cs="Times New Roman"/>
          <w:bCs/>
          <w:kern w:val="0"/>
          <w:sz w:val="20"/>
          <w:szCs w:val="20"/>
          <w:lang w:eastAsia="lv-LV"/>
          <w14:ligatures w14:val="none"/>
        </w:rPr>
        <w:t>4-A</w:t>
      </w:r>
    </w:p>
    <w:p w14:paraId="7DBB4464" w14:textId="77777777" w:rsidR="00367453" w:rsidRPr="00367453" w:rsidRDefault="00367453" w:rsidP="00367453">
      <w:pPr>
        <w:spacing w:after="0" w:line="240" w:lineRule="auto"/>
        <w:jc w:val="both"/>
        <w:rPr>
          <w:rFonts w:ascii="Times New Roman" w:eastAsia="Calibri" w:hAnsi="Times New Roman" w:cs="Times New Roman"/>
          <w:bCs/>
          <w:kern w:val="0"/>
          <w:sz w:val="20"/>
          <w:szCs w:val="20"/>
          <w:lang w:eastAsia="lv-LV"/>
          <w14:ligatures w14:val="none"/>
        </w:rPr>
      </w:pPr>
    </w:p>
    <w:p w14:paraId="143BAC0A" w14:textId="77777777" w:rsidR="00367453" w:rsidRPr="00367453" w:rsidRDefault="00367453" w:rsidP="00367453">
      <w:pPr>
        <w:spacing w:after="0" w:line="240" w:lineRule="auto"/>
        <w:jc w:val="center"/>
        <w:rPr>
          <w:rFonts w:ascii="Times New Roman" w:eastAsia="Calibri" w:hAnsi="Times New Roman" w:cs="Times New Roman"/>
          <w:b/>
          <w:kern w:val="0"/>
          <w:sz w:val="24"/>
          <w:szCs w:val="24"/>
          <w:lang w:eastAsia="lv-LV"/>
          <w14:ligatures w14:val="none"/>
        </w:rPr>
      </w:pPr>
      <w:r w:rsidRPr="00367453">
        <w:rPr>
          <w:rFonts w:ascii="Times New Roman" w:eastAsia="Calibri" w:hAnsi="Times New Roman" w:cs="Times New Roman"/>
          <w:b/>
          <w:kern w:val="0"/>
          <w:sz w:val="24"/>
          <w:szCs w:val="24"/>
          <w:lang w:eastAsia="lv-LV"/>
          <w14:ligatures w14:val="none"/>
        </w:rPr>
        <w:t>TEHNISKĀ SPECIFIKĀCIJA</w:t>
      </w:r>
    </w:p>
    <w:p w14:paraId="5043AAE9" w14:textId="77777777" w:rsidR="00367453" w:rsidRPr="00367453" w:rsidRDefault="00367453" w:rsidP="00367453">
      <w:pPr>
        <w:spacing w:after="0" w:line="240" w:lineRule="auto"/>
        <w:rPr>
          <w:rFonts w:ascii="Times New Roman" w:eastAsia="Times New Roman" w:hAnsi="Times New Roman" w:cs="Times New Roman"/>
          <w:kern w:val="0"/>
          <w:sz w:val="24"/>
          <w:szCs w:val="24"/>
          <w:lang w:eastAsia="lv-LV"/>
          <w14:ligatures w14:val="none"/>
        </w:rPr>
      </w:pPr>
    </w:p>
    <w:p w14:paraId="4F009E16" w14:textId="0003472A" w:rsidR="00367453" w:rsidRPr="00367453" w:rsidRDefault="00367453" w:rsidP="00C92B47">
      <w:pPr>
        <w:spacing w:after="0" w:line="240" w:lineRule="auto"/>
        <w:jc w:val="both"/>
        <w:rPr>
          <w:rFonts w:ascii="Times New Roman" w:eastAsia="Times New Roman" w:hAnsi="Times New Roman" w:cs="Times New Roman"/>
          <w:kern w:val="0"/>
          <w14:ligatures w14:val="none"/>
        </w:rPr>
      </w:pPr>
      <w:r w:rsidRPr="00367453">
        <w:rPr>
          <w:rFonts w:ascii="Times New Roman" w:eastAsia="Times New Roman" w:hAnsi="Times New Roman" w:cs="Times New Roman"/>
          <w:bCs/>
          <w:kern w:val="0"/>
          <w14:ligatures w14:val="none"/>
        </w:rPr>
        <w:t>1.</w:t>
      </w:r>
      <w:r w:rsidRPr="00367453">
        <w:rPr>
          <w:rFonts w:ascii="Times New Roman" w:eastAsia="Times New Roman" w:hAnsi="Times New Roman" w:cs="Times New Roman"/>
          <w:b/>
          <w:bCs/>
          <w:kern w:val="0"/>
          <w14:ligatures w14:val="none"/>
        </w:rPr>
        <w:t xml:space="preserve"> </w:t>
      </w:r>
      <w:r w:rsidRPr="00367453">
        <w:rPr>
          <w:rFonts w:ascii="Times New Roman" w:eastAsia="Times New Roman" w:hAnsi="Times New Roman" w:cs="Times New Roman"/>
          <w:bCs/>
          <w:kern w:val="0"/>
          <w14:ligatures w14:val="none"/>
        </w:rPr>
        <w:t>Uzdevums:</w:t>
      </w:r>
      <w:r w:rsidRPr="00367453">
        <w:rPr>
          <w:rFonts w:ascii="Times New Roman" w:eastAsia="Times New Roman" w:hAnsi="Times New Roman" w:cs="Times New Roman"/>
          <w:kern w:val="0"/>
          <w14:ligatures w14:val="none"/>
        </w:rPr>
        <w:t xml:space="preserve"> </w:t>
      </w:r>
      <w:r w:rsidRPr="00367453">
        <w:rPr>
          <w:rFonts w:ascii="Times New Roman" w:eastAsia="Times New Roman" w:hAnsi="Times New Roman" w:cs="Times New Roman"/>
          <w:bCs/>
          <w:kern w:val="0"/>
          <w14:ligatures w14:val="none"/>
        </w:rPr>
        <w:t xml:space="preserve">nodrošināt </w:t>
      </w:r>
      <w:r w:rsidRPr="00367453">
        <w:rPr>
          <w:rFonts w:ascii="Times New Roman" w:eastAsia="Times New Roman" w:hAnsi="Times New Roman" w:cs="Times New Roman"/>
          <w:kern w:val="0"/>
          <w14:ligatures w14:val="none"/>
        </w:rPr>
        <w:t>kūdras substrātu un minerālmēslu piegādi 202</w:t>
      </w:r>
      <w:r w:rsidR="006E64C5">
        <w:rPr>
          <w:rFonts w:ascii="Times New Roman" w:eastAsia="Times New Roman" w:hAnsi="Times New Roman" w:cs="Times New Roman"/>
          <w:kern w:val="0"/>
          <w14:ligatures w14:val="none"/>
        </w:rPr>
        <w:t>3</w:t>
      </w:r>
      <w:r w:rsidRPr="00367453">
        <w:rPr>
          <w:rFonts w:ascii="Times New Roman" w:eastAsia="Times New Roman" w:hAnsi="Times New Roman" w:cs="Times New Roman"/>
          <w:kern w:val="0"/>
          <w14:ligatures w14:val="none"/>
        </w:rPr>
        <w:t>.</w:t>
      </w:r>
      <w:r w:rsidR="006E64C5">
        <w:rPr>
          <w:rFonts w:ascii="Times New Roman" w:eastAsia="Times New Roman" w:hAnsi="Times New Roman" w:cs="Times New Roman"/>
          <w:kern w:val="0"/>
          <w14:ligatures w14:val="none"/>
        </w:rPr>
        <w:t xml:space="preserve">-2024. </w:t>
      </w:r>
      <w:r w:rsidRPr="00367453">
        <w:rPr>
          <w:rFonts w:ascii="Times New Roman" w:eastAsia="Times New Roman" w:hAnsi="Times New Roman" w:cs="Times New Roman"/>
          <w:kern w:val="0"/>
          <w14:ligatures w14:val="none"/>
        </w:rPr>
        <w:t>gadam.</w:t>
      </w:r>
      <w:r w:rsidRPr="00367453">
        <w:rPr>
          <w:rFonts w:ascii="Times New Roman" w:eastAsia="Times New Roman" w:hAnsi="Times New Roman" w:cs="Times New Roman"/>
          <w:kern w:val="0"/>
          <w14:ligatures w14:val="none"/>
        </w:rPr>
        <w:tab/>
      </w:r>
    </w:p>
    <w:p w14:paraId="65BD8BFB" w14:textId="77777777" w:rsidR="00367453" w:rsidRPr="00367453" w:rsidRDefault="00367453" w:rsidP="00C92B47">
      <w:pPr>
        <w:spacing w:after="0" w:line="240" w:lineRule="auto"/>
        <w:jc w:val="both"/>
        <w:rPr>
          <w:rFonts w:ascii="Times New Roman" w:eastAsia="Times New Roman" w:hAnsi="Times New Roman" w:cs="Times New Roman"/>
          <w:kern w:val="0"/>
          <w14:ligatures w14:val="none"/>
        </w:rPr>
      </w:pPr>
      <w:r w:rsidRPr="00367453">
        <w:rPr>
          <w:rFonts w:ascii="Times New Roman" w:eastAsia="Times New Roman" w:hAnsi="Times New Roman" w:cs="Times New Roman"/>
          <w:kern w:val="0"/>
          <w14:ligatures w14:val="none"/>
        </w:rPr>
        <w:t>2. Piegādes vieta un veids: 1.Pasažieru ielā 6, Daugavpilī, LV-5401. Piegādā Izpildītājs (pa daļām, pēc iepriekšējas saskaņošanas).</w:t>
      </w:r>
    </w:p>
    <w:p w14:paraId="540C4E85" w14:textId="77777777" w:rsidR="00804219" w:rsidRDefault="006E64C5" w:rsidP="00C92B47">
      <w:pPr>
        <w:spacing w:after="0" w:line="240" w:lineRule="auto"/>
        <w:rPr>
          <w:rFonts w:ascii="Times New Roman" w:hAnsi="Times New Roman" w:cs="Times New Roman"/>
          <w:sz w:val="24"/>
        </w:rPr>
      </w:pPr>
      <w:r>
        <w:rPr>
          <w:rFonts w:ascii="Times New Roman" w:hAnsi="Times New Roman" w:cs="Times New Roman"/>
          <w:sz w:val="24"/>
        </w:rPr>
        <w:t>3.</w:t>
      </w:r>
      <w:r w:rsidRPr="006E64C5">
        <w:rPr>
          <w:rFonts w:ascii="Times New Roman" w:hAnsi="Times New Roman" w:cs="Times New Roman"/>
          <w:sz w:val="24"/>
        </w:rPr>
        <w:t>Kūdras substrātam un mēslojumiem nedrīkst būt analogam. Jāpiegādā tikai minēta ražotāja kūdru un mēslojumu.</w:t>
      </w:r>
    </w:p>
    <w:p w14:paraId="2A05A710" w14:textId="56DF9F13" w:rsidR="006E64C5" w:rsidRPr="006E64C5" w:rsidRDefault="006E64C5" w:rsidP="00C92B47">
      <w:pPr>
        <w:spacing w:after="0" w:line="240" w:lineRule="auto"/>
        <w:rPr>
          <w:rFonts w:ascii="Times New Roman" w:hAnsi="Times New Roman" w:cs="Times New Roman"/>
          <w:sz w:val="24"/>
        </w:rPr>
      </w:pPr>
      <w:r>
        <w:rPr>
          <w:rFonts w:ascii="Times New Roman" w:hAnsi="Times New Roman" w:cs="Times New Roman"/>
          <w:sz w:val="24"/>
        </w:rPr>
        <w:t>4.</w:t>
      </w:r>
      <w:r w:rsidRPr="006E64C5">
        <w:rPr>
          <w:rFonts w:ascii="Times New Roman" w:hAnsi="Times New Roman" w:cs="Times New Roman"/>
          <w:sz w:val="24"/>
        </w:rPr>
        <w:t>Kūdrai jābūt bez slimības un kaitēkļu pazīmēm.</w:t>
      </w:r>
      <w:r w:rsidR="006C08FA" w:rsidRPr="006C08FA">
        <w:t xml:space="preserve"> </w:t>
      </w:r>
      <w:r w:rsidR="006C08FA" w:rsidRPr="006C08FA">
        <w:rPr>
          <w:rFonts w:ascii="Times New Roman" w:hAnsi="Times New Roman" w:cs="Times New Roman"/>
          <w:sz w:val="24"/>
        </w:rPr>
        <w:t>Kūdras iepakojums – maisi 250-300 litri.</w:t>
      </w:r>
    </w:p>
    <w:p w14:paraId="35E6DBAB" w14:textId="711079EA" w:rsidR="006E64C5" w:rsidRPr="00C92B47" w:rsidRDefault="00C92B47" w:rsidP="00C92B47">
      <w:pPr>
        <w:rPr>
          <w:rFonts w:ascii="Times New Roman" w:hAnsi="Times New Roman" w:cs="Times New Roman"/>
          <w:sz w:val="24"/>
        </w:rPr>
      </w:pPr>
      <w:r>
        <w:rPr>
          <w:rFonts w:ascii="Times New Roman" w:hAnsi="Times New Roman" w:cs="Times New Roman"/>
          <w:sz w:val="24"/>
        </w:rPr>
        <w:t xml:space="preserve">5. </w:t>
      </w:r>
      <w:r w:rsidR="006E64C5" w:rsidRPr="00C92B47">
        <w:rPr>
          <w:rFonts w:ascii="Times New Roman" w:hAnsi="Times New Roman" w:cs="Times New Roman"/>
          <w:sz w:val="24"/>
        </w:rPr>
        <w:t>Iepakojumam jābūt veselam, bez plīsumiem.</w:t>
      </w:r>
    </w:p>
    <w:tbl>
      <w:tblPr>
        <w:tblStyle w:val="TableGrid"/>
        <w:tblpPr w:leftFromText="180" w:rightFromText="180" w:vertAnchor="page" w:horzAnchor="margin" w:tblpXSpec="center" w:tblpY="4441"/>
        <w:tblW w:w="9776" w:type="dxa"/>
        <w:tblLayout w:type="fixed"/>
        <w:tblLook w:val="04A0" w:firstRow="1" w:lastRow="0" w:firstColumn="1" w:lastColumn="0" w:noHBand="0" w:noVBand="1"/>
      </w:tblPr>
      <w:tblGrid>
        <w:gridCol w:w="562"/>
        <w:gridCol w:w="2977"/>
        <w:gridCol w:w="3119"/>
        <w:gridCol w:w="1417"/>
        <w:gridCol w:w="1701"/>
      </w:tblGrid>
      <w:tr w:rsidR="006E64C5" w:rsidRPr="00780DB7" w14:paraId="65E0D3DD" w14:textId="77777777" w:rsidTr="0004386C">
        <w:trPr>
          <w:trHeight w:val="132"/>
        </w:trPr>
        <w:tc>
          <w:tcPr>
            <w:tcW w:w="562" w:type="dxa"/>
          </w:tcPr>
          <w:p w14:paraId="7485F434" w14:textId="77777777" w:rsidR="006E64C5" w:rsidRPr="00780DB7" w:rsidRDefault="006E64C5" w:rsidP="0004386C">
            <w:pPr>
              <w:jc w:val="center"/>
              <w:rPr>
                <w:rFonts w:ascii="Times New Roman" w:hAnsi="Times New Roman" w:cs="Times New Roman"/>
                <w:b/>
                <w:sz w:val="16"/>
              </w:rPr>
            </w:pPr>
            <w:r w:rsidRPr="00780DB7">
              <w:rPr>
                <w:rFonts w:ascii="Times New Roman" w:hAnsi="Times New Roman" w:cs="Times New Roman"/>
                <w:b/>
                <w:sz w:val="16"/>
              </w:rPr>
              <w:t>Nr.P.k</w:t>
            </w:r>
          </w:p>
        </w:tc>
        <w:tc>
          <w:tcPr>
            <w:tcW w:w="2977" w:type="dxa"/>
          </w:tcPr>
          <w:p w14:paraId="51F65ADD" w14:textId="77777777" w:rsidR="006E64C5" w:rsidRPr="00780DB7" w:rsidRDefault="006E64C5" w:rsidP="0004386C">
            <w:pPr>
              <w:jc w:val="center"/>
              <w:rPr>
                <w:rFonts w:ascii="Times New Roman" w:hAnsi="Times New Roman" w:cs="Times New Roman"/>
                <w:b/>
                <w:sz w:val="20"/>
              </w:rPr>
            </w:pPr>
            <w:r w:rsidRPr="00780DB7">
              <w:rPr>
                <w:rFonts w:ascii="Times New Roman" w:hAnsi="Times New Roman" w:cs="Times New Roman"/>
                <w:b/>
                <w:sz w:val="20"/>
              </w:rPr>
              <w:t>Nosaukums</w:t>
            </w:r>
          </w:p>
        </w:tc>
        <w:tc>
          <w:tcPr>
            <w:tcW w:w="3119" w:type="dxa"/>
          </w:tcPr>
          <w:p w14:paraId="7308A061" w14:textId="77777777" w:rsidR="006E64C5" w:rsidRPr="00780DB7" w:rsidRDefault="006E64C5" w:rsidP="0004386C">
            <w:pPr>
              <w:jc w:val="center"/>
              <w:rPr>
                <w:rFonts w:ascii="Times New Roman" w:hAnsi="Times New Roman" w:cs="Times New Roman"/>
                <w:b/>
                <w:sz w:val="20"/>
              </w:rPr>
            </w:pPr>
            <w:r w:rsidRPr="00780DB7">
              <w:rPr>
                <w:rFonts w:ascii="Times New Roman" w:hAnsi="Times New Roman" w:cs="Times New Roman"/>
                <w:b/>
                <w:sz w:val="20"/>
              </w:rPr>
              <w:t xml:space="preserve">Pielietojums </w:t>
            </w:r>
          </w:p>
        </w:tc>
        <w:tc>
          <w:tcPr>
            <w:tcW w:w="1417" w:type="dxa"/>
          </w:tcPr>
          <w:p w14:paraId="2CFDB01C" w14:textId="77777777" w:rsidR="006E64C5" w:rsidRPr="00780DB7" w:rsidRDefault="006E64C5" w:rsidP="0004386C">
            <w:pPr>
              <w:jc w:val="center"/>
              <w:rPr>
                <w:rFonts w:ascii="Times New Roman" w:hAnsi="Times New Roman" w:cs="Times New Roman"/>
                <w:b/>
                <w:sz w:val="20"/>
              </w:rPr>
            </w:pPr>
            <w:r w:rsidRPr="00780DB7">
              <w:rPr>
                <w:rFonts w:ascii="Times New Roman" w:hAnsi="Times New Roman" w:cs="Times New Roman"/>
                <w:b/>
                <w:sz w:val="20"/>
              </w:rPr>
              <w:t>Mērvienība</w:t>
            </w:r>
          </w:p>
        </w:tc>
        <w:tc>
          <w:tcPr>
            <w:tcW w:w="1701" w:type="dxa"/>
          </w:tcPr>
          <w:p w14:paraId="1B59FA37" w14:textId="77777777" w:rsidR="006E64C5" w:rsidRPr="00780DB7" w:rsidRDefault="006E64C5" w:rsidP="0004386C">
            <w:pPr>
              <w:jc w:val="center"/>
              <w:rPr>
                <w:rFonts w:ascii="Times New Roman" w:hAnsi="Times New Roman" w:cs="Times New Roman"/>
                <w:b/>
                <w:sz w:val="20"/>
              </w:rPr>
            </w:pPr>
            <w:r w:rsidRPr="00780DB7">
              <w:rPr>
                <w:rFonts w:ascii="Times New Roman" w:hAnsi="Times New Roman" w:cs="Times New Roman"/>
                <w:b/>
                <w:sz w:val="20"/>
              </w:rPr>
              <w:t>Daudzums</w:t>
            </w:r>
          </w:p>
        </w:tc>
      </w:tr>
      <w:tr w:rsidR="006E64C5" w:rsidRPr="00780DB7" w14:paraId="501E907F" w14:textId="77777777" w:rsidTr="0004386C">
        <w:trPr>
          <w:trHeight w:val="283"/>
        </w:trPr>
        <w:tc>
          <w:tcPr>
            <w:tcW w:w="562" w:type="dxa"/>
          </w:tcPr>
          <w:p w14:paraId="7D2CB4DA"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w:t>
            </w:r>
          </w:p>
        </w:tc>
        <w:tc>
          <w:tcPr>
            <w:tcW w:w="2977" w:type="dxa"/>
          </w:tcPr>
          <w:p w14:paraId="3722FACB"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Kekkila DSM 05W R0670</w:t>
            </w:r>
          </w:p>
        </w:tc>
        <w:tc>
          <w:tcPr>
            <w:tcW w:w="3119" w:type="dxa"/>
          </w:tcPr>
          <w:p w14:paraId="53FC114A"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Smalka kūdra sēšanai</w:t>
            </w:r>
          </w:p>
        </w:tc>
        <w:tc>
          <w:tcPr>
            <w:tcW w:w="1417" w:type="dxa"/>
          </w:tcPr>
          <w:p w14:paraId="08303208"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3BFC10D5"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15000</w:t>
            </w:r>
          </w:p>
        </w:tc>
      </w:tr>
      <w:tr w:rsidR="006E64C5" w:rsidRPr="00780DB7" w14:paraId="3409D0FC" w14:textId="77777777" w:rsidTr="0004386C">
        <w:tc>
          <w:tcPr>
            <w:tcW w:w="562" w:type="dxa"/>
          </w:tcPr>
          <w:p w14:paraId="3F9A3F2A"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2.</w:t>
            </w:r>
          </w:p>
        </w:tc>
        <w:tc>
          <w:tcPr>
            <w:tcW w:w="2977" w:type="dxa"/>
          </w:tcPr>
          <w:p w14:paraId="1B75FEBC"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Kekkila OPM 015 W LR6022</w:t>
            </w:r>
          </w:p>
        </w:tc>
        <w:tc>
          <w:tcPr>
            <w:tcW w:w="3119" w:type="dxa"/>
          </w:tcPr>
          <w:p w14:paraId="18BA28EC"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Smalka kūdra piķēšanai</w:t>
            </w:r>
          </w:p>
        </w:tc>
        <w:tc>
          <w:tcPr>
            <w:tcW w:w="1417" w:type="dxa"/>
          </w:tcPr>
          <w:p w14:paraId="38C0A92C"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5226C2BE"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20000</w:t>
            </w:r>
          </w:p>
        </w:tc>
      </w:tr>
      <w:tr w:rsidR="006E64C5" w:rsidRPr="00780DB7" w14:paraId="3387A211" w14:textId="77777777" w:rsidTr="0004386C">
        <w:tc>
          <w:tcPr>
            <w:tcW w:w="562" w:type="dxa"/>
          </w:tcPr>
          <w:p w14:paraId="77A324D7"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3.</w:t>
            </w:r>
          </w:p>
        </w:tc>
        <w:tc>
          <w:tcPr>
            <w:tcW w:w="2977" w:type="dxa"/>
          </w:tcPr>
          <w:p w14:paraId="48C94F6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Kekkila OPM 525 W R7001</w:t>
            </w:r>
          </w:p>
        </w:tc>
        <w:tc>
          <w:tcPr>
            <w:tcW w:w="3119" w:type="dxa"/>
          </w:tcPr>
          <w:p w14:paraId="6DF71F1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Vidēja rupjuma kūdra podiņiem ( 6-11 cm)</w:t>
            </w:r>
          </w:p>
        </w:tc>
        <w:tc>
          <w:tcPr>
            <w:tcW w:w="1417" w:type="dxa"/>
          </w:tcPr>
          <w:p w14:paraId="3C6FBF6B"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260F499C"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10000</w:t>
            </w:r>
          </w:p>
        </w:tc>
      </w:tr>
      <w:tr w:rsidR="006E64C5" w:rsidRPr="00780DB7" w14:paraId="6FE32F56" w14:textId="77777777" w:rsidTr="0004386C">
        <w:tc>
          <w:tcPr>
            <w:tcW w:w="562" w:type="dxa"/>
          </w:tcPr>
          <w:p w14:paraId="75612915"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4.</w:t>
            </w:r>
          </w:p>
        </w:tc>
        <w:tc>
          <w:tcPr>
            <w:tcW w:w="2977" w:type="dxa"/>
          </w:tcPr>
          <w:p w14:paraId="2B7212B3"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Kekkila OPM 025 W BULB R7037</w:t>
            </w:r>
          </w:p>
        </w:tc>
        <w:tc>
          <w:tcPr>
            <w:tcW w:w="3119" w:type="dxa"/>
          </w:tcPr>
          <w:p w14:paraId="52443179"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Vidēja rupjuma kūdra podiņiem ( 11-14 cm)</w:t>
            </w:r>
          </w:p>
        </w:tc>
        <w:tc>
          <w:tcPr>
            <w:tcW w:w="1417" w:type="dxa"/>
          </w:tcPr>
          <w:p w14:paraId="1D2ABDA2"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0BB9BF0E"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20000</w:t>
            </w:r>
          </w:p>
        </w:tc>
      </w:tr>
      <w:tr w:rsidR="006E64C5" w:rsidRPr="00780DB7" w14:paraId="2C6FDE41" w14:textId="77777777" w:rsidTr="0004386C">
        <w:tc>
          <w:tcPr>
            <w:tcW w:w="562" w:type="dxa"/>
          </w:tcPr>
          <w:p w14:paraId="799BD95E"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5.</w:t>
            </w:r>
          </w:p>
        </w:tc>
        <w:tc>
          <w:tcPr>
            <w:tcW w:w="2977" w:type="dxa"/>
          </w:tcPr>
          <w:p w14:paraId="6AEEF756"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 xml:space="preserve">Neitralizēta kūdra </w:t>
            </w:r>
          </w:p>
        </w:tc>
        <w:tc>
          <w:tcPr>
            <w:tcW w:w="3119" w:type="dxa"/>
          </w:tcPr>
          <w:p w14:paraId="6C9398BF"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Rožu piesegšanai</w:t>
            </w:r>
          </w:p>
        </w:tc>
        <w:tc>
          <w:tcPr>
            <w:tcW w:w="1417" w:type="dxa"/>
          </w:tcPr>
          <w:p w14:paraId="7557D6FD"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45DF8EA3"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25000</w:t>
            </w:r>
          </w:p>
        </w:tc>
      </w:tr>
      <w:tr w:rsidR="006E64C5" w:rsidRPr="00780DB7" w14:paraId="17ED0116" w14:textId="77777777" w:rsidTr="0004386C">
        <w:tc>
          <w:tcPr>
            <w:tcW w:w="562" w:type="dxa"/>
          </w:tcPr>
          <w:p w14:paraId="5AAE31B0"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6.</w:t>
            </w:r>
          </w:p>
        </w:tc>
        <w:tc>
          <w:tcPr>
            <w:tcW w:w="2977" w:type="dxa"/>
          </w:tcPr>
          <w:p w14:paraId="67B5111D"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Vermikulīts ( 0-0.3mm)</w:t>
            </w:r>
            <w:r w:rsidRPr="00780DB7">
              <w:rPr>
                <w:rFonts w:ascii="Times New Roman" w:hAnsi="Times New Roman" w:cs="Times New Roman"/>
                <w:sz w:val="20"/>
              </w:rPr>
              <w:tab/>
            </w:r>
          </w:p>
        </w:tc>
        <w:tc>
          <w:tcPr>
            <w:tcW w:w="3119" w:type="dxa"/>
          </w:tcPr>
          <w:p w14:paraId="285E801F"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Substrāta uzlabošanai</w:t>
            </w:r>
          </w:p>
        </w:tc>
        <w:tc>
          <w:tcPr>
            <w:tcW w:w="1417" w:type="dxa"/>
          </w:tcPr>
          <w:p w14:paraId="4C65DF08"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l</w:t>
            </w:r>
          </w:p>
        </w:tc>
        <w:tc>
          <w:tcPr>
            <w:tcW w:w="1701" w:type="dxa"/>
          </w:tcPr>
          <w:p w14:paraId="7B2A1177"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500</w:t>
            </w:r>
          </w:p>
        </w:tc>
      </w:tr>
      <w:tr w:rsidR="006E64C5" w:rsidRPr="00780DB7" w14:paraId="6C8E3549" w14:textId="77777777" w:rsidTr="0004386C">
        <w:tc>
          <w:tcPr>
            <w:tcW w:w="562" w:type="dxa"/>
          </w:tcPr>
          <w:p w14:paraId="7A4F7065"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7.</w:t>
            </w:r>
          </w:p>
        </w:tc>
        <w:tc>
          <w:tcPr>
            <w:tcW w:w="2977" w:type="dxa"/>
          </w:tcPr>
          <w:p w14:paraId="5497D6DD"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Universol Green</w:t>
            </w:r>
          </w:p>
        </w:tc>
        <w:tc>
          <w:tcPr>
            <w:tcW w:w="3119" w:type="dxa"/>
          </w:tcPr>
          <w:p w14:paraId="601AC602"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7E2B1FE0"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5772DCD1"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150</w:t>
            </w:r>
          </w:p>
        </w:tc>
      </w:tr>
      <w:tr w:rsidR="006E64C5" w:rsidRPr="00780DB7" w14:paraId="2FC6573E" w14:textId="77777777" w:rsidTr="0004386C">
        <w:tc>
          <w:tcPr>
            <w:tcW w:w="562" w:type="dxa"/>
          </w:tcPr>
          <w:p w14:paraId="269F18EC"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8.</w:t>
            </w:r>
          </w:p>
        </w:tc>
        <w:tc>
          <w:tcPr>
            <w:tcW w:w="2977" w:type="dxa"/>
          </w:tcPr>
          <w:p w14:paraId="408BE2B0"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Kristalon 13-40-13</w:t>
            </w:r>
          </w:p>
        </w:tc>
        <w:tc>
          <w:tcPr>
            <w:tcW w:w="3119" w:type="dxa"/>
          </w:tcPr>
          <w:p w14:paraId="5184425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59F10919"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0EF6DE99"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75</w:t>
            </w:r>
          </w:p>
        </w:tc>
      </w:tr>
      <w:tr w:rsidR="006E64C5" w:rsidRPr="00780DB7" w14:paraId="28394A13" w14:textId="77777777" w:rsidTr="0004386C">
        <w:tc>
          <w:tcPr>
            <w:tcW w:w="562" w:type="dxa"/>
          </w:tcPr>
          <w:p w14:paraId="670DC02F"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9.</w:t>
            </w:r>
          </w:p>
        </w:tc>
        <w:tc>
          <w:tcPr>
            <w:tcW w:w="2977" w:type="dxa"/>
          </w:tcPr>
          <w:p w14:paraId="1592C30A"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Universol Violet</w:t>
            </w:r>
          </w:p>
        </w:tc>
        <w:tc>
          <w:tcPr>
            <w:tcW w:w="3119" w:type="dxa"/>
          </w:tcPr>
          <w:p w14:paraId="3A5102B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50E112A5"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659535AE"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50</w:t>
            </w:r>
          </w:p>
        </w:tc>
      </w:tr>
      <w:tr w:rsidR="006E64C5" w:rsidRPr="00780DB7" w14:paraId="27E4D149" w14:textId="77777777" w:rsidTr="0004386C">
        <w:tc>
          <w:tcPr>
            <w:tcW w:w="562" w:type="dxa"/>
          </w:tcPr>
          <w:p w14:paraId="38DB8A07"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10.</w:t>
            </w:r>
          </w:p>
        </w:tc>
        <w:tc>
          <w:tcPr>
            <w:tcW w:w="2977" w:type="dxa"/>
          </w:tcPr>
          <w:p w14:paraId="594B0130"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Universālais granulētais rudens mēslojums</w:t>
            </w:r>
          </w:p>
        </w:tc>
        <w:tc>
          <w:tcPr>
            <w:tcW w:w="3119" w:type="dxa"/>
          </w:tcPr>
          <w:p w14:paraId="2D7975B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27A4C651"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7758E20C"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150</w:t>
            </w:r>
          </w:p>
        </w:tc>
      </w:tr>
      <w:tr w:rsidR="006E64C5" w:rsidRPr="00780DB7" w14:paraId="52B3B101" w14:textId="77777777" w:rsidTr="0004386C">
        <w:tc>
          <w:tcPr>
            <w:tcW w:w="562" w:type="dxa"/>
          </w:tcPr>
          <w:p w14:paraId="103D98CB"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11.</w:t>
            </w:r>
          </w:p>
        </w:tc>
        <w:tc>
          <w:tcPr>
            <w:tcW w:w="2977" w:type="dxa"/>
          </w:tcPr>
          <w:p w14:paraId="261B4ADC"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Amonija salpetris (vai analoga)</w:t>
            </w:r>
          </w:p>
        </w:tc>
        <w:tc>
          <w:tcPr>
            <w:tcW w:w="3119" w:type="dxa"/>
          </w:tcPr>
          <w:p w14:paraId="0013ACB9"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0DD5DDAC"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60A5C642"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50</w:t>
            </w:r>
          </w:p>
        </w:tc>
      </w:tr>
      <w:tr w:rsidR="006E64C5" w:rsidRPr="00780DB7" w14:paraId="03D109A1" w14:textId="77777777" w:rsidTr="0004386C">
        <w:tc>
          <w:tcPr>
            <w:tcW w:w="562" w:type="dxa"/>
          </w:tcPr>
          <w:p w14:paraId="529A519F"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12.</w:t>
            </w:r>
          </w:p>
        </w:tc>
        <w:tc>
          <w:tcPr>
            <w:tcW w:w="2977" w:type="dxa"/>
          </w:tcPr>
          <w:p w14:paraId="053A2DF0"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Granulētais organiskais mēslojums (putnu mēsli)</w:t>
            </w:r>
          </w:p>
        </w:tc>
        <w:tc>
          <w:tcPr>
            <w:tcW w:w="3119" w:type="dxa"/>
          </w:tcPr>
          <w:p w14:paraId="2400F64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53F3D994"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4CEEE4EC"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100</w:t>
            </w:r>
          </w:p>
        </w:tc>
      </w:tr>
      <w:tr w:rsidR="006E64C5" w:rsidRPr="00780DB7" w14:paraId="6874E95D" w14:textId="77777777" w:rsidTr="0004386C">
        <w:tc>
          <w:tcPr>
            <w:tcW w:w="562" w:type="dxa"/>
          </w:tcPr>
          <w:p w14:paraId="056B1B71"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13.</w:t>
            </w:r>
          </w:p>
        </w:tc>
        <w:tc>
          <w:tcPr>
            <w:tcW w:w="2977" w:type="dxa"/>
          </w:tcPr>
          <w:p w14:paraId="79086922"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rododendriem</w:t>
            </w:r>
          </w:p>
        </w:tc>
        <w:tc>
          <w:tcPr>
            <w:tcW w:w="3119" w:type="dxa"/>
          </w:tcPr>
          <w:p w14:paraId="52B62833"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31310744"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40F09445"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5</w:t>
            </w:r>
          </w:p>
        </w:tc>
      </w:tr>
      <w:tr w:rsidR="006E64C5" w:rsidRPr="00780DB7" w14:paraId="784ABAFC" w14:textId="77777777" w:rsidTr="0004386C">
        <w:tc>
          <w:tcPr>
            <w:tcW w:w="562" w:type="dxa"/>
          </w:tcPr>
          <w:p w14:paraId="68298DDE"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14.</w:t>
            </w:r>
          </w:p>
        </w:tc>
        <w:tc>
          <w:tcPr>
            <w:tcW w:w="2977" w:type="dxa"/>
          </w:tcPr>
          <w:p w14:paraId="1D346BDF"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rozēm granulētais</w:t>
            </w:r>
          </w:p>
        </w:tc>
        <w:tc>
          <w:tcPr>
            <w:tcW w:w="3119" w:type="dxa"/>
          </w:tcPr>
          <w:p w14:paraId="7F1B04E7" w14:textId="77777777" w:rsidR="006E64C5" w:rsidRPr="00780DB7" w:rsidRDefault="006E64C5" w:rsidP="0004386C">
            <w:pPr>
              <w:rPr>
                <w:rFonts w:ascii="Times New Roman" w:hAnsi="Times New Roman" w:cs="Times New Roman"/>
                <w:sz w:val="20"/>
              </w:rPr>
            </w:pPr>
            <w:r w:rsidRPr="00780DB7">
              <w:rPr>
                <w:rFonts w:ascii="Times New Roman" w:hAnsi="Times New Roman" w:cs="Times New Roman"/>
                <w:sz w:val="20"/>
              </w:rPr>
              <w:t>Mēslojums augiem</w:t>
            </w:r>
          </w:p>
        </w:tc>
        <w:tc>
          <w:tcPr>
            <w:tcW w:w="1417" w:type="dxa"/>
          </w:tcPr>
          <w:p w14:paraId="4A980947"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kg</w:t>
            </w:r>
          </w:p>
        </w:tc>
        <w:tc>
          <w:tcPr>
            <w:tcW w:w="1701" w:type="dxa"/>
          </w:tcPr>
          <w:p w14:paraId="45A8D045" w14:textId="77777777" w:rsidR="006E64C5" w:rsidRPr="00780DB7" w:rsidRDefault="006E64C5" w:rsidP="0004386C">
            <w:pPr>
              <w:jc w:val="center"/>
              <w:rPr>
                <w:rFonts w:ascii="Times New Roman" w:hAnsi="Times New Roman" w:cs="Times New Roman"/>
                <w:sz w:val="20"/>
              </w:rPr>
            </w:pPr>
            <w:r w:rsidRPr="00780DB7">
              <w:rPr>
                <w:rFonts w:ascii="Times New Roman" w:hAnsi="Times New Roman" w:cs="Times New Roman"/>
                <w:sz w:val="20"/>
              </w:rPr>
              <w:t>20</w:t>
            </w:r>
          </w:p>
        </w:tc>
      </w:tr>
    </w:tbl>
    <w:p w14:paraId="664E9DBE" w14:textId="77777777" w:rsidR="006E64C5" w:rsidRPr="00780DB7" w:rsidRDefault="006E64C5" w:rsidP="006E64C5">
      <w:pPr>
        <w:rPr>
          <w:rFonts w:ascii="Times New Roman" w:hAnsi="Times New Roman" w:cs="Times New Roman"/>
          <w:sz w:val="24"/>
        </w:rPr>
      </w:pPr>
    </w:p>
    <w:p w14:paraId="71065FFB" w14:textId="77777777" w:rsidR="006E64C5" w:rsidRPr="00780DB7" w:rsidRDefault="006E64C5" w:rsidP="006E64C5">
      <w:pPr>
        <w:rPr>
          <w:rFonts w:ascii="Times New Roman" w:hAnsi="Times New Roman" w:cs="Times New Roman"/>
          <w:sz w:val="24"/>
        </w:rPr>
      </w:pPr>
      <w:r w:rsidRPr="00780DB7">
        <w:rPr>
          <w:rFonts w:ascii="Times New Roman" w:hAnsi="Times New Roman" w:cs="Times New Roman"/>
          <w:sz w:val="24"/>
        </w:rPr>
        <w:t>Pirmā kūdras un mēslojuma piegāde:</w:t>
      </w:r>
    </w:p>
    <w:p w14:paraId="1C9D17D9"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 xml:space="preserve"> Kūdra Kekkila DSM 05W 1000l- 04.12.2023</w:t>
      </w:r>
    </w:p>
    <w:p w14:paraId="51A89674"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Kūdra Kekkila DSM 05W 14000- 15.01.2024</w:t>
      </w:r>
    </w:p>
    <w:p w14:paraId="4BA0C9F0"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Amonija salpetris 25kg-15.01.2024</w:t>
      </w:r>
    </w:p>
    <w:p w14:paraId="726FE84E"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Neitralizēta kūdra 2500l-04.12.2023</w:t>
      </w:r>
    </w:p>
    <w:p w14:paraId="4A2FFCA9"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 xml:space="preserve"> Vermikulīts 500l- 26.02.2024</w:t>
      </w:r>
    </w:p>
    <w:p w14:paraId="2DFCB0D8" w14:textId="77777777" w:rsidR="006E64C5" w:rsidRPr="00780DB7" w:rsidRDefault="006E64C5" w:rsidP="006E64C5">
      <w:pPr>
        <w:pStyle w:val="ListParagraph"/>
        <w:numPr>
          <w:ilvl w:val="0"/>
          <w:numId w:val="3"/>
        </w:numPr>
        <w:rPr>
          <w:rFonts w:ascii="Times New Roman" w:hAnsi="Times New Roman" w:cs="Times New Roman"/>
          <w:sz w:val="24"/>
        </w:rPr>
      </w:pPr>
      <w:r w:rsidRPr="00780DB7">
        <w:rPr>
          <w:rFonts w:ascii="Times New Roman" w:hAnsi="Times New Roman" w:cs="Times New Roman"/>
          <w:sz w:val="24"/>
        </w:rPr>
        <w:t>Kūdra (dažādas frakcijas) kopējais apjoms ( 30000 l) – 26.02.2024</w:t>
      </w:r>
    </w:p>
    <w:p w14:paraId="521912F4" w14:textId="5BE68A6C" w:rsidR="006E64C5" w:rsidRPr="00780DB7" w:rsidRDefault="006E64C5" w:rsidP="006E64C5">
      <w:pPr>
        <w:pStyle w:val="ListParagraph"/>
        <w:numPr>
          <w:ilvl w:val="0"/>
          <w:numId w:val="2"/>
        </w:numPr>
        <w:rPr>
          <w:rFonts w:ascii="Times New Roman" w:hAnsi="Times New Roman" w:cs="Times New Roman"/>
          <w:sz w:val="24"/>
        </w:rPr>
      </w:pPr>
      <w:r w:rsidRPr="00780DB7">
        <w:rPr>
          <w:rFonts w:ascii="Times New Roman" w:hAnsi="Times New Roman" w:cs="Times New Roman"/>
          <w:sz w:val="24"/>
        </w:rPr>
        <w:t>Mēslojumi- 01.04.2024</w:t>
      </w:r>
      <w:r w:rsidR="006C08FA">
        <w:rPr>
          <w:rFonts w:ascii="Times New Roman" w:hAnsi="Times New Roman" w:cs="Times New Roman"/>
          <w:sz w:val="24"/>
        </w:rPr>
        <w:t>.</w:t>
      </w:r>
    </w:p>
    <w:p w14:paraId="517232E3" w14:textId="6AC289BE" w:rsidR="00367453" w:rsidRPr="00367453" w:rsidRDefault="006C08FA" w:rsidP="00367453">
      <w:pPr>
        <w:spacing w:after="0" w:line="240" w:lineRule="auto"/>
        <w:ind w:left="426"/>
        <w:jc w:val="both"/>
        <w:rPr>
          <w:rFonts w:ascii="Times New Roman" w:eastAsia="Times New Roman" w:hAnsi="Times New Roman" w:cs="Times New Roman"/>
          <w:i/>
          <w:kern w:val="0"/>
          <w:lang w:eastAsia="lv-LV"/>
          <w14:ligatures w14:val="none"/>
        </w:rPr>
      </w:pPr>
      <w:r w:rsidRPr="006C08FA">
        <w:rPr>
          <w:rFonts w:ascii="Times New Roman" w:eastAsia="Times New Roman" w:hAnsi="Times New Roman" w:cs="Times New Roman"/>
          <w:i/>
          <w:kern w:val="0"/>
          <w:lang w:eastAsia="lv-LV"/>
          <w14:ligatures w14:val="none"/>
        </w:rPr>
        <w:t>Sagatavoja</w:t>
      </w:r>
      <w:r w:rsidRPr="006C08FA">
        <w:rPr>
          <w:rFonts w:ascii="Times New Roman" w:eastAsia="Times New Roman" w:hAnsi="Times New Roman" w:cs="Times New Roman"/>
          <w:i/>
          <w:kern w:val="0"/>
          <w:lang w:eastAsia="lv-LV"/>
          <w14:ligatures w14:val="none"/>
        </w:rPr>
        <w:t xml:space="preserve"> </w:t>
      </w:r>
      <w:r w:rsidRPr="006C08FA">
        <w:rPr>
          <w:rFonts w:ascii="Times New Roman" w:eastAsia="Times New Roman" w:hAnsi="Times New Roman" w:cs="Times New Roman"/>
          <w:i/>
          <w:kern w:val="0"/>
          <w:lang w:eastAsia="lv-LV"/>
          <w14:ligatures w14:val="none"/>
        </w:rPr>
        <w:t>apzaļumošanas iecirkņa vadītāja Eleonora Jakubsevičene</w:t>
      </w:r>
    </w:p>
    <w:p w14:paraId="2516FD37" w14:textId="77777777" w:rsidR="00367453" w:rsidRPr="00367453" w:rsidRDefault="00367453" w:rsidP="00367453">
      <w:pPr>
        <w:spacing w:after="0" w:line="240" w:lineRule="auto"/>
        <w:jc w:val="both"/>
        <w:rPr>
          <w:rFonts w:ascii="Times New Roman" w:eastAsia="Times New Roman" w:hAnsi="Times New Roman" w:cs="Times New Roman"/>
          <w:i/>
          <w:kern w:val="0"/>
          <w:lang w:eastAsia="lv-LV"/>
          <w14:ligatures w14:val="none"/>
        </w:rPr>
      </w:pPr>
    </w:p>
    <w:p w14:paraId="7DFCFD25" w14:textId="77777777" w:rsidR="00367453" w:rsidRPr="00367453" w:rsidRDefault="00367453" w:rsidP="00367453">
      <w:pPr>
        <w:spacing w:after="0" w:line="240" w:lineRule="auto"/>
        <w:ind w:left="426"/>
        <w:jc w:val="both"/>
        <w:rPr>
          <w:rFonts w:ascii="Times New Roman" w:eastAsia="Times New Roman" w:hAnsi="Times New Roman" w:cs="Times New Roman"/>
          <w:i/>
          <w:kern w:val="0"/>
          <w:lang w:eastAsia="lv-LV"/>
          <w14:ligatures w14:val="none"/>
        </w:rPr>
      </w:pPr>
    </w:p>
    <w:p w14:paraId="6D88704C" w14:textId="77777777" w:rsidR="00367453" w:rsidRPr="00367453" w:rsidRDefault="00367453" w:rsidP="00367453">
      <w:pPr>
        <w:spacing w:after="0" w:line="240" w:lineRule="auto"/>
        <w:ind w:left="426"/>
        <w:jc w:val="both"/>
        <w:rPr>
          <w:rFonts w:ascii="Times New Roman" w:eastAsia="Times New Roman" w:hAnsi="Times New Roman" w:cs="Times New Roman"/>
          <w:i/>
          <w:kern w:val="0"/>
          <w:lang w:eastAsia="lv-LV"/>
          <w14:ligatures w14:val="none"/>
        </w:rPr>
      </w:pPr>
    </w:p>
    <w:p w14:paraId="583FD5B6" w14:textId="77777777" w:rsidR="00367453" w:rsidRPr="00367453" w:rsidRDefault="00367453" w:rsidP="00367453">
      <w:pPr>
        <w:spacing w:after="0" w:line="240" w:lineRule="auto"/>
        <w:rPr>
          <w:rFonts w:ascii="Times New Roman" w:eastAsia="Times New Roman" w:hAnsi="Times New Roman" w:cs="Times New Roman"/>
          <w:i/>
          <w:kern w:val="0"/>
          <w:lang w:eastAsia="lv-LV"/>
          <w14:ligatures w14:val="none"/>
        </w:rPr>
        <w:sectPr w:rsidR="00367453" w:rsidRPr="00367453" w:rsidSect="0044018C">
          <w:footerReference w:type="default" r:id="rId9"/>
          <w:pgSz w:w="11906" w:h="16838"/>
          <w:pgMar w:top="1134" w:right="851" w:bottom="1134" w:left="1701" w:header="709" w:footer="709" w:gutter="0"/>
          <w:cols w:space="720"/>
        </w:sectPr>
      </w:pPr>
    </w:p>
    <w:p w14:paraId="23F688D3" w14:textId="77777777" w:rsidR="00367453" w:rsidRPr="00367453" w:rsidRDefault="00367453" w:rsidP="00367453">
      <w:pPr>
        <w:spacing w:after="0" w:line="240" w:lineRule="auto"/>
        <w:jc w:val="right"/>
        <w:rPr>
          <w:rFonts w:ascii="Times New Roman" w:eastAsia="Calibri" w:hAnsi="Times New Roman" w:cs="Times New Roman"/>
          <w:kern w:val="0"/>
          <w:sz w:val="20"/>
          <w:szCs w:val="20"/>
          <w:lang w:eastAsia="lv-LV"/>
          <w14:ligatures w14:val="none"/>
        </w:rPr>
      </w:pPr>
      <w:r w:rsidRPr="00367453">
        <w:rPr>
          <w:rFonts w:ascii="Times New Roman" w:eastAsia="Calibri" w:hAnsi="Times New Roman" w:cs="Times New Roman"/>
          <w:kern w:val="0"/>
          <w:sz w:val="20"/>
          <w:szCs w:val="20"/>
          <w:lang w:eastAsia="lv-LV"/>
          <w14:ligatures w14:val="none"/>
        </w:rPr>
        <w:lastRenderedPageBreak/>
        <w:t xml:space="preserve">3.Pielikums </w:t>
      </w:r>
    </w:p>
    <w:p w14:paraId="4A411CC2" w14:textId="02A1E9DE" w:rsidR="00367453" w:rsidRPr="00367453" w:rsidRDefault="007B42EA" w:rsidP="00367453">
      <w:pPr>
        <w:spacing w:after="0" w:line="240" w:lineRule="auto"/>
        <w:jc w:val="right"/>
        <w:rPr>
          <w:rFonts w:ascii="Times New Roman" w:eastAsia="Calibri" w:hAnsi="Times New Roman" w:cs="Times New Roman"/>
          <w:b/>
          <w:bCs/>
          <w:kern w:val="0"/>
          <w:sz w:val="24"/>
          <w:szCs w:val="24"/>
          <w14:ligatures w14:val="none"/>
        </w:rPr>
      </w:pPr>
      <w:r w:rsidRPr="007B42EA">
        <w:rPr>
          <w:rFonts w:ascii="Times New Roman" w:eastAsia="Calibri" w:hAnsi="Times New Roman" w:cs="Times New Roman"/>
          <w:bCs/>
          <w:kern w:val="0"/>
          <w:sz w:val="20"/>
          <w:szCs w:val="20"/>
          <w:lang w:eastAsia="lv-LV"/>
          <w14:ligatures w14:val="none"/>
        </w:rPr>
        <w:t>“Kūdras substrātu, minerālmēslu iegāde un piegāde 2023.-2024.gadam”, ID L2023/24-A</w:t>
      </w:r>
    </w:p>
    <w:p w14:paraId="3EF90DAD" w14:textId="77777777" w:rsidR="00367453" w:rsidRPr="00367453" w:rsidRDefault="00367453" w:rsidP="00367453">
      <w:pPr>
        <w:spacing w:after="0" w:line="240" w:lineRule="auto"/>
        <w:jc w:val="right"/>
        <w:rPr>
          <w:rFonts w:ascii="Times New Roman" w:eastAsia="Calibri" w:hAnsi="Times New Roman" w:cs="Times New Roman"/>
          <w:b/>
          <w:bCs/>
          <w:kern w:val="0"/>
          <w:sz w:val="24"/>
          <w:szCs w:val="24"/>
          <w14:ligatures w14:val="none"/>
        </w:rPr>
      </w:pPr>
    </w:p>
    <w:p w14:paraId="738E7F76" w14:textId="77777777" w:rsidR="00367453" w:rsidRPr="00367453" w:rsidRDefault="00367453" w:rsidP="00367453">
      <w:pPr>
        <w:spacing w:after="0" w:line="240" w:lineRule="auto"/>
        <w:jc w:val="center"/>
        <w:rPr>
          <w:rFonts w:ascii="Times New Roman" w:eastAsia="Times New Roman" w:hAnsi="Times New Roman" w:cs="Times New Roman"/>
          <w:b/>
          <w:bCs/>
          <w:kern w:val="0"/>
          <w:sz w:val="24"/>
          <w:szCs w:val="24"/>
          <w14:ligatures w14:val="none"/>
        </w:rPr>
      </w:pPr>
      <w:r w:rsidRPr="00367453">
        <w:rPr>
          <w:rFonts w:ascii="Times New Roman" w:eastAsia="Times New Roman" w:hAnsi="Times New Roman" w:cs="Times New Roman"/>
          <w:b/>
          <w:bCs/>
          <w:kern w:val="0"/>
          <w:sz w:val="24"/>
          <w:szCs w:val="24"/>
          <w14:ligatures w14:val="none"/>
        </w:rPr>
        <w:t>Tehniskā un finanšu piedāvājuma forma</w:t>
      </w:r>
    </w:p>
    <w:p w14:paraId="3CBCB4FF" w14:textId="5E040D41" w:rsidR="00367453" w:rsidRPr="00367453" w:rsidRDefault="00367453" w:rsidP="00367453">
      <w:pPr>
        <w:spacing w:after="0" w:line="240" w:lineRule="auto"/>
        <w:jc w:val="center"/>
        <w:rPr>
          <w:rFonts w:ascii="Times New Roman" w:eastAsia="Times New Roman" w:hAnsi="Times New Roman" w:cs="Times New Roman"/>
          <w:b/>
          <w:bCs/>
          <w:kern w:val="0"/>
          <w:sz w:val="24"/>
          <w:szCs w:val="24"/>
          <w14:ligatures w14:val="none"/>
        </w:rPr>
      </w:pPr>
      <w:r w:rsidRPr="00367453">
        <w:rPr>
          <w:rFonts w:ascii="Times New Roman" w:eastAsia="Times New Roman" w:hAnsi="Times New Roman" w:cs="Times New Roman"/>
          <w:b/>
          <w:bCs/>
          <w:kern w:val="0"/>
          <w:sz w:val="24"/>
          <w:szCs w:val="24"/>
          <w14:ligatures w14:val="none"/>
        </w:rPr>
        <w:t>UZAICINĀJUMĀ ID NR. L 202</w:t>
      </w:r>
      <w:r w:rsidR="009B1296">
        <w:rPr>
          <w:rFonts w:ascii="Times New Roman" w:eastAsia="Times New Roman" w:hAnsi="Times New Roman" w:cs="Times New Roman"/>
          <w:b/>
          <w:bCs/>
          <w:kern w:val="0"/>
          <w:sz w:val="24"/>
          <w:szCs w:val="24"/>
          <w14:ligatures w14:val="none"/>
        </w:rPr>
        <w:t>3</w:t>
      </w:r>
      <w:r w:rsidRPr="00367453">
        <w:rPr>
          <w:rFonts w:ascii="Times New Roman" w:eastAsia="Times New Roman" w:hAnsi="Times New Roman" w:cs="Times New Roman"/>
          <w:b/>
          <w:bCs/>
          <w:kern w:val="0"/>
          <w:sz w:val="24"/>
          <w:szCs w:val="24"/>
          <w14:ligatures w14:val="none"/>
        </w:rPr>
        <w:t>/</w:t>
      </w:r>
      <w:r w:rsidR="009B1296">
        <w:rPr>
          <w:rFonts w:ascii="Times New Roman" w:eastAsia="Times New Roman" w:hAnsi="Times New Roman" w:cs="Times New Roman"/>
          <w:b/>
          <w:bCs/>
          <w:kern w:val="0"/>
          <w:sz w:val="24"/>
          <w:szCs w:val="24"/>
          <w14:ligatures w14:val="none"/>
        </w:rPr>
        <w:t>24</w:t>
      </w:r>
      <w:r w:rsidRPr="00367453">
        <w:rPr>
          <w:rFonts w:ascii="Times New Roman" w:eastAsia="Times New Roman" w:hAnsi="Times New Roman" w:cs="Times New Roman"/>
          <w:b/>
          <w:bCs/>
          <w:kern w:val="0"/>
          <w:sz w:val="24"/>
          <w:szCs w:val="24"/>
          <w14:ligatures w14:val="none"/>
        </w:rPr>
        <w:t>-A</w:t>
      </w:r>
    </w:p>
    <w:p w14:paraId="2E788077" w14:textId="77777777" w:rsidR="00367453" w:rsidRPr="00367453" w:rsidRDefault="00367453" w:rsidP="00367453">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4A0" w:firstRow="1" w:lastRow="0" w:firstColumn="1" w:lastColumn="0" w:noHBand="0" w:noVBand="1"/>
      </w:tblPr>
      <w:tblGrid>
        <w:gridCol w:w="2623"/>
        <w:gridCol w:w="6731"/>
      </w:tblGrid>
      <w:tr w:rsidR="00367453" w:rsidRPr="00367453" w14:paraId="21C6F26E" w14:textId="77777777" w:rsidTr="0004386C">
        <w:trPr>
          <w:cantSplit/>
        </w:trPr>
        <w:tc>
          <w:tcPr>
            <w:tcW w:w="1402" w:type="pct"/>
            <w:hideMark/>
          </w:tcPr>
          <w:p w14:paraId="5FE5294C"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Kam:</w:t>
            </w:r>
          </w:p>
        </w:tc>
        <w:tc>
          <w:tcPr>
            <w:tcW w:w="3598" w:type="pct"/>
            <w:hideMark/>
          </w:tcPr>
          <w:p w14:paraId="756E412B" w14:textId="77777777" w:rsidR="00367453" w:rsidRPr="00367453" w:rsidRDefault="00367453" w:rsidP="00367453">
            <w:pPr>
              <w:spacing w:after="0" w:line="240" w:lineRule="auto"/>
              <w:rPr>
                <w:rFonts w:ascii="Times New Roman" w:eastAsia="Times New Roman" w:hAnsi="Times New Roman" w:cs="Times New Roman"/>
                <w:b/>
                <w:bCs/>
                <w:kern w:val="0"/>
                <w:sz w:val="24"/>
                <w:szCs w:val="24"/>
                <w14:ligatures w14:val="none"/>
              </w:rPr>
            </w:pPr>
            <w:r w:rsidRPr="00367453">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367453">
              <w:rPr>
                <w:rFonts w:ascii="Times New Roman" w:eastAsia="Times New Roman" w:hAnsi="Times New Roman" w:cs="Times New Roman"/>
                <w:bCs/>
                <w:kern w:val="0"/>
                <w:sz w:val="24"/>
                <w:szCs w:val="24"/>
                <w14:ligatures w14:val="none"/>
              </w:rPr>
              <w:t>LV-5401, Latvija</w:t>
            </w:r>
          </w:p>
        </w:tc>
      </w:tr>
      <w:tr w:rsidR="00367453" w:rsidRPr="00367453" w14:paraId="3C93A0E0" w14:textId="77777777" w:rsidTr="0004386C">
        <w:trPr>
          <w:trHeight w:val="454"/>
        </w:trPr>
        <w:tc>
          <w:tcPr>
            <w:tcW w:w="1402" w:type="pct"/>
            <w:hideMark/>
          </w:tcPr>
          <w:p w14:paraId="684F1756"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left w:val="nil"/>
              <w:bottom w:val="single" w:sz="4" w:space="0" w:color="auto"/>
              <w:right w:val="nil"/>
            </w:tcBorders>
          </w:tcPr>
          <w:p w14:paraId="3D3F32FB"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p>
        </w:tc>
      </w:tr>
      <w:tr w:rsidR="00367453" w:rsidRPr="00367453" w14:paraId="54357050" w14:textId="77777777" w:rsidTr="0004386C">
        <w:tc>
          <w:tcPr>
            <w:tcW w:w="1402" w:type="pct"/>
            <w:hideMark/>
          </w:tcPr>
          <w:p w14:paraId="068F751D"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Adrese:</w:t>
            </w:r>
          </w:p>
        </w:tc>
        <w:tc>
          <w:tcPr>
            <w:tcW w:w="3598" w:type="pct"/>
            <w:tcBorders>
              <w:top w:val="single" w:sz="4" w:space="0" w:color="auto"/>
              <w:left w:val="nil"/>
              <w:bottom w:val="single" w:sz="4" w:space="0" w:color="auto"/>
              <w:right w:val="nil"/>
            </w:tcBorders>
          </w:tcPr>
          <w:p w14:paraId="488C94CE"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p>
        </w:tc>
      </w:tr>
      <w:tr w:rsidR="00367453" w:rsidRPr="00367453" w14:paraId="03072187" w14:textId="77777777" w:rsidTr="0004386C">
        <w:tc>
          <w:tcPr>
            <w:tcW w:w="1402" w:type="pct"/>
            <w:hideMark/>
          </w:tcPr>
          <w:p w14:paraId="21227FDC"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left w:val="nil"/>
              <w:bottom w:val="single" w:sz="4" w:space="0" w:color="auto"/>
              <w:right w:val="nil"/>
            </w:tcBorders>
          </w:tcPr>
          <w:p w14:paraId="438FE9BF"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p>
        </w:tc>
      </w:tr>
      <w:tr w:rsidR="00367453" w:rsidRPr="00367453" w14:paraId="27DA02A9" w14:textId="77777777" w:rsidTr="0004386C">
        <w:tc>
          <w:tcPr>
            <w:tcW w:w="1402" w:type="pct"/>
            <w:hideMark/>
          </w:tcPr>
          <w:p w14:paraId="439DE30D"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Datums:</w:t>
            </w:r>
          </w:p>
        </w:tc>
        <w:tc>
          <w:tcPr>
            <w:tcW w:w="3598" w:type="pct"/>
            <w:tcBorders>
              <w:top w:val="single" w:sz="4" w:space="0" w:color="auto"/>
              <w:left w:val="nil"/>
              <w:bottom w:val="single" w:sz="4" w:space="0" w:color="auto"/>
              <w:right w:val="nil"/>
            </w:tcBorders>
          </w:tcPr>
          <w:p w14:paraId="1B1C4D9B"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p>
        </w:tc>
      </w:tr>
      <w:tr w:rsidR="00367453" w:rsidRPr="00367453" w14:paraId="484B5108" w14:textId="77777777" w:rsidTr="0004386C">
        <w:tc>
          <w:tcPr>
            <w:tcW w:w="1402" w:type="pct"/>
            <w:hideMark/>
          </w:tcPr>
          <w:p w14:paraId="71A4CE94"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5A960504" w14:textId="77777777" w:rsidR="00367453" w:rsidRPr="00367453" w:rsidRDefault="00367453" w:rsidP="00367453">
            <w:pPr>
              <w:spacing w:after="0" w:line="240" w:lineRule="auto"/>
              <w:rPr>
                <w:rFonts w:ascii="Times New Roman" w:eastAsia="Times New Roman" w:hAnsi="Times New Roman" w:cs="Times New Roman"/>
                <w:kern w:val="0"/>
                <w:sz w:val="24"/>
                <w:szCs w:val="24"/>
                <w14:ligatures w14:val="none"/>
              </w:rPr>
            </w:pPr>
          </w:p>
        </w:tc>
      </w:tr>
    </w:tbl>
    <w:p w14:paraId="0C706CF0" w14:textId="14B185D7" w:rsidR="00367453" w:rsidRPr="00367453" w:rsidRDefault="00367453" w:rsidP="00367453">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 xml:space="preserve">Iepazinies ar aptaujas par līguma piešķiršanas tiesībām </w:t>
      </w:r>
      <w:r w:rsidRPr="00367453">
        <w:rPr>
          <w:rFonts w:ascii="Times New Roman" w:eastAsia="Times New Roman" w:hAnsi="Times New Roman" w:cs="Times New Roman"/>
          <w:b/>
          <w:kern w:val="0"/>
          <w:sz w:val="24"/>
          <w:szCs w:val="24"/>
          <w14:ligatures w14:val="none"/>
        </w:rPr>
        <w:t>“</w:t>
      </w:r>
      <w:r w:rsidR="009B1296" w:rsidRPr="009B1296">
        <w:rPr>
          <w:rFonts w:ascii="Times New Roman" w:eastAsia="Times New Roman" w:hAnsi="Times New Roman" w:cs="Times New Roman"/>
          <w:b/>
          <w:kern w:val="0"/>
          <w:sz w:val="24"/>
          <w:szCs w:val="24"/>
          <w14:ligatures w14:val="none"/>
        </w:rPr>
        <w:t>“Kūdras substrātu, minerālmēslu iegāde un piegāde 2023.-2024.gadam”, ID L2023/24-A</w:t>
      </w:r>
      <w:r w:rsidRPr="00367453">
        <w:rPr>
          <w:rFonts w:ascii="Times New Roman" w:eastAsia="Times New Roman" w:hAnsi="Times New Roman" w:cs="Times New Roman"/>
          <w:kern w:val="0"/>
          <w:sz w:val="24"/>
          <w:szCs w:val="24"/>
          <w14:ligatures w14:val="none"/>
        </w:rPr>
        <w:t xml:space="preserve"> prasībām, ______________</w:t>
      </w:r>
      <w:r w:rsidRPr="00367453">
        <w:rPr>
          <w:rFonts w:ascii="Times New Roman" w:eastAsia="Times New Roman" w:hAnsi="Times New Roman" w:cs="Times New Roman"/>
          <w:i/>
          <w:kern w:val="0"/>
          <w:sz w:val="24"/>
          <w:szCs w:val="24"/>
          <w14:ligatures w14:val="none"/>
        </w:rPr>
        <w:t>(pretendenta nosaukums)</w:t>
      </w:r>
      <w:r w:rsidRPr="00367453">
        <w:rPr>
          <w:rFonts w:ascii="Times New Roman" w:eastAsia="Times New Roman" w:hAnsi="Times New Roman" w:cs="Times New Roman"/>
          <w:kern w:val="0"/>
          <w:sz w:val="24"/>
          <w:szCs w:val="24"/>
          <w14:ligatures w14:val="none"/>
        </w:rPr>
        <w:t xml:space="preserve"> piedāvā pārdot preces par šādām cenām:</w:t>
      </w:r>
      <w:r w:rsidR="009B1296">
        <w:rPr>
          <w:rFonts w:ascii="Times New Roman" w:eastAsia="Times New Roman" w:hAnsi="Times New Roman" w:cs="Times New Roman"/>
          <w:kern w:val="0"/>
          <w:sz w:val="24"/>
          <w:szCs w:val="24"/>
          <w14:ligatures w14:val="none"/>
        </w:rPr>
        <w:t xml:space="preserve"> </w:t>
      </w:r>
    </w:p>
    <w:tbl>
      <w:tblPr>
        <w:tblStyle w:val="TableGrid"/>
        <w:tblW w:w="0" w:type="auto"/>
        <w:tblInd w:w="-426" w:type="dxa"/>
        <w:tblLook w:val="04A0" w:firstRow="1" w:lastRow="0" w:firstColumn="1" w:lastColumn="0" w:noHBand="0" w:noVBand="1"/>
      </w:tblPr>
      <w:tblGrid>
        <w:gridCol w:w="809"/>
        <w:gridCol w:w="1682"/>
        <w:gridCol w:w="2183"/>
        <w:gridCol w:w="1209"/>
        <w:gridCol w:w="1128"/>
        <w:gridCol w:w="1322"/>
        <w:gridCol w:w="1437"/>
      </w:tblGrid>
      <w:tr w:rsidR="00367453" w:rsidRPr="00367453" w14:paraId="55D9FE1E" w14:textId="77777777" w:rsidTr="0004386C">
        <w:tc>
          <w:tcPr>
            <w:tcW w:w="809" w:type="dxa"/>
          </w:tcPr>
          <w:p w14:paraId="500FDC2C"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sz w:val="18"/>
                <w:szCs w:val="20"/>
                <w:lang w:eastAsia="lv-LV"/>
              </w:rPr>
              <w:t>Nr.p.k</w:t>
            </w:r>
          </w:p>
        </w:tc>
        <w:tc>
          <w:tcPr>
            <w:tcW w:w="1682" w:type="dxa"/>
          </w:tcPr>
          <w:p w14:paraId="0B7E6B8A"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sz w:val="20"/>
                <w:szCs w:val="20"/>
                <w:lang w:eastAsia="lv-LV"/>
              </w:rPr>
              <w:t>Nosaukums</w:t>
            </w:r>
          </w:p>
        </w:tc>
        <w:tc>
          <w:tcPr>
            <w:tcW w:w="2183" w:type="dxa"/>
          </w:tcPr>
          <w:p w14:paraId="0BF041A9"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sz w:val="20"/>
                <w:szCs w:val="20"/>
                <w:lang w:eastAsia="lv-LV"/>
              </w:rPr>
              <w:t xml:space="preserve">Pielietojums </w:t>
            </w:r>
          </w:p>
        </w:tc>
        <w:tc>
          <w:tcPr>
            <w:tcW w:w="1209" w:type="dxa"/>
          </w:tcPr>
          <w:p w14:paraId="1B13B089"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sz w:val="20"/>
                <w:szCs w:val="20"/>
                <w:lang w:eastAsia="lv-LV"/>
              </w:rPr>
              <w:t>Mērvienība</w:t>
            </w:r>
          </w:p>
        </w:tc>
        <w:tc>
          <w:tcPr>
            <w:tcW w:w="1128" w:type="dxa"/>
          </w:tcPr>
          <w:p w14:paraId="5D683DD3"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sz w:val="20"/>
                <w:szCs w:val="20"/>
                <w:lang w:eastAsia="lv-LV"/>
              </w:rPr>
              <w:t>Daudzums</w:t>
            </w:r>
          </w:p>
        </w:tc>
        <w:tc>
          <w:tcPr>
            <w:tcW w:w="1322" w:type="dxa"/>
            <w:shd w:val="clear" w:color="auto" w:fill="auto"/>
          </w:tcPr>
          <w:p w14:paraId="0318C17D"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lang w:val="en-US"/>
              </w:rPr>
              <w:t>Cena par vienu mērvienību EUR bez PVN</w:t>
            </w:r>
          </w:p>
        </w:tc>
        <w:tc>
          <w:tcPr>
            <w:tcW w:w="1437" w:type="dxa"/>
            <w:shd w:val="clear" w:color="auto" w:fill="auto"/>
          </w:tcPr>
          <w:p w14:paraId="67C39939"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b/>
                <w:lang w:val="en-US"/>
              </w:rPr>
              <w:t>Apjoma cena EUR bez PVN</w:t>
            </w:r>
          </w:p>
        </w:tc>
      </w:tr>
      <w:tr w:rsidR="009B1296" w:rsidRPr="00367453" w14:paraId="5E49F688" w14:textId="77777777" w:rsidTr="0004386C">
        <w:tc>
          <w:tcPr>
            <w:tcW w:w="809" w:type="dxa"/>
          </w:tcPr>
          <w:p w14:paraId="26F6B0A6"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1.</w:t>
            </w:r>
          </w:p>
        </w:tc>
        <w:tc>
          <w:tcPr>
            <w:tcW w:w="1682" w:type="dxa"/>
          </w:tcPr>
          <w:p w14:paraId="60E38B6C" w14:textId="75F35F8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Kekkila DSM 05W R0670</w:t>
            </w:r>
          </w:p>
        </w:tc>
        <w:tc>
          <w:tcPr>
            <w:tcW w:w="2183" w:type="dxa"/>
          </w:tcPr>
          <w:p w14:paraId="14689424" w14:textId="715C1F9A"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Smalka kūdra sēšanai</w:t>
            </w:r>
          </w:p>
        </w:tc>
        <w:tc>
          <w:tcPr>
            <w:tcW w:w="1209" w:type="dxa"/>
          </w:tcPr>
          <w:p w14:paraId="0B07DDC2" w14:textId="77AABB2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47D30330" w14:textId="233BC88C"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15000</w:t>
            </w:r>
          </w:p>
        </w:tc>
        <w:tc>
          <w:tcPr>
            <w:tcW w:w="1322" w:type="dxa"/>
          </w:tcPr>
          <w:p w14:paraId="052E2C9F"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57727D9E"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03F199AE" w14:textId="77777777" w:rsidTr="0004386C">
        <w:tc>
          <w:tcPr>
            <w:tcW w:w="809" w:type="dxa"/>
          </w:tcPr>
          <w:p w14:paraId="56839AF8"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2.</w:t>
            </w:r>
          </w:p>
        </w:tc>
        <w:tc>
          <w:tcPr>
            <w:tcW w:w="1682" w:type="dxa"/>
          </w:tcPr>
          <w:p w14:paraId="11DCF496" w14:textId="7C31E25B"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Kekkila OPM 015 W LR6022</w:t>
            </w:r>
          </w:p>
        </w:tc>
        <w:tc>
          <w:tcPr>
            <w:tcW w:w="2183" w:type="dxa"/>
          </w:tcPr>
          <w:p w14:paraId="649FE5D2" w14:textId="5E59354F"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Smalka kūdra piķēšanai</w:t>
            </w:r>
          </w:p>
        </w:tc>
        <w:tc>
          <w:tcPr>
            <w:tcW w:w="1209" w:type="dxa"/>
          </w:tcPr>
          <w:p w14:paraId="6540A67E" w14:textId="18C3E88A"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7C401D9D" w14:textId="195019FD"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20000</w:t>
            </w:r>
          </w:p>
        </w:tc>
        <w:tc>
          <w:tcPr>
            <w:tcW w:w="1322" w:type="dxa"/>
          </w:tcPr>
          <w:p w14:paraId="42BD1B2D"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6BC87306"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70F56A3A" w14:textId="77777777" w:rsidTr="0004386C">
        <w:tc>
          <w:tcPr>
            <w:tcW w:w="809" w:type="dxa"/>
          </w:tcPr>
          <w:p w14:paraId="66A15C49"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3.</w:t>
            </w:r>
          </w:p>
        </w:tc>
        <w:tc>
          <w:tcPr>
            <w:tcW w:w="1682" w:type="dxa"/>
          </w:tcPr>
          <w:p w14:paraId="575E3F93" w14:textId="2C9D89AD"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Kekkila OPM 525 W R7001</w:t>
            </w:r>
          </w:p>
        </w:tc>
        <w:tc>
          <w:tcPr>
            <w:tcW w:w="2183" w:type="dxa"/>
          </w:tcPr>
          <w:p w14:paraId="55B9C930" w14:textId="4548DE30"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Vidēja rupjuma kūdra podiņiem ( 6-11 cm)</w:t>
            </w:r>
          </w:p>
        </w:tc>
        <w:tc>
          <w:tcPr>
            <w:tcW w:w="1209" w:type="dxa"/>
          </w:tcPr>
          <w:p w14:paraId="536807A9" w14:textId="40A790BF"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58FAB456" w14:textId="0B8C15C5"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10000</w:t>
            </w:r>
          </w:p>
        </w:tc>
        <w:tc>
          <w:tcPr>
            <w:tcW w:w="1322" w:type="dxa"/>
          </w:tcPr>
          <w:p w14:paraId="24E52E32"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0729FDAC"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6BAB63AD" w14:textId="77777777" w:rsidTr="0004386C">
        <w:tc>
          <w:tcPr>
            <w:tcW w:w="809" w:type="dxa"/>
          </w:tcPr>
          <w:p w14:paraId="11F91C7F"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4.</w:t>
            </w:r>
          </w:p>
        </w:tc>
        <w:tc>
          <w:tcPr>
            <w:tcW w:w="1682" w:type="dxa"/>
          </w:tcPr>
          <w:p w14:paraId="1CC6FD7E" w14:textId="65AEE5C9"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Kekkila OPM 025 W BULB R7037</w:t>
            </w:r>
          </w:p>
        </w:tc>
        <w:tc>
          <w:tcPr>
            <w:tcW w:w="2183" w:type="dxa"/>
          </w:tcPr>
          <w:p w14:paraId="18F79DF2" w14:textId="2F637BE6"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Vidēja rupjuma kūdra podiņiem ( 11-14 cm)</w:t>
            </w:r>
          </w:p>
        </w:tc>
        <w:tc>
          <w:tcPr>
            <w:tcW w:w="1209" w:type="dxa"/>
          </w:tcPr>
          <w:p w14:paraId="6E731837" w14:textId="6C8AD36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5074E4E0" w14:textId="3099B596"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20000</w:t>
            </w:r>
          </w:p>
        </w:tc>
        <w:tc>
          <w:tcPr>
            <w:tcW w:w="1322" w:type="dxa"/>
          </w:tcPr>
          <w:p w14:paraId="2F7D389F"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71F1FE08"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602941EE" w14:textId="77777777" w:rsidTr="0004386C">
        <w:tc>
          <w:tcPr>
            <w:tcW w:w="809" w:type="dxa"/>
          </w:tcPr>
          <w:p w14:paraId="291BDDE8"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5.</w:t>
            </w:r>
          </w:p>
        </w:tc>
        <w:tc>
          <w:tcPr>
            <w:tcW w:w="1682" w:type="dxa"/>
          </w:tcPr>
          <w:p w14:paraId="2D1CE313" w14:textId="61E8645F"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 xml:space="preserve">Neitralizēta kūdra </w:t>
            </w:r>
          </w:p>
        </w:tc>
        <w:tc>
          <w:tcPr>
            <w:tcW w:w="2183" w:type="dxa"/>
          </w:tcPr>
          <w:p w14:paraId="484028EB" w14:textId="08209D9E"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Rožu piesegšanai</w:t>
            </w:r>
          </w:p>
        </w:tc>
        <w:tc>
          <w:tcPr>
            <w:tcW w:w="1209" w:type="dxa"/>
          </w:tcPr>
          <w:p w14:paraId="606E911E" w14:textId="78880CC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0CC20C42" w14:textId="3BE367C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25000</w:t>
            </w:r>
          </w:p>
        </w:tc>
        <w:tc>
          <w:tcPr>
            <w:tcW w:w="1322" w:type="dxa"/>
          </w:tcPr>
          <w:p w14:paraId="0B5D0A16"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0B5893C2"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69DFFB83" w14:textId="77777777" w:rsidTr="0004386C">
        <w:tc>
          <w:tcPr>
            <w:tcW w:w="809" w:type="dxa"/>
          </w:tcPr>
          <w:p w14:paraId="29D33A1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6.</w:t>
            </w:r>
          </w:p>
        </w:tc>
        <w:tc>
          <w:tcPr>
            <w:tcW w:w="1682" w:type="dxa"/>
          </w:tcPr>
          <w:p w14:paraId="2768CDD7" w14:textId="75769EA3"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Vermikulīts ( 0-0.3mm)</w:t>
            </w:r>
            <w:r w:rsidRPr="00780DB7">
              <w:rPr>
                <w:rFonts w:ascii="Times New Roman" w:hAnsi="Times New Roman" w:cs="Times New Roman"/>
                <w:sz w:val="20"/>
              </w:rPr>
              <w:tab/>
            </w:r>
          </w:p>
        </w:tc>
        <w:tc>
          <w:tcPr>
            <w:tcW w:w="2183" w:type="dxa"/>
          </w:tcPr>
          <w:p w14:paraId="7AAD7523" w14:textId="31B7838F"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Substrāta uzlabošanai</w:t>
            </w:r>
          </w:p>
        </w:tc>
        <w:tc>
          <w:tcPr>
            <w:tcW w:w="1209" w:type="dxa"/>
          </w:tcPr>
          <w:p w14:paraId="6B73BD38" w14:textId="4A978F5D"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l</w:t>
            </w:r>
          </w:p>
        </w:tc>
        <w:tc>
          <w:tcPr>
            <w:tcW w:w="1128" w:type="dxa"/>
          </w:tcPr>
          <w:p w14:paraId="522EF0C6" w14:textId="12FD86AC"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500</w:t>
            </w:r>
          </w:p>
        </w:tc>
        <w:tc>
          <w:tcPr>
            <w:tcW w:w="1322" w:type="dxa"/>
          </w:tcPr>
          <w:p w14:paraId="6DD7B744"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079E95A8"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2C5B975B" w14:textId="77777777" w:rsidTr="0004386C">
        <w:tc>
          <w:tcPr>
            <w:tcW w:w="809" w:type="dxa"/>
          </w:tcPr>
          <w:p w14:paraId="50C0B43E"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7.</w:t>
            </w:r>
          </w:p>
        </w:tc>
        <w:tc>
          <w:tcPr>
            <w:tcW w:w="1682" w:type="dxa"/>
          </w:tcPr>
          <w:p w14:paraId="0BCF9EB2" w14:textId="3F14E368"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Universol Green</w:t>
            </w:r>
          </w:p>
        </w:tc>
        <w:tc>
          <w:tcPr>
            <w:tcW w:w="2183" w:type="dxa"/>
          </w:tcPr>
          <w:p w14:paraId="3707C2EB" w14:textId="7E0706E3"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3FCD8A50" w14:textId="1049588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4B3FE9D7" w14:textId="718347C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150</w:t>
            </w:r>
          </w:p>
        </w:tc>
        <w:tc>
          <w:tcPr>
            <w:tcW w:w="1322" w:type="dxa"/>
          </w:tcPr>
          <w:p w14:paraId="6DFAC195"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47E16139"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504B68F7" w14:textId="77777777" w:rsidTr="0004386C">
        <w:tc>
          <w:tcPr>
            <w:tcW w:w="809" w:type="dxa"/>
          </w:tcPr>
          <w:p w14:paraId="50CA5B1E"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8.</w:t>
            </w:r>
          </w:p>
        </w:tc>
        <w:tc>
          <w:tcPr>
            <w:tcW w:w="1682" w:type="dxa"/>
          </w:tcPr>
          <w:p w14:paraId="7E167EA9" w14:textId="5860AE01"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Kristalon 13-40-13</w:t>
            </w:r>
          </w:p>
        </w:tc>
        <w:tc>
          <w:tcPr>
            <w:tcW w:w="2183" w:type="dxa"/>
          </w:tcPr>
          <w:p w14:paraId="400627C2" w14:textId="7584FF88"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47301BD0" w14:textId="1EB06525"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1BA7C857" w14:textId="58BDC65F"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75</w:t>
            </w:r>
          </w:p>
        </w:tc>
        <w:tc>
          <w:tcPr>
            <w:tcW w:w="1322" w:type="dxa"/>
          </w:tcPr>
          <w:p w14:paraId="0EBD79E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15FAC45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10E59A11" w14:textId="77777777" w:rsidTr="0004386C">
        <w:tc>
          <w:tcPr>
            <w:tcW w:w="809" w:type="dxa"/>
          </w:tcPr>
          <w:p w14:paraId="7806B560"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9.</w:t>
            </w:r>
          </w:p>
        </w:tc>
        <w:tc>
          <w:tcPr>
            <w:tcW w:w="1682" w:type="dxa"/>
          </w:tcPr>
          <w:p w14:paraId="3469286D" w14:textId="7DBF6735"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Universol Violet</w:t>
            </w:r>
          </w:p>
        </w:tc>
        <w:tc>
          <w:tcPr>
            <w:tcW w:w="2183" w:type="dxa"/>
          </w:tcPr>
          <w:p w14:paraId="41409D83" w14:textId="6D8B6C03"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66E7821B" w14:textId="709760B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5A7725A4" w14:textId="4081D3F1"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50</w:t>
            </w:r>
          </w:p>
        </w:tc>
        <w:tc>
          <w:tcPr>
            <w:tcW w:w="1322" w:type="dxa"/>
          </w:tcPr>
          <w:p w14:paraId="27EBEAA2"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20950B77"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22BAC1BA" w14:textId="77777777" w:rsidTr="0004386C">
        <w:tc>
          <w:tcPr>
            <w:tcW w:w="809" w:type="dxa"/>
          </w:tcPr>
          <w:p w14:paraId="53543CBD"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10.</w:t>
            </w:r>
          </w:p>
        </w:tc>
        <w:tc>
          <w:tcPr>
            <w:tcW w:w="1682" w:type="dxa"/>
          </w:tcPr>
          <w:p w14:paraId="61AB1233" w14:textId="2AF7C301"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Universālais granulētais rudens mēslojums</w:t>
            </w:r>
          </w:p>
        </w:tc>
        <w:tc>
          <w:tcPr>
            <w:tcW w:w="2183" w:type="dxa"/>
          </w:tcPr>
          <w:p w14:paraId="7AE60BCF" w14:textId="7E221C0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666009DF" w14:textId="221DB683"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0D678BA7" w14:textId="4928F64A"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150</w:t>
            </w:r>
          </w:p>
        </w:tc>
        <w:tc>
          <w:tcPr>
            <w:tcW w:w="1322" w:type="dxa"/>
          </w:tcPr>
          <w:p w14:paraId="58653EC3"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3F25A86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27CE13C5" w14:textId="77777777" w:rsidTr="0004386C">
        <w:tc>
          <w:tcPr>
            <w:tcW w:w="809" w:type="dxa"/>
          </w:tcPr>
          <w:p w14:paraId="71A6C087"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11.</w:t>
            </w:r>
          </w:p>
        </w:tc>
        <w:tc>
          <w:tcPr>
            <w:tcW w:w="1682" w:type="dxa"/>
          </w:tcPr>
          <w:p w14:paraId="2534F195" w14:textId="3B138BEE"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Amonija salpetris (vai analoga)</w:t>
            </w:r>
          </w:p>
        </w:tc>
        <w:tc>
          <w:tcPr>
            <w:tcW w:w="2183" w:type="dxa"/>
          </w:tcPr>
          <w:p w14:paraId="7B24A263" w14:textId="31E60E10"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4776B82F" w14:textId="29A7C8DC"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3084C59B" w14:textId="1286C788"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50</w:t>
            </w:r>
          </w:p>
        </w:tc>
        <w:tc>
          <w:tcPr>
            <w:tcW w:w="1322" w:type="dxa"/>
          </w:tcPr>
          <w:p w14:paraId="709D9FAD"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6A039DE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54579DC5" w14:textId="77777777" w:rsidTr="0004386C">
        <w:tc>
          <w:tcPr>
            <w:tcW w:w="809" w:type="dxa"/>
          </w:tcPr>
          <w:p w14:paraId="27D9266A"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12.</w:t>
            </w:r>
          </w:p>
        </w:tc>
        <w:tc>
          <w:tcPr>
            <w:tcW w:w="1682" w:type="dxa"/>
          </w:tcPr>
          <w:p w14:paraId="50A36CAD" w14:textId="68A287D6"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Granulētais organiskais mēslojums (putnu mēsli)</w:t>
            </w:r>
          </w:p>
        </w:tc>
        <w:tc>
          <w:tcPr>
            <w:tcW w:w="2183" w:type="dxa"/>
          </w:tcPr>
          <w:p w14:paraId="288CFD38" w14:textId="057AAE56"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43DB150D" w14:textId="7266762B"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46C3670B" w14:textId="52180B7D"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100</w:t>
            </w:r>
          </w:p>
        </w:tc>
        <w:tc>
          <w:tcPr>
            <w:tcW w:w="1322" w:type="dxa"/>
          </w:tcPr>
          <w:p w14:paraId="5154EA3C"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41AAE673"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02D5F691" w14:textId="77777777" w:rsidTr="0004386C">
        <w:tc>
          <w:tcPr>
            <w:tcW w:w="809" w:type="dxa"/>
          </w:tcPr>
          <w:p w14:paraId="404C8028"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367453">
              <w:rPr>
                <w:rFonts w:ascii="Times New Roman" w:eastAsia="Calibri" w:hAnsi="Times New Roman" w:cs="Times New Roman"/>
                <w:sz w:val="20"/>
                <w:szCs w:val="20"/>
                <w:lang w:eastAsia="lv-LV"/>
              </w:rPr>
              <w:t>13.</w:t>
            </w:r>
          </w:p>
        </w:tc>
        <w:tc>
          <w:tcPr>
            <w:tcW w:w="1682" w:type="dxa"/>
          </w:tcPr>
          <w:p w14:paraId="51DD6675" w14:textId="1261EDC2"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rododendriem</w:t>
            </w:r>
          </w:p>
        </w:tc>
        <w:tc>
          <w:tcPr>
            <w:tcW w:w="2183" w:type="dxa"/>
          </w:tcPr>
          <w:p w14:paraId="35B06DDF" w14:textId="3B0D819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Mēslojums augiem</w:t>
            </w:r>
          </w:p>
        </w:tc>
        <w:tc>
          <w:tcPr>
            <w:tcW w:w="1209" w:type="dxa"/>
          </w:tcPr>
          <w:p w14:paraId="4C73D5E8" w14:textId="4C8E80E9"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kg</w:t>
            </w:r>
          </w:p>
        </w:tc>
        <w:tc>
          <w:tcPr>
            <w:tcW w:w="1128" w:type="dxa"/>
          </w:tcPr>
          <w:p w14:paraId="12E21394" w14:textId="6225240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r w:rsidRPr="00780DB7">
              <w:rPr>
                <w:rFonts w:ascii="Times New Roman" w:hAnsi="Times New Roman" w:cs="Times New Roman"/>
                <w:sz w:val="20"/>
              </w:rPr>
              <w:t>5</w:t>
            </w:r>
          </w:p>
        </w:tc>
        <w:tc>
          <w:tcPr>
            <w:tcW w:w="1322" w:type="dxa"/>
          </w:tcPr>
          <w:p w14:paraId="0615D6A2"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0ED7AB5E"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9B1296" w:rsidRPr="00367453" w14:paraId="03B97203" w14:textId="77777777" w:rsidTr="0004386C">
        <w:tc>
          <w:tcPr>
            <w:tcW w:w="809" w:type="dxa"/>
          </w:tcPr>
          <w:p w14:paraId="18A106EF" w14:textId="33CC9E30" w:rsidR="009B1296" w:rsidRPr="00367453" w:rsidRDefault="009B1296" w:rsidP="009B1296">
            <w:pPr>
              <w:tabs>
                <w:tab w:val="left" w:pos="-426"/>
                <w:tab w:val="num" w:pos="720"/>
              </w:tabs>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14.</w:t>
            </w:r>
          </w:p>
        </w:tc>
        <w:tc>
          <w:tcPr>
            <w:tcW w:w="1682" w:type="dxa"/>
          </w:tcPr>
          <w:p w14:paraId="7493BA3D" w14:textId="45E4161B" w:rsidR="009B1296" w:rsidRPr="00367453" w:rsidRDefault="009B1296" w:rsidP="009B1296">
            <w:pPr>
              <w:tabs>
                <w:tab w:val="left" w:pos="-426"/>
                <w:tab w:val="num" w:pos="720"/>
              </w:tabs>
              <w:jc w:val="both"/>
              <w:rPr>
                <w:rFonts w:ascii="Times New Roman" w:eastAsia="Calibri" w:hAnsi="Times New Roman" w:cs="Times New Roman"/>
                <w:sz w:val="20"/>
                <w:szCs w:val="20"/>
                <w:lang w:eastAsia="lv-LV"/>
              </w:rPr>
            </w:pPr>
            <w:r w:rsidRPr="00780DB7">
              <w:rPr>
                <w:rFonts w:ascii="Times New Roman" w:hAnsi="Times New Roman" w:cs="Times New Roman"/>
                <w:sz w:val="20"/>
              </w:rPr>
              <w:t>Mēslojums rozēm granulētais</w:t>
            </w:r>
          </w:p>
        </w:tc>
        <w:tc>
          <w:tcPr>
            <w:tcW w:w="2183" w:type="dxa"/>
          </w:tcPr>
          <w:p w14:paraId="625CB7EF" w14:textId="5A30E36C" w:rsidR="009B1296" w:rsidRPr="00367453" w:rsidRDefault="009B1296" w:rsidP="009B1296">
            <w:pPr>
              <w:tabs>
                <w:tab w:val="left" w:pos="-426"/>
                <w:tab w:val="num" w:pos="720"/>
              </w:tabs>
              <w:jc w:val="both"/>
              <w:rPr>
                <w:rFonts w:ascii="Times New Roman" w:eastAsia="Calibri" w:hAnsi="Times New Roman" w:cs="Times New Roman"/>
                <w:sz w:val="20"/>
                <w:szCs w:val="20"/>
                <w:lang w:eastAsia="lv-LV"/>
              </w:rPr>
            </w:pPr>
            <w:r w:rsidRPr="00780DB7">
              <w:rPr>
                <w:rFonts w:ascii="Times New Roman" w:hAnsi="Times New Roman" w:cs="Times New Roman"/>
                <w:sz w:val="20"/>
              </w:rPr>
              <w:t>Mēslojums augiem</w:t>
            </w:r>
          </w:p>
        </w:tc>
        <w:tc>
          <w:tcPr>
            <w:tcW w:w="1209" w:type="dxa"/>
          </w:tcPr>
          <w:p w14:paraId="1A093CBE" w14:textId="2091895E" w:rsidR="009B1296" w:rsidRPr="00367453" w:rsidRDefault="009B1296" w:rsidP="009B1296">
            <w:pPr>
              <w:tabs>
                <w:tab w:val="left" w:pos="-426"/>
                <w:tab w:val="num" w:pos="720"/>
              </w:tabs>
              <w:jc w:val="both"/>
              <w:rPr>
                <w:rFonts w:ascii="Times New Roman" w:eastAsia="Calibri" w:hAnsi="Times New Roman" w:cs="Times New Roman"/>
                <w:sz w:val="20"/>
                <w:szCs w:val="20"/>
                <w:lang w:eastAsia="lv-LV"/>
              </w:rPr>
            </w:pPr>
            <w:r w:rsidRPr="00780DB7">
              <w:rPr>
                <w:rFonts w:ascii="Times New Roman" w:hAnsi="Times New Roman" w:cs="Times New Roman"/>
                <w:sz w:val="20"/>
              </w:rPr>
              <w:t>kg</w:t>
            </w:r>
          </w:p>
        </w:tc>
        <w:tc>
          <w:tcPr>
            <w:tcW w:w="1128" w:type="dxa"/>
          </w:tcPr>
          <w:p w14:paraId="6F6C1498" w14:textId="0A4F9A8B" w:rsidR="009B1296" w:rsidRPr="00367453" w:rsidRDefault="009B1296" w:rsidP="009B1296">
            <w:pPr>
              <w:tabs>
                <w:tab w:val="left" w:pos="-426"/>
                <w:tab w:val="num" w:pos="720"/>
              </w:tabs>
              <w:jc w:val="both"/>
              <w:rPr>
                <w:rFonts w:ascii="Times New Roman" w:eastAsia="Calibri" w:hAnsi="Times New Roman" w:cs="Times New Roman"/>
                <w:sz w:val="20"/>
                <w:szCs w:val="20"/>
                <w:lang w:eastAsia="lv-LV"/>
              </w:rPr>
            </w:pPr>
            <w:r w:rsidRPr="00780DB7">
              <w:rPr>
                <w:rFonts w:ascii="Times New Roman" w:hAnsi="Times New Roman" w:cs="Times New Roman"/>
                <w:sz w:val="20"/>
              </w:rPr>
              <w:t>20</w:t>
            </w:r>
          </w:p>
        </w:tc>
        <w:tc>
          <w:tcPr>
            <w:tcW w:w="1322" w:type="dxa"/>
          </w:tcPr>
          <w:p w14:paraId="205F07AD"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c>
          <w:tcPr>
            <w:tcW w:w="1437" w:type="dxa"/>
          </w:tcPr>
          <w:p w14:paraId="78B64672" w14:textId="77777777" w:rsidR="009B1296" w:rsidRPr="00367453" w:rsidRDefault="009B1296" w:rsidP="009B1296">
            <w:pPr>
              <w:tabs>
                <w:tab w:val="left" w:pos="-426"/>
                <w:tab w:val="num" w:pos="720"/>
              </w:tabs>
              <w:jc w:val="both"/>
              <w:rPr>
                <w:rFonts w:ascii="Times New Roman" w:eastAsia="Times New Roman" w:hAnsi="Times New Roman" w:cs="Times New Roman"/>
                <w:sz w:val="24"/>
                <w:szCs w:val="24"/>
              </w:rPr>
            </w:pPr>
          </w:p>
        </w:tc>
      </w:tr>
      <w:tr w:rsidR="00367453" w:rsidRPr="00367453" w14:paraId="236A2372" w14:textId="77777777" w:rsidTr="0004386C">
        <w:tc>
          <w:tcPr>
            <w:tcW w:w="8333" w:type="dxa"/>
            <w:gridSpan w:val="6"/>
            <w:shd w:val="clear" w:color="auto" w:fill="auto"/>
          </w:tcPr>
          <w:p w14:paraId="6560BBBE" w14:textId="77777777" w:rsidR="00367453" w:rsidRPr="00367453" w:rsidRDefault="00367453" w:rsidP="00367453">
            <w:pPr>
              <w:tabs>
                <w:tab w:val="left" w:pos="-426"/>
                <w:tab w:val="num" w:pos="720"/>
              </w:tabs>
              <w:jc w:val="right"/>
              <w:rPr>
                <w:rFonts w:ascii="Times New Roman" w:eastAsia="Times New Roman" w:hAnsi="Times New Roman" w:cs="Times New Roman"/>
                <w:sz w:val="24"/>
                <w:szCs w:val="24"/>
              </w:rPr>
            </w:pPr>
            <w:r w:rsidRPr="00367453">
              <w:rPr>
                <w:rFonts w:ascii="Times New Roman" w:eastAsia="Calibri" w:hAnsi="Times New Roman" w:cs="Times New Roman"/>
                <w:b/>
              </w:rPr>
              <w:t>Kopā EUR bez PVN:</w:t>
            </w:r>
          </w:p>
        </w:tc>
        <w:tc>
          <w:tcPr>
            <w:tcW w:w="1437" w:type="dxa"/>
          </w:tcPr>
          <w:p w14:paraId="4B0F422A"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p>
        </w:tc>
      </w:tr>
      <w:tr w:rsidR="00367453" w:rsidRPr="00367453" w14:paraId="7C708AD8" w14:textId="77777777" w:rsidTr="0004386C">
        <w:tc>
          <w:tcPr>
            <w:tcW w:w="8333" w:type="dxa"/>
            <w:gridSpan w:val="6"/>
            <w:shd w:val="clear" w:color="auto" w:fill="auto"/>
          </w:tcPr>
          <w:p w14:paraId="39DE8C41" w14:textId="78628605" w:rsidR="00367453" w:rsidRPr="00367453" w:rsidRDefault="00367453" w:rsidP="00367453">
            <w:pPr>
              <w:tabs>
                <w:tab w:val="left" w:pos="-426"/>
                <w:tab w:val="num" w:pos="720"/>
              </w:tabs>
              <w:jc w:val="right"/>
              <w:rPr>
                <w:rFonts w:ascii="Times New Roman" w:eastAsia="Times New Roman" w:hAnsi="Times New Roman" w:cs="Times New Roman"/>
                <w:sz w:val="24"/>
                <w:szCs w:val="24"/>
              </w:rPr>
            </w:pPr>
            <w:r w:rsidRPr="00367453">
              <w:rPr>
                <w:rFonts w:ascii="Times New Roman" w:eastAsia="Calibri" w:hAnsi="Times New Roman" w:cs="Times New Roman"/>
                <w:b/>
              </w:rPr>
              <w:t>Piegādes izmaksas</w:t>
            </w:r>
            <w:r w:rsidR="009B1296">
              <w:rPr>
                <w:rFonts w:ascii="Times New Roman" w:eastAsia="Calibri" w:hAnsi="Times New Roman" w:cs="Times New Roman"/>
                <w:b/>
              </w:rPr>
              <w:t>, ja paredzēts (</w:t>
            </w:r>
            <w:r w:rsidRPr="00367453">
              <w:rPr>
                <w:rFonts w:ascii="Times New Roman" w:eastAsia="Calibri" w:hAnsi="Times New Roman" w:cs="Times New Roman"/>
                <w:b/>
              </w:rPr>
              <w:t>cenu norādīt par vienu piegādes reizi):</w:t>
            </w:r>
          </w:p>
        </w:tc>
        <w:tc>
          <w:tcPr>
            <w:tcW w:w="1437" w:type="dxa"/>
          </w:tcPr>
          <w:p w14:paraId="29B76A2A"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p>
        </w:tc>
      </w:tr>
      <w:tr w:rsidR="00367453" w:rsidRPr="00367453" w14:paraId="5127CA84" w14:textId="77777777" w:rsidTr="0004386C">
        <w:tc>
          <w:tcPr>
            <w:tcW w:w="8333" w:type="dxa"/>
            <w:gridSpan w:val="6"/>
            <w:shd w:val="clear" w:color="auto" w:fill="auto"/>
          </w:tcPr>
          <w:p w14:paraId="048B8C84" w14:textId="77777777" w:rsidR="00367453" w:rsidRPr="00367453" w:rsidRDefault="00367453" w:rsidP="00367453">
            <w:pPr>
              <w:tabs>
                <w:tab w:val="left" w:pos="-426"/>
                <w:tab w:val="num" w:pos="720"/>
              </w:tabs>
              <w:jc w:val="right"/>
              <w:rPr>
                <w:rFonts w:ascii="Times New Roman" w:eastAsia="Times New Roman" w:hAnsi="Times New Roman" w:cs="Times New Roman"/>
                <w:sz w:val="24"/>
                <w:szCs w:val="24"/>
              </w:rPr>
            </w:pPr>
            <w:r w:rsidRPr="00367453">
              <w:rPr>
                <w:rFonts w:ascii="Times New Roman" w:eastAsia="Calibri" w:hAnsi="Times New Roman" w:cs="Times New Roman"/>
                <w:b/>
              </w:rPr>
              <w:lastRenderedPageBreak/>
              <w:t>Pavisam kopā:</w:t>
            </w:r>
          </w:p>
        </w:tc>
        <w:tc>
          <w:tcPr>
            <w:tcW w:w="1437" w:type="dxa"/>
          </w:tcPr>
          <w:p w14:paraId="789A43CB" w14:textId="77777777" w:rsidR="00367453" w:rsidRPr="00367453" w:rsidRDefault="00367453" w:rsidP="00367453">
            <w:pPr>
              <w:tabs>
                <w:tab w:val="left" w:pos="-426"/>
                <w:tab w:val="num" w:pos="720"/>
              </w:tabs>
              <w:jc w:val="both"/>
              <w:rPr>
                <w:rFonts w:ascii="Times New Roman" w:eastAsia="Times New Roman" w:hAnsi="Times New Roman" w:cs="Times New Roman"/>
                <w:sz w:val="24"/>
                <w:szCs w:val="24"/>
              </w:rPr>
            </w:pPr>
          </w:p>
        </w:tc>
      </w:tr>
    </w:tbl>
    <w:p w14:paraId="7E9108E2" w14:textId="77777777" w:rsidR="00367453" w:rsidRPr="00367453" w:rsidRDefault="00367453" w:rsidP="00367453">
      <w:pPr>
        <w:spacing w:after="0" w:line="240" w:lineRule="auto"/>
        <w:jc w:val="both"/>
        <w:rPr>
          <w:rFonts w:ascii="Times New Roman" w:eastAsia="Times New Roman" w:hAnsi="Times New Roman" w:cs="Times New Roman"/>
          <w:b/>
          <w:kern w:val="0"/>
          <w:sz w:val="24"/>
          <w:szCs w:val="24"/>
          <w14:ligatures w14:val="none"/>
        </w:rPr>
      </w:pPr>
    </w:p>
    <w:p w14:paraId="1D0ECBA0" w14:textId="77777777" w:rsidR="00367453" w:rsidRPr="00367453" w:rsidRDefault="00367453" w:rsidP="00367453">
      <w:pPr>
        <w:spacing w:after="0" w:line="240" w:lineRule="auto"/>
        <w:ind w:left="-426"/>
        <w:jc w:val="both"/>
        <w:rPr>
          <w:rFonts w:ascii="Times New Roman" w:eastAsia="Times New Roman" w:hAnsi="Times New Roman" w:cs="Times New Roman"/>
          <w:b/>
          <w:kern w:val="0"/>
          <w:sz w:val="24"/>
          <w:szCs w:val="24"/>
          <w14:ligatures w14:val="none"/>
        </w:rPr>
      </w:pPr>
    </w:p>
    <w:p w14:paraId="5BA686F9" w14:textId="77777777"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b/>
          <w:kern w:val="0"/>
          <w:sz w:val="24"/>
          <w:szCs w:val="24"/>
          <w14:ligatures w14:val="none"/>
        </w:rPr>
        <w:t>1.</w:t>
      </w:r>
      <w:r w:rsidRPr="00367453">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1E94F419" w14:textId="77777777"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14:ligatures w14:val="none"/>
        </w:rPr>
      </w:pPr>
    </w:p>
    <w:p w14:paraId="53651D4D" w14:textId="77777777"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b/>
          <w:kern w:val="0"/>
          <w:sz w:val="24"/>
          <w:szCs w:val="24"/>
          <w14:ligatures w14:val="none"/>
        </w:rPr>
        <w:t>2.</w:t>
      </w:r>
      <w:r w:rsidRPr="00367453">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6921F1FB" w14:textId="77777777"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14:ligatures w14:val="none"/>
        </w:rPr>
      </w:pPr>
      <w:r w:rsidRPr="00367453">
        <w:rPr>
          <w:rFonts w:ascii="Times New Roman" w:eastAsia="Times New Roman" w:hAnsi="Times New Roman" w:cs="Times New Roman"/>
          <w:kern w:val="0"/>
          <w:sz w:val="24"/>
          <w:szCs w:val="24"/>
          <w14:ligatures w14:val="none"/>
        </w:rPr>
        <w:t xml:space="preserve"> </w:t>
      </w:r>
    </w:p>
    <w:p w14:paraId="564D104F" w14:textId="4BF0C6B0"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3</w:t>
      </w:r>
      <w:r w:rsidRPr="00367453">
        <w:rPr>
          <w:rFonts w:ascii="Times New Roman" w:eastAsia="Times New Roman" w:hAnsi="Times New Roman" w:cs="Times New Roman"/>
          <w:kern w:val="0"/>
          <w:sz w:val="24"/>
          <w:szCs w:val="24"/>
          <w:lang w:eastAsia="lv-LV"/>
          <w14:ligatures w14:val="none"/>
        </w:rPr>
        <w:t xml:space="preserve">. Apņemamies </w:t>
      </w:r>
      <w:r w:rsidRPr="00367453">
        <w:rPr>
          <w:rFonts w:ascii="Times New Roman" w:eastAsia="Times New Roman" w:hAnsi="Times New Roman" w:cs="Times New Roman"/>
          <w:kern w:val="0"/>
          <w:sz w:val="24"/>
          <w:szCs w:val="24"/>
          <w14:ligatures w14:val="none"/>
        </w:rPr>
        <w:t xml:space="preserve">(ja Pasūtītājs izvēlēsies šo piedāvājumu) </w:t>
      </w:r>
      <w:r w:rsidRPr="00367453">
        <w:rPr>
          <w:rFonts w:ascii="Times New Roman" w:eastAsia="Times New Roman" w:hAnsi="Times New Roman" w:cs="Times New Roman"/>
          <w:kern w:val="0"/>
          <w:sz w:val="24"/>
          <w:szCs w:val="24"/>
          <w:lang w:eastAsia="lv-LV"/>
          <w14:ligatures w14:val="none"/>
        </w:rPr>
        <w:t xml:space="preserve"> piegādāt  Pasūtītāja noradītajā adresē – 1.Pasažieru iela 6, Daugavpils, LV-5401</w:t>
      </w:r>
      <w:r w:rsidR="009B1296">
        <w:rPr>
          <w:rFonts w:ascii="Times New Roman" w:eastAsia="Times New Roman" w:hAnsi="Times New Roman" w:cs="Times New Roman"/>
          <w:kern w:val="0"/>
          <w:sz w:val="24"/>
          <w:szCs w:val="24"/>
          <w:lang w:eastAsia="lv-LV"/>
          <w14:ligatures w14:val="none"/>
        </w:rPr>
        <w:t xml:space="preserve">, saskaņā ar tehnisko specifikāciju </w:t>
      </w:r>
      <w:r w:rsidRPr="00367453">
        <w:rPr>
          <w:rFonts w:ascii="Times New Roman" w:eastAsia="Times New Roman" w:hAnsi="Times New Roman" w:cs="Times New Roman"/>
          <w:kern w:val="0"/>
          <w:sz w:val="24"/>
          <w:szCs w:val="24"/>
          <w:lang w:eastAsia="lv-LV"/>
          <w14:ligatures w14:val="none"/>
        </w:rPr>
        <w:t xml:space="preserve">Visas parējās preces piegādāsim pa daļām pēc iepriekšējās saskaņošanas.  </w:t>
      </w:r>
    </w:p>
    <w:p w14:paraId="657796A4" w14:textId="77777777" w:rsidR="00367453" w:rsidRPr="00367453" w:rsidRDefault="00367453" w:rsidP="00367453">
      <w:pPr>
        <w:spacing w:after="0" w:line="240" w:lineRule="auto"/>
        <w:jc w:val="both"/>
        <w:rPr>
          <w:rFonts w:ascii="Times New Roman" w:eastAsia="Calibri" w:hAnsi="Times New Roman" w:cs="Times New Roman"/>
          <w:kern w:val="0"/>
          <w:sz w:val="23"/>
          <w:szCs w:val="23"/>
          <w:lang w:eastAsia="ar-SA"/>
          <w14:ligatures w14:val="none"/>
        </w:rPr>
      </w:pPr>
    </w:p>
    <w:p w14:paraId="37DAF9A8" w14:textId="77777777" w:rsidR="00367453" w:rsidRPr="00367453" w:rsidRDefault="00367453" w:rsidP="00367453">
      <w:pPr>
        <w:spacing w:after="0" w:line="240" w:lineRule="auto"/>
        <w:ind w:left="-426"/>
        <w:jc w:val="both"/>
        <w:rPr>
          <w:rFonts w:ascii="Times New Roman" w:eastAsia="Calibri" w:hAnsi="Times New Roman" w:cs="Times New Roman"/>
          <w:kern w:val="0"/>
          <w:lang w:eastAsia="lv-LV"/>
          <w14:ligatures w14:val="none"/>
        </w:rPr>
      </w:pPr>
      <w:r w:rsidRPr="00367453">
        <w:rPr>
          <w:rFonts w:ascii="Times New Roman" w:eastAsia="Calibri" w:hAnsi="Times New Roman" w:cs="Times New Roman"/>
          <w:b/>
          <w:kern w:val="0"/>
          <w:sz w:val="23"/>
          <w:szCs w:val="23"/>
          <w:lang w:eastAsia="ar-SA"/>
          <w14:ligatures w14:val="none"/>
        </w:rPr>
        <w:t>4.</w:t>
      </w:r>
      <w:r w:rsidRPr="00367453">
        <w:rPr>
          <w:rFonts w:ascii="Times New Roman" w:eastAsia="Times New Roman" w:hAnsi="Times New Roman" w:cs="Times New Roman"/>
          <w:kern w:val="0"/>
          <w:sz w:val="24"/>
          <w:szCs w:val="24"/>
          <w:lang w:eastAsia="lv-LV"/>
          <w14:ligatures w14:val="none"/>
        </w:rPr>
        <w:t xml:space="preserve">  </w:t>
      </w:r>
      <w:r w:rsidRPr="00367453">
        <w:rPr>
          <w:rFonts w:ascii="Times New Roman" w:eastAsia="Calibri" w:hAnsi="Times New Roman" w:cs="Times New Roman"/>
          <w:kern w:val="0"/>
          <w:lang w:eastAsia="lv-LV"/>
          <w14:ligatures w14:val="none"/>
        </w:rPr>
        <w:t>Preces cena līguma darbības laikā netiks paaugstināta.</w:t>
      </w:r>
    </w:p>
    <w:p w14:paraId="66A860F8" w14:textId="77777777" w:rsidR="00367453" w:rsidRPr="00367453" w:rsidRDefault="00367453" w:rsidP="00367453">
      <w:pPr>
        <w:spacing w:after="0" w:line="240" w:lineRule="auto"/>
        <w:jc w:val="both"/>
        <w:rPr>
          <w:rFonts w:ascii="Times New Roman" w:eastAsia="Times New Roman" w:hAnsi="Times New Roman" w:cs="Times New Roman"/>
          <w:kern w:val="0"/>
          <w:sz w:val="24"/>
          <w:szCs w:val="24"/>
          <w:lang w:eastAsia="lv-LV"/>
          <w14:ligatures w14:val="none"/>
        </w:rPr>
      </w:pPr>
    </w:p>
    <w:p w14:paraId="649CFA1C" w14:textId="77777777" w:rsidR="00367453" w:rsidRPr="00367453" w:rsidRDefault="00367453" w:rsidP="00367453">
      <w:pPr>
        <w:spacing w:after="0" w:line="240" w:lineRule="auto"/>
        <w:ind w:left="-426"/>
        <w:jc w:val="both"/>
        <w:rPr>
          <w:rFonts w:ascii="Times New Roman" w:eastAsia="Calibri" w:hAnsi="Times New Roman" w:cs="Times New Roman"/>
          <w:kern w:val="0"/>
          <w:sz w:val="23"/>
          <w:szCs w:val="23"/>
          <w:lang w:eastAsia="ar-SA"/>
          <w14:ligatures w14:val="none"/>
        </w:rPr>
      </w:pPr>
      <w:r w:rsidRPr="00367453">
        <w:rPr>
          <w:rFonts w:ascii="Times New Roman" w:eastAsia="Calibri" w:hAnsi="Times New Roman" w:cs="Times New Roman"/>
          <w:b/>
          <w:kern w:val="0"/>
          <w:sz w:val="23"/>
          <w:szCs w:val="23"/>
          <w:lang w:eastAsia="ar-SA"/>
          <w14:ligatures w14:val="none"/>
        </w:rPr>
        <w:t>5.</w:t>
      </w:r>
      <w:r w:rsidRPr="00367453">
        <w:rPr>
          <w:rFonts w:ascii="Times New Roman" w:eastAsia="Calibri" w:hAnsi="Times New Roman" w:cs="Times New Roman"/>
          <w:kern w:val="0"/>
          <w:sz w:val="23"/>
          <w:szCs w:val="23"/>
          <w:lang w:eastAsia="ar-SA"/>
          <w14:ligatures w14:val="none"/>
        </w:rPr>
        <w:t xml:space="preserve"> </w:t>
      </w:r>
      <w:r w:rsidRPr="00367453">
        <w:rPr>
          <w:rFonts w:ascii="Times New Roman" w:eastAsia="Times New Roman" w:hAnsi="Times New Roman" w:cs="Times New Roman"/>
          <w:kern w:val="0"/>
          <w:sz w:val="24"/>
          <w:szCs w:val="24"/>
          <w:lang w:eastAsia="lv-LV"/>
          <w14:ligatures w14:val="none"/>
        </w:rPr>
        <w:t>Nekvalitatīvas preces apņemamies apmainīt  pēc Pasūtītāja pieprasījuma piecu darba dienu laikā par saviem līdzekļiem.</w:t>
      </w:r>
    </w:p>
    <w:p w14:paraId="7533F336" w14:textId="77777777" w:rsidR="00367453" w:rsidRPr="00367453" w:rsidRDefault="00367453" w:rsidP="00367453">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5066629" w14:textId="77777777" w:rsidR="00367453" w:rsidRPr="00367453" w:rsidRDefault="00367453" w:rsidP="00367453">
      <w:pPr>
        <w:spacing w:after="0" w:line="240" w:lineRule="auto"/>
        <w:ind w:left="-426"/>
        <w:jc w:val="both"/>
        <w:rPr>
          <w:rFonts w:ascii="Times New Roman" w:eastAsia="Times New Roman" w:hAnsi="Times New Roman" w:cs="Times New Roman"/>
          <w:bCs/>
          <w:kern w:val="0"/>
          <w:sz w:val="24"/>
          <w:szCs w:val="24"/>
          <w14:ligatures w14:val="none"/>
        </w:rPr>
      </w:pPr>
      <w:r w:rsidRPr="00367453">
        <w:rPr>
          <w:rFonts w:ascii="Times New Roman" w:eastAsia="Times New Roman" w:hAnsi="Times New Roman" w:cs="Times New Roman"/>
          <w:b/>
          <w:bCs/>
          <w:kern w:val="0"/>
          <w:sz w:val="24"/>
          <w:szCs w:val="24"/>
          <w14:ligatures w14:val="none"/>
        </w:rPr>
        <w:t>6.</w:t>
      </w:r>
      <w:r w:rsidRPr="00367453">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418A235D" w14:textId="77777777" w:rsidR="00367453" w:rsidRPr="00367453" w:rsidRDefault="00367453" w:rsidP="00367453">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367453" w:rsidRPr="00367453" w14:paraId="4E606F58" w14:textId="77777777" w:rsidTr="0004386C">
        <w:trPr>
          <w:trHeight w:val="495"/>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367453" w:rsidRPr="00367453" w14:paraId="2ACCF896" w14:textId="77777777" w:rsidTr="0004386C">
              <w:trPr>
                <w:trHeight w:val="350"/>
              </w:trPr>
              <w:tc>
                <w:tcPr>
                  <w:tcW w:w="0" w:type="auto"/>
                  <w:tcBorders>
                    <w:top w:val="nil"/>
                    <w:left w:val="nil"/>
                    <w:bottom w:val="nil"/>
                    <w:right w:val="nil"/>
                  </w:tcBorders>
                  <w:hideMark/>
                </w:tcPr>
                <w:p w14:paraId="6B7B72E9" w14:textId="77777777" w:rsidR="00367453" w:rsidRPr="00367453" w:rsidRDefault="00367453" w:rsidP="00367453">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Vārds, uzvārds,</w:t>
                  </w:r>
                </w:p>
                <w:p w14:paraId="79F44376" w14:textId="77777777" w:rsidR="00367453" w:rsidRPr="00367453" w:rsidRDefault="00367453" w:rsidP="00367453">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 xml:space="preserve">(amats) </w:t>
                  </w:r>
                </w:p>
              </w:tc>
            </w:tr>
          </w:tbl>
          <w:p w14:paraId="14694991" w14:textId="77777777" w:rsidR="00367453" w:rsidRPr="00367453" w:rsidRDefault="00367453" w:rsidP="00367453">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tcBorders>
              <w:top w:val="single" w:sz="4" w:space="0" w:color="auto"/>
              <w:left w:val="single" w:sz="4" w:space="0" w:color="auto"/>
              <w:bottom w:val="single" w:sz="4" w:space="0" w:color="auto"/>
              <w:right w:val="single" w:sz="4" w:space="0" w:color="auto"/>
            </w:tcBorders>
          </w:tcPr>
          <w:p w14:paraId="2638068F" w14:textId="77777777" w:rsidR="00367453" w:rsidRPr="00367453" w:rsidRDefault="00367453" w:rsidP="00367453">
            <w:pPr>
              <w:tabs>
                <w:tab w:val="left" w:pos="5400"/>
              </w:tabs>
              <w:spacing w:after="0" w:line="240" w:lineRule="auto"/>
              <w:rPr>
                <w:rFonts w:ascii="Times New Roman" w:eastAsia="Times New Roman" w:hAnsi="Times New Roman" w:cs="Times New Roman"/>
                <w:kern w:val="0"/>
                <w:sz w:val="24"/>
                <w:szCs w:val="24"/>
                <w14:ligatures w14:val="none"/>
              </w:rPr>
            </w:pPr>
          </w:p>
        </w:tc>
      </w:tr>
      <w:tr w:rsidR="00367453" w:rsidRPr="00367453" w14:paraId="2BF0671C" w14:textId="77777777" w:rsidTr="0004386C">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649C632D" w14:textId="77777777" w:rsidR="00367453" w:rsidRPr="00367453" w:rsidRDefault="00367453" w:rsidP="00367453">
            <w:pPr>
              <w:tabs>
                <w:tab w:val="left" w:pos="5400"/>
              </w:tabs>
              <w:spacing w:after="0" w:line="240" w:lineRule="auto"/>
              <w:rPr>
                <w:rFonts w:ascii="Times New Roman" w:eastAsia="Times New Roman" w:hAnsi="Times New Roman" w:cs="Times New Roman"/>
                <w:b/>
                <w:kern w:val="0"/>
                <w:sz w:val="24"/>
                <w:szCs w:val="24"/>
                <w14:ligatures w14:val="none"/>
              </w:rPr>
            </w:pPr>
            <w:r w:rsidRPr="00367453">
              <w:rPr>
                <w:rFonts w:ascii="Times New Roman" w:eastAsia="Times New Roman" w:hAnsi="Times New Roman" w:cs="Times New Roman"/>
                <w:b/>
                <w:kern w:val="0"/>
                <w:sz w:val="24"/>
                <w:szCs w:val="24"/>
                <w:lang w:eastAsia="lv-LV"/>
                <w14:ligatures w14:val="none"/>
              </w:rPr>
              <w:t>Paraksts</w:t>
            </w:r>
          </w:p>
        </w:tc>
        <w:tc>
          <w:tcPr>
            <w:tcW w:w="7513" w:type="dxa"/>
            <w:tcBorders>
              <w:top w:val="single" w:sz="4" w:space="0" w:color="auto"/>
              <w:left w:val="single" w:sz="4" w:space="0" w:color="auto"/>
              <w:bottom w:val="single" w:sz="4" w:space="0" w:color="auto"/>
              <w:right w:val="single" w:sz="4" w:space="0" w:color="auto"/>
            </w:tcBorders>
          </w:tcPr>
          <w:p w14:paraId="5E9597E0" w14:textId="77777777" w:rsidR="00367453" w:rsidRPr="00367453" w:rsidRDefault="00367453" w:rsidP="00367453">
            <w:pPr>
              <w:tabs>
                <w:tab w:val="left" w:pos="5400"/>
              </w:tabs>
              <w:spacing w:after="0" w:line="240" w:lineRule="auto"/>
              <w:rPr>
                <w:rFonts w:ascii="Times New Roman" w:eastAsia="Times New Roman" w:hAnsi="Times New Roman" w:cs="Times New Roman"/>
                <w:kern w:val="0"/>
                <w:sz w:val="24"/>
                <w:szCs w:val="24"/>
                <w14:ligatures w14:val="none"/>
              </w:rPr>
            </w:pPr>
          </w:p>
        </w:tc>
      </w:tr>
      <w:tr w:rsidR="00367453" w:rsidRPr="00367453" w14:paraId="03EC1BB1" w14:textId="77777777" w:rsidTr="0004386C">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40B064E1" w14:textId="77777777" w:rsidR="00367453" w:rsidRPr="00367453" w:rsidRDefault="00367453" w:rsidP="00367453">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67453">
              <w:rPr>
                <w:rFonts w:ascii="Times New Roman" w:eastAsia="Times New Roman" w:hAnsi="Times New Roman" w:cs="Times New Roman"/>
                <w:b/>
                <w:kern w:val="0"/>
                <w:sz w:val="24"/>
                <w:szCs w:val="24"/>
                <w:lang w:eastAsia="lv-LV"/>
                <w14:ligatures w14:val="none"/>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4A1ADF0F" w14:textId="77777777" w:rsidR="00367453" w:rsidRPr="00367453" w:rsidRDefault="00367453" w:rsidP="00367453">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13EF1598" w14:textId="77777777" w:rsidR="00367453" w:rsidRPr="00367453" w:rsidRDefault="00367453" w:rsidP="00367453">
      <w:pPr>
        <w:spacing w:after="0" w:line="240" w:lineRule="auto"/>
        <w:rPr>
          <w:rFonts w:ascii="Times New Roman" w:eastAsia="Calibri" w:hAnsi="Times New Roman" w:cs="Times New Roman"/>
          <w:kern w:val="0"/>
          <w:sz w:val="20"/>
          <w:szCs w:val="20"/>
          <w:lang w:eastAsia="lv-LV"/>
          <w14:ligatures w14:val="none"/>
        </w:rPr>
      </w:pPr>
    </w:p>
    <w:p w14:paraId="637D6F92" w14:textId="77777777" w:rsidR="00AF44DA" w:rsidRDefault="00AF44DA"/>
    <w:sectPr w:rsidR="00AF44DA" w:rsidSect="001F47A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00258"/>
      <w:docPartObj>
        <w:docPartGallery w:val="Page Numbers (Bottom of Page)"/>
        <w:docPartUnique/>
      </w:docPartObj>
    </w:sdtPr>
    <w:sdtEndPr>
      <w:rPr>
        <w:noProof/>
      </w:rPr>
    </w:sdtEndPr>
    <w:sdtContent>
      <w:p w14:paraId="561C15D9"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F176D"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89A"/>
    <w:multiLevelType w:val="hybridMultilevel"/>
    <w:tmpl w:val="F9A60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D54B3A"/>
    <w:multiLevelType w:val="hybridMultilevel"/>
    <w:tmpl w:val="7DE8C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E968A5"/>
    <w:multiLevelType w:val="hybridMultilevel"/>
    <w:tmpl w:val="78C6D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4763314">
    <w:abstractNumId w:val="2"/>
  </w:num>
  <w:num w:numId="2" w16cid:durableId="839544478">
    <w:abstractNumId w:val="0"/>
  </w:num>
  <w:num w:numId="3" w16cid:durableId="103449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53"/>
    <w:rsid w:val="00022D9E"/>
    <w:rsid w:val="00071D7C"/>
    <w:rsid w:val="002D7F61"/>
    <w:rsid w:val="00367453"/>
    <w:rsid w:val="00467791"/>
    <w:rsid w:val="0058663C"/>
    <w:rsid w:val="006C08FA"/>
    <w:rsid w:val="006E64C5"/>
    <w:rsid w:val="007B42EA"/>
    <w:rsid w:val="00804219"/>
    <w:rsid w:val="009B1296"/>
    <w:rsid w:val="00A701AE"/>
    <w:rsid w:val="00A91E55"/>
    <w:rsid w:val="00AA507E"/>
    <w:rsid w:val="00AA5F8E"/>
    <w:rsid w:val="00AF44DA"/>
    <w:rsid w:val="00C92B47"/>
    <w:rsid w:val="00FC2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42A5"/>
  <w15:chartTrackingRefBased/>
  <w15:docId w15:val="{9B88D21F-1F8E-425D-8B76-336B00A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4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7453"/>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367453"/>
    <w:rPr>
      <w:rFonts w:ascii="Times New Roman" w:eastAsia="Calibri" w:hAnsi="Times New Roman" w:cs="Times New Roman"/>
      <w:kern w:val="0"/>
      <w:sz w:val="20"/>
      <w:szCs w:val="20"/>
      <w:lang w:eastAsia="lv-LV"/>
      <w14:ligatures w14:val="none"/>
    </w:rPr>
  </w:style>
  <w:style w:type="paragraph" w:styleId="ListParagraph">
    <w:name w:val="List Paragraph"/>
    <w:basedOn w:val="Normal"/>
    <w:uiPriority w:val="34"/>
    <w:qFormat/>
    <w:rsid w:val="006E64C5"/>
    <w:pPr>
      <w:ind w:left="720"/>
      <w:contextualSpacing/>
    </w:pPr>
    <w:rPr>
      <w:kern w:val="0"/>
      <w14:ligatures w14:val="none"/>
    </w:rPr>
  </w:style>
  <w:style w:type="character" w:styleId="Hyperlink">
    <w:name w:val="Hyperlink"/>
    <w:basedOn w:val="DefaultParagraphFont"/>
    <w:uiPriority w:val="99"/>
    <w:semiHidden/>
    <w:unhideWhenUsed/>
    <w:rsid w:val="00022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theme" Target="theme/theme1.xml"/><Relationship Id="rId5" Type="http://schemas.openxmlformats.org/officeDocument/2006/relationships/hyperlink" Target="mailto:eleonora.jakubsevicene@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7058</Words>
  <Characters>4024</Characters>
  <Application>Microsoft Office Word</Application>
  <DocSecurity>0</DocSecurity>
  <Lines>33</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17</cp:revision>
  <dcterms:created xsi:type="dcterms:W3CDTF">2023-11-24T08:34:00Z</dcterms:created>
  <dcterms:modified xsi:type="dcterms:W3CDTF">2023-11-24T08:54:00Z</dcterms:modified>
</cp:coreProperties>
</file>