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1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D773A1">
        <w:rPr>
          <w:rFonts w:ascii="Times New Roman" w:hAnsi="Times New Roman"/>
          <w:bCs/>
          <w:color w:val="000000"/>
        </w:rPr>
        <w:t>valstspilsētas</w:t>
      </w:r>
      <w:proofErr w:type="spellEnd"/>
      <w:r w:rsidR="00D773A1">
        <w:rPr>
          <w:rFonts w:ascii="Times New Roman" w:hAnsi="Times New Roman"/>
          <w:bCs/>
          <w:color w:val="000000"/>
        </w:rPr>
        <w:t xml:space="preserve"> pašvaldības iestādes</w:t>
      </w:r>
    </w:p>
    <w:p w:rsidR="0004678E" w:rsidRDefault="00D773A1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„Daugavpils </w:t>
      </w:r>
      <w:r w:rsidR="0004678E"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04678E" w:rsidRPr="00774599" w:rsidRDefault="00D773A1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</w:t>
      </w:r>
      <w:r w:rsidR="00E53460">
        <w:rPr>
          <w:rFonts w:ascii="Times New Roman" w:hAnsi="Times New Roman"/>
          <w:bCs/>
          <w:color w:val="000000"/>
        </w:rPr>
        <w:t>a vietnieks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E53460">
        <w:rPr>
          <w:rFonts w:ascii="Times New Roman" w:hAnsi="Times New Roman"/>
          <w:bCs/>
          <w:color w:val="000000"/>
        </w:rPr>
        <w:t>D.Perkuns</w:t>
      </w:r>
      <w:proofErr w:type="spellEnd"/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D773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E53460">
        <w:rPr>
          <w:rFonts w:ascii="Times New Roman" w:hAnsi="Times New Roman"/>
        </w:rPr>
        <w:t>2</w:t>
      </w:r>
      <w:r w:rsidR="00F316BA">
        <w:rPr>
          <w:rFonts w:ascii="Times New Roman" w:hAnsi="Times New Roman"/>
        </w:rPr>
        <w:t>8</w:t>
      </w:r>
      <w:r w:rsidR="00D773A1">
        <w:rPr>
          <w:rFonts w:ascii="Times New Roman" w:hAnsi="Times New Roman"/>
        </w:rPr>
        <w:t>.augustā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F045E9">
        <w:rPr>
          <w:rFonts w:ascii="Times New Roman" w:hAnsi="Times New Roman"/>
          <w:szCs w:val="24"/>
        </w:rPr>
        <w:t>UZAICINĀJUMA</w:t>
      </w:r>
    </w:p>
    <w:p w:rsidR="000E13EC" w:rsidRPr="007C054E" w:rsidRDefault="000E13EC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Nr. DPPP2023/</w:t>
      </w:r>
      <w:r w:rsidR="002F78D6">
        <w:rPr>
          <w:rFonts w:ascii="Times New Roman" w:hAnsi="Times New Roman"/>
          <w:szCs w:val="24"/>
        </w:rPr>
        <w:t>11</w:t>
      </w:r>
      <w:r>
        <w:rPr>
          <w:rFonts w:ascii="Times New Roman" w:hAnsi="Times New Roman"/>
          <w:szCs w:val="24"/>
        </w:rPr>
        <w:t>-N</w:t>
      </w:r>
    </w:p>
    <w:p w:rsidR="0004678E" w:rsidRPr="00F045E9" w:rsidRDefault="0004678E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r w:rsidR="002F78D6">
        <w:rPr>
          <w:rFonts w:ascii="Times New Roman" w:hAnsi="Times New Roman"/>
          <w:b/>
          <w:bCs/>
          <w:sz w:val="26"/>
          <w:szCs w:val="26"/>
        </w:rPr>
        <w:t xml:space="preserve">Videokameru nomaiņa </w:t>
      </w:r>
      <w:r w:rsidR="00D773A1" w:rsidRPr="00F045E9">
        <w:rPr>
          <w:rFonts w:ascii="Times New Roman" w:hAnsi="Times New Roman"/>
          <w:b/>
          <w:bCs/>
          <w:sz w:val="28"/>
          <w:szCs w:val="28"/>
        </w:rPr>
        <w:t xml:space="preserve">Daugavpils </w:t>
      </w:r>
      <w:proofErr w:type="spellStart"/>
      <w:r w:rsidR="00D773A1" w:rsidRPr="00F045E9">
        <w:rPr>
          <w:rFonts w:ascii="Times New Roman" w:hAnsi="Times New Roman"/>
          <w:b/>
          <w:bCs/>
          <w:sz w:val="28"/>
          <w:szCs w:val="28"/>
        </w:rPr>
        <w:t>valstspilsētas</w:t>
      </w:r>
      <w:proofErr w:type="spellEnd"/>
      <w:r w:rsidR="00D773A1" w:rsidRPr="00F045E9">
        <w:rPr>
          <w:rFonts w:ascii="Times New Roman" w:hAnsi="Times New Roman"/>
          <w:b/>
          <w:bCs/>
          <w:sz w:val="28"/>
          <w:szCs w:val="28"/>
        </w:rPr>
        <w:t xml:space="preserve"> pašvaldības iestādes „Daugavpils pilsētas pašvaldības policija” vajadzībām”</w:t>
      </w:r>
      <w:r w:rsidRPr="00F045E9">
        <w:rPr>
          <w:rFonts w:ascii="Times New Roman" w:hAnsi="Times New Roman"/>
          <w:b/>
          <w:bCs/>
          <w:sz w:val="28"/>
          <w:szCs w:val="28"/>
        </w:rPr>
        <w:t>”</w:t>
      </w:r>
      <w:r w:rsidRPr="00F045E9">
        <w:rPr>
          <w:rFonts w:ascii="Times New Roman" w:hAnsi="Times New Roman"/>
          <w:b/>
          <w:sz w:val="28"/>
          <w:szCs w:val="28"/>
        </w:rPr>
        <w:t xml:space="preserve">   </w:t>
      </w:r>
    </w:p>
    <w:p w:rsidR="0004678E" w:rsidRPr="00F045E9" w:rsidRDefault="00F045E9" w:rsidP="0004678E">
      <w:pPr>
        <w:pStyle w:val="a5"/>
        <w:rPr>
          <w:sz w:val="28"/>
          <w:szCs w:val="28"/>
        </w:rPr>
      </w:pPr>
      <w:r w:rsidRPr="00F045E9">
        <w:rPr>
          <w:sz w:val="28"/>
          <w:szCs w:val="28"/>
        </w:rPr>
        <w:t>paziņojums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</w:t>
      </w:r>
      <w:r w:rsidR="006F7B2B">
        <w:rPr>
          <w:rFonts w:ascii="Times New Roman" w:hAnsi="Times New Roman"/>
          <w:sz w:val="22"/>
          <w:szCs w:val="22"/>
        </w:rPr>
        <w:t xml:space="preserve">    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6F7B2B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2F78D6">
        <w:rPr>
          <w:rFonts w:ascii="Times New Roman" w:hAnsi="Times New Roman"/>
          <w:sz w:val="22"/>
          <w:szCs w:val="22"/>
        </w:rPr>
        <w:t>2</w:t>
      </w:r>
      <w:r w:rsidR="00F316BA">
        <w:rPr>
          <w:rFonts w:ascii="Times New Roman" w:hAnsi="Times New Roman"/>
          <w:sz w:val="22"/>
          <w:szCs w:val="22"/>
        </w:rPr>
        <w:t>8</w:t>
      </w:r>
      <w:r w:rsidR="006F7B2B">
        <w:rPr>
          <w:rFonts w:ascii="Times New Roman" w:hAnsi="Times New Roman"/>
          <w:sz w:val="22"/>
          <w:szCs w:val="22"/>
        </w:rPr>
        <w:t>.augustā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0949A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F97CA5">
              <w:rPr>
                <w:rFonts w:ascii="Times New Roman" w:hAnsi="Times New Roman"/>
              </w:rPr>
              <w:t>valstspilsētas</w:t>
            </w:r>
            <w:proofErr w:type="spellEnd"/>
            <w:r w:rsidR="00F97CA5">
              <w:rPr>
                <w:rFonts w:ascii="Times New Roman" w:hAnsi="Times New Roman"/>
              </w:rPr>
              <w:t xml:space="preserve"> pašvaldības </w:t>
            </w:r>
            <w:r w:rsidRPr="00BF74DB">
              <w:rPr>
                <w:rFonts w:ascii="Times New Roman" w:hAnsi="Times New Roman"/>
              </w:rPr>
              <w:t xml:space="preserve">(turpmāk </w:t>
            </w:r>
            <w:r w:rsidR="00F97CA5">
              <w:rPr>
                <w:rFonts w:ascii="Times New Roman" w:hAnsi="Times New Roman"/>
              </w:rPr>
              <w:t>–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F97CA5">
              <w:rPr>
                <w:rFonts w:ascii="Times New Roman" w:hAnsi="Times New Roman"/>
              </w:rPr>
              <w:t xml:space="preserve">Pašvaldības) </w:t>
            </w:r>
            <w:r w:rsidRPr="00BF74DB">
              <w:rPr>
                <w:rFonts w:ascii="Times New Roman" w:hAnsi="Times New Roman"/>
              </w:rPr>
              <w:t>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</w:t>
            </w:r>
            <w:r w:rsidR="00F97CA5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F97CA5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F97CA5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F97CA5">
              <w:rPr>
                <w:rFonts w:ascii="Times New Roman" w:hAnsi="Times New Roman"/>
              </w:rPr>
              <w:t>58</w:t>
            </w:r>
            <w:r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 w:rsidR="000949AC">
              <w:rPr>
                <w:rFonts w:ascii="Times New Roman" w:hAnsi="Times New Roman"/>
              </w:rPr>
              <w:t>i</w:t>
            </w:r>
            <w:r w:rsidRPr="00BF74DB">
              <w:rPr>
                <w:rFonts w:ascii="Times New Roman" w:hAnsi="Times New Roman"/>
              </w:rPr>
              <w:t xml:space="preserve">epirkuma publicēšanu </w:t>
            </w:r>
            <w:r w:rsidR="00F97CA5">
              <w:rPr>
                <w:rFonts w:ascii="Times New Roman" w:hAnsi="Times New Roman"/>
              </w:rPr>
              <w:t>P</w:t>
            </w:r>
            <w:r w:rsidR="000949AC">
              <w:rPr>
                <w:rFonts w:ascii="Times New Roman" w:hAnsi="Times New Roman"/>
              </w:rPr>
              <w:t>a</w:t>
            </w:r>
            <w:r w:rsidR="00F97CA5">
              <w:rPr>
                <w:rFonts w:ascii="Times New Roman" w:hAnsi="Times New Roman"/>
              </w:rPr>
              <w:t>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 w:rsidR="002D1562">
              <w:rPr>
                <w:rFonts w:ascii="Times New Roman" w:hAnsi="Times New Roman"/>
              </w:rPr>
              <w:t>5</w:t>
            </w:r>
            <w:r w:rsidRPr="00BF74DB">
              <w:rPr>
                <w:rFonts w:ascii="Times New Roman" w:hAnsi="Times New Roman"/>
              </w:rPr>
              <w:t>000</w:t>
            </w:r>
            <w:r w:rsidR="00467AB2"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 xml:space="preserve"> </w:t>
            </w:r>
            <w:proofErr w:type="spellStart"/>
            <w:r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A" w:rsidRDefault="001358F0" w:rsidP="00721656">
            <w:pPr>
              <w:spacing w:after="0" w:line="240" w:lineRule="auto"/>
              <w:ind w:left="227" w:hanging="227"/>
              <w:jc w:val="both"/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39576D">
              <w:rPr>
                <w:rFonts w:ascii="Times New Roman" w:eastAsia="Times New Roman" w:hAnsi="Times New Roman"/>
                <w:lang w:eastAsia="lv-LV"/>
              </w:rPr>
              <w:t xml:space="preserve">Publikācija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piedalīties aptaujā par līguma piešķiršanas tiesībām Daugavpils </w:t>
            </w:r>
            <w:proofErr w:type="spellStart"/>
            <w:r w:rsidR="0039576D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r w:rsidR="0039576D">
              <w:rPr>
                <w:rFonts w:ascii="Times New Roman" w:eastAsia="Times New Roman" w:hAnsi="Times New Roman"/>
                <w:lang w:eastAsia="lv-LV"/>
              </w:rPr>
              <w:t xml:space="preserve"> pašvaldības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domes mājas lapā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39576D">
              <w:t xml:space="preserve">, </w:t>
            </w:r>
          </w:p>
          <w:p w:rsidR="0039576D" w:rsidRDefault="0022749A" w:rsidP="00721656">
            <w:pPr>
              <w:spacing w:after="0" w:line="240" w:lineRule="auto"/>
              <w:ind w:left="227" w:hanging="227"/>
              <w:jc w:val="both"/>
            </w:pPr>
            <w:r>
              <w:t xml:space="preserve">    </w:t>
            </w:r>
            <w:r w:rsidR="0039576D" w:rsidRPr="0039576D">
              <w:rPr>
                <w:rFonts w:ascii="Times New Roman" w:hAnsi="Times New Roman"/>
              </w:rPr>
              <w:t>2023.gada</w:t>
            </w:r>
            <w:r>
              <w:rPr>
                <w:rFonts w:ascii="Times New Roman" w:hAnsi="Times New Roman"/>
              </w:rPr>
              <w:t xml:space="preserve"> </w:t>
            </w:r>
            <w:r w:rsidR="00783DB2">
              <w:rPr>
                <w:rFonts w:ascii="Times New Roman" w:hAnsi="Times New Roman"/>
              </w:rPr>
              <w:t>18</w:t>
            </w:r>
            <w:r w:rsidR="00F316BA">
              <w:rPr>
                <w:rFonts w:ascii="Times New Roman" w:hAnsi="Times New Roman"/>
              </w:rPr>
              <w:t>.augustā</w:t>
            </w:r>
            <w:r>
              <w:rPr>
                <w:rFonts w:ascii="Times New Roman" w:hAnsi="Times New Roman"/>
              </w:rPr>
              <w:t xml:space="preserve"> – Informatīvais paziņojums pretendentiem</w:t>
            </w:r>
            <w:r w:rsidR="00F316BA">
              <w:rPr>
                <w:rFonts w:ascii="Times New Roman" w:hAnsi="Times New Roman"/>
              </w:rPr>
              <w:t>.</w:t>
            </w:r>
          </w:p>
          <w:p w:rsidR="0004678E" w:rsidRPr="00BF74DB" w:rsidRDefault="0004678E" w:rsidP="0039576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C717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Daugavpils </w:t>
            </w:r>
            <w:proofErr w:type="spellStart"/>
            <w:r w:rsidR="009C46E0">
              <w:rPr>
                <w:rFonts w:ascii="Times New Roman" w:hAnsi="Times New Roman"/>
              </w:rPr>
              <w:t>valstspilsētas</w:t>
            </w:r>
            <w:proofErr w:type="spellEnd"/>
            <w:r w:rsidR="009C46E0">
              <w:rPr>
                <w:rFonts w:ascii="Times New Roman" w:hAnsi="Times New Roman"/>
              </w:rPr>
              <w:t xml:space="preserve"> pašvaldības iestāde „Daugavpils </w:t>
            </w:r>
            <w:r w:rsidRPr="00BF74DB">
              <w:rPr>
                <w:rFonts w:ascii="Times New Roman" w:hAnsi="Times New Roman"/>
              </w:rPr>
              <w:t>pilsētas pašvaldības policija</w:t>
            </w:r>
            <w:r w:rsidR="009C46E0">
              <w:rPr>
                <w:rFonts w:ascii="Times New Roman" w:hAnsi="Times New Roman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F371AC" w:rsidRDefault="00807AE3" w:rsidP="00F371AC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Videokameru nomaiņa 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Daugavpils </w:t>
            </w:r>
            <w:proofErr w:type="spellStart"/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>valstspilsētas</w:t>
            </w:r>
            <w:proofErr w:type="spellEnd"/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 pašvaldības iestādes „Daugavpils 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>pilsētas pašvaldības policija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>”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 xml:space="preserve"> vajadzībām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242DB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proofErr w:type="gramEnd"/>
            <w:r w:rsidR="00AD37C0">
              <w:rPr>
                <w:rFonts w:ascii="Times New Roman" w:hAnsi="Times New Roman"/>
              </w:rPr>
              <w:t>18</w:t>
            </w:r>
            <w:r w:rsidR="0011095D">
              <w:rPr>
                <w:rFonts w:ascii="Times New Roman" w:hAnsi="Times New Roman"/>
              </w:rPr>
              <w:t>.08</w:t>
            </w:r>
            <w:r w:rsidR="00F91095">
              <w:rPr>
                <w:rFonts w:ascii="Times New Roman" w:hAnsi="Times New Roman"/>
              </w:rPr>
              <w:t>.2023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r w:rsidR="00F57628">
              <w:rPr>
                <w:rFonts w:ascii="Times New Roman" w:hAnsi="Times New Roman"/>
                <w:bCs/>
              </w:rPr>
              <w:t xml:space="preserve">Videokameru nomaiņa </w:t>
            </w:r>
            <w:r w:rsidR="00F91095" w:rsidRPr="00F91095">
              <w:rPr>
                <w:rFonts w:ascii="Times New Roman" w:eastAsia="Times New Roman" w:hAnsi="Times New Roman"/>
                <w:bCs/>
              </w:rPr>
              <w:t xml:space="preserve">Daugavpils </w:t>
            </w:r>
            <w:proofErr w:type="spellStart"/>
            <w:r w:rsidR="00F91095" w:rsidRPr="00F91095">
              <w:rPr>
                <w:rFonts w:ascii="Times New Roman" w:eastAsia="Times New Roman" w:hAnsi="Times New Roman"/>
                <w:bCs/>
              </w:rPr>
              <w:t>valstspilsētas</w:t>
            </w:r>
            <w:proofErr w:type="spellEnd"/>
            <w:r w:rsidR="00F91095" w:rsidRPr="00F91095">
              <w:rPr>
                <w:rFonts w:ascii="Times New Roman" w:eastAsia="Times New Roman" w:hAnsi="Times New Roman"/>
                <w:bCs/>
              </w:rPr>
              <w:t xml:space="preserve"> pašvaldības iestādes „Daugavpils pilsētas pašvaldības policija” vajadzībām</w:t>
            </w:r>
            <w:r w:rsidR="00F91095">
              <w:rPr>
                <w:rFonts w:ascii="Times New Roman" w:eastAsia="Times New Roman" w:hAnsi="Times New Roman"/>
                <w:bCs/>
              </w:rPr>
              <w:t>””</w:t>
            </w:r>
            <w:r w:rsidR="000242DB">
              <w:rPr>
                <w:rFonts w:ascii="Times New Roman" w:eastAsia="Times New Roman" w:hAnsi="Times New Roman"/>
                <w:bCs/>
              </w:rPr>
              <w:t xml:space="preserve"> </w:t>
            </w:r>
            <w:r w:rsidR="008D5C28" w:rsidRPr="00B34531">
              <w:rPr>
                <w:rFonts w:ascii="Times New Roman" w:eastAsia="Times New Roman" w:hAnsi="Times New Roman"/>
                <w:bCs/>
              </w:rPr>
              <w:t>2</w:t>
            </w:r>
            <w:r w:rsidRPr="00BF74DB">
              <w:rPr>
                <w:rFonts w:ascii="Times New Roman" w:hAnsi="Times New Roman"/>
              </w:rPr>
              <w:t xml:space="preserve">.pielikumā </w:t>
            </w:r>
            <w:r w:rsidR="000242DB">
              <w:rPr>
                <w:rFonts w:ascii="Times New Roman" w:hAnsi="Times New Roman"/>
              </w:rPr>
              <w:t xml:space="preserve">un 3.pielikumā </w:t>
            </w:r>
            <w:r w:rsidRPr="00BF74DB">
              <w:rPr>
                <w:rFonts w:ascii="Times New Roman" w:hAnsi="Times New Roman"/>
              </w:rPr>
              <w:t>norādītajai formai</w:t>
            </w:r>
            <w:r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piedāvājums ar viszemāko cenu, kas pilnībā atbilst </w:t>
            </w:r>
            <w:r w:rsidR="00FC20E2">
              <w:rPr>
                <w:rFonts w:ascii="Times New Roman" w:eastAsia="Times New Roman" w:hAnsi="Times New Roman"/>
                <w:lang w:eastAsia="lv-LV"/>
              </w:rPr>
              <w:t xml:space="preserve">tehniskās specifikācijas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4142E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4142E1">
              <w:rPr>
                <w:rFonts w:ascii="Times New Roman" w:hAnsi="Times New Roman"/>
                <w:bCs/>
              </w:rPr>
              <w:t>25</w:t>
            </w:r>
            <w:r w:rsidR="00FC20E2">
              <w:rPr>
                <w:rFonts w:ascii="Times New Roman" w:hAnsi="Times New Roman"/>
                <w:bCs/>
              </w:rPr>
              <w:t>.08.2023</w:t>
            </w:r>
            <w:r w:rsidR="0066476F">
              <w:rPr>
                <w:rFonts w:ascii="Times New Roman" w:hAnsi="Times New Roman"/>
                <w:bCs/>
              </w:rPr>
              <w:t>. plkst.1</w:t>
            </w:r>
            <w:r w:rsidR="00722247">
              <w:rPr>
                <w:rFonts w:ascii="Times New Roman" w:hAnsi="Times New Roman"/>
                <w:bCs/>
              </w:rPr>
              <w:t>4</w:t>
            </w:r>
            <w:r w:rsidR="00FC20E2">
              <w:rPr>
                <w:rFonts w:ascii="Times New Roman" w:hAnsi="Times New Roman"/>
                <w:bCs/>
              </w:rPr>
              <w:t>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</w:t>
            </w:r>
            <w:r w:rsidR="001045C4">
              <w:rPr>
                <w:rFonts w:ascii="Times New Roman" w:hAnsi="Times New Roman"/>
                <w:bCs/>
              </w:rPr>
              <w:t xml:space="preserve">pašvaldības </w:t>
            </w:r>
            <w:r w:rsidR="0004678E" w:rsidRPr="00BF74DB">
              <w:rPr>
                <w:rFonts w:ascii="Times New Roman" w:hAnsi="Times New Roman"/>
                <w:bCs/>
              </w:rPr>
              <w:t xml:space="preserve">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>parakstītu</w:t>
            </w:r>
            <w:r w:rsidR="00DB7DD6">
              <w:rPr>
                <w:rFonts w:ascii="Times New Roman" w:hAnsi="Times New Roman"/>
              </w:rPr>
              <w:t xml:space="preserve"> (obligāti</w:t>
            </w:r>
            <w:r w:rsidR="000D3600" w:rsidRPr="000D3600">
              <w:rPr>
                <w:rFonts w:ascii="Times New Roman" w:hAnsi="Times New Roman"/>
              </w:rPr>
              <w:t xml:space="preserve"> ar drošu elektronisk</w:t>
            </w:r>
            <w:r w:rsidR="00DB7DD6">
              <w:rPr>
                <w:rFonts w:ascii="Times New Roman" w:hAnsi="Times New Roman"/>
              </w:rPr>
              <w:t>o</w:t>
            </w:r>
            <w:r w:rsidR="000D3600" w:rsidRPr="000D3600">
              <w:rPr>
                <w:rFonts w:ascii="Times New Roman" w:hAnsi="Times New Roman"/>
              </w:rPr>
              <w:t xml:space="preserve"> parakstu </w:t>
            </w:r>
            <w:r w:rsidR="00DB7DD6">
              <w:rPr>
                <w:rFonts w:ascii="Times New Roman" w:hAnsi="Times New Roman"/>
              </w:rPr>
              <w:t xml:space="preserve">un laika zīmogu) </w:t>
            </w:r>
            <w:r w:rsidR="000D3600" w:rsidRPr="000D3600">
              <w:rPr>
                <w:rFonts w:ascii="Times New Roman" w:hAnsi="Times New Roman"/>
              </w:rPr>
              <w:t xml:space="preserve">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603B0C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piedāvājumi - pretendenta nosaukums,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B" w:rsidRPr="00865667" w:rsidRDefault="004B5DEB" w:rsidP="00865667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lastRenderedPageBreak/>
              <w:t>SIA „</w:t>
            </w:r>
            <w:r w:rsidR="004142E1">
              <w:rPr>
                <w:rFonts w:ascii="Times New Roman" w:eastAsia="Times New Roman" w:hAnsi="Times New Roman"/>
                <w:lang w:eastAsia="lv-LV"/>
              </w:rPr>
              <w:t>GOODMAN GROUP</w:t>
            </w:r>
            <w:r w:rsidR="00015991">
              <w:rPr>
                <w:rFonts w:ascii="Times New Roman" w:eastAsia="Times New Roman" w:hAnsi="Times New Roman"/>
                <w:lang w:eastAsia="lv-LV"/>
              </w:rPr>
              <w:t>”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reģistrācijas numurs </w:t>
            </w:r>
            <w:r w:rsidR="004142E1">
              <w:rPr>
                <w:rFonts w:ascii="Times New Roman" w:eastAsia="Times New Roman" w:hAnsi="Times New Roman"/>
                <w:lang w:eastAsia="lv-LV"/>
              </w:rPr>
              <w:t>41503064521</w:t>
            </w:r>
            <w:r>
              <w:rPr>
                <w:rFonts w:ascii="Times New Roman" w:eastAsia="Times New Roman" w:hAnsi="Times New Roman"/>
                <w:lang w:eastAsia="lv-LV"/>
              </w:rPr>
              <w:t>, juridiskā adrese:</w:t>
            </w:r>
            <w:r w:rsidR="004142E1">
              <w:rPr>
                <w:rFonts w:ascii="Times New Roman" w:eastAsia="Times New Roman" w:hAnsi="Times New Roman"/>
                <w:lang w:eastAsia="lv-LV"/>
              </w:rPr>
              <w:t xml:space="preserve"> Vidus iela 32</w:t>
            </w:r>
            <w:r>
              <w:rPr>
                <w:rFonts w:ascii="Times New Roman" w:eastAsia="Times New Roman" w:hAnsi="Times New Roman"/>
                <w:lang w:eastAsia="lv-LV"/>
              </w:rPr>
              <w:t>, Daugavpils, LV-54</w:t>
            </w:r>
            <w:r w:rsidR="004142E1">
              <w:rPr>
                <w:rFonts w:ascii="Times New Roman" w:eastAsia="Times New Roman" w:hAnsi="Times New Roman"/>
                <w:lang w:eastAsia="lv-LV"/>
              </w:rPr>
              <w:t>01</w:t>
            </w:r>
            <w:r w:rsidR="00A3034F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4142E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5995,64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4142E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pieci tūkstoši deviņi simti </w:t>
            </w:r>
            <w:r w:rsidR="004142E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lastRenderedPageBreak/>
              <w:t>deviņdesmit pieci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4142E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64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i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) 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bez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PVN</w:t>
            </w:r>
            <w:r w:rsidR="004142E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;</w:t>
            </w:r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4142E1" w:rsidRPr="004142E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72</w:t>
            </w:r>
            <w:r w:rsidR="00B2376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5</w:t>
            </w:r>
            <w:r w:rsidR="004142E1" w:rsidRPr="004142E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4,72</w:t>
            </w:r>
            <w:r w:rsidR="00015991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015991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015991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</w:t>
            </w:r>
            <w:r w:rsidR="00B2376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septiņi tūkstoši divi simti piecdesmit četri</w:t>
            </w:r>
            <w:r w:rsidR="005F69FC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F69FC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5F69FC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72</w:t>
            </w:r>
            <w:r w:rsidR="005F69FC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centi) ar PVN</w:t>
            </w:r>
            <w:r w:rsidR="005465E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865667" w:rsidRPr="00531C32" w:rsidRDefault="00865667" w:rsidP="00F32EFA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SIA „B</w:t>
            </w:r>
            <w:r w:rsidR="00F32EFA">
              <w:rPr>
                <w:rFonts w:ascii="Times New Roman" w:eastAsia="Times New Roman" w:hAnsi="Times New Roman"/>
                <w:lang w:eastAsia="lv-LV"/>
              </w:rPr>
              <w:t>ELAM-RĪGA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”, reģistrācijas numurs 40003171311, juridiskā adrese: Ģertrūdes iela 94, Rīga, LV-1009.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</w:t>
            </w:r>
            <w:r w:rsidR="00B47C5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4714,95 </w:t>
            </w:r>
            <w:proofErr w:type="spellStart"/>
            <w:r w:rsidR="00F4418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F4418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(četri tūkstoši septiņi simti četrpadsmit </w:t>
            </w:r>
            <w:proofErr w:type="spellStart"/>
            <w:r w:rsidR="00F4418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F4418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95 centi) bez PVN; </w:t>
            </w:r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5705,09 </w:t>
            </w:r>
            <w:proofErr w:type="spellStart"/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(pieci tūkstoši septiņi simti pieci </w:t>
            </w:r>
            <w:proofErr w:type="spellStart"/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Pr="0086566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09 centi) ar PVN.</w:t>
            </w:r>
          </w:p>
        </w:tc>
      </w:tr>
      <w:tr w:rsidR="0004678E" w:rsidRPr="00BF74DB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17" w:rsidRPr="00632A53" w:rsidRDefault="000F4F17" w:rsidP="000F4F17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ajām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0F4F17" w:rsidRPr="00632A53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9751D">
              <w:rPr>
                <w:rFonts w:ascii="Times New Roman" w:hAnsi="Times New Roman"/>
                <w:sz w:val="23"/>
                <w:szCs w:val="23"/>
              </w:rPr>
              <w:t>1</w:t>
            </w:r>
            <w:r w:rsidR="0027429F" w:rsidRPr="00F9751D">
              <w:rPr>
                <w:rFonts w:ascii="Times New Roman" w:hAnsi="Times New Roman"/>
                <w:sz w:val="23"/>
                <w:szCs w:val="23"/>
              </w:rPr>
              <w:t>)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>SIA „</w:t>
            </w:r>
            <w:r w:rsidR="00F4418C" w:rsidRPr="00F4418C">
              <w:rPr>
                <w:rFonts w:ascii="Times New Roman" w:hAnsi="Times New Roman"/>
              </w:rPr>
              <w:t>GOODMAN GROUP”, reģistrācijas numurs 41503064521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F4418C">
              <w:rPr>
                <w:rFonts w:ascii="Times New Roman" w:hAnsi="Times New Roman"/>
                <w:sz w:val="23"/>
                <w:szCs w:val="23"/>
              </w:rPr>
              <w:t>18</w:t>
            </w:r>
            <w:r w:rsidR="005623E3">
              <w:rPr>
                <w:rFonts w:ascii="Times New Roman" w:hAnsi="Times New Roman"/>
                <w:sz w:val="23"/>
                <w:szCs w:val="23"/>
              </w:rPr>
              <w:t>.08</w:t>
            </w:r>
            <w:r w:rsidR="004D2F13"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0F4F17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 w:rsidR="005465EB"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27429F" w:rsidRPr="00632A53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2)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 xml:space="preserve"> SIA „</w:t>
            </w:r>
            <w:r>
              <w:rPr>
                <w:rFonts w:ascii="Times New Roman" w:hAnsi="Times New Roman"/>
                <w:sz w:val="23"/>
                <w:szCs w:val="23"/>
              </w:rPr>
              <w:t>B</w:t>
            </w:r>
            <w:r w:rsidR="00FC6682">
              <w:rPr>
                <w:rFonts w:ascii="Times New Roman" w:hAnsi="Times New Roman"/>
                <w:sz w:val="23"/>
                <w:szCs w:val="23"/>
              </w:rPr>
              <w:t>ELAM-RĪGA</w:t>
            </w:r>
            <w:r w:rsidRPr="00F4418C">
              <w:rPr>
                <w:rFonts w:ascii="Times New Roman" w:hAnsi="Times New Roman"/>
              </w:rPr>
              <w:t>”, reģistrācijas numurs 4</w:t>
            </w:r>
            <w:r>
              <w:rPr>
                <w:rFonts w:ascii="Times New Roman" w:hAnsi="Times New Roman"/>
              </w:rPr>
              <w:t>0003171311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ir iesniedzis laicīgi visus 18.08.2023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04678E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27429F" w:rsidRPr="00BF74DB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1A" w:rsidRDefault="0063521A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r w:rsidR="00D61740">
              <w:rPr>
                <w:rFonts w:ascii="Times New Roman" w:hAnsi="Times New Roman"/>
                <w:b/>
                <w:sz w:val="23"/>
                <w:szCs w:val="23"/>
              </w:rPr>
              <w:t>B</w:t>
            </w:r>
            <w:r w:rsidR="00570687">
              <w:rPr>
                <w:rFonts w:ascii="Times New Roman" w:hAnsi="Times New Roman"/>
                <w:b/>
                <w:sz w:val="23"/>
                <w:szCs w:val="23"/>
              </w:rPr>
              <w:t>ELAM-RĪGA</w:t>
            </w:r>
            <w:r w:rsidR="005623E3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, reģ.Nr.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D61740">
              <w:rPr>
                <w:rFonts w:ascii="Times New Roman" w:hAnsi="Times New Roman"/>
                <w:sz w:val="23"/>
                <w:szCs w:val="23"/>
              </w:rPr>
              <w:t>0003171311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</w:t>
            </w:r>
            <w:r w:rsidR="00D6174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Ģertrūdes iela 94, Rīga, LV-1009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 Piedāvājumā norādītā summa kopā –</w:t>
            </w:r>
            <w:proofErr w:type="gramStart"/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5</w:t>
            </w:r>
            <w:r w:rsidR="00D6174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705,09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(pieci tūkstoši </w:t>
            </w:r>
            <w:r w:rsidR="00D6174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septiņi simti pieci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D6174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09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centi) ar PVN</w:t>
            </w:r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653395" w:rsidRPr="00594071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04678E" w:rsidRPr="00802E4F" w:rsidRDefault="0004678E" w:rsidP="005623E3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9E6AB7" w:rsidRDefault="000C55A4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 priekšnieks</w:t>
      </w:r>
      <w:proofErr w:type="gramStart"/>
      <w:r w:rsidR="003221A0">
        <w:rPr>
          <w:rFonts w:ascii="Times New Roman" w:eastAsia="Arial Unicode MS" w:hAnsi="Times New Roman"/>
          <w:bCs/>
        </w:rPr>
        <w:t xml:space="preserve">                                                                 </w:t>
      </w:r>
      <w:r>
        <w:rPr>
          <w:rFonts w:ascii="Times New Roman" w:eastAsia="Arial Unicode MS" w:hAnsi="Times New Roman"/>
          <w:bCs/>
        </w:rPr>
        <w:t xml:space="preserve">           </w:t>
      </w:r>
      <w:proofErr w:type="gramEnd"/>
      <w:r>
        <w:rPr>
          <w:rFonts w:ascii="Times New Roman" w:eastAsia="Arial Unicode MS" w:hAnsi="Times New Roman"/>
          <w:bCs/>
        </w:rPr>
        <w:t>J.Ostrovskis</w:t>
      </w:r>
      <w:r w:rsidR="003221A0">
        <w:rPr>
          <w:rFonts w:ascii="Times New Roman" w:eastAsia="Arial Unicode MS" w:hAnsi="Times New Roman"/>
          <w:bCs/>
        </w:rPr>
        <w:t xml:space="preserve"> 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    </w:t>
      </w:r>
      <w:r w:rsidR="00326437">
        <w:rPr>
          <w:rFonts w:ascii="Times New Roman" w:eastAsia="Arial Unicode MS" w:hAnsi="Times New Roman"/>
          <w:bCs/>
        </w:rPr>
        <w:t xml:space="preserve">                           </w:t>
      </w:r>
      <w:r>
        <w:rPr>
          <w:rFonts w:ascii="Times New Roman" w:eastAsia="Arial Unicode MS" w:hAnsi="Times New Roman"/>
          <w:bCs/>
        </w:rPr>
        <w:t xml:space="preserve">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Operatīvās dežurējošās nodaļas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                      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V.Šeškens</w:t>
      </w:r>
      <w:proofErr w:type="spellEnd"/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</w:t>
      </w:r>
      <w:proofErr w:type="spellStart"/>
      <w:proofErr w:type="gramEnd"/>
      <w:r w:rsidR="007D2D91">
        <w:rPr>
          <w:rFonts w:ascii="Times New Roman" w:eastAsia="Arial Unicode MS" w:hAnsi="Times New Roman"/>
          <w:bCs/>
        </w:rPr>
        <w:t>P.Terjohins</w:t>
      </w:r>
      <w:proofErr w:type="spellEnd"/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E25F90" w:rsidRDefault="003221A0" w:rsidP="00E25F9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  <w:r w:rsidR="00E25F90">
        <w:rPr>
          <w:rFonts w:ascii="Times New Roman" w:eastAsia="Arial Unicode MS" w:hAnsi="Times New Roman"/>
          <w:bCs/>
        </w:rPr>
        <w:t xml:space="preserve"> </w:t>
      </w:r>
    </w:p>
    <w:p w:rsidR="00281F97" w:rsidRPr="00BF74DB" w:rsidRDefault="003221A0" w:rsidP="00E25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Arial Unicode MS" w:hAnsi="Times New Roman"/>
          <w:bCs/>
        </w:rPr>
        <w:t>Pārvaldes nodaļas vecākā inspektore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>L.Baidaka</w:t>
      </w:r>
      <w:r w:rsidR="0004678E" w:rsidRPr="00BF74DB">
        <w:rPr>
          <w:rFonts w:ascii="Times New Roman" w:hAnsi="Times New Roman"/>
        </w:rPr>
        <w:tab/>
      </w:r>
      <w:r w:rsidR="0004678E"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A4" w:rsidRDefault="000C55A4">
      <w:r>
        <w:separator/>
      </w:r>
    </w:p>
  </w:endnote>
  <w:endnote w:type="continuationSeparator" w:id="1">
    <w:p w:rsidR="000C55A4" w:rsidRDefault="000C5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A4" w:rsidRDefault="000C55A4">
      <w:r>
        <w:separator/>
      </w:r>
    </w:p>
  </w:footnote>
  <w:footnote w:type="continuationSeparator" w:id="1">
    <w:p w:rsidR="000C55A4" w:rsidRDefault="000C5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11CF"/>
    <w:multiLevelType w:val="hybridMultilevel"/>
    <w:tmpl w:val="8E3E60EA"/>
    <w:lvl w:ilvl="0" w:tplc="897CD1B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CF70A9"/>
    <w:multiLevelType w:val="hybridMultilevel"/>
    <w:tmpl w:val="16E809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15991"/>
    <w:rsid w:val="000242DB"/>
    <w:rsid w:val="0004678E"/>
    <w:rsid w:val="0009167B"/>
    <w:rsid w:val="000949AC"/>
    <w:rsid w:val="000C55A4"/>
    <w:rsid w:val="000D3600"/>
    <w:rsid w:val="000E13EC"/>
    <w:rsid w:val="000F4F17"/>
    <w:rsid w:val="001045C4"/>
    <w:rsid w:val="0011095D"/>
    <w:rsid w:val="00112CE5"/>
    <w:rsid w:val="00121F11"/>
    <w:rsid w:val="00122B6C"/>
    <w:rsid w:val="001358F0"/>
    <w:rsid w:val="001E24CD"/>
    <w:rsid w:val="0020296A"/>
    <w:rsid w:val="0022749A"/>
    <w:rsid w:val="0027429F"/>
    <w:rsid w:val="00281F97"/>
    <w:rsid w:val="002D1562"/>
    <w:rsid w:val="002D685F"/>
    <w:rsid w:val="002F78D6"/>
    <w:rsid w:val="003221A0"/>
    <w:rsid w:val="003250F6"/>
    <w:rsid w:val="00326437"/>
    <w:rsid w:val="00331684"/>
    <w:rsid w:val="003434EB"/>
    <w:rsid w:val="00394021"/>
    <w:rsid w:val="0039576D"/>
    <w:rsid w:val="00400F89"/>
    <w:rsid w:val="004039C2"/>
    <w:rsid w:val="00404D61"/>
    <w:rsid w:val="004142E1"/>
    <w:rsid w:val="00467AB2"/>
    <w:rsid w:val="004B0409"/>
    <w:rsid w:val="004B4E12"/>
    <w:rsid w:val="004B5DEB"/>
    <w:rsid w:val="004D2F13"/>
    <w:rsid w:val="004F5154"/>
    <w:rsid w:val="00510B50"/>
    <w:rsid w:val="00531C32"/>
    <w:rsid w:val="0054348F"/>
    <w:rsid w:val="005465EB"/>
    <w:rsid w:val="005623E3"/>
    <w:rsid w:val="00570687"/>
    <w:rsid w:val="005B42F6"/>
    <w:rsid w:val="005F69FC"/>
    <w:rsid w:val="00603B0C"/>
    <w:rsid w:val="00631FF5"/>
    <w:rsid w:val="0063521A"/>
    <w:rsid w:val="00637E66"/>
    <w:rsid w:val="00653395"/>
    <w:rsid w:val="0066476F"/>
    <w:rsid w:val="00697FA9"/>
    <w:rsid w:val="006B3CDA"/>
    <w:rsid w:val="006F7B2B"/>
    <w:rsid w:val="007153F0"/>
    <w:rsid w:val="00716BBA"/>
    <w:rsid w:val="00721656"/>
    <w:rsid w:val="00722247"/>
    <w:rsid w:val="00733AD6"/>
    <w:rsid w:val="007761D7"/>
    <w:rsid w:val="00783DB2"/>
    <w:rsid w:val="007D2D91"/>
    <w:rsid w:val="008017C5"/>
    <w:rsid w:val="00802E4F"/>
    <w:rsid w:val="00807AE3"/>
    <w:rsid w:val="00853775"/>
    <w:rsid w:val="008578C3"/>
    <w:rsid w:val="00865667"/>
    <w:rsid w:val="008904FB"/>
    <w:rsid w:val="00890935"/>
    <w:rsid w:val="008D5C28"/>
    <w:rsid w:val="00984BA9"/>
    <w:rsid w:val="0098720E"/>
    <w:rsid w:val="009B05A5"/>
    <w:rsid w:val="009B5E18"/>
    <w:rsid w:val="009B67B4"/>
    <w:rsid w:val="009C46E0"/>
    <w:rsid w:val="009C73EF"/>
    <w:rsid w:val="009E6AB7"/>
    <w:rsid w:val="00A07891"/>
    <w:rsid w:val="00A22F94"/>
    <w:rsid w:val="00A3034F"/>
    <w:rsid w:val="00A44ABF"/>
    <w:rsid w:val="00A50350"/>
    <w:rsid w:val="00A8762A"/>
    <w:rsid w:val="00AB1DF5"/>
    <w:rsid w:val="00AD37C0"/>
    <w:rsid w:val="00AD5110"/>
    <w:rsid w:val="00AE4003"/>
    <w:rsid w:val="00AF0EC7"/>
    <w:rsid w:val="00B00847"/>
    <w:rsid w:val="00B11739"/>
    <w:rsid w:val="00B2376E"/>
    <w:rsid w:val="00B34531"/>
    <w:rsid w:val="00B41E6E"/>
    <w:rsid w:val="00B45B9C"/>
    <w:rsid w:val="00B47C50"/>
    <w:rsid w:val="00B64CD6"/>
    <w:rsid w:val="00B76CFD"/>
    <w:rsid w:val="00B93877"/>
    <w:rsid w:val="00BA314F"/>
    <w:rsid w:val="00BA7CCE"/>
    <w:rsid w:val="00BE11F0"/>
    <w:rsid w:val="00BE152D"/>
    <w:rsid w:val="00BF74DB"/>
    <w:rsid w:val="00C2117D"/>
    <w:rsid w:val="00C451A9"/>
    <w:rsid w:val="00C461AD"/>
    <w:rsid w:val="00C572F9"/>
    <w:rsid w:val="00C650DB"/>
    <w:rsid w:val="00C71771"/>
    <w:rsid w:val="00CE0E72"/>
    <w:rsid w:val="00D153AB"/>
    <w:rsid w:val="00D46369"/>
    <w:rsid w:val="00D50246"/>
    <w:rsid w:val="00D61740"/>
    <w:rsid w:val="00D61D4E"/>
    <w:rsid w:val="00D621C6"/>
    <w:rsid w:val="00D773A1"/>
    <w:rsid w:val="00DA1DE9"/>
    <w:rsid w:val="00DA3405"/>
    <w:rsid w:val="00DA456B"/>
    <w:rsid w:val="00DB7DD6"/>
    <w:rsid w:val="00DC4758"/>
    <w:rsid w:val="00DE7E57"/>
    <w:rsid w:val="00DF4B4D"/>
    <w:rsid w:val="00DF799B"/>
    <w:rsid w:val="00E0034E"/>
    <w:rsid w:val="00E01904"/>
    <w:rsid w:val="00E25F90"/>
    <w:rsid w:val="00E44DF0"/>
    <w:rsid w:val="00E459C0"/>
    <w:rsid w:val="00E45B69"/>
    <w:rsid w:val="00E53460"/>
    <w:rsid w:val="00E66EFE"/>
    <w:rsid w:val="00E90CAD"/>
    <w:rsid w:val="00EC460A"/>
    <w:rsid w:val="00ED483A"/>
    <w:rsid w:val="00F045E9"/>
    <w:rsid w:val="00F2061C"/>
    <w:rsid w:val="00F316BA"/>
    <w:rsid w:val="00F32EFA"/>
    <w:rsid w:val="00F371AC"/>
    <w:rsid w:val="00F4418C"/>
    <w:rsid w:val="00F57628"/>
    <w:rsid w:val="00F91095"/>
    <w:rsid w:val="00F9751D"/>
    <w:rsid w:val="00F97CA5"/>
    <w:rsid w:val="00FC20E2"/>
    <w:rsid w:val="00FC6682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  <w:style w:type="paragraph" w:styleId="a9">
    <w:name w:val="endnote text"/>
    <w:basedOn w:val="a"/>
    <w:link w:val="aa"/>
    <w:rsid w:val="001E24C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1E24CD"/>
    <w:rPr>
      <w:rFonts w:ascii="Calibri" w:eastAsia="Calibri" w:hAnsi="Calibri"/>
      <w:lang w:eastAsia="en-US"/>
    </w:rPr>
  </w:style>
  <w:style w:type="character" w:styleId="ab">
    <w:name w:val="endnote reference"/>
    <w:basedOn w:val="a0"/>
    <w:rsid w:val="001E2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579</Words>
  <Characters>5237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5805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55</cp:revision>
  <cp:lastPrinted>2023-08-11T07:37:00Z</cp:lastPrinted>
  <dcterms:created xsi:type="dcterms:W3CDTF">2023-08-17T10:51:00Z</dcterms:created>
  <dcterms:modified xsi:type="dcterms:W3CDTF">2023-08-28T11:10:00Z</dcterms:modified>
</cp:coreProperties>
</file>