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B5" w:rsidRPr="00DD00F4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DD00F4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51" w:rsidRPr="00DD00F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DD00F4">
        <w:rPr>
          <w:rFonts w:ascii="Times New Roman" w:hAnsi="Times New Roman"/>
          <w:caps/>
          <w:sz w:val="22"/>
          <w:szCs w:val="22"/>
        </w:rPr>
        <w:t>apstiprinĀts</w:t>
      </w:r>
      <w:r w:rsidRPr="00DD00F4">
        <w:rPr>
          <w:rFonts w:ascii="Times New Roman" w:hAnsi="Times New Roman"/>
          <w:caps/>
          <w:sz w:val="22"/>
          <w:szCs w:val="22"/>
        </w:rPr>
        <w:br/>
      </w:r>
      <w:r w:rsidRPr="00DD00F4">
        <w:rPr>
          <w:rFonts w:ascii="Times New Roman" w:hAnsi="Times New Roman"/>
          <w:sz w:val="22"/>
          <w:szCs w:val="22"/>
        </w:rPr>
        <w:t xml:space="preserve"> Daugavpil</w:t>
      </w:r>
      <w:r w:rsidR="00203F73" w:rsidRPr="00DD00F4">
        <w:rPr>
          <w:rFonts w:ascii="Times New Roman" w:hAnsi="Times New Roman"/>
          <w:sz w:val="22"/>
          <w:szCs w:val="22"/>
        </w:rPr>
        <w:t>s pilsētas pašvaldības</w:t>
      </w:r>
      <w:r w:rsidR="00153B92" w:rsidRPr="00DD00F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DD00F4">
        <w:rPr>
          <w:rFonts w:ascii="Times New Roman" w:hAnsi="Times New Roman"/>
          <w:sz w:val="22"/>
          <w:szCs w:val="22"/>
        </w:rPr>
        <w:t>e</w:t>
      </w:r>
      <w:r w:rsidR="00286386" w:rsidRPr="00DD00F4">
        <w:rPr>
          <w:rFonts w:ascii="Times New Roman" w:hAnsi="Times New Roman"/>
          <w:sz w:val="22"/>
          <w:szCs w:val="22"/>
        </w:rPr>
        <w:t xml:space="preserve"> </w:t>
      </w:r>
      <w:r w:rsidRPr="00DD00F4">
        <w:rPr>
          <w:rFonts w:ascii="Times New Roman" w:hAnsi="Times New Roman"/>
          <w:sz w:val="22"/>
          <w:szCs w:val="22"/>
        </w:rPr>
        <w:br/>
      </w:r>
    </w:p>
    <w:p w:rsidR="00F64B51" w:rsidRPr="00DD00F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DD00F4">
        <w:rPr>
          <w:b w:val="0"/>
          <w:bCs w:val="0"/>
          <w:sz w:val="22"/>
          <w:szCs w:val="22"/>
        </w:rPr>
        <w:t xml:space="preserve">___________________ </w:t>
      </w:r>
      <w:r w:rsidR="00286386" w:rsidRPr="00DD00F4">
        <w:rPr>
          <w:b w:val="0"/>
          <w:bCs w:val="0"/>
          <w:sz w:val="22"/>
          <w:szCs w:val="22"/>
        </w:rPr>
        <w:t>S.Šņepste</w:t>
      </w: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D00F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D00F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DD00F4">
        <w:rPr>
          <w:rFonts w:ascii="Times New Roman" w:hAnsi="Times New Roman"/>
          <w:sz w:val="22"/>
          <w:szCs w:val="22"/>
          <w:lang w:eastAsia="en-US"/>
        </w:rPr>
        <w:t>2021</w:t>
      </w:r>
      <w:r w:rsidRPr="00DD00F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286386" w:rsidRPr="00DD00F4">
        <w:rPr>
          <w:rFonts w:ascii="Times New Roman" w:hAnsi="Times New Roman"/>
          <w:sz w:val="22"/>
          <w:szCs w:val="22"/>
          <w:lang w:eastAsia="en-US"/>
        </w:rPr>
        <w:t>___</w:t>
      </w:r>
      <w:r w:rsidRPr="00DD00F4">
        <w:rPr>
          <w:rFonts w:ascii="Times New Roman" w:hAnsi="Times New Roman"/>
          <w:sz w:val="22"/>
          <w:szCs w:val="22"/>
          <w:lang w:eastAsia="en-US"/>
        </w:rPr>
        <w:t>.</w:t>
      </w:r>
      <w:r w:rsidR="00286386" w:rsidRPr="00DD00F4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A7F65" w:rsidRPr="00DD00F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DD00F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D00F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D00F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A54C14" w:rsidRPr="00DD00F4" w:rsidRDefault="00A54C14" w:rsidP="00A54C14">
      <w:pPr>
        <w:keepNext/>
        <w:suppressAutoHyphens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906661" w:rsidRPr="00DD00F4" w:rsidRDefault="00906661" w:rsidP="00906661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D00F4">
        <w:rPr>
          <w:rFonts w:ascii="Times New Roman" w:hAnsi="Times New Roman"/>
          <w:b/>
          <w:sz w:val="22"/>
          <w:szCs w:val="22"/>
        </w:rPr>
        <w:t xml:space="preserve">„Projekta “Inovāciju centra izveidošana Daugavpilī”, Nr. NFI/IC.VIAA/2020/4, </w:t>
      </w:r>
    </w:p>
    <w:p w:rsidR="00906661" w:rsidRPr="00DD00F4" w:rsidRDefault="00906661" w:rsidP="00906661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D00F4">
        <w:rPr>
          <w:rFonts w:ascii="Times New Roman" w:hAnsi="Times New Roman"/>
          <w:b/>
          <w:sz w:val="22"/>
          <w:szCs w:val="22"/>
        </w:rPr>
        <w:t xml:space="preserve">Līguma </w:t>
      </w:r>
      <w:r w:rsidR="00286386" w:rsidRPr="00DD00F4">
        <w:rPr>
          <w:rFonts w:ascii="Times New Roman" w:hAnsi="Times New Roman"/>
          <w:b/>
          <w:sz w:val="22"/>
          <w:szCs w:val="22"/>
        </w:rPr>
        <w:t xml:space="preserve">Nr. 9.-20.2.2.1/4, </w:t>
      </w:r>
      <w:r w:rsidRPr="00DD00F4">
        <w:rPr>
          <w:rFonts w:ascii="Times New Roman" w:hAnsi="Times New Roman"/>
          <w:b/>
          <w:sz w:val="22"/>
          <w:szCs w:val="22"/>
        </w:rPr>
        <w:t>materiālu piegāde</w:t>
      </w:r>
      <w:r w:rsidR="00286386" w:rsidRPr="00DD00F4">
        <w:rPr>
          <w:rFonts w:ascii="Times New Roman" w:hAnsi="Times New Roman"/>
          <w:b/>
          <w:sz w:val="22"/>
          <w:szCs w:val="22"/>
        </w:rPr>
        <w:t xml:space="preserve"> ārpuscentra pasākumu organizēšanai</w:t>
      </w:r>
      <w:r w:rsidRPr="00DD00F4">
        <w:rPr>
          <w:rFonts w:ascii="Times New Roman" w:hAnsi="Times New Roman"/>
          <w:b/>
          <w:sz w:val="22"/>
          <w:szCs w:val="22"/>
        </w:rPr>
        <w:t>”</w:t>
      </w:r>
    </w:p>
    <w:p w:rsidR="004D61BD" w:rsidRPr="00DD00F4" w:rsidRDefault="00EE6989" w:rsidP="00906661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identifikācijas Nr. AD 2021/37</w:t>
      </w:r>
    </w:p>
    <w:p w:rsidR="0041657E" w:rsidRPr="00DD00F4" w:rsidRDefault="0041657E" w:rsidP="006A1C3F">
      <w:pPr>
        <w:jc w:val="center"/>
        <w:rPr>
          <w:rFonts w:ascii="Times New Roman" w:hAnsi="Times New Roman"/>
          <w:sz w:val="22"/>
          <w:szCs w:val="22"/>
        </w:rPr>
      </w:pPr>
    </w:p>
    <w:p w:rsidR="00286615" w:rsidRPr="00DD00F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 xml:space="preserve">        </w:t>
      </w:r>
      <w:r w:rsidR="0041657E" w:rsidRPr="00DD00F4">
        <w:rPr>
          <w:sz w:val="22"/>
          <w:szCs w:val="22"/>
          <w:u w:val="single"/>
        </w:rPr>
        <w:t>REZULTĀTIEM</w:t>
      </w:r>
    </w:p>
    <w:p w:rsidR="00FD5A3D" w:rsidRPr="00DD00F4" w:rsidRDefault="00B85BAA" w:rsidP="000A2AD9">
      <w:pPr>
        <w:pStyle w:val="Title"/>
        <w:rPr>
          <w:sz w:val="22"/>
          <w:szCs w:val="22"/>
          <w:u w:val="single"/>
        </w:rPr>
      </w:pPr>
      <w:r w:rsidRPr="00DD00F4">
        <w:rPr>
          <w:sz w:val="22"/>
          <w:szCs w:val="22"/>
        </w:rPr>
        <w:tab/>
      </w:r>
      <w:r w:rsidRPr="00DD00F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DD00F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DD00F4" w:rsidTr="002962F0">
        <w:trPr>
          <w:trHeight w:val="430"/>
        </w:trPr>
        <w:tc>
          <w:tcPr>
            <w:tcW w:w="2269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AC16F0" w:rsidRPr="00DD00F4" w:rsidRDefault="000A7F65" w:rsidP="00906661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DD00F4">
              <w:rPr>
                <w:sz w:val="22"/>
                <w:szCs w:val="22"/>
              </w:rPr>
              <w:t xml:space="preserve">kopējā </w:t>
            </w:r>
            <w:r w:rsidR="00EE6989">
              <w:rPr>
                <w:sz w:val="22"/>
                <w:szCs w:val="22"/>
              </w:rPr>
              <w:t>līgumcena</w:t>
            </w:r>
            <w:r w:rsidR="00274CFA" w:rsidRPr="00DD00F4">
              <w:rPr>
                <w:sz w:val="22"/>
                <w:szCs w:val="22"/>
              </w:rPr>
              <w:t>:</w:t>
            </w:r>
            <w:r w:rsidR="000A5151" w:rsidRPr="00DD00F4">
              <w:rPr>
                <w:sz w:val="22"/>
                <w:szCs w:val="22"/>
              </w:rPr>
              <w:t xml:space="preserve"> </w:t>
            </w:r>
            <w:r w:rsidR="00BA1EAC" w:rsidRPr="00DD00F4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BA1EAC" w:rsidRPr="00DD00F4">
                  <w:rPr>
                    <w:bCs/>
                    <w:sz w:val="22"/>
                    <w:szCs w:val="22"/>
                  </w:rPr>
                  <w:t>9990</w:t>
                </w:r>
                <w:r w:rsidR="00782ADD" w:rsidRPr="00DD00F4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BA1EAC" w:rsidRPr="00DD00F4">
              <w:rPr>
                <w:bCs/>
                <w:sz w:val="22"/>
                <w:szCs w:val="22"/>
              </w:rPr>
              <w:t xml:space="preserve"> EUR bez PVN. </w:t>
            </w:r>
          </w:p>
        </w:tc>
      </w:tr>
      <w:tr w:rsidR="00AC16F0" w:rsidRPr="00DD00F4" w:rsidTr="00EC4F71">
        <w:trPr>
          <w:trHeight w:val="825"/>
        </w:trPr>
        <w:tc>
          <w:tcPr>
            <w:tcW w:w="2269" w:type="dxa"/>
            <w:vAlign w:val="center"/>
          </w:tcPr>
          <w:p w:rsidR="00AC16F0" w:rsidRPr="00DD00F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DD00F4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Publikācija Daugavpils domes mājas lapā (</w:t>
            </w:r>
            <w:hyperlink r:id="rId9" w:history="1">
              <w:r w:rsidR="004D61BD" w:rsidRPr="00DD00F4">
                <w:rPr>
                  <w:rStyle w:val="Hyperlink"/>
                  <w:sz w:val="22"/>
                  <w:szCs w:val="22"/>
                  <w:u w:val="none"/>
                </w:rPr>
                <w:t>www.daugavpils.lv</w:t>
              </w:r>
            </w:hyperlink>
            <w:r w:rsidRPr="00DD00F4">
              <w:rPr>
                <w:sz w:val="22"/>
                <w:szCs w:val="22"/>
              </w:rPr>
              <w:t>):</w:t>
            </w:r>
            <w:r w:rsidR="00286386" w:rsidRPr="00DD00F4">
              <w:rPr>
                <w:sz w:val="22"/>
                <w:szCs w:val="22"/>
              </w:rPr>
              <w:t xml:space="preserve"> </w:t>
            </w:r>
            <w:r w:rsidR="00EE6989" w:rsidRPr="00EE6989">
              <w:rPr>
                <w:sz w:val="22"/>
                <w:szCs w:val="22"/>
              </w:rPr>
              <w:t>16</w:t>
            </w:r>
            <w:r w:rsidR="00286386" w:rsidRPr="00EE6989">
              <w:rPr>
                <w:sz w:val="22"/>
                <w:szCs w:val="22"/>
              </w:rPr>
              <w:t>.09</w:t>
            </w:r>
            <w:r w:rsidR="00B851DE" w:rsidRPr="00EE6989">
              <w:rPr>
                <w:sz w:val="22"/>
                <w:szCs w:val="22"/>
              </w:rPr>
              <w:t>.2021</w:t>
            </w:r>
            <w:r w:rsidR="00286615" w:rsidRPr="00EE6989">
              <w:rPr>
                <w:sz w:val="22"/>
                <w:szCs w:val="22"/>
              </w:rPr>
              <w:t>.</w:t>
            </w:r>
          </w:p>
          <w:p w:rsidR="009204A2" w:rsidRPr="00DD00F4" w:rsidRDefault="00C24807" w:rsidP="00286615">
            <w:pPr>
              <w:rPr>
                <w:sz w:val="22"/>
                <w:szCs w:val="22"/>
              </w:rPr>
            </w:pPr>
            <w:hyperlink r:id="rId10" w:history="1">
              <w:r w:rsidR="00EE6989" w:rsidRPr="002D1751">
                <w:rPr>
                  <w:rStyle w:val="Hyperlink"/>
                  <w:sz w:val="22"/>
                  <w:szCs w:val="22"/>
                </w:rPr>
                <w:t>https://www.daugavpils.lv/pasvaldiba/publiskie-iepirkumi/normativajos-aktos-nereglamentetie-iepirkumi?purchase=5839</w:t>
              </w:r>
            </w:hyperlink>
            <w:r w:rsidR="00EE6989">
              <w:rPr>
                <w:sz w:val="22"/>
                <w:szCs w:val="22"/>
              </w:rPr>
              <w:t xml:space="preserve"> </w:t>
            </w:r>
          </w:p>
        </w:tc>
      </w:tr>
      <w:tr w:rsidR="00AC16F0" w:rsidRPr="00DD00F4" w:rsidTr="002962F0">
        <w:trPr>
          <w:trHeight w:val="421"/>
        </w:trPr>
        <w:tc>
          <w:tcPr>
            <w:tcW w:w="2269" w:type="dxa"/>
            <w:vAlign w:val="center"/>
          </w:tcPr>
          <w:p w:rsidR="00AC16F0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DD00F4" w:rsidRDefault="00203F73" w:rsidP="00286615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D00F4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A7F65" w:rsidRPr="00DD00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 xml:space="preserve">reģ.Nr. </w:t>
            </w:r>
            <w:r w:rsidR="0028661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DD00F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, Daugavpils, LV-5401</w:t>
            </w:r>
          </w:p>
        </w:tc>
      </w:tr>
      <w:tr w:rsidR="00AC16F0" w:rsidRPr="00DD00F4" w:rsidTr="002962F0">
        <w:trPr>
          <w:trHeight w:val="427"/>
        </w:trPr>
        <w:tc>
          <w:tcPr>
            <w:tcW w:w="2269" w:type="dxa"/>
            <w:vAlign w:val="center"/>
          </w:tcPr>
          <w:p w:rsidR="00AC16F0" w:rsidRPr="00DD00F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732CF9" w:rsidRPr="00DD00F4" w:rsidRDefault="00203F73" w:rsidP="00286386">
            <w:pPr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Projekta “Inovāciju centra izveidošana Daugavpilī”, Nr. NFI/IC.VIAA/2020/4, Līguma Nr. 9.-20.2.2.1/4, </w:t>
            </w:r>
            <w:r w:rsidR="00286386" w:rsidRPr="00DD00F4">
              <w:rPr>
                <w:sz w:val="22"/>
                <w:szCs w:val="22"/>
              </w:rPr>
              <w:t>materiālu piegāde ārpuscentra pasākumu organizēšanas nodrošināšanai</w:t>
            </w:r>
          </w:p>
        </w:tc>
      </w:tr>
      <w:tr w:rsidR="00AC16F0" w:rsidRPr="00DD00F4" w:rsidTr="002962F0">
        <w:trPr>
          <w:trHeight w:val="690"/>
        </w:trPr>
        <w:tc>
          <w:tcPr>
            <w:tcW w:w="2269" w:type="dxa"/>
            <w:vAlign w:val="center"/>
          </w:tcPr>
          <w:p w:rsidR="00AC16F0" w:rsidRPr="00DD00F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Pre</w:t>
            </w:r>
            <w:r w:rsidR="00380738" w:rsidRPr="00DD00F4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AC16F0" w:rsidRPr="00DD00F4" w:rsidRDefault="00782ADD" w:rsidP="00014A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Tehnisko 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un finanšu piedāvājumu </w:t>
            </w: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atbilstoši pi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</w:rPr>
              <w:t>edāvājuma iesniegšanas formai (5.-8</w:t>
            </w: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 xml:space="preserve">.pielikums) </w:t>
            </w:r>
          </w:p>
        </w:tc>
      </w:tr>
      <w:tr w:rsidR="00074018" w:rsidRPr="00DD00F4" w:rsidTr="002962F0">
        <w:trPr>
          <w:trHeight w:val="686"/>
        </w:trPr>
        <w:tc>
          <w:tcPr>
            <w:tcW w:w="2269" w:type="dxa"/>
            <w:vAlign w:val="center"/>
          </w:tcPr>
          <w:p w:rsidR="00074018" w:rsidRPr="00DD00F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DD00F4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D71860" w:rsidRPr="00DD00F4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DD00F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DD00F4" w:rsidRDefault="00926C08" w:rsidP="00014A60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2021. gada </w:t>
            </w:r>
            <w:r w:rsidR="006D3CA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21</w:t>
            </w:r>
            <w:r w:rsidR="00014A60"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.septembra plkst.12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:00 Daugavpils pilsētas </w:t>
            </w:r>
            <w:r w:rsidR="00286615" w:rsidRPr="00DD00F4">
              <w:rPr>
                <w:rFonts w:ascii="Times New Roman" w:hAnsi="Times New Roman"/>
                <w:sz w:val="22"/>
                <w:szCs w:val="22"/>
              </w:rPr>
              <w:t>pašvaldības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ēkā, K</w:t>
            </w:r>
            <w:r w:rsidR="00286615"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Valdemāra ielā 13, 2.stāvā, 204.kab., Daugavpilī, LV-5401</w:t>
            </w:r>
            <w:r w:rsidR="00286615"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vai elektroniski: </w:t>
            </w:r>
            <w:hyperlink r:id="rId11" w:history="1">
              <w:r w:rsidRPr="00DD00F4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eastAsia="en-US"/>
                </w:rPr>
                <w:t>jolanta.uzulina@daugavpils.lv</w:t>
              </w:r>
            </w:hyperlink>
            <w:r w:rsidRPr="00DD00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667D9" w:rsidRPr="00DD00F4" w:rsidTr="00157298">
        <w:trPr>
          <w:trHeight w:val="5228"/>
        </w:trPr>
        <w:tc>
          <w:tcPr>
            <w:tcW w:w="2269" w:type="dxa"/>
            <w:vAlign w:val="center"/>
          </w:tcPr>
          <w:p w:rsidR="00900222" w:rsidRPr="00DD00F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DD00F4">
              <w:rPr>
                <w:sz w:val="22"/>
                <w:szCs w:val="22"/>
              </w:rPr>
              <w:t xml:space="preserve">Iesniegtie </w:t>
            </w:r>
            <w:r w:rsidR="002D7F2A" w:rsidRPr="00DD00F4">
              <w:rPr>
                <w:sz w:val="22"/>
                <w:szCs w:val="22"/>
              </w:rPr>
              <w:t>p</w:t>
            </w:r>
            <w:r w:rsidR="004B285E" w:rsidRPr="00DD00F4">
              <w:rPr>
                <w:sz w:val="22"/>
                <w:szCs w:val="22"/>
              </w:rPr>
              <w:t>i</w:t>
            </w:r>
            <w:r w:rsidR="00156E93" w:rsidRPr="00DD00F4">
              <w:rPr>
                <w:sz w:val="22"/>
                <w:szCs w:val="22"/>
              </w:rPr>
              <w:t>edā</w:t>
            </w:r>
            <w:r w:rsidR="000A7F65" w:rsidRPr="00DD00F4">
              <w:rPr>
                <w:sz w:val="22"/>
                <w:szCs w:val="22"/>
              </w:rPr>
              <w:t>vājumi- pretendenta nosaukums</w:t>
            </w:r>
            <w:r w:rsidR="00156E93" w:rsidRPr="00DD00F4">
              <w:rPr>
                <w:sz w:val="22"/>
                <w:szCs w:val="22"/>
              </w:rPr>
              <w:t xml:space="preserve">, piedāvātā cena un citas </w:t>
            </w:r>
            <w:r w:rsidRPr="00DD00F4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6D3CAD" w:rsidRPr="006D3CAD" w:rsidRDefault="00EE6989" w:rsidP="00157298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ind w:left="36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Daļa </w:t>
            </w:r>
            <w:r w:rsidR="006D3CAD" w:rsidRPr="00975F26">
              <w:rPr>
                <w:u w:val="single"/>
              </w:rPr>
              <w:t>Eksperimentu materiālu</w:t>
            </w:r>
            <w:r w:rsidR="006D3CAD" w:rsidRPr="00975F26">
              <w:t xml:space="preserve"> piegāde Daugavpils Inovāciju centra ārpuscentra pasākumu organizēšanai</w:t>
            </w:r>
          </w:p>
          <w:p w:rsidR="006D3CAD" w:rsidRPr="006D3CAD" w:rsidRDefault="006D3CAD" w:rsidP="006D3CAD">
            <w:pPr>
              <w:pStyle w:val="BodyTextIndent2"/>
              <w:tabs>
                <w:tab w:val="left" w:pos="419"/>
              </w:tabs>
              <w:ind w:left="360" w:firstLine="0"/>
              <w:rPr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219" w:type="dxa"/>
              <w:tblLayout w:type="fixed"/>
              <w:tblLook w:val="04A0" w:firstRow="1" w:lastRow="0" w:firstColumn="1" w:lastColumn="0" w:noHBand="0" w:noVBand="1"/>
            </w:tblPr>
            <w:tblGrid>
              <w:gridCol w:w="3740"/>
            </w:tblGrid>
            <w:tr w:rsidR="00157298" w:rsidTr="006D3CAD">
              <w:tc>
                <w:tcPr>
                  <w:tcW w:w="3740" w:type="dxa"/>
                </w:tcPr>
                <w:p w:rsidR="00157298" w:rsidRPr="00EE6989" w:rsidRDefault="00157298" w:rsidP="00C02974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EE6989">
                    <w:rPr>
                      <w:b/>
                      <w:sz w:val="22"/>
                      <w:szCs w:val="22"/>
                    </w:rPr>
                    <w:t xml:space="preserve">SIA “Enola”,  </w:t>
                  </w:r>
                  <w:r w:rsidRPr="00EE6989">
                    <w:rPr>
                      <w:sz w:val="22"/>
                      <w:szCs w:val="22"/>
                    </w:rPr>
                    <w:t>Reģ.Nr. 40103049886, Aizkraukles iela 23, Rīga, LV-1006.</w:t>
                  </w:r>
                </w:p>
              </w:tc>
            </w:tr>
            <w:tr w:rsidR="00157298" w:rsidTr="006D3CAD">
              <w:tc>
                <w:tcPr>
                  <w:tcW w:w="3740" w:type="dxa"/>
                </w:tcPr>
                <w:p w:rsidR="00157298" w:rsidRPr="00EE6989" w:rsidRDefault="00EE6989" w:rsidP="00EE698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3421.</w:t>
                  </w:r>
                  <w:r w:rsidR="00157298" w:rsidRPr="00EE6989">
                    <w:rPr>
                      <w:b/>
                      <w:sz w:val="22"/>
                      <w:szCs w:val="22"/>
                    </w:rPr>
                    <w:t>40</w:t>
                  </w:r>
                  <w:r w:rsidR="00157298" w:rsidRPr="00EE6989">
                    <w:rPr>
                      <w:sz w:val="22"/>
                      <w:szCs w:val="22"/>
                    </w:rPr>
                    <w:t xml:space="preserve"> (trīs tūkstoši če</w:t>
                  </w:r>
                  <w:r w:rsidRPr="00EE6989">
                    <w:rPr>
                      <w:sz w:val="22"/>
                      <w:szCs w:val="22"/>
                    </w:rPr>
                    <w:t xml:space="preserve">tri simti divdesmit viens eiro 40 </w:t>
                  </w:r>
                  <w:r w:rsidR="00157298" w:rsidRPr="00EE6989">
                    <w:rPr>
                      <w:sz w:val="22"/>
                      <w:szCs w:val="22"/>
                    </w:rPr>
                    <w:t xml:space="preserve">centi) </w:t>
                  </w:r>
                  <w:r w:rsidR="00157298" w:rsidRPr="00EE6989">
                    <w:rPr>
                      <w:bCs/>
                      <w:sz w:val="22"/>
                      <w:szCs w:val="22"/>
                    </w:rPr>
                    <w:t>bez pievienotās vērtības nodokļa (turpmāk – PVN).</w:t>
                  </w:r>
                </w:p>
              </w:tc>
            </w:tr>
            <w:tr w:rsidR="00157298" w:rsidTr="006D3CAD">
              <w:tc>
                <w:tcPr>
                  <w:tcW w:w="3740" w:type="dxa"/>
                </w:tcPr>
                <w:p w:rsidR="00157298" w:rsidRPr="00EE6989" w:rsidRDefault="00157298" w:rsidP="00C02974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 xml:space="preserve">Iesūtīts no e-pasta: </w:t>
                  </w:r>
                  <w:hyperlink r:id="rId12" w:tgtFrame="_blank" w:history="1">
                    <w:r w:rsidRPr="00EE6989">
                      <w:rPr>
                        <w:rStyle w:val="Hyperlink"/>
                        <w:color w:val="1155CC"/>
                        <w:sz w:val="22"/>
                        <w:szCs w:val="22"/>
                        <w:shd w:val="clear" w:color="auto" w:fill="FFFFFF"/>
                      </w:rPr>
                      <w:t>info@enola.lv</w:t>
                    </w:r>
                  </w:hyperlink>
                  <w:r w:rsidRPr="00EE6989"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  <w:t> </w:t>
                  </w:r>
                </w:p>
                <w:p w:rsidR="00157298" w:rsidRPr="00EE6989" w:rsidRDefault="00157298" w:rsidP="006D3CAD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EE6989">
                    <w:rPr>
                      <w:sz w:val="22"/>
                      <w:szCs w:val="22"/>
                      <w:shd w:val="clear" w:color="auto" w:fill="FFFFFF"/>
                    </w:rPr>
                    <w:t>20.09.2021., plkst. 15:54 </w:t>
                  </w:r>
                </w:p>
              </w:tc>
            </w:tr>
            <w:tr w:rsidR="00157298" w:rsidTr="00EE6989">
              <w:trPr>
                <w:trHeight w:val="503"/>
              </w:trPr>
              <w:tc>
                <w:tcPr>
                  <w:tcW w:w="3740" w:type="dxa"/>
                </w:tcPr>
                <w:p w:rsidR="00157298" w:rsidRPr="00EE6989" w:rsidRDefault="00157298" w:rsidP="006D3CAD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>Piedāvājums atbilst Tehniskās specifikācijas prasībām.</w:t>
                  </w:r>
                </w:p>
              </w:tc>
            </w:tr>
          </w:tbl>
          <w:p w:rsidR="00EE6989" w:rsidRDefault="00157298" w:rsidP="006D3CAD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Zemākā cena - </w:t>
            </w:r>
            <w:r>
              <w:rPr>
                <w:b/>
                <w:sz w:val="22"/>
                <w:szCs w:val="22"/>
              </w:rPr>
              <w:t>SIA</w:t>
            </w:r>
            <w:r w:rsidRPr="00DD00F4">
              <w:rPr>
                <w:b/>
                <w:sz w:val="22"/>
                <w:szCs w:val="22"/>
              </w:rPr>
              <w:t xml:space="preserve"> “Enola”,  </w:t>
            </w:r>
            <w:r w:rsidR="00EE6989">
              <w:rPr>
                <w:sz w:val="22"/>
                <w:szCs w:val="22"/>
              </w:rPr>
              <w:t>Reģ.Nr. 40103049886</w:t>
            </w:r>
            <w:r>
              <w:rPr>
                <w:sz w:val="22"/>
                <w:szCs w:val="22"/>
              </w:rPr>
              <w:t>.</w:t>
            </w:r>
          </w:p>
          <w:p w:rsidR="00EE6989" w:rsidRDefault="00EE6989" w:rsidP="006D3CAD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</w:p>
          <w:p w:rsidR="006613A2" w:rsidRDefault="00C02974" w:rsidP="00EE6989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ind w:left="360"/>
              <w:rPr>
                <w:b/>
                <w:sz w:val="22"/>
                <w:szCs w:val="22"/>
              </w:rPr>
            </w:pPr>
            <w:r w:rsidRPr="00C02974">
              <w:rPr>
                <w:b/>
              </w:rPr>
              <w:t>Daļa</w:t>
            </w:r>
            <w:r>
              <w:t xml:space="preserve"> </w:t>
            </w:r>
            <w:r w:rsidRPr="00975F26">
              <w:rPr>
                <w:u w:val="single"/>
              </w:rPr>
              <w:t>Trauku un piederumu</w:t>
            </w:r>
            <w:r w:rsidRPr="00975F26">
              <w:t xml:space="preserve"> piegāde Daugavpils Inovāciju centra ārpuscentra pasākumu organizēšanai</w:t>
            </w:r>
          </w:p>
          <w:p w:rsidR="00EE6989" w:rsidRPr="00EE6989" w:rsidRDefault="00EE6989" w:rsidP="00EE6989">
            <w:pPr>
              <w:pStyle w:val="BodyTextIndent2"/>
              <w:tabs>
                <w:tab w:val="left" w:pos="419"/>
              </w:tabs>
              <w:ind w:left="360" w:firstLine="0"/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6282" w:type="dxa"/>
              <w:tblInd w:w="787" w:type="dxa"/>
              <w:tblLayout w:type="fixed"/>
              <w:tblLook w:val="04A0" w:firstRow="1" w:lastRow="0" w:firstColumn="1" w:lastColumn="0" w:noHBand="0" w:noVBand="1"/>
            </w:tblPr>
            <w:tblGrid>
              <w:gridCol w:w="2904"/>
              <w:gridCol w:w="3378"/>
            </w:tblGrid>
            <w:tr w:rsidR="006613A2" w:rsidTr="00EE6989">
              <w:trPr>
                <w:trHeight w:val="809"/>
              </w:trPr>
              <w:tc>
                <w:tcPr>
                  <w:tcW w:w="2904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EE6989">
                    <w:rPr>
                      <w:b/>
                      <w:sz w:val="22"/>
                      <w:szCs w:val="22"/>
                    </w:rPr>
                    <w:t>SIA “Gemoss</w:t>
                  </w:r>
                  <w:r w:rsidRPr="00EE6989">
                    <w:rPr>
                      <w:sz w:val="22"/>
                      <w:szCs w:val="22"/>
                    </w:rPr>
                    <w:t>”, Reģ. Nr. 40103099092, Mūkusalas iela 73, Rīga, LV-1004</w:t>
                  </w:r>
                </w:p>
              </w:tc>
              <w:tc>
                <w:tcPr>
                  <w:tcW w:w="3378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EE6989">
                    <w:rPr>
                      <w:b/>
                      <w:sz w:val="22"/>
                      <w:szCs w:val="22"/>
                    </w:rPr>
                    <w:t xml:space="preserve">SIA “Sentios”, </w:t>
                  </w:r>
                  <w:r w:rsidRPr="00EE6989">
                    <w:rPr>
                      <w:rFonts w:eastAsia="Calibri"/>
                      <w:sz w:val="22"/>
                      <w:szCs w:val="22"/>
                    </w:rPr>
                    <w:t>Reģ. Nr. 40103868193, Pulkveža brieža iela 3-4, Rīga, LV-1010</w:t>
                  </w:r>
                </w:p>
              </w:tc>
            </w:tr>
            <w:tr w:rsidR="006613A2" w:rsidTr="00D322EE">
              <w:trPr>
                <w:trHeight w:val="715"/>
              </w:trPr>
              <w:tc>
                <w:tcPr>
                  <w:tcW w:w="2904" w:type="dxa"/>
                </w:tcPr>
                <w:p w:rsidR="006613A2" w:rsidRPr="00EE6989" w:rsidRDefault="00157298" w:rsidP="00157298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EE6989">
                    <w:rPr>
                      <w:b/>
                      <w:sz w:val="22"/>
                      <w:szCs w:val="22"/>
                    </w:rPr>
                    <w:lastRenderedPageBreak/>
                    <w:t>554</w:t>
                  </w:r>
                  <w:r w:rsidR="006613A2" w:rsidRPr="00EE6989">
                    <w:rPr>
                      <w:b/>
                      <w:sz w:val="22"/>
                      <w:szCs w:val="22"/>
                    </w:rPr>
                    <w:t>.</w:t>
                  </w:r>
                  <w:r w:rsidRPr="00EE6989">
                    <w:rPr>
                      <w:b/>
                      <w:sz w:val="22"/>
                      <w:szCs w:val="22"/>
                    </w:rPr>
                    <w:t>24</w:t>
                  </w:r>
                  <w:r w:rsidR="006613A2" w:rsidRPr="00EE6989">
                    <w:rPr>
                      <w:sz w:val="22"/>
                      <w:szCs w:val="22"/>
                    </w:rPr>
                    <w:t xml:space="preserve"> EUR (</w:t>
                  </w:r>
                  <w:r w:rsidRPr="00EE6989">
                    <w:rPr>
                      <w:sz w:val="22"/>
                      <w:szCs w:val="22"/>
                    </w:rPr>
                    <w:t>pieci simti</w:t>
                  </w:r>
                  <w:r w:rsidR="006613A2" w:rsidRPr="00EE6989">
                    <w:rPr>
                      <w:sz w:val="22"/>
                      <w:szCs w:val="22"/>
                    </w:rPr>
                    <w:t xml:space="preserve"> </w:t>
                  </w:r>
                  <w:r w:rsidRPr="00EE6989">
                    <w:rPr>
                      <w:sz w:val="22"/>
                      <w:szCs w:val="22"/>
                    </w:rPr>
                    <w:t>piecdesmit četri</w:t>
                  </w:r>
                  <w:r w:rsidR="006613A2" w:rsidRPr="00EE6989">
                    <w:rPr>
                      <w:sz w:val="22"/>
                      <w:szCs w:val="22"/>
                    </w:rPr>
                    <w:t xml:space="preserve"> eiro </w:t>
                  </w:r>
                  <w:r w:rsidRPr="00EE6989">
                    <w:rPr>
                      <w:sz w:val="22"/>
                      <w:szCs w:val="22"/>
                    </w:rPr>
                    <w:t>24</w:t>
                  </w:r>
                  <w:r w:rsidR="006613A2" w:rsidRPr="00EE6989">
                    <w:rPr>
                      <w:sz w:val="22"/>
                      <w:szCs w:val="22"/>
                    </w:rPr>
                    <w:t xml:space="preserve"> centi) </w:t>
                  </w:r>
                  <w:r w:rsidR="006613A2" w:rsidRPr="00EE6989">
                    <w:rPr>
                      <w:bCs/>
                      <w:sz w:val="22"/>
                      <w:szCs w:val="22"/>
                    </w:rPr>
                    <w:t>bez pievienotās vērtības nodokļa (turpmāk – PVN).</w:t>
                  </w:r>
                </w:p>
              </w:tc>
              <w:tc>
                <w:tcPr>
                  <w:tcW w:w="3378" w:type="dxa"/>
                </w:tcPr>
                <w:p w:rsidR="006613A2" w:rsidRPr="00EE6989" w:rsidRDefault="00157298" w:rsidP="00157298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EE6989">
                    <w:rPr>
                      <w:b/>
                      <w:bCs/>
                      <w:color w:val="000000"/>
                      <w:sz w:val="22"/>
                      <w:szCs w:val="22"/>
                    </w:rPr>
                    <w:t>1866.39</w:t>
                  </w:r>
                  <w:r w:rsidRPr="00EE6989">
                    <w:rPr>
                      <w:bCs/>
                      <w:color w:val="000000"/>
                      <w:sz w:val="22"/>
                      <w:szCs w:val="22"/>
                    </w:rPr>
                    <w:t xml:space="preserve"> EUR (viens tūkstotis astoņi</w:t>
                  </w:r>
                  <w:r w:rsidR="006613A2" w:rsidRPr="00EE6989">
                    <w:rPr>
                      <w:bCs/>
                      <w:color w:val="000000"/>
                      <w:sz w:val="22"/>
                      <w:szCs w:val="22"/>
                    </w:rPr>
                    <w:t xml:space="preserve"> simti </w:t>
                  </w:r>
                  <w:r w:rsidRPr="00EE6989">
                    <w:rPr>
                      <w:bCs/>
                      <w:color w:val="000000"/>
                      <w:sz w:val="22"/>
                      <w:szCs w:val="22"/>
                    </w:rPr>
                    <w:t>sešdesmit seši</w:t>
                  </w:r>
                  <w:r w:rsidR="006613A2" w:rsidRPr="00EE6989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E6989">
                    <w:rPr>
                      <w:bCs/>
                      <w:color w:val="000000"/>
                      <w:sz w:val="22"/>
                      <w:szCs w:val="22"/>
                    </w:rPr>
                    <w:t>eiro 39</w:t>
                  </w:r>
                  <w:r w:rsidR="006613A2" w:rsidRPr="00EE6989">
                    <w:rPr>
                      <w:bCs/>
                      <w:color w:val="000000"/>
                      <w:sz w:val="22"/>
                      <w:szCs w:val="22"/>
                    </w:rPr>
                    <w:t xml:space="preserve"> centi) </w:t>
                  </w:r>
                  <w:r w:rsidR="006613A2" w:rsidRPr="00EE6989">
                    <w:rPr>
                      <w:bCs/>
                      <w:sz w:val="22"/>
                      <w:szCs w:val="22"/>
                    </w:rPr>
                    <w:t>bez pievienotās vērtības nodokļa (turpmāk – PVN)</w:t>
                  </w:r>
                </w:p>
              </w:tc>
            </w:tr>
            <w:tr w:rsidR="006613A2" w:rsidTr="00D322EE">
              <w:trPr>
                <w:trHeight w:val="522"/>
              </w:trPr>
              <w:tc>
                <w:tcPr>
                  <w:tcW w:w="2904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 xml:space="preserve">Iesūtīts no e-pasta: </w:t>
                  </w:r>
                  <w:hyperlink r:id="rId13" w:tgtFrame="_blank" w:history="1">
                    <w:r w:rsidRPr="00EE6989">
                      <w:rPr>
                        <w:rStyle w:val="Hyperlink"/>
                        <w:color w:val="1155CC"/>
                        <w:sz w:val="22"/>
                        <w:szCs w:val="22"/>
                        <w:shd w:val="clear" w:color="auto" w:fill="FFFFFF"/>
                      </w:rPr>
                      <w:t>Uldis.briconoks@gemoss.lv</w:t>
                    </w:r>
                  </w:hyperlink>
                  <w:r w:rsidRPr="00EE6989"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  <w:t> </w:t>
                  </w:r>
                </w:p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EE6989">
                    <w:rPr>
                      <w:sz w:val="22"/>
                      <w:szCs w:val="22"/>
                      <w:shd w:val="clear" w:color="auto" w:fill="FFFFFF"/>
                    </w:rPr>
                    <w:t xml:space="preserve">21.09.2021., plkst. 9:30  </w:t>
                  </w:r>
                </w:p>
              </w:tc>
              <w:tc>
                <w:tcPr>
                  <w:tcW w:w="3378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 xml:space="preserve">Iesūtīts no e-pasta: </w:t>
                  </w:r>
                  <w:hyperlink r:id="rId14" w:tgtFrame="_blank" w:history="1">
                    <w:r w:rsidRPr="00EE6989">
                      <w:rPr>
                        <w:rStyle w:val="Hyperlink"/>
                        <w:color w:val="1155CC"/>
                        <w:sz w:val="22"/>
                        <w:szCs w:val="22"/>
                        <w:shd w:val="clear" w:color="auto" w:fill="FFFFFF"/>
                      </w:rPr>
                      <w:t>santa.getmancuka@sentios.eu</w:t>
                    </w:r>
                  </w:hyperlink>
                </w:p>
                <w:p w:rsidR="006613A2" w:rsidRPr="00EE6989" w:rsidRDefault="00C24807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C24807">
                    <w:rPr>
                      <w:sz w:val="22"/>
                      <w:szCs w:val="22"/>
                    </w:rPr>
                    <w:t>20.09.2021.</w:t>
                  </w:r>
                  <w:r w:rsidR="006613A2" w:rsidRPr="00C24807">
                    <w:rPr>
                      <w:sz w:val="22"/>
                      <w:szCs w:val="22"/>
                    </w:rPr>
                    <w:t xml:space="preserve">, </w:t>
                  </w:r>
                  <w:r w:rsidR="006613A2" w:rsidRPr="00EE6989">
                    <w:rPr>
                      <w:sz w:val="22"/>
                      <w:szCs w:val="22"/>
                    </w:rPr>
                    <w:t>plkst.</w:t>
                  </w:r>
                  <w:r w:rsidR="006613A2" w:rsidRPr="00EE6989">
                    <w:rPr>
                      <w:sz w:val="22"/>
                      <w:szCs w:val="22"/>
                      <w:shd w:val="clear" w:color="auto" w:fill="FFFFFF"/>
                    </w:rPr>
                    <w:t> 10:48</w:t>
                  </w:r>
                </w:p>
              </w:tc>
            </w:tr>
            <w:tr w:rsidR="006613A2" w:rsidTr="00157298">
              <w:trPr>
                <w:trHeight w:val="548"/>
              </w:trPr>
              <w:tc>
                <w:tcPr>
                  <w:tcW w:w="2904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>Piedāvājums atbilst Tehniskās specifikācijas prasībām.</w:t>
                  </w:r>
                </w:p>
              </w:tc>
              <w:tc>
                <w:tcPr>
                  <w:tcW w:w="3378" w:type="dxa"/>
                </w:tcPr>
                <w:p w:rsidR="006613A2" w:rsidRPr="00EE6989" w:rsidRDefault="00EF72A8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>Piedāvājums atbilst Tehniskās specifikācijas prasībām.</w:t>
                  </w:r>
                </w:p>
              </w:tc>
            </w:tr>
          </w:tbl>
          <w:p w:rsidR="006D3CAD" w:rsidRDefault="00157298" w:rsidP="00140256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Zemākā cena - </w:t>
            </w:r>
            <w:r w:rsidRPr="00DD00F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IA</w:t>
            </w:r>
            <w:r w:rsidRPr="00DD00F4">
              <w:rPr>
                <w:b/>
                <w:sz w:val="22"/>
                <w:szCs w:val="22"/>
              </w:rPr>
              <w:t xml:space="preserve"> “</w:t>
            </w:r>
            <w:r>
              <w:rPr>
                <w:b/>
                <w:sz w:val="22"/>
                <w:szCs w:val="22"/>
              </w:rPr>
              <w:t>Gemoss</w:t>
            </w:r>
            <w:r w:rsidRPr="00DD00F4">
              <w:rPr>
                <w:sz w:val="22"/>
                <w:szCs w:val="22"/>
              </w:rPr>
              <w:t>”, Reģ. Nr. 4</w:t>
            </w:r>
            <w:r>
              <w:rPr>
                <w:sz w:val="22"/>
                <w:szCs w:val="22"/>
              </w:rPr>
              <w:t>0103099092.</w:t>
            </w:r>
          </w:p>
          <w:p w:rsidR="00157298" w:rsidRDefault="00157298" w:rsidP="00140256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</w:p>
          <w:p w:rsidR="006D3CAD" w:rsidRPr="006613A2" w:rsidRDefault="006D3CAD" w:rsidP="00157298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ind w:left="360"/>
              <w:rPr>
                <w:b/>
                <w:bCs/>
                <w:sz w:val="22"/>
                <w:szCs w:val="22"/>
              </w:rPr>
            </w:pPr>
            <w:r w:rsidRPr="006613A2">
              <w:rPr>
                <w:b/>
                <w:bCs/>
                <w:sz w:val="22"/>
                <w:szCs w:val="22"/>
              </w:rPr>
              <w:t xml:space="preserve">Daļa </w:t>
            </w:r>
            <w:r w:rsidRPr="006613A2">
              <w:rPr>
                <w:u w:val="single"/>
              </w:rPr>
              <w:t>Kancelejas un mākslas materiālu</w:t>
            </w:r>
            <w:r w:rsidRPr="00975F26">
              <w:t xml:space="preserve"> piegāde Daugavpils Inovāciju centra ārpuscentra pasākumu organizēšanai</w:t>
            </w:r>
          </w:p>
          <w:p w:rsidR="006D3CAD" w:rsidRDefault="006D3CAD" w:rsidP="00960FA8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6186" w:type="dxa"/>
              <w:tblInd w:w="835" w:type="dxa"/>
              <w:tblLayout w:type="fixed"/>
              <w:tblLook w:val="04A0" w:firstRow="1" w:lastRow="0" w:firstColumn="1" w:lastColumn="0" w:noHBand="0" w:noVBand="1"/>
            </w:tblPr>
            <w:tblGrid>
              <w:gridCol w:w="2876"/>
              <w:gridCol w:w="3310"/>
            </w:tblGrid>
            <w:tr w:rsidR="00C02974" w:rsidTr="006613A2">
              <w:trPr>
                <w:trHeight w:val="863"/>
              </w:trPr>
              <w:tc>
                <w:tcPr>
                  <w:tcW w:w="2876" w:type="dxa"/>
                </w:tcPr>
                <w:p w:rsidR="00C02974" w:rsidRPr="006613A2" w:rsidRDefault="00C02974" w:rsidP="006D3CAD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DD00F4">
                    <w:rPr>
                      <w:b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sz w:val="22"/>
                      <w:szCs w:val="22"/>
                    </w:rPr>
                    <w:t>IA</w:t>
                  </w:r>
                  <w:r w:rsidRPr="00DD00F4">
                    <w:rPr>
                      <w:b/>
                      <w:sz w:val="22"/>
                      <w:szCs w:val="22"/>
                    </w:rPr>
                    <w:t xml:space="preserve"> “ALBA-LTD</w:t>
                  </w:r>
                  <w:r w:rsidRPr="00DD00F4">
                    <w:rPr>
                      <w:sz w:val="22"/>
                      <w:szCs w:val="22"/>
                    </w:rPr>
                    <w:t xml:space="preserve">”, Reģ. Nr. 42403004934, Brāļu Skrindu iela 17, Rēzekne, LV-4601. </w:t>
                  </w:r>
                </w:p>
              </w:tc>
              <w:tc>
                <w:tcPr>
                  <w:tcW w:w="3310" w:type="dxa"/>
                </w:tcPr>
                <w:p w:rsidR="00C02974" w:rsidRPr="00C02974" w:rsidRDefault="00C02974" w:rsidP="00C02974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C02974">
                    <w:rPr>
                      <w:b/>
                      <w:sz w:val="22"/>
                      <w:szCs w:val="22"/>
                    </w:rPr>
                    <w:t>SIA “Sentios”</w:t>
                  </w:r>
                  <w:r>
                    <w:rPr>
                      <w:b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eastAsia="Calibri"/>
                      <w:sz w:val="22"/>
                      <w:szCs w:val="22"/>
                    </w:rPr>
                    <w:t>Reģ. Nr. 40103868193, Pulkveža brieža iela 3-4, Rīga, LV-1010</w:t>
                  </w:r>
                </w:p>
              </w:tc>
            </w:tr>
            <w:tr w:rsidR="00C02974" w:rsidTr="006613A2">
              <w:trPr>
                <w:trHeight w:val="930"/>
              </w:trPr>
              <w:tc>
                <w:tcPr>
                  <w:tcW w:w="2876" w:type="dxa"/>
                </w:tcPr>
                <w:p w:rsidR="00C02974" w:rsidRPr="006613A2" w:rsidRDefault="00C02974" w:rsidP="00C02974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EE6989">
                    <w:rPr>
                      <w:b/>
                      <w:sz w:val="22"/>
                      <w:szCs w:val="22"/>
                    </w:rPr>
                    <w:t>836.24</w:t>
                  </w:r>
                  <w:r w:rsidRPr="006613A2">
                    <w:rPr>
                      <w:sz w:val="22"/>
                      <w:szCs w:val="22"/>
                    </w:rPr>
                    <w:t xml:space="preserve"> EUR (astoņi simti trīsdesmit seši eiro 24 centi) </w:t>
                  </w:r>
                  <w:r w:rsidRPr="006613A2">
                    <w:rPr>
                      <w:bCs/>
                      <w:sz w:val="22"/>
                      <w:szCs w:val="22"/>
                    </w:rPr>
                    <w:t>bez pievienotās vērtības nodokļa (turpmāk – PVN)</w:t>
                  </w:r>
                </w:p>
              </w:tc>
              <w:tc>
                <w:tcPr>
                  <w:tcW w:w="3310" w:type="dxa"/>
                </w:tcPr>
                <w:p w:rsidR="00C02974" w:rsidRPr="00C02974" w:rsidRDefault="00C02974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EE6989">
                    <w:rPr>
                      <w:b/>
                      <w:bCs/>
                      <w:color w:val="000000"/>
                      <w:sz w:val="22"/>
                      <w:szCs w:val="22"/>
                    </w:rPr>
                    <w:t>1477</w:t>
                  </w:r>
                  <w:r w:rsidR="006613A2" w:rsidRPr="00EE6989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EE6989">
                    <w:rPr>
                      <w:b/>
                      <w:bCs/>
                      <w:color w:val="000000"/>
                      <w:sz w:val="22"/>
                      <w:szCs w:val="22"/>
                    </w:rPr>
                    <w:t>63</w:t>
                  </w:r>
                  <w:r w:rsidRPr="00C02974">
                    <w:rPr>
                      <w:bCs/>
                      <w:color w:val="000000"/>
                      <w:sz w:val="22"/>
                      <w:szCs w:val="22"/>
                    </w:rPr>
                    <w:t xml:space="preserve"> EUR (viens tūkstotis četri simti septiņdesmit septiņi eiro 63 centi) </w:t>
                  </w:r>
                  <w:r w:rsidRPr="00C02974">
                    <w:rPr>
                      <w:bCs/>
                      <w:sz w:val="22"/>
                      <w:szCs w:val="22"/>
                    </w:rPr>
                    <w:t>bez pievienotās vērtības nodokļa (turpmāk – PVN)</w:t>
                  </w:r>
                </w:p>
              </w:tc>
            </w:tr>
            <w:tr w:rsidR="00C02974" w:rsidTr="006613A2">
              <w:trPr>
                <w:trHeight w:val="764"/>
              </w:trPr>
              <w:tc>
                <w:tcPr>
                  <w:tcW w:w="2876" w:type="dxa"/>
                </w:tcPr>
                <w:p w:rsidR="00C02974" w:rsidRPr="006613A2" w:rsidRDefault="00C02974" w:rsidP="006D3CAD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6613A2">
                    <w:rPr>
                      <w:bCs/>
                      <w:sz w:val="22"/>
                      <w:szCs w:val="22"/>
                    </w:rPr>
                    <w:t xml:space="preserve">Iesūtīts no e-pasta: </w:t>
                  </w:r>
                  <w:hyperlink r:id="rId15" w:tgtFrame="_blank" w:history="1">
                    <w:r w:rsidRPr="006613A2">
                      <w:rPr>
                        <w:rStyle w:val="Hyperlink"/>
                        <w:color w:val="1155CC"/>
                        <w:sz w:val="22"/>
                        <w:szCs w:val="22"/>
                        <w:shd w:val="clear" w:color="auto" w:fill="FFFFFF"/>
                      </w:rPr>
                      <w:t>info@alba-ltd.lv</w:t>
                    </w:r>
                  </w:hyperlink>
                  <w:r w:rsidRPr="006613A2"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  <w:t> </w:t>
                  </w:r>
                </w:p>
                <w:p w:rsidR="00C02974" w:rsidRPr="006D3CAD" w:rsidRDefault="00C02974" w:rsidP="006D3CAD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Cs w:val="24"/>
                    </w:rPr>
                  </w:pPr>
                  <w:r w:rsidRPr="006613A2"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  <w:t>21.09.2021., plkst. 11:03</w:t>
                  </w:r>
                  <w:r>
                    <w:rPr>
                      <w:color w:val="222222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3310" w:type="dxa"/>
                </w:tcPr>
                <w:p w:rsidR="006613A2" w:rsidRDefault="006613A2" w:rsidP="006D3CAD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6613A2">
                    <w:rPr>
                      <w:bCs/>
                      <w:sz w:val="22"/>
                      <w:szCs w:val="22"/>
                    </w:rPr>
                    <w:t xml:space="preserve">Iesūtīts no e-pasta: </w:t>
                  </w:r>
                  <w:hyperlink r:id="rId16" w:tgtFrame="_blank" w:history="1">
                    <w:r w:rsidRPr="006613A2">
                      <w:rPr>
                        <w:rStyle w:val="Hyperlink"/>
                        <w:color w:val="1155CC"/>
                        <w:sz w:val="22"/>
                        <w:szCs w:val="22"/>
                        <w:shd w:val="clear" w:color="auto" w:fill="FFFFFF"/>
                      </w:rPr>
                      <w:t>santa.getmancuka@sentios.eu</w:t>
                    </w:r>
                  </w:hyperlink>
                </w:p>
                <w:p w:rsidR="00C02974" w:rsidRPr="006613A2" w:rsidRDefault="00C24807" w:rsidP="006D3CAD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C24807">
                    <w:rPr>
                      <w:sz w:val="22"/>
                      <w:szCs w:val="22"/>
                    </w:rPr>
                    <w:t>20.09.2021.</w:t>
                  </w:r>
                  <w:r w:rsidR="006613A2" w:rsidRPr="00C24807">
                    <w:rPr>
                      <w:sz w:val="22"/>
                      <w:szCs w:val="22"/>
                    </w:rPr>
                    <w:t xml:space="preserve">, </w:t>
                  </w:r>
                  <w:r w:rsidR="006613A2">
                    <w:rPr>
                      <w:sz w:val="22"/>
                      <w:szCs w:val="22"/>
                    </w:rPr>
                    <w:t>plkst.</w:t>
                  </w:r>
                  <w:r w:rsidR="006613A2" w:rsidRPr="006613A2"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  <w:t> 10:48</w:t>
                  </w:r>
                </w:p>
              </w:tc>
            </w:tr>
            <w:tr w:rsidR="00C02974" w:rsidTr="00157298">
              <w:trPr>
                <w:trHeight w:val="602"/>
              </w:trPr>
              <w:tc>
                <w:tcPr>
                  <w:tcW w:w="2876" w:type="dxa"/>
                </w:tcPr>
                <w:p w:rsidR="00C02974" w:rsidRPr="00DD00F4" w:rsidRDefault="00C02974" w:rsidP="006D3CAD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DD00F4">
                    <w:rPr>
                      <w:bCs/>
                      <w:sz w:val="22"/>
                      <w:szCs w:val="22"/>
                    </w:rPr>
                    <w:t>Piedāvājums atbilst Te</w:t>
                  </w:r>
                  <w:r w:rsidR="006613A2">
                    <w:rPr>
                      <w:bCs/>
                      <w:sz w:val="22"/>
                      <w:szCs w:val="22"/>
                    </w:rPr>
                    <w:t>hniskās specifikācijas prasībām.</w:t>
                  </w:r>
                </w:p>
              </w:tc>
              <w:tc>
                <w:tcPr>
                  <w:tcW w:w="3310" w:type="dxa"/>
                </w:tcPr>
                <w:p w:rsidR="006613A2" w:rsidRPr="00DD00F4" w:rsidRDefault="00EE6989" w:rsidP="006D3CAD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DD00F4">
                    <w:rPr>
                      <w:bCs/>
                      <w:sz w:val="22"/>
                      <w:szCs w:val="22"/>
                    </w:rPr>
                    <w:t>Piedāvājums atbilst Te</w:t>
                  </w:r>
                  <w:r>
                    <w:rPr>
                      <w:bCs/>
                      <w:sz w:val="22"/>
                      <w:szCs w:val="22"/>
                    </w:rPr>
                    <w:t>hniskās specifikācijas prasībām.</w:t>
                  </w:r>
                </w:p>
              </w:tc>
            </w:tr>
          </w:tbl>
          <w:p w:rsidR="006D3CAD" w:rsidRDefault="006613A2" w:rsidP="00960FA8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Zemākā cena – SIA “</w:t>
            </w:r>
            <w:r w:rsidRPr="00DD00F4">
              <w:rPr>
                <w:b/>
                <w:sz w:val="22"/>
                <w:szCs w:val="22"/>
              </w:rPr>
              <w:t>ALBA-LTD</w:t>
            </w:r>
            <w:r w:rsidRPr="00DD00F4">
              <w:rPr>
                <w:sz w:val="22"/>
                <w:szCs w:val="22"/>
              </w:rPr>
              <w:t>”, Reģ. Nr. 42403004934</w:t>
            </w:r>
            <w:r w:rsidR="00C24807">
              <w:rPr>
                <w:sz w:val="22"/>
                <w:szCs w:val="22"/>
              </w:rPr>
              <w:t>.</w:t>
            </w:r>
          </w:p>
          <w:p w:rsidR="00EE6989" w:rsidRDefault="00EE6989" w:rsidP="00960FA8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 w:val="22"/>
                <w:szCs w:val="22"/>
              </w:rPr>
            </w:pPr>
          </w:p>
          <w:p w:rsidR="006D3CAD" w:rsidRDefault="00C02974" w:rsidP="00157298">
            <w:pPr>
              <w:pStyle w:val="BodyTextIndent2"/>
              <w:numPr>
                <w:ilvl w:val="0"/>
                <w:numId w:val="44"/>
              </w:numPr>
              <w:tabs>
                <w:tab w:val="left" w:pos="419"/>
              </w:tabs>
              <w:ind w:left="360"/>
              <w:rPr>
                <w:b/>
                <w:bCs/>
                <w:sz w:val="22"/>
                <w:szCs w:val="22"/>
              </w:rPr>
            </w:pPr>
            <w:r w:rsidRPr="00C02974">
              <w:rPr>
                <w:b/>
              </w:rPr>
              <w:t>D</w:t>
            </w:r>
            <w:r w:rsidR="006D3CAD" w:rsidRPr="00C02974">
              <w:rPr>
                <w:b/>
              </w:rPr>
              <w:t>aļa</w:t>
            </w:r>
            <w:r w:rsidR="006D3CAD">
              <w:t xml:space="preserve"> </w:t>
            </w:r>
            <w:r w:rsidR="006D3CAD" w:rsidRPr="00975F26">
              <w:rPr>
                <w:u w:val="single"/>
              </w:rPr>
              <w:t>Pārtikas materiālu</w:t>
            </w:r>
            <w:r w:rsidR="006D3CAD" w:rsidRPr="00975F26">
              <w:t xml:space="preserve"> piegāde Daugavpils Inovāciju centra ārpuscentra pasākumu organizēšanai</w:t>
            </w:r>
          </w:p>
          <w:tbl>
            <w:tblPr>
              <w:tblStyle w:val="TableGrid"/>
              <w:tblW w:w="6282" w:type="dxa"/>
              <w:tblInd w:w="787" w:type="dxa"/>
              <w:tblLayout w:type="fixed"/>
              <w:tblLook w:val="04A0" w:firstRow="1" w:lastRow="0" w:firstColumn="1" w:lastColumn="0" w:noHBand="0" w:noVBand="1"/>
            </w:tblPr>
            <w:tblGrid>
              <w:gridCol w:w="2904"/>
              <w:gridCol w:w="3378"/>
            </w:tblGrid>
            <w:tr w:rsidR="006613A2" w:rsidTr="006613A2">
              <w:trPr>
                <w:trHeight w:val="890"/>
              </w:trPr>
              <w:tc>
                <w:tcPr>
                  <w:tcW w:w="2904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EE6989">
                    <w:rPr>
                      <w:b/>
                      <w:sz w:val="22"/>
                      <w:szCs w:val="22"/>
                    </w:rPr>
                    <w:t>SIA “Gemoss</w:t>
                  </w:r>
                  <w:r w:rsidRPr="00EE6989">
                    <w:rPr>
                      <w:sz w:val="22"/>
                      <w:szCs w:val="22"/>
                    </w:rPr>
                    <w:t>”, Reģ. Nr. 40103099092, Mūkusalas iela 73, Rīga, LV-1004</w:t>
                  </w:r>
                </w:p>
              </w:tc>
              <w:tc>
                <w:tcPr>
                  <w:tcW w:w="3378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EE6989">
                    <w:rPr>
                      <w:b/>
                      <w:sz w:val="22"/>
                      <w:szCs w:val="22"/>
                    </w:rPr>
                    <w:t xml:space="preserve">SIA “Sentios”, </w:t>
                  </w:r>
                  <w:r w:rsidRPr="00EE6989">
                    <w:rPr>
                      <w:rFonts w:eastAsia="Calibri"/>
                      <w:sz w:val="22"/>
                      <w:szCs w:val="22"/>
                    </w:rPr>
                    <w:t>Reģ. Nr. 40103868193, Pulkveža brieža iela 3-4, Rīga, LV-1010</w:t>
                  </w:r>
                </w:p>
              </w:tc>
            </w:tr>
            <w:tr w:rsidR="006613A2" w:rsidTr="006613A2">
              <w:trPr>
                <w:trHeight w:val="715"/>
              </w:trPr>
              <w:tc>
                <w:tcPr>
                  <w:tcW w:w="2904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EE6989">
                    <w:rPr>
                      <w:b/>
                      <w:sz w:val="22"/>
                      <w:szCs w:val="22"/>
                    </w:rPr>
                    <w:t>115.32</w:t>
                  </w:r>
                  <w:r w:rsidRPr="00EE6989">
                    <w:rPr>
                      <w:sz w:val="22"/>
                      <w:szCs w:val="22"/>
                    </w:rPr>
                    <w:t xml:space="preserve"> EUR (viens simts piecpadsmit pieci eiro 32 centi) </w:t>
                  </w:r>
                  <w:r w:rsidRPr="00EE6989">
                    <w:rPr>
                      <w:bCs/>
                      <w:sz w:val="22"/>
                      <w:szCs w:val="22"/>
                    </w:rPr>
                    <w:t>bez pievienotās vērtības nodokļa (turpmāk – PVN).</w:t>
                  </w:r>
                </w:p>
              </w:tc>
              <w:tc>
                <w:tcPr>
                  <w:tcW w:w="3378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EE6989">
                    <w:rPr>
                      <w:b/>
                      <w:bCs/>
                      <w:color w:val="000000"/>
                      <w:sz w:val="22"/>
                      <w:szCs w:val="22"/>
                    </w:rPr>
                    <w:t>543.60</w:t>
                  </w:r>
                  <w:r w:rsidRPr="00EE6989">
                    <w:rPr>
                      <w:bCs/>
                      <w:color w:val="000000"/>
                      <w:sz w:val="22"/>
                      <w:szCs w:val="22"/>
                    </w:rPr>
                    <w:t xml:space="preserve"> EUR (pieci simti četrdesmit trīs eiro 60 centi) </w:t>
                  </w:r>
                  <w:r w:rsidRPr="00EE6989">
                    <w:rPr>
                      <w:bCs/>
                      <w:sz w:val="22"/>
                      <w:szCs w:val="22"/>
                    </w:rPr>
                    <w:t>bez pievienotās vērtības nodokļa (turpmāk – PVN)</w:t>
                  </w:r>
                </w:p>
              </w:tc>
            </w:tr>
            <w:tr w:rsidR="006613A2" w:rsidTr="006613A2">
              <w:trPr>
                <w:trHeight w:val="522"/>
              </w:trPr>
              <w:tc>
                <w:tcPr>
                  <w:tcW w:w="2904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 xml:space="preserve">Iesūtīts no e-pasta: </w:t>
                  </w:r>
                  <w:hyperlink r:id="rId17" w:tgtFrame="_blank" w:history="1">
                    <w:r w:rsidRPr="00EE6989">
                      <w:rPr>
                        <w:rStyle w:val="Hyperlink"/>
                        <w:color w:val="1155CC"/>
                        <w:sz w:val="22"/>
                        <w:szCs w:val="22"/>
                        <w:shd w:val="clear" w:color="auto" w:fill="FFFFFF"/>
                      </w:rPr>
                      <w:t>Uldis.briconoks@gemoss.lv</w:t>
                    </w:r>
                  </w:hyperlink>
                  <w:r w:rsidRPr="00EE6989"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  <w:t> </w:t>
                  </w:r>
                </w:p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EE6989">
                    <w:rPr>
                      <w:sz w:val="22"/>
                      <w:szCs w:val="22"/>
                      <w:shd w:val="clear" w:color="auto" w:fill="FFFFFF"/>
                    </w:rPr>
                    <w:t xml:space="preserve">20.09.2021., plkst. 14:39  </w:t>
                  </w:r>
                </w:p>
              </w:tc>
              <w:tc>
                <w:tcPr>
                  <w:tcW w:w="3378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 xml:space="preserve">Iesūtīts no e-pasta: </w:t>
                  </w:r>
                  <w:hyperlink r:id="rId18" w:tgtFrame="_blank" w:history="1">
                    <w:r w:rsidRPr="00EE6989">
                      <w:rPr>
                        <w:rStyle w:val="Hyperlink"/>
                        <w:color w:val="1155CC"/>
                        <w:sz w:val="22"/>
                        <w:szCs w:val="22"/>
                        <w:shd w:val="clear" w:color="auto" w:fill="FFFFFF"/>
                      </w:rPr>
                      <w:t>santa.getmancuka@sentios.eu</w:t>
                    </w:r>
                  </w:hyperlink>
                </w:p>
                <w:p w:rsidR="006613A2" w:rsidRPr="00EE6989" w:rsidRDefault="00C24807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C24807">
                    <w:rPr>
                      <w:sz w:val="22"/>
                      <w:szCs w:val="22"/>
                    </w:rPr>
                    <w:t>20.09.2021.</w:t>
                  </w:r>
                  <w:r w:rsidR="006613A2" w:rsidRPr="00C24807">
                    <w:rPr>
                      <w:sz w:val="22"/>
                      <w:szCs w:val="22"/>
                    </w:rPr>
                    <w:t xml:space="preserve">, </w:t>
                  </w:r>
                  <w:r w:rsidR="006613A2" w:rsidRPr="00EE6989">
                    <w:rPr>
                      <w:sz w:val="22"/>
                      <w:szCs w:val="22"/>
                    </w:rPr>
                    <w:t>plkst.</w:t>
                  </w:r>
                  <w:r w:rsidR="006613A2" w:rsidRPr="00EE6989"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  <w:t> 10:48</w:t>
                  </w:r>
                </w:p>
              </w:tc>
            </w:tr>
            <w:tr w:rsidR="006613A2" w:rsidTr="00157298">
              <w:trPr>
                <w:trHeight w:val="566"/>
              </w:trPr>
              <w:tc>
                <w:tcPr>
                  <w:tcW w:w="2904" w:type="dxa"/>
                </w:tcPr>
                <w:p w:rsidR="006613A2" w:rsidRPr="00EE6989" w:rsidRDefault="006613A2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>Piedāvājums atbilst Tehniskās specifikācijas prasībām.</w:t>
                  </w:r>
                </w:p>
              </w:tc>
              <w:tc>
                <w:tcPr>
                  <w:tcW w:w="3378" w:type="dxa"/>
                </w:tcPr>
                <w:p w:rsidR="006613A2" w:rsidRPr="00EE6989" w:rsidRDefault="00EF72A8" w:rsidP="006613A2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EE6989">
                    <w:rPr>
                      <w:bCs/>
                      <w:sz w:val="22"/>
                      <w:szCs w:val="22"/>
                    </w:rPr>
                    <w:t>Piedāvājums atbilst Tehniskās specifikācijas prasībām.</w:t>
                  </w:r>
                </w:p>
              </w:tc>
            </w:tr>
          </w:tbl>
          <w:p w:rsidR="00EE6989" w:rsidRDefault="006613A2" w:rsidP="00960FA8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Zemākā cena - </w:t>
            </w:r>
            <w:r w:rsidRPr="00DD00F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IA</w:t>
            </w:r>
            <w:r w:rsidRPr="00DD00F4">
              <w:rPr>
                <w:b/>
                <w:sz w:val="22"/>
                <w:szCs w:val="22"/>
              </w:rPr>
              <w:t xml:space="preserve"> “</w:t>
            </w:r>
            <w:r>
              <w:rPr>
                <w:b/>
                <w:sz w:val="22"/>
                <w:szCs w:val="22"/>
              </w:rPr>
              <w:t>Gemoss</w:t>
            </w:r>
            <w:r w:rsidRPr="00DD00F4">
              <w:rPr>
                <w:sz w:val="22"/>
                <w:szCs w:val="22"/>
              </w:rPr>
              <w:t>”, Reģ. Nr. 4</w:t>
            </w:r>
            <w:r>
              <w:rPr>
                <w:sz w:val="22"/>
                <w:szCs w:val="22"/>
              </w:rPr>
              <w:t>0103099092.</w:t>
            </w:r>
          </w:p>
          <w:p w:rsidR="006D3CAD" w:rsidRPr="00DD00F4" w:rsidRDefault="006613A2" w:rsidP="00960FA8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24807" w:rsidRPr="00782ADD" w:rsidTr="00C24807">
        <w:trPr>
          <w:trHeight w:val="8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07" w:rsidRPr="00C24807" w:rsidRDefault="00C24807" w:rsidP="00C24807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  <w:r w:rsidRPr="00C24807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07" w:rsidRDefault="00C24807" w:rsidP="0079481C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1.daļa </w:t>
            </w:r>
            <w:r w:rsidRPr="00C24807">
              <w:rPr>
                <w:sz w:val="22"/>
                <w:szCs w:val="22"/>
              </w:rPr>
              <w:t>SIA “</w:t>
            </w:r>
            <w:proofErr w:type="spellStart"/>
            <w:r w:rsidRPr="00C24807">
              <w:rPr>
                <w:sz w:val="22"/>
                <w:szCs w:val="22"/>
              </w:rPr>
              <w:t>Enola</w:t>
            </w:r>
            <w:proofErr w:type="spellEnd"/>
            <w:r w:rsidRPr="00C24807">
              <w:rPr>
                <w:sz w:val="22"/>
                <w:szCs w:val="22"/>
              </w:rPr>
              <w:t xml:space="preserve">”,  </w:t>
            </w:r>
            <w:proofErr w:type="spellStart"/>
            <w:r w:rsidRPr="00C24807">
              <w:rPr>
                <w:sz w:val="22"/>
                <w:szCs w:val="22"/>
              </w:rPr>
              <w:t>Reģ.Nr</w:t>
            </w:r>
            <w:proofErr w:type="spellEnd"/>
            <w:r w:rsidRPr="00C24807">
              <w:rPr>
                <w:sz w:val="22"/>
                <w:szCs w:val="22"/>
              </w:rPr>
              <w:t>. 40103049886</w:t>
            </w:r>
            <w:r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4807">
              <w:rPr>
                <w:b/>
                <w:sz w:val="22"/>
                <w:szCs w:val="22"/>
              </w:rPr>
              <w:t>3421.40</w:t>
            </w:r>
            <w:r>
              <w:rPr>
                <w:b/>
                <w:sz w:val="22"/>
                <w:szCs w:val="22"/>
              </w:rPr>
              <w:t xml:space="preserve"> EUR bez PVN</w:t>
            </w:r>
          </w:p>
          <w:p w:rsidR="00C24807" w:rsidRDefault="00C24807" w:rsidP="0079481C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2.daļa </w:t>
            </w:r>
            <w:r w:rsidRPr="00C24807">
              <w:rPr>
                <w:sz w:val="22"/>
                <w:szCs w:val="22"/>
              </w:rPr>
              <w:t>SIA “</w:t>
            </w:r>
            <w:proofErr w:type="spellStart"/>
            <w:r w:rsidRPr="00C24807">
              <w:rPr>
                <w:sz w:val="22"/>
                <w:szCs w:val="22"/>
              </w:rPr>
              <w:t>Gemoss</w:t>
            </w:r>
            <w:proofErr w:type="spellEnd"/>
            <w:r w:rsidRPr="00C24807">
              <w:rPr>
                <w:sz w:val="22"/>
                <w:szCs w:val="22"/>
              </w:rPr>
              <w:t xml:space="preserve">”, </w:t>
            </w:r>
            <w:proofErr w:type="spellStart"/>
            <w:r w:rsidRPr="00C24807">
              <w:rPr>
                <w:sz w:val="22"/>
                <w:szCs w:val="22"/>
              </w:rPr>
              <w:t>Reģ</w:t>
            </w:r>
            <w:proofErr w:type="spellEnd"/>
            <w:r w:rsidRPr="00C24807">
              <w:rPr>
                <w:sz w:val="22"/>
                <w:szCs w:val="22"/>
              </w:rPr>
              <w:t>. Nr. 40103099092</w:t>
            </w:r>
            <w:r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4807">
              <w:rPr>
                <w:b/>
                <w:sz w:val="22"/>
                <w:szCs w:val="22"/>
              </w:rPr>
              <w:t>554.24</w:t>
            </w:r>
            <w:r>
              <w:rPr>
                <w:b/>
                <w:sz w:val="22"/>
                <w:szCs w:val="22"/>
              </w:rPr>
              <w:t xml:space="preserve"> EUR bez PVN</w:t>
            </w:r>
          </w:p>
          <w:p w:rsidR="00C24807" w:rsidRDefault="00C24807" w:rsidP="0079481C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3.daļa </w:t>
            </w:r>
            <w:r w:rsidRPr="00C24807">
              <w:rPr>
                <w:sz w:val="22"/>
                <w:szCs w:val="22"/>
              </w:rPr>
              <w:t xml:space="preserve">SIA “ALBA-LTD”, </w:t>
            </w:r>
            <w:proofErr w:type="spellStart"/>
            <w:r w:rsidRPr="00C24807">
              <w:rPr>
                <w:sz w:val="22"/>
                <w:szCs w:val="22"/>
              </w:rPr>
              <w:t>Reģ</w:t>
            </w:r>
            <w:proofErr w:type="spellEnd"/>
            <w:r w:rsidRPr="00C24807">
              <w:rPr>
                <w:sz w:val="22"/>
                <w:szCs w:val="22"/>
              </w:rPr>
              <w:t>. Nr. 42403004934</w:t>
            </w:r>
            <w:r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4807">
              <w:rPr>
                <w:b/>
                <w:sz w:val="22"/>
                <w:szCs w:val="22"/>
              </w:rPr>
              <w:t>836.24</w:t>
            </w:r>
            <w:r>
              <w:rPr>
                <w:b/>
                <w:sz w:val="22"/>
                <w:szCs w:val="22"/>
              </w:rPr>
              <w:t xml:space="preserve"> EUR bez PVN</w:t>
            </w:r>
          </w:p>
          <w:p w:rsidR="00C24807" w:rsidRPr="00C24807" w:rsidRDefault="00C24807" w:rsidP="0079481C">
            <w:pPr>
              <w:pStyle w:val="BodyTextIndent2"/>
              <w:tabs>
                <w:tab w:val="left" w:pos="419"/>
              </w:tabs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4.daļa </w:t>
            </w:r>
            <w:r w:rsidRPr="00C24807">
              <w:rPr>
                <w:sz w:val="22"/>
                <w:szCs w:val="22"/>
              </w:rPr>
              <w:t>SIA “</w:t>
            </w:r>
            <w:proofErr w:type="spellStart"/>
            <w:r w:rsidRPr="00C24807">
              <w:rPr>
                <w:sz w:val="22"/>
                <w:szCs w:val="22"/>
              </w:rPr>
              <w:t>Gemoss</w:t>
            </w:r>
            <w:proofErr w:type="spellEnd"/>
            <w:r w:rsidRPr="00C24807">
              <w:rPr>
                <w:sz w:val="22"/>
                <w:szCs w:val="22"/>
              </w:rPr>
              <w:t xml:space="preserve">”, </w:t>
            </w:r>
            <w:proofErr w:type="spellStart"/>
            <w:r w:rsidRPr="00C24807">
              <w:rPr>
                <w:sz w:val="22"/>
                <w:szCs w:val="22"/>
              </w:rPr>
              <w:t>Reģ</w:t>
            </w:r>
            <w:proofErr w:type="spellEnd"/>
            <w:r w:rsidRPr="00C24807">
              <w:rPr>
                <w:sz w:val="22"/>
                <w:szCs w:val="22"/>
              </w:rPr>
              <w:t>. Nr. 40103099092</w:t>
            </w:r>
            <w:r>
              <w:rPr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</w:t>
            </w:r>
            <w:r w:rsidRPr="00C24807">
              <w:rPr>
                <w:b/>
                <w:sz w:val="22"/>
                <w:szCs w:val="22"/>
              </w:rPr>
              <w:t>115.32</w:t>
            </w:r>
            <w:r>
              <w:rPr>
                <w:b/>
                <w:sz w:val="22"/>
                <w:szCs w:val="22"/>
              </w:rPr>
              <w:t xml:space="preserve"> EUR bez PVN</w:t>
            </w:r>
          </w:p>
        </w:tc>
      </w:tr>
    </w:tbl>
    <w:p w:rsidR="008773DD" w:rsidRPr="00DD00F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DD00F4" w:rsidSect="00EE6989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562" w:right="1699" w:bottom="576" w:left="113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7A" w:rsidRDefault="00C06D7A">
      <w:r>
        <w:separator/>
      </w:r>
    </w:p>
  </w:endnote>
  <w:endnote w:type="continuationSeparator" w:id="0">
    <w:p w:rsidR="00C06D7A" w:rsidRDefault="00C0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807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7A" w:rsidRDefault="00C06D7A">
      <w:r>
        <w:separator/>
      </w:r>
    </w:p>
  </w:footnote>
  <w:footnote w:type="continuationSeparator" w:id="0">
    <w:p w:rsidR="00C06D7A" w:rsidRDefault="00C0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7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6"/>
  </w:num>
  <w:num w:numId="6">
    <w:abstractNumId w:val="10"/>
  </w:num>
  <w:num w:numId="7">
    <w:abstractNumId w:val="33"/>
  </w:num>
  <w:num w:numId="8">
    <w:abstractNumId w:val="30"/>
  </w:num>
  <w:num w:numId="9">
    <w:abstractNumId w:val="38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7"/>
  </w:num>
  <w:num w:numId="18">
    <w:abstractNumId w:val="14"/>
  </w:num>
  <w:num w:numId="19">
    <w:abstractNumId w:val="6"/>
  </w:num>
  <w:num w:numId="20">
    <w:abstractNumId w:val="43"/>
  </w:num>
  <w:num w:numId="21">
    <w:abstractNumId w:val="13"/>
  </w:num>
  <w:num w:numId="22">
    <w:abstractNumId w:val="25"/>
  </w:num>
  <w:num w:numId="23">
    <w:abstractNumId w:val="29"/>
  </w:num>
  <w:num w:numId="24">
    <w:abstractNumId w:val="35"/>
  </w:num>
  <w:num w:numId="25">
    <w:abstractNumId w:val="32"/>
  </w:num>
  <w:num w:numId="26">
    <w:abstractNumId w:val="26"/>
  </w:num>
  <w:num w:numId="27">
    <w:abstractNumId w:val="42"/>
  </w:num>
  <w:num w:numId="28">
    <w:abstractNumId w:val="28"/>
  </w:num>
  <w:num w:numId="29">
    <w:abstractNumId w:val="40"/>
  </w:num>
  <w:num w:numId="30">
    <w:abstractNumId w:val="39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4"/>
  </w:num>
  <w:num w:numId="42">
    <w:abstractNumId w:val="17"/>
  </w:num>
  <w:num w:numId="43">
    <w:abstractNumId w:val="12"/>
  </w:num>
  <w:num w:numId="44">
    <w:abstractNumId w:val="34"/>
  </w:num>
  <w:num w:numId="45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E14B1"/>
    <w:rsid w:val="001F6C8A"/>
    <w:rsid w:val="00200899"/>
    <w:rsid w:val="00200D40"/>
    <w:rsid w:val="00202714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613A2"/>
    <w:rsid w:val="00680A55"/>
    <w:rsid w:val="006840D6"/>
    <w:rsid w:val="006A1C3F"/>
    <w:rsid w:val="006A68F6"/>
    <w:rsid w:val="006C12BD"/>
    <w:rsid w:val="006C1FB3"/>
    <w:rsid w:val="006D1C91"/>
    <w:rsid w:val="006D3CAD"/>
    <w:rsid w:val="006D5E28"/>
    <w:rsid w:val="006F3EF0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21ADB"/>
    <w:rsid w:val="00825002"/>
    <w:rsid w:val="0083698D"/>
    <w:rsid w:val="008447A9"/>
    <w:rsid w:val="00846F25"/>
    <w:rsid w:val="0084710E"/>
    <w:rsid w:val="00853C95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6989"/>
    <w:rsid w:val="00EF02D5"/>
    <w:rsid w:val="00EF4587"/>
    <w:rsid w:val="00EF700B"/>
    <w:rsid w:val="00EF72A8"/>
    <w:rsid w:val="00F15DA4"/>
    <w:rsid w:val="00F1662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2497EE9-2D6E-4BF9-83CF-39DBBF1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ldis.briconoks@gemoss.lv" TargetMode="External"/><Relationship Id="rId18" Type="http://schemas.openxmlformats.org/officeDocument/2006/relationships/hyperlink" Target="mailto:santa.getmancuka@sentios.e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enola.lv" TargetMode="External"/><Relationship Id="rId17" Type="http://schemas.openxmlformats.org/officeDocument/2006/relationships/hyperlink" Target="mailto:Uldis.briconoks@gemoss.l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anta.getmancuka@sentios.e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lanta.uzulina@daugavpils.lv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info@alba-ltd.l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augavpils.lv/pasvaldiba/publiskie-iepirkumi/normativajos-aktos-nereglamentetie-iepirkumi?purchase=583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hyperlink" Target="mailto:santa.getmancuka@sentios.eu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9B48-6A22-4C70-927E-A16E5C2C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4879</Characters>
  <Application>Microsoft Office Word</Application>
  <DocSecurity>4</DocSecurity>
  <Lines>40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Jolanta Uzulina</cp:lastModifiedBy>
  <cp:revision>2</cp:revision>
  <cp:lastPrinted>2021-09-14T11:22:00Z</cp:lastPrinted>
  <dcterms:created xsi:type="dcterms:W3CDTF">2021-09-27T06:22:00Z</dcterms:created>
  <dcterms:modified xsi:type="dcterms:W3CDTF">2021-09-27T06:22:00Z</dcterms:modified>
</cp:coreProperties>
</file>