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2C" w:rsidRPr="00A1222C" w:rsidRDefault="00A1222C" w:rsidP="00A1222C">
      <w:pPr>
        <w:spacing w:after="0" w:line="240" w:lineRule="auto"/>
        <w:jc w:val="right"/>
        <w:rPr>
          <w:rFonts w:ascii="Dutch TL" w:eastAsia="Times New Roman" w:hAnsi="Dutch TL" w:cs="Times New Roman"/>
          <w:b/>
          <w:noProof w:val="0"/>
          <w:sz w:val="28"/>
          <w:szCs w:val="28"/>
          <w:lang w:eastAsia="lv-LV"/>
        </w:rPr>
      </w:pPr>
    </w:p>
    <w:p w:rsidR="00A1222C" w:rsidRPr="00A1222C" w:rsidRDefault="00A1222C" w:rsidP="00A1222C">
      <w:pPr>
        <w:spacing w:after="0" w:line="240" w:lineRule="auto"/>
        <w:jc w:val="center"/>
        <w:rPr>
          <w:rFonts w:ascii="Dutch TL" w:eastAsia="Times New Roman" w:hAnsi="Dutch TL" w:cs="Times New Roman"/>
          <w:b/>
          <w:noProof w:val="0"/>
          <w:sz w:val="28"/>
          <w:szCs w:val="28"/>
          <w:lang w:eastAsia="lv-LV"/>
        </w:rPr>
      </w:pPr>
      <w:r w:rsidRPr="00A1222C">
        <w:rPr>
          <w:rFonts w:ascii="Dutch TL" w:eastAsia="Times New Roman" w:hAnsi="Dutch TL" w:cs="Times New Roman"/>
          <w:b/>
          <w:noProof w:val="0"/>
          <w:sz w:val="28"/>
          <w:szCs w:val="28"/>
          <w:lang w:eastAsia="lv-LV"/>
        </w:rPr>
        <w:t>Paziņojums par lēmumu</w:t>
      </w:r>
    </w:p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</w:pPr>
    </w:p>
    <w:p w:rsidR="00A1222C" w:rsidRPr="00A1222C" w:rsidRDefault="00A1222C" w:rsidP="00A1222C">
      <w:pPr>
        <w:spacing w:after="0" w:line="240" w:lineRule="auto"/>
        <w:jc w:val="center"/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</w:pPr>
      <w:r w:rsidRPr="00A1222C"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  <w:t xml:space="preserve">Publisko iepirkumu likuma nereglamentētais iepirkums </w:t>
      </w:r>
    </w:p>
    <w:p w:rsidR="00A1222C" w:rsidRPr="00A1222C" w:rsidRDefault="00A1222C" w:rsidP="00A1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</w:pPr>
      <w:r w:rsidRPr="00A1222C"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  <w:t xml:space="preserve"> „ Rotaļlietu, mācību līdzekļu un sporta inventāra </w:t>
      </w:r>
      <w:r w:rsidRPr="00A1222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 xml:space="preserve">Daugavpils pilsētas </w:t>
      </w:r>
      <w:r w:rsidR="00E164C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>18</w:t>
      </w:r>
      <w:r w:rsidRPr="00A1222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>.pirmsskolas izglītības iestādes vajadzībām”</w:t>
      </w:r>
    </w:p>
    <w:p w:rsidR="00A1222C" w:rsidRPr="00A1222C" w:rsidRDefault="00A1222C" w:rsidP="00A1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</w:pPr>
      <w:r w:rsidRPr="00A1222C"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  <w:t xml:space="preserve"> identifikācijas </w:t>
      </w:r>
      <w:r w:rsidRPr="00A1222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 xml:space="preserve">Nr. </w:t>
      </w:r>
      <w:r w:rsidRPr="00A1222C">
        <w:rPr>
          <w:rFonts w:ascii="Dutch TL" w:eastAsia="Times New Roman" w:hAnsi="Dutch TL" w:cs="Times New Roman"/>
          <w:b/>
          <w:noProof w:val="0"/>
          <w:sz w:val="24"/>
          <w:szCs w:val="20"/>
          <w:u w:val="single"/>
          <w:lang w:eastAsia="lv-LV"/>
        </w:rPr>
        <w:t>D</w:t>
      </w:r>
      <w:r w:rsidR="00E164C3">
        <w:rPr>
          <w:rFonts w:ascii="Dutch TL" w:eastAsia="Times New Roman" w:hAnsi="Dutch TL" w:cs="Times New Roman"/>
          <w:b/>
          <w:noProof w:val="0"/>
          <w:sz w:val="24"/>
          <w:szCs w:val="20"/>
          <w:u w:val="single"/>
          <w:lang w:eastAsia="lv-LV"/>
        </w:rPr>
        <w:t>18</w:t>
      </w:r>
      <w:r w:rsidRPr="00A1222C">
        <w:rPr>
          <w:rFonts w:ascii="Dutch TL" w:eastAsia="Times New Roman" w:hAnsi="Dutch TL" w:cs="Times New Roman"/>
          <w:b/>
          <w:noProof w:val="0"/>
          <w:sz w:val="24"/>
          <w:szCs w:val="20"/>
          <w:u w:val="single"/>
          <w:lang w:eastAsia="lv-LV"/>
        </w:rPr>
        <w:t>.PII2021/2</w:t>
      </w:r>
    </w:p>
    <w:p w:rsidR="00A1222C" w:rsidRPr="00A1222C" w:rsidRDefault="00A1222C" w:rsidP="00A1222C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A1222C" w:rsidRPr="00A1222C" w:rsidRDefault="00A1222C" w:rsidP="00A1222C">
      <w:pPr>
        <w:spacing w:before="120" w:after="0" w:line="240" w:lineRule="auto"/>
        <w:jc w:val="both"/>
        <w:rPr>
          <w:rFonts w:ascii="Dutch TL" w:eastAsia="Times New Roman" w:hAnsi="Dutch TL" w:cs="Times New Roman"/>
          <w:bCs/>
          <w:noProof w:val="0"/>
          <w:lang w:eastAsia="lv-LV"/>
        </w:rPr>
      </w:pPr>
      <w:r w:rsidRPr="00A1222C">
        <w:rPr>
          <w:rFonts w:ascii="Dutch TL" w:eastAsia="Times New Roman" w:hAnsi="Dutch TL" w:cs="Times New Roman"/>
          <w:bCs/>
          <w:noProof w:val="0"/>
          <w:lang w:eastAsia="lv-LV"/>
        </w:rPr>
        <w:t xml:space="preserve">Uzaicinājums iesniegt piedāvājumus un tehniskā specifikācija ievietota </w:t>
      </w:r>
      <w:r w:rsidR="00E164C3">
        <w:rPr>
          <w:rFonts w:ascii="Dutch TL" w:eastAsia="Times New Roman" w:hAnsi="Dutch TL" w:cs="Times New Roman"/>
          <w:b/>
          <w:bCs/>
          <w:noProof w:val="0"/>
          <w:lang w:eastAsia="lv-LV"/>
        </w:rPr>
        <w:t>03</w:t>
      </w:r>
      <w:r w:rsidRPr="00A1222C">
        <w:rPr>
          <w:rFonts w:ascii="Dutch TL" w:eastAsia="Times New Roman" w:hAnsi="Dutch TL" w:cs="Times New Roman"/>
          <w:b/>
          <w:bCs/>
          <w:noProof w:val="0"/>
          <w:lang w:eastAsia="lv-LV"/>
        </w:rPr>
        <w:t>.0</w:t>
      </w:r>
      <w:r w:rsidR="00E164C3">
        <w:rPr>
          <w:rFonts w:ascii="Dutch TL" w:eastAsia="Times New Roman" w:hAnsi="Dutch TL" w:cs="Times New Roman"/>
          <w:b/>
          <w:bCs/>
          <w:noProof w:val="0"/>
          <w:lang w:eastAsia="lv-LV"/>
        </w:rPr>
        <w:t>6</w:t>
      </w:r>
      <w:r w:rsidRPr="00A1222C">
        <w:rPr>
          <w:rFonts w:ascii="Dutch TL" w:eastAsia="Times New Roman" w:hAnsi="Dutch TL" w:cs="Times New Roman"/>
          <w:b/>
          <w:bCs/>
          <w:noProof w:val="0"/>
          <w:lang w:eastAsia="lv-LV"/>
        </w:rPr>
        <w:t xml:space="preserve">.2021. </w:t>
      </w:r>
      <w:r w:rsidRPr="00A1222C">
        <w:rPr>
          <w:rFonts w:ascii="Dutch TL" w:eastAsia="Times New Roman" w:hAnsi="Dutch TL" w:cs="Times New Roman"/>
          <w:bCs/>
          <w:noProof w:val="0"/>
          <w:lang w:eastAsia="lv-LV"/>
        </w:rPr>
        <w:t xml:space="preserve">Daugavpils pilsētas Daugavpils pilsētas Izglītības pārvaldes mājas lapā internetā( </w:t>
      </w:r>
      <w:hyperlink r:id="rId6" w:history="1">
        <w:r w:rsidRPr="00A1222C">
          <w:rPr>
            <w:rFonts w:ascii="Dutch TL" w:eastAsia="Times New Roman" w:hAnsi="Dutch TL" w:cs="Times New Roman"/>
            <w:bCs/>
            <w:noProof w:val="0"/>
            <w:color w:val="0000FF"/>
            <w:u w:val="single"/>
            <w:lang w:eastAsia="lv-LV"/>
          </w:rPr>
          <w:t>www.izglitiba.daugavpils.lv</w:t>
        </w:r>
      </w:hyperlink>
      <w:proofErr w:type="gramStart"/>
      <w:r w:rsidRPr="00A1222C">
        <w:rPr>
          <w:rFonts w:ascii="Dutch TL" w:eastAsia="Times New Roman" w:hAnsi="Dutch TL" w:cs="Times New Roman"/>
          <w:bCs/>
          <w:noProof w:val="0"/>
          <w:lang w:eastAsia="lv-LV"/>
        </w:rPr>
        <w:t xml:space="preserve"> )</w:t>
      </w:r>
      <w:proofErr w:type="gramEnd"/>
    </w:p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noProof w:val="0"/>
          <w:sz w:val="16"/>
          <w:szCs w:val="16"/>
          <w:lang w:eastAsia="lv-LV"/>
        </w:rPr>
      </w:pPr>
    </w:p>
    <w:p w:rsidR="00A1222C" w:rsidRPr="00A1222C" w:rsidRDefault="00A1222C" w:rsidP="00A1222C">
      <w:pPr>
        <w:numPr>
          <w:ilvl w:val="0"/>
          <w:numId w:val="1"/>
        </w:numPr>
        <w:spacing w:after="0" w:line="240" w:lineRule="auto"/>
        <w:ind w:left="284" w:hanging="284"/>
        <w:rPr>
          <w:rFonts w:ascii="Dutch TL" w:eastAsia="Times New Roman" w:hAnsi="Dutch TL" w:cs="Times New Roman"/>
          <w:b/>
          <w:noProof w:val="0"/>
          <w:lang w:eastAsia="lv-LV"/>
        </w:rPr>
      </w:pPr>
      <w:r w:rsidRPr="00A1222C">
        <w:rPr>
          <w:rFonts w:ascii="Dutch TL" w:eastAsia="Times New Roman" w:hAnsi="Dutch TL" w:cs="Times New Roman"/>
          <w:b/>
          <w:noProof w:val="0"/>
          <w:lang w:eastAsia="lv-LV"/>
        </w:rPr>
        <w:t>LĪGUMA SLĒDZĒJS</w:t>
      </w:r>
    </w:p>
    <w:p w:rsidR="00A1222C" w:rsidRPr="00A1222C" w:rsidRDefault="00A1222C" w:rsidP="00A1222C">
      <w:pPr>
        <w:spacing w:after="0" w:line="240" w:lineRule="auto"/>
        <w:ind w:left="284"/>
        <w:rPr>
          <w:rFonts w:ascii="Dutch TL" w:eastAsia="Times New Roman" w:hAnsi="Dutch TL" w:cs="Times New Roman"/>
          <w:b/>
          <w:noProof w:val="0"/>
          <w:lang w:eastAsia="lv-LV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1222C" w:rsidRPr="00A1222C" w:rsidTr="00A01BBE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2C" w:rsidRPr="00A1222C" w:rsidRDefault="00A1222C" w:rsidP="00E164C3">
            <w:pPr>
              <w:suppressAutoHyphens/>
              <w:spacing w:after="0" w:line="240" w:lineRule="auto"/>
              <w:jc w:val="both"/>
              <w:rPr>
                <w:rFonts w:ascii="Dutch TL" w:eastAsia="Times New Roman" w:hAnsi="Dutch TL" w:cs="Times New Roman"/>
                <w:bCs/>
                <w:noProof w:val="0"/>
                <w:sz w:val="24"/>
                <w:szCs w:val="20"/>
                <w:lang w:eastAsia="lv-LV"/>
              </w:rPr>
            </w:pPr>
            <w:r w:rsidRPr="00A1222C">
              <w:rPr>
                <w:rFonts w:ascii="Dutch TL" w:eastAsia="Times New Roman" w:hAnsi="Dutch TL" w:cs="Times New Roman"/>
                <w:bCs/>
                <w:noProof w:val="0"/>
                <w:sz w:val="24"/>
                <w:szCs w:val="20"/>
                <w:lang w:eastAsia="lv-LV"/>
              </w:rPr>
              <w:t xml:space="preserve">Daugavpils pilsētas </w:t>
            </w:r>
            <w:r w:rsidR="00E164C3">
              <w:rPr>
                <w:rFonts w:ascii="Dutch TL" w:eastAsia="Times New Roman" w:hAnsi="Dutch TL" w:cs="Times New Roman"/>
                <w:bCs/>
                <w:noProof w:val="0"/>
                <w:sz w:val="24"/>
                <w:szCs w:val="20"/>
                <w:lang w:eastAsia="lv-LV"/>
              </w:rPr>
              <w:t>15</w:t>
            </w:r>
            <w:r w:rsidRPr="00A1222C">
              <w:rPr>
                <w:rFonts w:ascii="Dutch TL" w:eastAsia="Times New Roman" w:hAnsi="Dutch TL" w:cs="Times New Roman"/>
                <w:bCs/>
                <w:noProof w:val="0"/>
                <w:sz w:val="24"/>
                <w:szCs w:val="20"/>
                <w:lang w:eastAsia="lv-LV"/>
              </w:rPr>
              <w:t>.pirmsskolas izglītības iestāde</w:t>
            </w:r>
          </w:p>
        </w:tc>
      </w:tr>
      <w:tr w:rsidR="00A1222C" w:rsidRPr="00A1222C" w:rsidTr="00A01BB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2C" w:rsidRPr="00A1222C" w:rsidRDefault="00E164C3" w:rsidP="00E164C3">
            <w:pPr>
              <w:suppressAutoHyphens/>
              <w:spacing w:after="0" w:line="240" w:lineRule="auto"/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Parādes</w:t>
            </w:r>
            <w:r w:rsidR="00A1222C"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 xml:space="preserve"> iela </w:t>
            </w:r>
            <w: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5</w:t>
            </w:r>
            <w:r w:rsidR="00A1222C"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, Daugavpils, LV-54</w:t>
            </w:r>
            <w: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o1</w:t>
            </w:r>
          </w:p>
        </w:tc>
      </w:tr>
      <w:tr w:rsidR="00A1222C" w:rsidRPr="00A1222C" w:rsidTr="00A01BB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2C" w:rsidRPr="00A1222C" w:rsidRDefault="00A1222C" w:rsidP="00E164C3">
            <w:pPr>
              <w:suppressAutoHyphens/>
              <w:spacing w:after="0" w:line="240" w:lineRule="auto"/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proofErr w:type="spellStart"/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Reģ.Nr</w:t>
            </w:r>
            <w:proofErr w:type="spellEnd"/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. 2701901</w:t>
            </w:r>
            <w:r w:rsidR="00E164C3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806</w:t>
            </w:r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 xml:space="preserve"> </w:t>
            </w:r>
          </w:p>
        </w:tc>
      </w:tr>
      <w:tr w:rsidR="00A1222C" w:rsidRPr="00A1222C" w:rsidTr="00A01BB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2C" w:rsidRPr="00A1222C" w:rsidRDefault="00A1222C" w:rsidP="00E164C3">
            <w:pPr>
              <w:suppressAutoHyphens/>
              <w:spacing w:after="0" w:line="240" w:lineRule="auto"/>
              <w:jc w:val="both"/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 xml:space="preserve">Vadītāja </w:t>
            </w:r>
            <w:r w:rsidR="00E164C3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Jeļizaveta Kazakova</w:t>
            </w:r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, tālr. 654</w:t>
            </w:r>
            <w:r w:rsidR="00E164C3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27391</w:t>
            </w:r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 xml:space="preserve">, e-pasts: </w:t>
            </w:r>
            <w:r w:rsidR="00E164C3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elisa1858</w:t>
            </w:r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@inbox.lv</w:t>
            </w:r>
          </w:p>
        </w:tc>
      </w:tr>
      <w:tr w:rsidR="00A1222C" w:rsidRPr="00A1222C" w:rsidTr="00A01BB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C" w:rsidRPr="00A1222C" w:rsidRDefault="00A1222C" w:rsidP="00E164C3">
            <w:pPr>
              <w:suppressAutoHyphens/>
              <w:spacing w:after="0" w:line="240" w:lineRule="auto"/>
              <w:jc w:val="both"/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 xml:space="preserve">Vadītājas vietniece </w:t>
            </w:r>
            <w:r w:rsidR="00E164C3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Irina Spirina</w:t>
            </w:r>
            <w:r w:rsidRPr="00A1222C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, tālr. 54</w:t>
            </w:r>
            <w:r w:rsidR="00E164C3"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  <w:t>27391</w:t>
            </w:r>
          </w:p>
        </w:tc>
      </w:tr>
    </w:tbl>
    <w:p w:rsidR="00A1222C" w:rsidRPr="00A1222C" w:rsidRDefault="00A1222C" w:rsidP="00A1222C">
      <w:pPr>
        <w:tabs>
          <w:tab w:val="left" w:pos="2880"/>
        </w:tabs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</w:p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noProof w:val="0"/>
          <w:sz w:val="16"/>
          <w:szCs w:val="16"/>
          <w:lang w:eastAsia="lv-LV"/>
        </w:rPr>
      </w:pPr>
    </w:p>
    <w:p w:rsidR="00A1222C" w:rsidRPr="00A1222C" w:rsidRDefault="00A1222C" w:rsidP="00A1222C">
      <w:pPr>
        <w:numPr>
          <w:ilvl w:val="0"/>
          <w:numId w:val="1"/>
        </w:numPr>
        <w:spacing w:after="0" w:line="240" w:lineRule="auto"/>
        <w:contextualSpacing/>
        <w:rPr>
          <w:rFonts w:ascii="Dutch TL" w:eastAsia="Times New Roman" w:hAnsi="Dutch TL" w:cs="Times New Roman"/>
          <w:b/>
          <w:noProof w:val="0"/>
          <w:lang w:eastAsia="lv-LV"/>
        </w:rPr>
      </w:pPr>
      <w:r w:rsidRPr="00A1222C">
        <w:rPr>
          <w:rFonts w:ascii="Dutch TL" w:eastAsia="Times New Roman" w:hAnsi="Dutch TL" w:cs="Times New Roman"/>
          <w:b/>
          <w:noProof w:val="0"/>
          <w:lang w:eastAsia="lv-LV"/>
        </w:rPr>
        <w:t>IEPIRKUMA PRIEKŠMETS</w:t>
      </w:r>
    </w:p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noProof w:val="0"/>
          <w:sz w:val="16"/>
          <w:szCs w:val="16"/>
          <w:lang w:eastAsia="lv-LV"/>
        </w:rPr>
      </w:pPr>
    </w:p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  <w:r w:rsidRPr="00A1222C"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  <w:t>Rotaļlietu, mācību līdzekļu un sporta inventāra</w:t>
      </w:r>
      <w:r w:rsidRPr="00A1222C"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  <w:t xml:space="preserve"> </w:t>
      </w:r>
      <w:r w:rsidRPr="00A1222C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 xml:space="preserve">Daugavpils pilsētas </w:t>
      </w:r>
      <w:r w:rsidR="00E164C3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18</w:t>
      </w:r>
      <w:r w:rsidRPr="00A1222C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.pirmsskolas izglītības iestādes vajadzībām</w:t>
      </w:r>
    </w:p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  <w:r w:rsidRPr="00A1222C">
        <w:rPr>
          <w:rFonts w:ascii="Dutch TL" w:eastAsia="Times New Roman" w:hAnsi="Dutch TL" w:cs="Times New Roman"/>
          <w:noProof w:val="0"/>
          <w:lang w:eastAsia="lv-LV"/>
        </w:rPr>
        <w:t xml:space="preserve">Saņemto piedāvājumu skaits: </w:t>
      </w:r>
      <w:r w:rsidR="00E164C3">
        <w:rPr>
          <w:rFonts w:ascii="Dutch TL" w:eastAsia="Times New Roman" w:hAnsi="Dutch TL" w:cs="Times New Roman"/>
          <w:noProof w:val="0"/>
          <w:lang w:eastAsia="lv-LV"/>
        </w:rPr>
        <w:t>2</w:t>
      </w:r>
      <w:r w:rsidRPr="00A1222C">
        <w:rPr>
          <w:rFonts w:ascii="Dutch TL" w:eastAsia="Times New Roman" w:hAnsi="Dutch TL" w:cs="Times New Roman"/>
          <w:noProof w:val="0"/>
          <w:lang w:eastAsia="lv-LV"/>
        </w:rPr>
        <w:t xml:space="preserve"> (</w:t>
      </w:r>
      <w:r w:rsidR="00E164C3">
        <w:rPr>
          <w:rFonts w:ascii="Dutch TL" w:eastAsia="Times New Roman" w:hAnsi="Dutch TL" w:cs="Times New Roman"/>
          <w:noProof w:val="0"/>
          <w:lang w:eastAsia="lv-LV"/>
        </w:rPr>
        <w:t>divi</w:t>
      </w:r>
      <w:r w:rsidRPr="00A1222C">
        <w:rPr>
          <w:rFonts w:ascii="Dutch TL" w:eastAsia="Times New Roman" w:hAnsi="Dutch TL" w:cs="Times New Roman"/>
          <w:noProof w:val="0"/>
          <w:lang w:eastAsia="lv-LV"/>
        </w:rPr>
        <w:t>).</w:t>
      </w:r>
    </w:p>
    <w:p w:rsidR="00A1222C" w:rsidRPr="00A1222C" w:rsidRDefault="00A1222C" w:rsidP="00A122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 w:val="0"/>
        </w:rPr>
      </w:pPr>
      <w:r w:rsidRPr="00A1222C">
        <w:rPr>
          <w:rFonts w:ascii="Times New Roman" w:eastAsia="Times New Roman" w:hAnsi="Times New Roman" w:cs="Times New Roman"/>
          <w:iCs/>
          <w:noProof w:val="0"/>
        </w:rPr>
        <w:t>Saņemtā piedāvājuma kopsavilkums:</w:t>
      </w:r>
    </w:p>
    <w:p w:rsidR="00A1222C" w:rsidRPr="00A1222C" w:rsidRDefault="00A1222C" w:rsidP="00A122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3260"/>
      </w:tblGrid>
      <w:tr w:rsidR="00A1222C" w:rsidRPr="00A1222C" w:rsidTr="00A01BBE">
        <w:tc>
          <w:tcPr>
            <w:tcW w:w="4503" w:type="dxa"/>
          </w:tcPr>
          <w:p w:rsidR="00A1222C" w:rsidRPr="00A1222C" w:rsidRDefault="00A1222C" w:rsidP="00A1222C">
            <w:pPr>
              <w:jc w:val="both"/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</w:pPr>
            <w:r w:rsidRPr="00A1222C"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  <w:t xml:space="preserve">Piedāvājums </w:t>
            </w:r>
          </w:p>
        </w:tc>
        <w:tc>
          <w:tcPr>
            <w:tcW w:w="3260" w:type="dxa"/>
          </w:tcPr>
          <w:p w:rsidR="00A1222C" w:rsidRPr="00A1222C" w:rsidRDefault="00A1222C" w:rsidP="00A1222C">
            <w:pPr>
              <w:jc w:val="center"/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</w:pPr>
            <w:r w:rsidRPr="00A1222C"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  <w:t xml:space="preserve">Kopējā summa </w:t>
            </w:r>
          </w:p>
          <w:p w:rsidR="00A1222C" w:rsidRPr="00A1222C" w:rsidRDefault="00A1222C" w:rsidP="00A1222C">
            <w:pPr>
              <w:jc w:val="center"/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</w:pPr>
            <w:r w:rsidRPr="00A1222C">
              <w:rPr>
                <w:rFonts w:ascii="Dutch TL" w:eastAsia="Times New Roman" w:hAnsi="Dutch TL" w:cs="Times New Roman"/>
                <w:b/>
                <w:bCs/>
                <w:noProof w:val="0"/>
                <w:sz w:val="24"/>
                <w:lang w:eastAsia="lv-LV"/>
              </w:rPr>
              <w:t>Ar PVN (EUR)</w:t>
            </w:r>
          </w:p>
        </w:tc>
      </w:tr>
      <w:tr w:rsidR="00A1222C" w:rsidRPr="00A1222C" w:rsidTr="00A01BBE">
        <w:tc>
          <w:tcPr>
            <w:tcW w:w="4503" w:type="dxa"/>
          </w:tcPr>
          <w:p w:rsidR="00A1222C" w:rsidRPr="00A1222C" w:rsidRDefault="00A1222C" w:rsidP="00FE30BD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</w:pPr>
            <w:r w:rsidRPr="00A1222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  <w:t xml:space="preserve">SIA </w:t>
            </w:r>
            <w:proofErr w:type="spellStart"/>
            <w:r w:rsidR="00FE30B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  <w:t>MagMaster</w:t>
            </w:r>
            <w:proofErr w:type="spellEnd"/>
          </w:p>
        </w:tc>
        <w:tc>
          <w:tcPr>
            <w:tcW w:w="3260" w:type="dxa"/>
          </w:tcPr>
          <w:p w:rsidR="00A1222C" w:rsidRPr="00A1222C" w:rsidRDefault="00FE30BD" w:rsidP="00A1222C">
            <w:pPr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  <w:t>985.12</w:t>
            </w:r>
          </w:p>
        </w:tc>
      </w:tr>
      <w:tr w:rsidR="00A1222C" w:rsidRPr="00A1222C" w:rsidTr="00A01BBE">
        <w:tc>
          <w:tcPr>
            <w:tcW w:w="4503" w:type="dxa"/>
          </w:tcPr>
          <w:p w:rsidR="00A1222C" w:rsidRPr="00A1222C" w:rsidRDefault="00A1222C" w:rsidP="00A1222C">
            <w:pPr>
              <w:rPr>
                <w:rFonts w:ascii="Dutch TL" w:eastAsia="Times New Roman" w:hAnsi="Dutch TL" w:cs="Times New Roman"/>
                <w:b/>
                <w:noProof w:val="0"/>
                <w:sz w:val="24"/>
                <w:szCs w:val="20"/>
                <w:lang w:eastAsia="lv-LV"/>
              </w:rPr>
            </w:pPr>
            <w:r w:rsidRPr="00A1222C">
              <w:rPr>
                <w:rFonts w:ascii="Dutch TL" w:eastAsia="Times New Roman" w:hAnsi="Dutch TL" w:cs="Times New Roman"/>
                <w:b/>
                <w:noProof w:val="0"/>
                <w:sz w:val="24"/>
                <w:szCs w:val="20"/>
                <w:lang w:eastAsia="lv-LV"/>
              </w:rPr>
              <w:t>SIA ECOSTYLE S</w:t>
            </w:r>
          </w:p>
        </w:tc>
        <w:tc>
          <w:tcPr>
            <w:tcW w:w="3260" w:type="dxa"/>
          </w:tcPr>
          <w:p w:rsidR="00A1222C" w:rsidRPr="00A1222C" w:rsidRDefault="00FE30BD" w:rsidP="00A1222C">
            <w:pPr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b/>
                <w:noProof w:val="0"/>
                <w:sz w:val="24"/>
                <w:lang w:eastAsia="lv-LV"/>
              </w:rPr>
              <w:t>932.40</w:t>
            </w:r>
          </w:p>
        </w:tc>
      </w:tr>
    </w:tbl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noProof w:val="0"/>
          <w:sz w:val="16"/>
          <w:szCs w:val="16"/>
          <w:lang w:eastAsia="lv-LV"/>
        </w:rPr>
      </w:pPr>
    </w:p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  <w:r w:rsidRPr="00A1222C">
        <w:rPr>
          <w:rFonts w:ascii="Dutch TL" w:eastAsia="Times New Roman" w:hAnsi="Dutch TL" w:cs="Times New Roman"/>
          <w:b/>
          <w:noProof w:val="0"/>
          <w:lang w:eastAsia="lv-LV"/>
        </w:rPr>
        <w:t>III. PRETENDENTS, KURAM PIEŠĶIRTAS TIESĪBAS SLĒGT LĪGUMU:</w:t>
      </w:r>
    </w:p>
    <w:p w:rsidR="00A1222C" w:rsidRPr="00A1222C" w:rsidRDefault="00A1222C" w:rsidP="00A122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 w:val="0"/>
          <w:sz w:val="16"/>
          <w:szCs w:val="16"/>
        </w:rPr>
      </w:pPr>
    </w:p>
    <w:p w:rsidR="00A1222C" w:rsidRDefault="00FE30BD" w:rsidP="00A122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E30B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Līguma slēgšanas tiesības piešķirtas pretendentam, kurš nodrošina iepirkuma tehniskās specifikācijas prasības, un kura piedāvājumam ir zemākā cena: </w:t>
      </w:r>
      <w:r w:rsidRPr="00FE30B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SIA „ECOSTYLE S”,</w:t>
      </w:r>
      <w:r w:rsidRPr="00FE30B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reģ.Nr.41503057854, Neretas iela 15-6, Daugavpils, LV-5417 par rotaļlietu, sporta inventāra, attīstošo spēļu piegādi</w:t>
      </w:r>
      <w:proofErr w:type="gramStart"/>
      <w:r w:rsidRPr="00FE30B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  <w:proofErr w:type="gramEnd"/>
      <w:r w:rsidRPr="00FE30BD">
        <w:rPr>
          <w:rFonts w:ascii="Times New Roman" w:eastAsia="Times New Roman" w:hAnsi="Times New Roman" w:cs="Times New Roman"/>
          <w:noProof w:val="0"/>
          <w:sz w:val="24"/>
          <w:szCs w:val="24"/>
        </w:rPr>
        <w:t>Daugavpils pilsētas 1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8</w:t>
      </w:r>
      <w:r w:rsidRPr="00FE30BD">
        <w:rPr>
          <w:rFonts w:ascii="Times New Roman" w:eastAsia="Times New Roman" w:hAnsi="Times New Roman" w:cs="Times New Roman"/>
          <w:noProof w:val="0"/>
          <w:sz w:val="24"/>
          <w:szCs w:val="24"/>
        </w:rPr>
        <w:t>.pirmsskolas izglītības iestādes vajadzīb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ām.</w:t>
      </w:r>
    </w:p>
    <w:p w:rsidR="00FE30BD" w:rsidRPr="00A1222C" w:rsidRDefault="00FE30BD" w:rsidP="00A1222C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</w:p>
    <w:p w:rsidR="00FE30BD" w:rsidRPr="00FE30BD" w:rsidRDefault="00A1222C" w:rsidP="00FE30BD">
      <w:pPr>
        <w:spacing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A1222C">
        <w:rPr>
          <w:rFonts w:ascii="Dutch TL" w:eastAsia="Times New Roman" w:hAnsi="Dutch TL" w:cs="Times New Roman"/>
          <w:b/>
          <w:noProof w:val="0"/>
          <w:lang w:eastAsia="lv-LV"/>
        </w:rPr>
        <w:t xml:space="preserve">Lēmums pieņemts 2021.gada </w:t>
      </w:r>
      <w:r w:rsidR="00FE30BD" w:rsidRPr="00FE30B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14.jūnijā</w:t>
      </w:r>
    </w:p>
    <w:p w:rsidR="00A1222C" w:rsidRPr="00A1222C" w:rsidRDefault="00A1222C" w:rsidP="00A1222C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</w:p>
    <w:p w:rsidR="00A1222C" w:rsidRPr="00A1222C" w:rsidRDefault="00A1222C" w:rsidP="00A122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  <w:r w:rsidRPr="00A1222C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Informāciju sagatavoja:</w:t>
      </w:r>
    </w:p>
    <w:p w:rsidR="00A1222C" w:rsidRPr="00A1222C" w:rsidRDefault="00A1222C" w:rsidP="00A1222C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lv-LV"/>
        </w:rPr>
      </w:pPr>
      <w:r w:rsidRPr="00A1222C">
        <w:rPr>
          <w:rFonts w:ascii="Times New Roman" w:eastAsia="Times New Roman" w:hAnsi="Times New Roman" w:cs="Times New Roman"/>
          <w:noProof w:val="0"/>
          <w:lang w:eastAsia="lv-LV"/>
        </w:rPr>
        <w:t xml:space="preserve">Daugavpils pilsētas </w:t>
      </w:r>
      <w:r w:rsidR="00FE30BD">
        <w:rPr>
          <w:rFonts w:ascii="Times New Roman" w:eastAsia="Times New Roman" w:hAnsi="Times New Roman" w:cs="Times New Roman"/>
          <w:noProof w:val="0"/>
          <w:lang w:eastAsia="lv-LV"/>
        </w:rPr>
        <w:t>18</w:t>
      </w:r>
      <w:r w:rsidRPr="00A1222C">
        <w:rPr>
          <w:rFonts w:ascii="Times New Roman" w:eastAsia="Times New Roman" w:hAnsi="Times New Roman" w:cs="Times New Roman"/>
          <w:noProof w:val="0"/>
          <w:lang w:eastAsia="lv-LV"/>
        </w:rPr>
        <w:t>.pirmsskolas izglītības iestādes</w:t>
      </w:r>
    </w:p>
    <w:p w:rsidR="00A1222C" w:rsidRPr="00A1222C" w:rsidRDefault="00A1222C" w:rsidP="00A1222C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lv-LV"/>
        </w:rPr>
      </w:pPr>
      <w:r w:rsidRPr="00A1222C">
        <w:rPr>
          <w:rFonts w:ascii="Times New Roman" w:eastAsia="Times New Roman" w:hAnsi="Times New Roman" w:cs="Times New Roman"/>
          <w:noProof w:val="0"/>
          <w:lang w:eastAsia="lv-LV"/>
        </w:rPr>
        <w:t xml:space="preserve">vadītājas </w:t>
      </w:r>
      <w:proofErr w:type="spellStart"/>
      <w:r w:rsidR="00FE30BD">
        <w:rPr>
          <w:rFonts w:ascii="Times New Roman" w:eastAsia="Times New Roman" w:hAnsi="Times New Roman" w:cs="Times New Roman"/>
          <w:noProof w:val="0"/>
          <w:lang w:eastAsia="lv-LV"/>
        </w:rPr>
        <w:t>p.i</w:t>
      </w:r>
      <w:proofErr w:type="spellEnd"/>
      <w:r w:rsidR="00FE30BD">
        <w:rPr>
          <w:rFonts w:ascii="Times New Roman" w:eastAsia="Times New Roman" w:hAnsi="Times New Roman" w:cs="Times New Roman"/>
          <w:noProof w:val="0"/>
          <w:lang w:eastAsia="lv-LV"/>
        </w:rPr>
        <w:t>.</w:t>
      </w:r>
      <w:r w:rsidRPr="00A1222C">
        <w:rPr>
          <w:rFonts w:ascii="Times New Roman" w:eastAsia="Times New Roman" w:hAnsi="Times New Roman" w:cs="Times New Roman"/>
          <w:noProof w:val="0"/>
          <w:lang w:eastAsia="lv-LV"/>
        </w:rPr>
        <w:t xml:space="preserve"> </w:t>
      </w:r>
      <w:r w:rsidR="00FE30BD">
        <w:rPr>
          <w:rFonts w:ascii="Times New Roman" w:eastAsia="Times New Roman" w:hAnsi="Times New Roman" w:cs="Times New Roman"/>
          <w:noProof w:val="0"/>
          <w:lang w:eastAsia="lv-LV"/>
        </w:rPr>
        <w:t>Irina Spirina, tālr. 65427391</w:t>
      </w:r>
      <w:bookmarkStart w:id="0" w:name="_GoBack"/>
      <w:bookmarkEnd w:id="0"/>
    </w:p>
    <w:p w:rsidR="007B163A" w:rsidRDefault="00FE30BD"/>
    <w:sectPr w:rsidR="007B163A" w:rsidSect="00A1222C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2C"/>
    <w:rsid w:val="00083DD9"/>
    <w:rsid w:val="0029237E"/>
    <w:rsid w:val="005D6308"/>
    <w:rsid w:val="00956D35"/>
    <w:rsid w:val="00A1222C"/>
    <w:rsid w:val="00AC2906"/>
    <w:rsid w:val="00E164C3"/>
    <w:rsid w:val="00EA4273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2021-06-15T09:42:00Z</dcterms:created>
  <dcterms:modified xsi:type="dcterms:W3CDTF">2021-06-15T10:32:00Z</dcterms:modified>
</cp:coreProperties>
</file>