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0B4" w:rsidRPr="009E50AE" w:rsidRDefault="009E50AE" w:rsidP="00A000B4">
      <w:pPr>
        <w:pStyle w:val="BodyTextIndent"/>
        <w:jc w:val="right"/>
        <w:rPr>
          <w:b/>
          <w:bCs/>
          <w:sz w:val="22"/>
          <w:szCs w:val="22"/>
        </w:rPr>
      </w:pPr>
      <w:r w:rsidRPr="009E50AE">
        <w:rPr>
          <w:b/>
          <w:bCs/>
          <w:sz w:val="22"/>
          <w:szCs w:val="22"/>
        </w:rPr>
        <w:t>2.pielikums</w:t>
      </w:r>
    </w:p>
    <w:p w:rsidR="00947DF7" w:rsidRPr="008532B6" w:rsidRDefault="000A69DF" w:rsidP="00947DF7">
      <w:pPr>
        <w:pStyle w:val="BodyTextIndent"/>
        <w:jc w:val="center"/>
        <w:rPr>
          <w:b/>
          <w:bCs/>
          <w:szCs w:val="24"/>
        </w:rPr>
      </w:pPr>
      <w:r w:rsidRPr="008532B6">
        <w:rPr>
          <w:b/>
          <w:bCs/>
          <w:szCs w:val="24"/>
        </w:rPr>
        <w:t>DARB</w:t>
      </w:r>
      <w:r w:rsidR="00C947C8">
        <w:rPr>
          <w:b/>
          <w:bCs/>
          <w:szCs w:val="24"/>
        </w:rPr>
        <w:t>A</w:t>
      </w:r>
      <w:r w:rsidR="00947DF7" w:rsidRPr="008532B6">
        <w:rPr>
          <w:b/>
          <w:bCs/>
          <w:szCs w:val="24"/>
        </w:rPr>
        <w:t xml:space="preserve"> UZDEVUMS</w:t>
      </w:r>
    </w:p>
    <w:p w:rsidR="00FE3DB5" w:rsidRPr="008532B6" w:rsidRDefault="00CF3C4D" w:rsidP="00CF3C4D">
      <w:pPr>
        <w:pStyle w:val="BodyTextIndent"/>
        <w:jc w:val="center"/>
        <w:rPr>
          <w:b/>
          <w:bCs/>
          <w:szCs w:val="24"/>
        </w:rPr>
      </w:pPr>
      <w:r w:rsidRPr="008532B6">
        <w:rPr>
          <w:b/>
          <w:bCs/>
          <w:szCs w:val="24"/>
        </w:rPr>
        <w:t xml:space="preserve">Tehniskās dokumentācijas </w:t>
      </w:r>
      <w:r w:rsidR="00C0033B">
        <w:rPr>
          <w:b/>
          <w:bCs/>
          <w:szCs w:val="24"/>
        </w:rPr>
        <w:t>sagatavošanai</w:t>
      </w:r>
    </w:p>
    <w:p w:rsidR="00947DF7" w:rsidRPr="00C947C8" w:rsidRDefault="00C947C8" w:rsidP="00CF3C4D">
      <w:pPr>
        <w:jc w:val="center"/>
        <w:rPr>
          <w:rFonts w:ascii="Times New Roman" w:hAnsi="Times New Roman" w:cs="Times New Roman"/>
          <w:b/>
          <w:bCs/>
          <w:sz w:val="24"/>
          <w:szCs w:val="24"/>
          <w:lang w:val="lv-LV"/>
        </w:rPr>
      </w:pPr>
      <w:r>
        <w:rPr>
          <w:rFonts w:ascii="Times New Roman" w:hAnsi="Times New Roman"/>
          <w:b/>
          <w:sz w:val="24"/>
          <w:szCs w:val="24"/>
          <w:lang w:val="lv-LV"/>
        </w:rPr>
        <w:t xml:space="preserve">Lietus ūdens uztveršanas – novadīšanas sistēmas </w:t>
      </w:r>
      <w:r w:rsidRPr="00C947C8">
        <w:rPr>
          <w:rFonts w:ascii="Times New Roman" w:hAnsi="Times New Roman" w:cs="Times New Roman"/>
          <w:b/>
          <w:sz w:val="24"/>
          <w:szCs w:val="24"/>
          <w:lang w:val="lv-LV"/>
        </w:rPr>
        <w:t>ierīkošana Daugavpils 10. vidusskolas teritorijā</w:t>
      </w:r>
      <w:r w:rsidR="006D17C7" w:rsidRPr="00C947C8">
        <w:rPr>
          <w:rFonts w:ascii="Times New Roman" w:hAnsi="Times New Roman" w:cs="Times New Roman"/>
          <w:b/>
          <w:bCs/>
          <w:sz w:val="24"/>
          <w:szCs w:val="24"/>
          <w:lang w:val="lv-LV"/>
        </w:rPr>
        <w:t>.</w:t>
      </w:r>
    </w:p>
    <w:p w:rsidR="00C9606E" w:rsidRPr="008532B6" w:rsidRDefault="00B825EB" w:rsidP="00947DF7">
      <w:pPr>
        <w:pStyle w:val="BodyTextIndent"/>
        <w:jc w:val="left"/>
        <w:rPr>
          <w:bCs/>
          <w:szCs w:val="24"/>
        </w:rPr>
      </w:pPr>
      <w:r w:rsidRPr="008532B6">
        <w:rPr>
          <w:b/>
          <w:szCs w:val="24"/>
        </w:rPr>
        <w:t>Projektējamā o</w:t>
      </w:r>
      <w:r w:rsidR="00947DF7" w:rsidRPr="008532B6">
        <w:rPr>
          <w:b/>
          <w:szCs w:val="24"/>
        </w:rPr>
        <w:t>bjekta nosaukums:</w:t>
      </w:r>
      <w:r w:rsidR="00CB3F3A" w:rsidRPr="008532B6">
        <w:rPr>
          <w:b/>
          <w:szCs w:val="24"/>
        </w:rPr>
        <w:t xml:space="preserve"> </w:t>
      </w:r>
      <w:r w:rsidR="00C947C8" w:rsidRPr="00616347">
        <w:t xml:space="preserve">Lietus ūdens </w:t>
      </w:r>
      <w:r w:rsidR="00C947C8">
        <w:t xml:space="preserve">uztveršanas – </w:t>
      </w:r>
      <w:r w:rsidR="00C947C8" w:rsidRPr="00616347">
        <w:t xml:space="preserve">novadīšanas sistēmas ierīkošana Daugavpils </w:t>
      </w:r>
      <w:r w:rsidR="00C947C8">
        <w:t>10.</w:t>
      </w:r>
      <w:r w:rsidR="00C947C8" w:rsidRPr="00616347">
        <w:t xml:space="preserve">vidusskolas </w:t>
      </w:r>
      <w:r w:rsidR="00C947C8">
        <w:t>teritorijā</w:t>
      </w:r>
    </w:p>
    <w:p w:rsidR="00947DF7" w:rsidRPr="008532B6" w:rsidRDefault="00947DF7" w:rsidP="00947DF7">
      <w:pPr>
        <w:pStyle w:val="BodyTextIndent"/>
        <w:jc w:val="left"/>
        <w:rPr>
          <w:bCs/>
          <w:szCs w:val="24"/>
        </w:rPr>
      </w:pPr>
      <w:r w:rsidRPr="008532B6">
        <w:rPr>
          <w:b/>
          <w:bCs/>
          <w:szCs w:val="24"/>
        </w:rPr>
        <w:t>Objekta adrese:</w:t>
      </w:r>
      <w:r w:rsidR="004723D1" w:rsidRPr="008532B6">
        <w:rPr>
          <w:b/>
          <w:bCs/>
          <w:szCs w:val="24"/>
        </w:rPr>
        <w:t xml:space="preserve"> </w:t>
      </w:r>
      <w:r w:rsidR="00C0033B">
        <w:rPr>
          <w:bCs/>
          <w:szCs w:val="24"/>
        </w:rPr>
        <w:t>Tautas</w:t>
      </w:r>
      <w:r w:rsidR="001F18EE" w:rsidRPr="008532B6">
        <w:rPr>
          <w:bCs/>
          <w:szCs w:val="24"/>
        </w:rPr>
        <w:t xml:space="preserve"> </w:t>
      </w:r>
      <w:r w:rsidR="00D504AF" w:rsidRPr="008532B6">
        <w:rPr>
          <w:bCs/>
          <w:szCs w:val="24"/>
        </w:rPr>
        <w:t xml:space="preserve">ielā </w:t>
      </w:r>
      <w:r w:rsidR="00C0033B">
        <w:rPr>
          <w:bCs/>
          <w:szCs w:val="24"/>
        </w:rPr>
        <w:t>11</w:t>
      </w:r>
      <w:r w:rsidR="00612D4A" w:rsidRPr="008532B6">
        <w:rPr>
          <w:bCs/>
          <w:szCs w:val="24"/>
        </w:rPr>
        <w:t>, Daugavpils</w:t>
      </w:r>
      <w:bookmarkStart w:id="0" w:name="_GoBack"/>
      <w:bookmarkEnd w:id="0"/>
    </w:p>
    <w:p w:rsidR="00947DF7" w:rsidRDefault="00645011" w:rsidP="00947DF7">
      <w:pPr>
        <w:spacing w:after="0" w:line="240" w:lineRule="auto"/>
        <w:jc w:val="both"/>
        <w:rPr>
          <w:rFonts w:ascii="Times New Roman" w:hAnsi="Times New Roman" w:cs="Times New Roman"/>
          <w:bCs/>
          <w:sz w:val="24"/>
          <w:szCs w:val="24"/>
          <w:lang w:val="lv-LV"/>
        </w:rPr>
      </w:pPr>
      <w:r>
        <w:rPr>
          <w:rFonts w:ascii="Times New Roman" w:hAnsi="Times New Roman" w:cs="Times New Roman"/>
          <w:b/>
          <w:bCs/>
          <w:sz w:val="24"/>
          <w:szCs w:val="24"/>
          <w:lang w:val="lv-LV"/>
        </w:rPr>
        <w:t>Zemes vienības</w:t>
      </w:r>
      <w:r w:rsidR="00947DF7" w:rsidRPr="008532B6">
        <w:rPr>
          <w:rFonts w:ascii="Times New Roman" w:hAnsi="Times New Roman" w:cs="Times New Roman"/>
          <w:b/>
          <w:bCs/>
          <w:sz w:val="24"/>
          <w:szCs w:val="24"/>
          <w:lang w:val="lv-LV"/>
        </w:rPr>
        <w:t xml:space="preserve"> kadastra apzīmējums: </w:t>
      </w:r>
      <w:r w:rsidR="00D504AF" w:rsidRPr="008532B6">
        <w:rPr>
          <w:rFonts w:ascii="Times New Roman" w:hAnsi="Times New Roman" w:cs="Times New Roman"/>
          <w:bCs/>
          <w:sz w:val="24"/>
          <w:szCs w:val="24"/>
          <w:lang w:val="lv-LV"/>
        </w:rPr>
        <w:t>0500 0</w:t>
      </w:r>
      <w:r w:rsidR="00137416" w:rsidRPr="008532B6">
        <w:rPr>
          <w:rFonts w:ascii="Times New Roman" w:hAnsi="Times New Roman" w:cs="Times New Roman"/>
          <w:bCs/>
          <w:sz w:val="24"/>
          <w:szCs w:val="24"/>
          <w:lang w:val="lv-LV"/>
        </w:rPr>
        <w:t>0</w:t>
      </w:r>
      <w:r w:rsidR="00C0033B">
        <w:rPr>
          <w:rFonts w:ascii="Times New Roman" w:hAnsi="Times New Roman" w:cs="Times New Roman"/>
          <w:bCs/>
          <w:sz w:val="24"/>
          <w:szCs w:val="24"/>
          <w:lang w:val="lv-LV"/>
        </w:rPr>
        <w:t>4</w:t>
      </w:r>
      <w:r w:rsidR="004723D1" w:rsidRPr="008532B6">
        <w:rPr>
          <w:rFonts w:ascii="Times New Roman" w:hAnsi="Times New Roman" w:cs="Times New Roman"/>
          <w:bCs/>
          <w:sz w:val="24"/>
          <w:szCs w:val="24"/>
          <w:lang w:val="lv-LV"/>
        </w:rPr>
        <w:t xml:space="preserve"> </w:t>
      </w:r>
      <w:r w:rsidR="00C0033B">
        <w:rPr>
          <w:rFonts w:ascii="Times New Roman" w:hAnsi="Times New Roman" w:cs="Times New Roman"/>
          <w:bCs/>
          <w:sz w:val="24"/>
          <w:szCs w:val="24"/>
          <w:lang w:val="lv-LV"/>
        </w:rPr>
        <w:t>1006</w:t>
      </w:r>
      <w:r w:rsidR="00612D4A" w:rsidRPr="008532B6">
        <w:rPr>
          <w:rFonts w:ascii="Times New Roman" w:hAnsi="Times New Roman" w:cs="Times New Roman"/>
          <w:bCs/>
          <w:sz w:val="24"/>
          <w:szCs w:val="24"/>
          <w:lang w:val="lv-LV"/>
        </w:rPr>
        <w:t xml:space="preserve"> </w:t>
      </w:r>
    </w:p>
    <w:p w:rsidR="00C0033B" w:rsidRPr="008532B6" w:rsidRDefault="00C0033B" w:rsidP="00947DF7">
      <w:pPr>
        <w:spacing w:line="240" w:lineRule="auto"/>
        <w:jc w:val="both"/>
        <w:rPr>
          <w:rFonts w:ascii="Times New Roman" w:hAnsi="Times New Roman" w:cs="Times New Roman"/>
          <w:bCs/>
          <w:sz w:val="24"/>
          <w:szCs w:val="24"/>
          <w:lang w:val="lv-LV"/>
        </w:rPr>
      </w:pPr>
      <w:r w:rsidRPr="005E6899">
        <w:rPr>
          <w:rFonts w:ascii="Times New Roman" w:hAnsi="Times New Roman"/>
          <w:b/>
          <w:bCs/>
          <w:sz w:val="24"/>
          <w:szCs w:val="24"/>
          <w:lang w:val="lv-LV"/>
        </w:rPr>
        <w:t xml:space="preserve">Būves lietošanas veids: </w:t>
      </w:r>
      <w:r w:rsidRPr="005E6899">
        <w:rPr>
          <w:rFonts w:ascii="Times New Roman" w:hAnsi="Times New Roman"/>
          <w:bCs/>
          <w:sz w:val="24"/>
          <w:szCs w:val="24"/>
          <w:lang w:val="lv-LV"/>
        </w:rPr>
        <w:t xml:space="preserve">2223 – </w:t>
      </w:r>
      <w:r w:rsidRPr="005E6899">
        <w:rPr>
          <w:rFonts w:ascii="Times New Roman" w:hAnsi="Times New Roman"/>
          <w:sz w:val="24"/>
          <w:szCs w:val="24"/>
          <w:lang w:val="lv-LV"/>
        </w:rPr>
        <w:t>Vietējas nozīmes notekūdeņu cauruļvadi</w:t>
      </w:r>
    </w:p>
    <w:p w:rsidR="00A74A23" w:rsidRDefault="00713083" w:rsidP="00C0033B">
      <w:pPr>
        <w:rPr>
          <w:rFonts w:ascii="Times New Roman" w:hAnsi="Times New Roman"/>
          <w:sz w:val="24"/>
          <w:szCs w:val="24"/>
          <w:lang w:val="lv-LV"/>
        </w:rPr>
      </w:pPr>
      <w:r w:rsidRPr="008532B6">
        <w:rPr>
          <w:rFonts w:ascii="Times New Roman" w:hAnsi="Times New Roman" w:cs="Times New Roman"/>
          <w:sz w:val="24"/>
          <w:szCs w:val="24"/>
          <w:lang w:val="lv-LV"/>
        </w:rPr>
        <w:t xml:space="preserve">Tehnisko dokumentāciju </w:t>
      </w:r>
      <w:r w:rsidR="002C460B" w:rsidRPr="008532B6">
        <w:rPr>
          <w:rFonts w:ascii="Times New Roman" w:hAnsi="Times New Roman" w:cs="Times New Roman"/>
          <w:sz w:val="24"/>
          <w:szCs w:val="24"/>
          <w:lang w:val="lv-LV"/>
        </w:rPr>
        <w:t>(</w:t>
      </w:r>
      <w:r w:rsidR="00132F46" w:rsidRPr="00D10A21">
        <w:rPr>
          <w:rFonts w:ascii="Times New Roman" w:hAnsi="Times New Roman" w:cs="Times New Roman"/>
          <w:sz w:val="24"/>
          <w:szCs w:val="24"/>
          <w:lang w:val="lv-LV"/>
        </w:rPr>
        <w:t>paskaidrojuma rakstu</w:t>
      </w:r>
      <w:r w:rsidR="002C460B" w:rsidRPr="008532B6">
        <w:rPr>
          <w:rFonts w:ascii="Times New Roman" w:hAnsi="Times New Roman" w:cs="Times New Roman"/>
          <w:sz w:val="24"/>
          <w:szCs w:val="24"/>
          <w:lang w:val="lv-LV"/>
        </w:rPr>
        <w:t xml:space="preserve">) </w:t>
      </w:r>
      <w:r w:rsidR="00F937FB" w:rsidRPr="008532B6">
        <w:rPr>
          <w:rFonts w:ascii="Times New Roman" w:hAnsi="Times New Roman" w:cs="Times New Roman"/>
          <w:sz w:val="24"/>
          <w:szCs w:val="24"/>
          <w:lang w:val="lv-LV"/>
        </w:rPr>
        <w:t xml:space="preserve">izstrādāt pamatojoties uz projektēšanas uzdevumu, kā arī vadoties pēc Ministru kabineta noteikumiem </w:t>
      </w:r>
      <w:r w:rsidR="00F937FB" w:rsidRPr="008532B6">
        <w:rPr>
          <w:rFonts w:ascii="Times New Roman" w:hAnsi="Times New Roman" w:cs="Times New Roman"/>
          <w:color w:val="000000"/>
          <w:sz w:val="24"/>
          <w:szCs w:val="24"/>
          <w:lang w:val="lv-LV"/>
        </w:rPr>
        <w:t xml:space="preserve">Nr.500 „Vispārīgie būvnoteikumi”, </w:t>
      </w:r>
      <w:r w:rsidR="0001735A" w:rsidRPr="008532B6">
        <w:rPr>
          <w:rFonts w:ascii="Times New Roman" w:hAnsi="Times New Roman" w:cs="Times New Roman"/>
          <w:color w:val="000000"/>
          <w:sz w:val="24"/>
          <w:szCs w:val="24"/>
          <w:lang w:val="lv-LV"/>
        </w:rPr>
        <w:t>Nr.</w:t>
      </w:r>
      <w:r w:rsidR="00310045">
        <w:rPr>
          <w:rFonts w:ascii="Times New Roman" w:hAnsi="Times New Roman" w:cs="Times New Roman"/>
          <w:color w:val="000000"/>
          <w:sz w:val="24"/>
          <w:szCs w:val="24"/>
          <w:lang w:val="lv-LV"/>
        </w:rPr>
        <w:t>253</w:t>
      </w:r>
      <w:r w:rsidR="0001735A" w:rsidRPr="008532B6">
        <w:rPr>
          <w:rFonts w:ascii="Times New Roman" w:hAnsi="Times New Roman" w:cs="Times New Roman"/>
          <w:color w:val="000000"/>
          <w:sz w:val="24"/>
          <w:szCs w:val="24"/>
          <w:lang w:val="lv-LV"/>
        </w:rPr>
        <w:t xml:space="preserve"> „</w:t>
      </w:r>
      <w:r w:rsidR="00310045">
        <w:rPr>
          <w:rFonts w:ascii="Times New Roman" w:hAnsi="Times New Roman" w:cs="Times New Roman"/>
          <w:color w:val="000000"/>
          <w:sz w:val="24"/>
          <w:szCs w:val="24"/>
          <w:lang w:val="lv-LV"/>
        </w:rPr>
        <w:t>Atsevišķu inženierbūvju būvnoteikumi</w:t>
      </w:r>
      <w:r w:rsidR="0001735A" w:rsidRPr="008532B6">
        <w:rPr>
          <w:rFonts w:ascii="Times New Roman" w:hAnsi="Times New Roman" w:cs="Times New Roman"/>
          <w:color w:val="000000"/>
          <w:sz w:val="24"/>
          <w:szCs w:val="24"/>
          <w:lang w:val="lv-LV"/>
        </w:rPr>
        <w:t>”</w:t>
      </w:r>
      <w:r w:rsidR="00A9386C" w:rsidRPr="008532B6">
        <w:rPr>
          <w:rFonts w:ascii="Times New Roman" w:hAnsi="Times New Roman" w:cs="Times New Roman"/>
          <w:color w:val="000000"/>
          <w:sz w:val="24"/>
          <w:szCs w:val="24"/>
          <w:lang w:val="lv-LV"/>
        </w:rPr>
        <w:t xml:space="preserve">, </w:t>
      </w:r>
      <w:r w:rsidR="008A239F">
        <w:rPr>
          <w:rFonts w:ascii="Times New Roman" w:hAnsi="Times New Roman" w:cs="Times New Roman"/>
          <w:color w:val="000000"/>
          <w:sz w:val="24"/>
          <w:szCs w:val="24"/>
          <w:lang w:val="lv-LV"/>
        </w:rPr>
        <w:t>LBN 223-15 „</w:t>
      </w:r>
      <w:r w:rsidR="00A009D9">
        <w:rPr>
          <w:rFonts w:ascii="Times New Roman" w:hAnsi="Times New Roman" w:cs="Times New Roman"/>
          <w:color w:val="000000"/>
          <w:sz w:val="24"/>
          <w:szCs w:val="24"/>
          <w:lang w:val="lv-LV"/>
        </w:rPr>
        <w:t>Kanalizācijas būves</w:t>
      </w:r>
      <w:r w:rsidR="008A239F">
        <w:rPr>
          <w:rFonts w:ascii="Times New Roman" w:hAnsi="Times New Roman" w:cs="Times New Roman"/>
          <w:color w:val="000000"/>
          <w:sz w:val="24"/>
          <w:szCs w:val="24"/>
          <w:lang w:val="lv-LV"/>
        </w:rPr>
        <w:t xml:space="preserve">”, </w:t>
      </w:r>
      <w:r w:rsidR="002C460B" w:rsidRPr="008532B6">
        <w:rPr>
          <w:rFonts w:ascii="Times New Roman" w:hAnsi="Times New Roman" w:cs="Times New Roman"/>
          <w:sz w:val="24"/>
          <w:szCs w:val="24"/>
          <w:lang w:val="lv-LV"/>
        </w:rPr>
        <w:t xml:space="preserve">ievērojot citus pastāvošos Latvijas būvnormatīvus LBN, tehniskos normatīvus un standartus. </w:t>
      </w:r>
      <w:r w:rsidR="00F937FB" w:rsidRPr="008532B6">
        <w:rPr>
          <w:rFonts w:ascii="Times New Roman" w:hAnsi="Times New Roman" w:cs="Times New Roman"/>
          <w:sz w:val="24"/>
          <w:szCs w:val="24"/>
          <w:lang w:val="lv-LV"/>
        </w:rPr>
        <w:t>Atbilstoši izstrādātā</w:t>
      </w:r>
      <w:r w:rsidR="002C460B" w:rsidRPr="008532B6">
        <w:rPr>
          <w:rFonts w:ascii="Times New Roman" w:hAnsi="Times New Roman" w:cs="Times New Roman"/>
          <w:sz w:val="24"/>
          <w:szCs w:val="24"/>
          <w:lang w:val="lv-LV"/>
        </w:rPr>
        <w:t>s apliecinājuma kartes</w:t>
      </w:r>
      <w:r w:rsidR="00F937FB" w:rsidRPr="008532B6">
        <w:rPr>
          <w:rFonts w:ascii="Times New Roman" w:hAnsi="Times New Roman" w:cs="Times New Roman"/>
          <w:sz w:val="24"/>
          <w:szCs w:val="24"/>
          <w:lang w:val="lv-LV"/>
        </w:rPr>
        <w:t xml:space="preserve"> risinājumiem, </w:t>
      </w:r>
      <w:r w:rsidR="00C0033B" w:rsidRPr="005E6899">
        <w:rPr>
          <w:rFonts w:ascii="Times New Roman" w:hAnsi="Times New Roman"/>
          <w:sz w:val="24"/>
          <w:szCs w:val="24"/>
          <w:lang w:val="lv-LV"/>
        </w:rPr>
        <w:t xml:space="preserve">Pretendents sagatavos </w:t>
      </w:r>
      <w:r w:rsidR="00C0033B">
        <w:rPr>
          <w:rFonts w:ascii="Times New Roman" w:hAnsi="Times New Roman"/>
          <w:sz w:val="24"/>
          <w:szCs w:val="24"/>
          <w:lang w:val="lv-LV"/>
        </w:rPr>
        <w:t>būvdarbu apjomu sarakstu</w:t>
      </w:r>
      <w:r w:rsidR="00C0033B" w:rsidRPr="005E6899">
        <w:rPr>
          <w:rFonts w:ascii="Times New Roman" w:hAnsi="Times New Roman"/>
          <w:sz w:val="24"/>
          <w:szCs w:val="24"/>
          <w:lang w:val="lv-LV"/>
        </w:rPr>
        <w:t xml:space="preserve"> atbilstoši MK noteikumu Nr.239 “Noteikumi par Latvijas būvnormatīvu LBN 501-17 “Būvizmaksu noteikšanas kārtība”, </w:t>
      </w:r>
      <w:r w:rsidR="00C0033B" w:rsidRPr="005E6899">
        <w:rPr>
          <w:rFonts w:ascii="Times New Roman" w:eastAsia="Times New Roman" w:hAnsi="Times New Roman"/>
          <w:color w:val="000000"/>
          <w:sz w:val="24"/>
          <w:szCs w:val="24"/>
          <w:lang w:val="lv-LV"/>
        </w:rPr>
        <w:t>pietiekamā detalizācijas pakāpē, lai būvuzņēmējs varētu sagatavot izmaksu aprēķinu, kurā iekļauti visi nepieciešamie tāmes izmaksu elementi</w:t>
      </w:r>
      <w:r w:rsidR="00C0033B" w:rsidRPr="005E6899">
        <w:rPr>
          <w:rFonts w:ascii="Times New Roman" w:hAnsi="Times New Roman"/>
          <w:sz w:val="24"/>
          <w:szCs w:val="24"/>
          <w:lang w:val="lv-LV"/>
        </w:rPr>
        <w:t xml:space="preserve">. Izpildītājs </w:t>
      </w:r>
      <w:r w:rsidR="00FE71CF">
        <w:rPr>
          <w:rFonts w:ascii="Times New Roman" w:hAnsi="Times New Roman"/>
          <w:sz w:val="24"/>
          <w:szCs w:val="24"/>
          <w:lang w:val="lv-LV"/>
        </w:rPr>
        <w:t xml:space="preserve">pieprasīs tehniskos noteikumus (Pasūtītāja izsniegta pilnvarojuma pamatā) no </w:t>
      </w:r>
      <w:r w:rsidR="00FE71CF" w:rsidRPr="005E6899">
        <w:rPr>
          <w:rFonts w:ascii="Times New Roman" w:hAnsi="Times New Roman"/>
          <w:sz w:val="24"/>
          <w:szCs w:val="24"/>
          <w:lang w:val="lv-LV" w:eastAsia="ru-RU"/>
        </w:rPr>
        <w:t>SIA „Daugavpils ūdens”</w:t>
      </w:r>
      <w:r w:rsidR="00FE71CF">
        <w:rPr>
          <w:rFonts w:ascii="Times New Roman" w:hAnsi="Times New Roman"/>
          <w:sz w:val="24"/>
          <w:szCs w:val="24"/>
          <w:lang w:val="lv-LV" w:eastAsia="ru-RU"/>
        </w:rPr>
        <w:t xml:space="preserve">, DPPI „Komunālās saimniecības pārvalde”, citām </w:t>
      </w:r>
      <w:r w:rsidR="00FE71CF" w:rsidRPr="005E6899">
        <w:rPr>
          <w:rFonts w:ascii="Times New Roman" w:hAnsi="Times New Roman"/>
          <w:sz w:val="24"/>
          <w:szCs w:val="24"/>
          <w:lang w:val="lv-LV"/>
        </w:rPr>
        <w:t>iesaistītām</w:t>
      </w:r>
      <w:r w:rsidR="00FE71CF">
        <w:rPr>
          <w:rFonts w:ascii="Times New Roman" w:hAnsi="Times New Roman"/>
          <w:sz w:val="24"/>
          <w:szCs w:val="24"/>
          <w:lang w:val="lv-LV" w:eastAsia="ru-RU"/>
        </w:rPr>
        <w:t xml:space="preserve"> institūcijām</w:t>
      </w:r>
      <w:r w:rsidR="0081057F" w:rsidRPr="0081057F">
        <w:rPr>
          <w:rFonts w:ascii="Times New Roman" w:hAnsi="Times New Roman"/>
          <w:sz w:val="24"/>
          <w:szCs w:val="24"/>
          <w:lang w:val="lv-LV" w:eastAsia="ru-RU"/>
        </w:rPr>
        <w:t>;</w:t>
      </w:r>
      <w:r w:rsidR="00FE71CF">
        <w:rPr>
          <w:rFonts w:ascii="Times New Roman" w:hAnsi="Times New Roman"/>
          <w:sz w:val="24"/>
          <w:szCs w:val="24"/>
          <w:lang w:val="lv-LV" w:eastAsia="ru-RU"/>
        </w:rPr>
        <w:t xml:space="preserve"> </w:t>
      </w:r>
      <w:r w:rsidR="00C0033B" w:rsidRPr="005E6899">
        <w:rPr>
          <w:rFonts w:ascii="Times New Roman" w:hAnsi="Times New Roman"/>
          <w:sz w:val="24"/>
          <w:szCs w:val="24"/>
          <w:lang w:val="lv-LV"/>
        </w:rPr>
        <w:t>veiks dokumentācijas saskaņošanu ar pasūtītāju, ēkas lietotāju, citām institūcijām pēc nepieciešamības</w:t>
      </w:r>
      <w:r w:rsidR="0081057F">
        <w:rPr>
          <w:rFonts w:ascii="Times New Roman" w:hAnsi="Times New Roman"/>
          <w:sz w:val="24"/>
          <w:szCs w:val="24"/>
          <w:lang w:val="lv-LV"/>
        </w:rPr>
        <w:t xml:space="preserve">; </w:t>
      </w:r>
      <w:r w:rsidR="00C0033B" w:rsidRPr="005E6899">
        <w:rPr>
          <w:rFonts w:ascii="Times New Roman" w:hAnsi="Times New Roman"/>
          <w:sz w:val="24"/>
          <w:szCs w:val="24"/>
          <w:lang w:val="lv-LV"/>
        </w:rPr>
        <w:t>veiks dokumentācijas iesniegšanu Daugavpils pilsētplānošanas un būvniecības departamentam elektroniskā veidā, izmantojot būvniecības informācijas sistēmu (BIS).</w:t>
      </w:r>
    </w:p>
    <w:p w:rsidR="00C0033B" w:rsidRPr="008532B6" w:rsidRDefault="00C0033B" w:rsidP="00C0033B">
      <w:pPr>
        <w:rPr>
          <w:rFonts w:ascii="Times New Roman" w:hAnsi="Times New Roman" w:cs="Times New Roman"/>
          <w:sz w:val="24"/>
          <w:szCs w:val="24"/>
          <w:lang w:val="lv-LV"/>
        </w:rPr>
      </w:pPr>
      <w:r>
        <w:rPr>
          <w:rFonts w:ascii="Times New Roman" w:hAnsi="Times New Roman"/>
          <w:sz w:val="24"/>
          <w:szCs w:val="24"/>
          <w:lang w:val="lv-LV"/>
        </w:rPr>
        <w:t>P</w:t>
      </w:r>
      <w:r w:rsidRPr="005E6899">
        <w:rPr>
          <w:rFonts w:ascii="Times New Roman" w:hAnsi="Times New Roman"/>
          <w:sz w:val="24"/>
          <w:szCs w:val="24"/>
          <w:lang w:val="lv-LV"/>
        </w:rPr>
        <w:t>rojekta autora pienākumos ietilps atbilžu sagatavošana par ieceres tehniskajiem risinājumiem (nepieciešamības gadījumā) pretendentiem, kuri gatavos būvizmaksu tāmes, būvniecības iepirkuma/ konkursa norises gaitā. Pasūtītāja būvniecības koptāmes sastāvā paredzēt arī autoruzraudzības, jaunas, aktualizētas, kadastrālās uzmērīšanas lietas dokumentācijas sagatavošanas izmaksas</w:t>
      </w:r>
      <w:r w:rsidRPr="005E6899">
        <w:rPr>
          <w:rFonts w:ascii="Times New Roman" w:hAnsi="Times New Roman"/>
          <w:color w:val="000000"/>
          <w:sz w:val="24"/>
          <w:szCs w:val="24"/>
          <w:lang w:val="lv-LV"/>
        </w:rPr>
        <w:t xml:space="preserve">. </w:t>
      </w:r>
      <w:r w:rsidRPr="005E6899">
        <w:rPr>
          <w:rFonts w:ascii="Times New Roman" w:hAnsi="Times New Roman"/>
          <w:sz w:val="24"/>
          <w:szCs w:val="24"/>
          <w:lang w:val="lv-LV"/>
        </w:rPr>
        <w:t>Piedāvātajai autoruzraudzības izmaksu pozīcijai jābūt fiksētai un to nedrīkst pārrēķināt. Par autoruzraudzības veikšanu objektā līgums tiks noslēgts atsevišķi pēc tam, kad pasūtītājs būs veicis iepirkumu par būvniecību, izvēlējies iepirkuma uzvarētāju un precizējis būvdarbu izpildes termiņus.</w:t>
      </w:r>
    </w:p>
    <w:p w:rsidR="00260200" w:rsidRPr="008532B6" w:rsidRDefault="00C0033B" w:rsidP="00260200">
      <w:pPr>
        <w:rPr>
          <w:rFonts w:ascii="Times New Roman" w:hAnsi="Times New Roman" w:cs="Times New Roman"/>
          <w:b/>
          <w:sz w:val="24"/>
          <w:szCs w:val="24"/>
          <w:lang w:val="lv-LV"/>
        </w:rPr>
      </w:pPr>
      <w:r w:rsidRPr="005E6899">
        <w:rPr>
          <w:rFonts w:ascii="Times New Roman" w:hAnsi="Times New Roman"/>
          <w:b/>
          <w:sz w:val="24"/>
          <w:szCs w:val="24"/>
          <w:lang w:val="lv-LV"/>
        </w:rPr>
        <w:t>Paskaidrojuma raksta sastāvā paredzēt</w:t>
      </w:r>
      <w:r w:rsidR="00260200" w:rsidRPr="008532B6">
        <w:rPr>
          <w:rFonts w:ascii="Times New Roman" w:hAnsi="Times New Roman" w:cs="Times New Roman"/>
          <w:b/>
          <w:sz w:val="24"/>
          <w:szCs w:val="24"/>
          <w:lang w:val="lv-LV"/>
        </w:rPr>
        <w:t>:</w:t>
      </w:r>
    </w:p>
    <w:p w:rsidR="00EE2F9D" w:rsidRPr="008532B6" w:rsidRDefault="008F20A5" w:rsidP="008F20A5">
      <w:pPr>
        <w:autoSpaceDE w:val="0"/>
        <w:autoSpaceDN w:val="0"/>
        <w:adjustRightInd w:val="0"/>
        <w:rPr>
          <w:rFonts w:ascii="Times New Roman" w:hAnsi="Times New Roman" w:cs="Times New Roman"/>
          <w:sz w:val="24"/>
          <w:szCs w:val="24"/>
          <w:lang w:val="lv-LV"/>
        </w:rPr>
      </w:pPr>
      <w:r w:rsidRPr="008532B6">
        <w:rPr>
          <w:rFonts w:ascii="Times New Roman" w:hAnsi="Times New Roman" w:cs="Times New Roman"/>
          <w:b/>
          <w:sz w:val="24"/>
          <w:szCs w:val="24"/>
          <w:lang w:val="lv-LV"/>
        </w:rPr>
        <w:t>1.</w:t>
      </w:r>
      <w:r w:rsidR="003B4515" w:rsidRPr="008532B6">
        <w:rPr>
          <w:rFonts w:ascii="Times New Roman" w:hAnsi="Times New Roman"/>
          <w:b/>
          <w:sz w:val="24"/>
          <w:szCs w:val="24"/>
          <w:lang w:val="lv-LV"/>
        </w:rPr>
        <w:t>Objekta</w:t>
      </w:r>
      <w:r w:rsidR="003552EE" w:rsidRPr="008532B6">
        <w:rPr>
          <w:rFonts w:ascii="Times New Roman" w:hAnsi="Times New Roman"/>
          <w:b/>
          <w:sz w:val="24"/>
          <w:szCs w:val="24"/>
          <w:lang w:val="lv-LV"/>
        </w:rPr>
        <w:t xml:space="preserve"> aps</w:t>
      </w:r>
      <w:r w:rsidR="00B732EE" w:rsidRPr="008532B6">
        <w:rPr>
          <w:rFonts w:ascii="Times New Roman" w:hAnsi="Times New Roman"/>
          <w:b/>
          <w:sz w:val="24"/>
          <w:szCs w:val="24"/>
          <w:lang w:val="lv-LV"/>
        </w:rPr>
        <w:t>e</w:t>
      </w:r>
      <w:r w:rsidR="003552EE" w:rsidRPr="008532B6">
        <w:rPr>
          <w:rFonts w:ascii="Times New Roman" w:hAnsi="Times New Roman"/>
          <w:b/>
          <w:sz w:val="24"/>
          <w:szCs w:val="24"/>
          <w:lang w:val="lv-LV"/>
        </w:rPr>
        <w:t>košan</w:t>
      </w:r>
      <w:r w:rsidR="003B4515" w:rsidRPr="008532B6">
        <w:rPr>
          <w:rFonts w:ascii="Times New Roman" w:hAnsi="Times New Roman"/>
          <w:b/>
          <w:sz w:val="24"/>
          <w:szCs w:val="24"/>
          <w:lang w:val="lv-LV"/>
        </w:rPr>
        <w:t>a.</w:t>
      </w:r>
      <w:r w:rsidR="00CB3F3A" w:rsidRPr="008532B6">
        <w:rPr>
          <w:rFonts w:ascii="Times New Roman" w:hAnsi="Times New Roman"/>
          <w:b/>
          <w:sz w:val="24"/>
          <w:szCs w:val="24"/>
          <w:lang w:val="lv-LV"/>
        </w:rPr>
        <w:t xml:space="preserve"> </w:t>
      </w:r>
      <w:r w:rsidR="00132F46" w:rsidRPr="00D10A21">
        <w:rPr>
          <w:rFonts w:ascii="Times New Roman" w:hAnsi="Times New Roman" w:cs="Times New Roman"/>
          <w:sz w:val="24"/>
          <w:szCs w:val="24"/>
          <w:lang w:val="lv-LV"/>
        </w:rPr>
        <w:t>P</w:t>
      </w:r>
      <w:r w:rsidR="00132F46" w:rsidRPr="00D10A21">
        <w:rPr>
          <w:rFonts w:ascii="Times New Roman" w:eastAsia="+mn-ea" w:hAnsi="Times New Roman" w:cs="Times New Roman"/>
          <w:color w:val="000000"/>
          <w:kern w:val="24"/>
          <w:sz w:val="24"/>
          <w:szCs w:val="24"/>
          <w:lang w:val="lv-LV"/>
        </w:rPr>
        <w:t>aredzēt iestādes teritorijas apsekošanu nepieciešamā apjomā. Aktualizētā topogrāfiskā uzmērījuma plāna sagatavošana visā kadastra Nr.</w:t>
      </w:r>
      <w:r w:rsidR="00132F46" w:rsidRPr="00D10A21">
        <w:rPr>
          <w:rFonts w:ascii="Times New Roman" w:hAnsi="Times New Roman" w:cs="Times New Roman"/>
          <w:bCs/>
          <w:sz w:val="24"/>
          <w:szCs w:val="24"/>
          <w:lang w:val="lv-LV"/>
        </w:rPr>
        <w:t xml:space="preserve"> </w:t>
      </w:r>
      <w:r w:rsidR="00825F4A" w:rsidRPr="008532B6">
        <w:rPr>
          <w:rFonts w:ascii="Times New Roman" w:hAnsi="Times New Roman" w:cs="Times New Roman"/>
          <w:bCs/>
          <w:sz w:val="24"/>
          <w:szCs w:val="24"/>
          <w:lang w:val="lv-LV"/>
        </w:rPr>
        <w:t>0500 00</w:t>
      </w:r>
      <w:r w:rsidR="00825F4A">
        <w:rPr>
          <w:rFonts w:ascii="Times New Roman" w:hAnsi="Times New Roman" w:cs="Times New Roman"/>
          <w:bCs/>
          <w:sz w:val="24"/>
          <w:szCs w:val="24"/>
          <w:lang w:val="lv-LV"/>
        </w:rPr>
        <w:t>4</w:t>
      </w:r>
      <w:r w:rsidR="00825F4A" w:rsidRPr="008532B6">
        <w:rPr>
          <w:rFonts w:ascii="Times New Roman" w:hAnsi="Times New Roman" w:cs="Times New Roman"/>
          <w:bCs/>
          <w:sz w:val="24"/>
          <w:szCs w:val="24"/>
          <w:lang w:val="lv-LV"/>
        </w:rPr>
        <w:t xml:space="preserve"> </w:t>
      </w:r>
      <w:r w:rsidR="00825F4A">
        <w:rPr>
          <w:rFonts w:ascii="Times New Roman" w:hAnsi="Times New Roman" w:cs="Times New Roman"/>
          <w:bCs/>
          <w:sz w:val="24"/>
          <w:szCs w:val="24"/>
          <w:lang w:val="lv-LV"/>
        </w:rPr>
        <w:t>1006</w:t>
      </w:r>
      <w:r w:rsidR="00132F46">
        <w:rPr>
          <w:rFonts w:ascii="Times New Roman" w:hAnsi="Times New Roman" w:cs="Times New Roman"/>
          <w:bCs/>
          <w:sz w:val="24"/>
          <w:szCs w:val="24"/>
          <w:lang w:val="lv-LV"/>
        </w:rPr>
        <w:t xml:space="preserve"> </w:t>
      </w:r>
      <w:r w:rsidR="00132F46" w:rsidRPr="00D10A21">
        <w:rPr>
          <w:rFonts w:ascii="Times New Roman" w:hAnsi="Times New Roman" w:cs="Times New Roman"/>
          <w:bCs/>
          <w:sz w:val="24"/>
          <w:szCs w:val="24"/>
          <w:lang w:val="lv-LV"/>
        </w:rPr>
        <w:t>platībā.</w:t>
      </w:r>
    </w:p>
    <w:p w:rsidR="008532B6" w:rsidRDefault="00132A7C" w:rsidP="00722A4F">
      <w:pPr>
        <w:rPr>
          <w:rFonts w:ascii="Times New Roman" w:hAnsi="Times New Roman"/>
          <w:sz w:val="24"/>
          <w:szCs w:val="24"/>
          <w:lang w:val="lv-LV"/>
        </w:rPr>
      </w:pPr>
      <w:r w:rsidRPr="008532B6">
        <w:rPr>
          <w:rFonts w:ascii="Times New Roman" w:hAnsi="Times New Roman" w:cs="Times New Roman"/>
          <w:b/>
          <w:sz w:val="24"/>
          <w:szCs w:val="24"/>
          <w:lang w:val="lv-LV"/>
        </w:rPr>
        <w:t>2.</w:t>
      </w:r>
      <w:r w:rsidR="00132F46">
        <w:rPr>
          <w:rFonts w:ascii="Times New Roman" w:hAnsi="Times New Roman"/>
          <w:b/>
          <w:sz w:val="24"/>
          <w:szCs w:val="24"/>
          <w:lang w:val="lv-LV"/>
        </w:rPr>
        <w:t>Demontāžas darbi</w:t>
      </w:r>
      <w:r w:rsidRPr="008532B6">
        <w:rPr>
          <w:rFonts w:ascii="Times New Roman" w:hAnsi="Times New Roman"/>
          <w:b/>
          <w:sz w:val="24"/>
          <w:szCs w:val="24"/>
          <w:lang w:val="lv-LV"/>
        </w:rPr>
        <w:t>.</w:t>
      </w:r>
      <w:r w:rsidRPr="008532B6">
        <w:rPr>
          <w:rFonts w:ascii="Times New Roman" w:hAnsi="Times New Roman"/>
          <w:sz w:val="24"/>
          <w:szCs w:val="24"/>
          <w:lang w:val="lv-LV"/>
        </w:rPr>
        <w:t xml:space="preserve"> </w:t>
      </w:r>
      <w:r w:rsidR="00132F46">
        <w:rPr>
          <w:rFonts w:ascii="Times New Roman" w:hAnsi="Times New Roman"/>
          <w:sz w:val="24"/>
          <w:szCs w:val="24"/>
          <w:lang w:val="lv-LV"/>
        </w:rPr>
        <w:t xml:space="preserve">Jāparedz esošā betona </w:t>
      </w:r>
      <w:r w:rsidR="00825F4A">
        <w:rPr>
          <w:rFonts w:ascii="Times New Roman" w:hAnsi="Times New Roman"/>
          <w:sz w:val="24"/>
          <w:szCs w:val="24"/>
          <w:lang w:val="lv-LV"/>
        </w:rPr>
        <w:t xml:space="preserve">bruģakmens seguma </w:t>
      </w:r>
      <w:r w:rsidR="00132F46">
        <w:rPr>
          <w:rFonts w:ascii="Times New Roman" w:hAnsi="Times New Roman"/>
          <w:sz w:val="24"/>
          <w:szCs w:val="24"/>
          <w:lang w:val="lv-LV"/>
        </w:rPr>
        <w:t xml:space="preserve">demontāža. </w:t>
      </w:r>
      <w:r w:rsidR="00825F4A" w:rsidRPr="005E6899">
        <w:rPr>
          <w:rFonts w:ascii="Times New Roman" w:hAnsi="Times New Roman"/>
          <w:sz w:val="24"/>
          <w:szCs w:val="24"/>
          <w:lang w:val="lv-LV" w:eastAsia="ru-RU"/>
        </w:rPr>
        <w:t>Demontāžas laikā paredzēt pasākumus teritorijā esošo inženiertīklu un iestādes īpašuma aizsardzībai.</w:t>
      </w:r>
      <w:r w:rsidR="00825F4A">
        <w:rPr>
          <w:rFonts w:ascii="Times New Roman" w:hAnsi="Times New Roman"/>
          <w:sz w:val="24"/>
          <w:szCs w:val="24"/>
          <w:lang w:val="lv-LV" w:eastAsia="ru-RU"/>
        </w:rPr>
        <w:t xml:space="preserve"> </w:t>
      </w:r>
      <w:r w:rsidR="00132F46">
        <w:rPr>
          <w:rFonts w:ascii="Times New Roman" w:hAnsi="Times New Roman"/>
          <w:sz w:val="24"/>
          <w:szCs w:val="24"/>
          <w:lang w:val="lv-LV"/>
        </w:rPr>
        <w:t xml:space="preserve">Paredzēt būvgružu izvešanu un utilizāciju. </w:t>
      </w:r>
    </w:p>
    <w:p w:rsidR="00825F4A" w:rsidRPr="005B76DA" w:rsidRDefault="00825F4A" w:rsidP="00722A4F">
      <w:pPr>
        <w:rPr>
          <w:rFonts w:ascii="Times New Roman" w:hAnsi="Times New Roman"/>
          <w:sz w:val="24"/>
          <w:szCs w:val="24"/>
          <w:lang w:val="lv-LV"/>
        </w:rPr>
      </w:pPr>
      <w:r w:rsidRPr="005E6899">
        <w:rPr>
          <w:rFonts w:ascii="Times New Roman" w:hAnsi="Times New Roman"/>
          <w:b/>
          <w:sz w:val="24"/>
          <w:szCs w:val="24"/>
          <w:lang w:val="lv-LV"/>
        </w:rPr>
        <w:t>3. Lietus ūdens kanalizācija.</w:t>
      </w:r>
      <w:r w:rsidRPr="005E6899">
        <w:rPr>
          <w:rFonts w:ascii="Times New Roman" w:eastAsia="+mn-ea" w:hAnsi="Times New Roman"/>
          <w:color w:val="000000"/>
          <w:kern w:val="24"/>
          <w:sz w:val="24"/>
          <w:szCs w:val="24"/>
          <w:lang w:val="lv-LV"/>
        </w:rPr>
        <w:t xml:space="preserve"> </w:t>
      </w:r>
      <w:r w:rsidRPr="005E6899">
        <w:rPr>
          <w:rFonts w:ascii="Times New Roman" w:hAnsi="Times New Roman"/>
          <w:sz w:val="24"/>
          <w:szCs w:val="24"/>
          <w:lang w:val="lv-LV" w:eastAsia="ru-RU"/>
        </w:rPr>
        <w:t xml:space="preserve">Jāizstrādā tehniskie risinājumi </w:t>
      </w:r>
      <w:r w:rsidRPr="005E6899">
        <w:rPr>
          <w:rFonts w:ascii="Times New Roman" w:hAnsi="Times New Roman"/>
          <w:sz w:val="24"/>
          <w:szCs w:val="24"/>
          <w:lang w:val="lv-LV"/>
        </w:rPr>
        <w:t xml:space="preserve">lietus notekūdens kanalizācijas sistēmas </w:t>
      </w:r>
      <w:r>
        <w:rPr>
          <w:rFonts w:ascii="Times New Roman" w:hAnsi="Times New Roman"/>
          <w:sz w:val="24"/>
          <w:szCs w:val="24"/>
          <w:lang w:val="lv-LV"/>
        </w:rPr>
        <w:t>izbūvei</w:t>
      </w:r>
      <w:r w:rsidRPr="005E6899">
        <w:rPr>
          <w:rFonts w:ascii="Times New Roman" w:hAnsi="Times New Roman"/>
          <w:sz w:val="24"/>
          <w:szCs w:val="24"/>
          <w:lang w:val="lv-LV" w:eastAsia="ru-RU"/>
        </w:rPr>
        <w:t xml:space="preserve">. </w:t>
      </w:r>
      <w:r>
        <w:rPr>
          <w:rFonts w:ascii="Times New Roman" w:hAnsi="Times New Roman"/>
          <w:sz w:val="24"/>
          <w:szCs w:val="24"/>
          <w:lang w:val="lv-LV" w:eastAsia="ru-RU"/>
        </w:rPr>
        <w:t>P</w:t>
      </w:r>
      <w:r w:rsidRPr="005E6899">
        <w:rPr>
          <w:rFonts w:ascii="Times New Roman" w:hAnsi="Times New Roman"/>
          <w:sz w:val="24"/>
          <w:szCs w:val="24"/>
          <w:lang w:val="lv-LV" w:eastAsia="ru-RU"/>
        </w:rPr>
        <w:t xml:space="preserve">aredzēt </w:t>
      </w:r>
      <w:r>
        <w:rPr>
          <w:rFonts w:ascii="Times New Roman" w:hAnsi="Times New Roman"/>
          <w:sz w:val="24"/>
          <w:szCs w:val="24"/>
          <w:lang w:val="lv-LV" w:eastAsia="ru-RU"/>
        </w:rPr>
        <w:t xml:space="preserve">lietus ūdens uztveres kanālu </w:t>
      </w:r>
      <w:r w:rsidRPr="005E6899">
        <w:rPr>
          <w:rFonts w:ascii="Times New Roman" w:hAnsi="Times New Roman"/>
          <w:sz w:val="24"/>
          <w:szCs w:val="24"/>
          <w:lang w:val="lv-LV" w:eastAsia="ru-RU"/>
        </w:rPr>
        <w:t>uzstādīšanu</w:t>
      </w:r>
      <w:r>
        <w:rPr>
          <w:rFonts w:ascii="Times New Roman" w:hAnsi="Times New Roman"/>
          <w:sz w:val="24"/>
          <w:szCs w:val="24"/>
          <w:lang w:val="lv-LV" w:eastAsia="ru-RU"/>
        </w:rPr>
        <w:t>, to</w:t>
      </w:r>
      <w:r w:rsidRPr="005E6899">
        <w:rPr>
          <w:rFonts w:ascii="Times New Roman" w:hAnsi="Times New Roman"/>
          <w:sz w:val="24"/>
          <w:szCs w:val="24"/>
          <w:lang w:val="lv-LV" w:eastAsia="ru-RU"/>
        </w:rPr>
        <w:t xml:space="preserve"> pieslēgšanu pie Daugavpils </w:t>
      </w:r>
      <w:r w:rsidRPr="005E6899">
        <w:rPr>
          <w:rFonts w:ascii="Times New Roman" w:hAnsi="Times New Roman"/>
          <w:sz w:val="24"/>
          <w:szCs w:val="24"/>
          <w:lang w:val="lv-LV" w:eastAsia="ru-RU"/>
        </w:rPr>
        <w:lastRenderedPageBreak/>
        <w:t xml:space="preserve">pilsētas kanalizācijas sistēmas, izstrādājot projekta sadaļu atbilstoši SIA „Daugavpils ūdens” izsniegtajiem tehniskiem noteikumiem. </w:t>
      </w:r>
      <w:r w:rsidR="00FE71CF">
        <w:rPr>
          <w:rFonts w:ascii="Times New Roman" w:hAnsi="Times New Roman"/>
          <w:sz w:val="24"/>
          <w:szCs w:val="24"/>
          <w:lang w:val="lv-LV" w:eastAsia="ru-RU"/>
        </w:rPr>
        <w:t>Veikt</w:t>
      </w:r>
      <w:r w:rsidRPr="005E6899">
        <w:rPr>
          <w:rFonts w:ascii="Times New Roman" w:hAnsi="Times New Roman"/>
          <w:sz w:val="24"/>
          <w:szCs w:val="24"/>
          <w:lang w:val="lv-LV" w:eastAsia="ru-RU"/>
        </w:rPr>
        <w:t xml:space="preserve"> lietus notekūdeņu daudzuma aprēķinu.</w:t>
      </w:r>
    </w:p>
    <w:p w:rsidR="003A3E72" w:rsidRDefault="00602552" w:rsidP="00540B05">
      <w:pPr>
        <w:rPr>
          <w:rFonts w:ascii="Times New Roman" w:hAnsi="Times New Roman" w:cs="Times New Roman"/>
          <w:sz w:val="24"/>
          <w:szCs w:val="24"/>
          <w:lang w:val="lv-LV" w:eastAsia="ru-RU"/>
        </w:rPr>
      </w:pPr>
      <w:r>
        <w:rPr>
          <w:rFonts w:ascii="Times New Roman" w:hAnsi="Times New Roman" w:cs="Times New Roman"/>
          <w:b/>
          <w:sz w:val="24"/>
          <w:szCs w:val="24"/>
          <w:lang w:val="lv-LV"/>
        </w:rPr>
        <w:t>3</w:t>
      </w:r>
      <w:r w:rsidR="00D4230B" w:rsidRPr="008532B6">
        <w:rPr>
          <w:rFonts w:ascii="Times New Roman" w:hAnsi="Times New Roman" w:cs="Times New Roman"/>
          <w:b/>
          <w:sz w:val="24"/>
          <w:szCs w:val="24"/>
          <w:lang w:val="lv-LV"/>
        </w:rPr>
        <w:t>.</w:t>
      </w:r>
      <w:r w:rsidR="005B76DA" w:rsidRPr="007903DA">
        <w:rPr>
          <w:rFonts w:ascii="Times New Roman" w:hAnsi="Times New Roman" w:cs="Times New Roman"/>
          <w:b/>
          <w:sz w:val="24"/>
          <w:szCs w:val="24"/>
          <w:lang w:val="lv-LV"/>
        </w:rPr>
        <w:t>Papilddarbi.</w:t>
      </w:r>
      <w:r w:rsidR="005B76DA" w:rsidRPr="007903DA">
        <w:rPr>
          <w:rFonts w:ascii="Times New Roman" w:eastAsia="+mn-ea" w:hAnsi="Times New Roman" w:cs="Times New Roman"/>
          <w:color w:val="000000"/>
          <w:kern w:val="24"/>
          <w:sz w:val="24"/>
          <w:szCs w:val="24"/>
          <w:lang w:val="lv-LV"/>
        </w:rPr>
        <w:t xml:space="preserve"> </w:t>
      </w:r>
      <w:r w:rsidR="005B76DA" w:rsidRPr="007903DA">
        <w:rPr>
          <w:rFonts w:ascii="Times New Roman" w:hAnsi="Times New Roman" w:cs="Times New Roman"/>
          <w:sz w:val="24"/>
          <w:szCs w:val="24"/>
          <w:lang w:val="lv-LV" w:eastAsia="ru-RU"/>
        </w:rPr>
        <w:t>Izstrādāt risinājumus iestādes teritorijas sagatavošanai būvdarbiem</w:t>
      </w:r>
      <w:r w:rsidR="005B76DA" w:rsidRPr="00A14CCF">
        <w:rPr>
          <w:rFonts w:ascii="Times New Roman" w:hAnsi="Times New Roman" w:cs="Times New Roman"/>
          <w:sz w:val="24"/>
          <w:szCs w:val="24"/>
          <w:lang w:val="lv-LV" w:eastAsia="ru-RU"/>
        </w:rPr>
        <w:t xml:space="preserve"> (virsmas izlīdzināšana, citi darbi nepieciešamā apjomā).</w:t>
      </w:r>
      <w:r w:rsidR="005B76DA">
        <w:rPr>
          <w:rFonts w:ascii="Times New Roman" w:hAnsi="Times New Roman" w:cs="Times New Roman"/>
          <w:sz w:val="24"/>
          <w:szCs w:val="24"/>
          <w:lang w:val="lv-LV" w:eastAsia="ru-RU"/>
        </w:rPr>
        <w:t xml:space="preserve"> </w:t>
      </w:r>
      <w:r w:rsidR="005B76DA" w:rsidRPr="00A14CCF">
        <w:rPr>
          <w:rFonts w:ascii="Times New Roman" w:hAnsi="Times New Roman" w:cs="Times New Roman"/>
          <w:sz w:val="24"/>
          <w:szCs w:val="24"/>
          <w:lang w:val="lv-LV" w:eastAsia="ru-RU"/>
        </w:rPr>
        <w:t xml:space="preserve">Paredzēt nepieciešamus pasākumus iestādes īpašuma pasargāšanai būvdarbu laikā. </w:t>
      </w:r>
      <w:r w:rsidR="008A239F">
        <w:rPr>
          <w:rFonts w:ascii="Times New Roman" w:hAnsi="Times New Roman" w:cs="Times New Roman"/>
          <w:sz w:val="24"/>
          <w:szCs w:val="24"/>
          <w:lang w:val="lv-LV" w:eastAsia="ru-RU"/>
        </w:rPr>
        <w:t>P</w:t>
      </w:r>
      <w:r w:rsidR="005B76DA">
        <w:rPr>
          <w:rFonts w:ascii="Times New Roman" w:hAnsi="Times New Roman" w:cs="Times New Roman"/>
          <w:sz w:val="24"/>
          <w:szCs w:val="24"/>
          <w:lang w:val="lv-LV" w:eastAsia="ru-RU"/>
        </w:rPr>
        <w:t>aredzēt segumu un labiekārtojuma elementu atjaunošanu nepieciešamā apjomā.</w:t>
      </w:r>
      <w:r w:rsidR="00721C6E">
        <w:rPr>
          <w:rFonts w:ascii="Times New Roman" w:hAnsi="Times New Roman" w:cs="Times New Roman"/>
          <w:sz w:val="24"/>
          <w:szCs w:val="24"/>
          <w:lang w:val="lv-LV" w:eastAsia="ru-RU"/>
        </w:rPr>
        <w:t xml:space="preserve"> </w:t>
      </w:r>
    </w:p>
    <w:p w:rsidR="005B76DA" w:rsidRPr="008532B6" w:rsidRDefault="005B76DA" w:rsidP="00540B05">
      <w:pPr>
        <w:rPr>
          <w:rFonts w:ascii="Times New Roman" w:hAnsi="Times New Roman" w:cs="Times New Roman"/>
          <w:sz w:val="24"/>
          <w:szCs w:val="24"/>
          <w:lang w:val="lv-LV"/>
        </w:rPr>
      </w:pPr>
      <w:r>
        <w:rPr>
          <w:rFonts w:ascii="Times New Roman" w:hAnsi="Times New Roman" w:cs="Times New Roman"/>
          <w:b/>
          <w:sz w:val="24"/>
          <w:szCs w:val="24"/>
          <w:lang w:val="lv-LV"/>
        </w:rPr>
        <w:t>4</w:t>
      </w:r>
      <w:r w:rsidRPr="00B83717">
        <w:rPr>
          <w:rFonts w:ascii="Times New Roman" w:hAnsi="Times New Roman" w:cs="Times New Roman"/>
          <w:b/>
          <w:sz w:val="24"/>
          <w:szCs w:val="24"/>
          <w:lang w:val="lv-LV"/>
        </w:rPr>
        <w:t xml:space="preserve">. </w:t>
      </w:r>
      <w:r>
        <w:rPr>
          <w:rFonts w:ascii="Times New Roman" w:hAnsi="Times New Roman" w:cs="Times New Roman"/>
          <w:b/>
          <w:sz w:val="24"/>
          <w:szCs w:val="24"/>
          <w:lang w:val="lv-LV"/>
        </w:rPr>
        <w:t>DOP</w:t>
      </w:r>
      <w:r w:rsidRPr="009C4C5C">
        <w:rPr>
          <w:rFonts w:ascii="Times New Roman" w:hAnsi="Times New Roman" w:cs="Times New Roman"/>
          <w:b/>
          <w:sz w:val="24"/>
          <w:szCs w:val="24"/>
          <w:lang w:val="lv-LV"/>
        </w:rPr>
        <w:t>.</w:t>
      </w:r>
      <w:r w:rsidRPr="009C4C5C">
        <w:rPr>
          <w:rFonts w:ascii="Times New Roman" w:eastAsia="+mn-ea" w:hAnsi="Times New Roman" w:cs="Times New Roman"/>
          <w:color w:val="000000"/>
          <w:kern w:val="24"/>
          <w:sz w:val="24"/>
          <w:szCs w:val="24"/>
          <w:lang w:val="lv-LV"/>
        </w:rPr>
        <w:t xml:space="preserve"> Paredzēt darbu organizēšanas projekta izstrādi. </w:t>
      </w:r>
      <w:r w:rsidRPr="009C4C5C">
        <w:rPr>
          <w:rFonts w:ascii="Times New Roman" w:hAnsi="Times New Roman" w:cs="Times New Roman"/>
          <w:sz w:val="24"/>
          <w:szCs w:val="24"/>
          <w:lang w:val="lv-LV" w:eastAsia="ru-RU"/>
        </w:rPr>
        <w:t>Darbi plānojami iestādes darbības laikā, nepārtraucot iestādes darbību, tas jāapraksta, norādot darbu organizācijas metodes, darbu zonas norobežošanu, trokšņa līmeni un citus parametrus, kas ir būtiski procesa nodrošināšanai. Jāparedz kravas transporta piebraukšanas un būvtehnikas novietošanas vietas, darba zonu norobežošana, aizlieguma un brīdinājuma ceļa zīmju uzstādīšana u.c. nepieciešamie pasākumi.</w:t>
      </w:r>
      <w:r>
        <w:rPr>
          <w:rFonts w:ascii="Times New Roman" w:hAnsi="Times New Roman" w:cs="Times New Roman"/>
          <w:sz w:val="24"/>
          <w:szCs w:val="24"/>
          <w:lang w:val="lv-LV" w:eastAsia="ru-RU"/>
        </w:rPr>
        <w:t xml:space="preserve"> </w:t>
      </w:r>
      <w:r w:rsidR="008A239F">
        <w:rPr>
          <w:rFonts w:ascii="Times New Roman" w:hAnsi="Times New Roman" w:cs="Times New Roman"/>
          <w:sz w:val="24"/>
          <w:szCs w:val="24"/>
          <w:lang w:val="lv-LV" w:eastAsia="ru-RU"/>
        </w:rPr>
        <w:t xml:space="preserve">Jānodrošina saimnieciskai darbībai nepieciešama transporta piekļuve iestādes teritorijā. </w:t>
      </w:r>
      <w:r w:rsidRPr="009C4C5C">
        <w:rPr>
          <w:rFonts w:ascii="Times New Roman" w:hAnsi="Times New Roman" w:cs="Times New Roman"/>
          <w:sz w:val="24"/>
          <w:szCs w:val="24"/>
          <w:lang w:val="lv-LV" w:eastAsia="ru-RU"/>
        </w:rPr>
        <w:t xml:space="preserve">Izstrādāto DOP sadaļu saskaņot ar Pasūtītāju un </w:t>
      </w:r>
      <w:r w:rsidR="00825F4A">
        <w:rPr>
          <w:rFonts w:ascii="Times New Roman" w:hAnsi="Times New Roman" w:cs="Times New Roman"/>
          <w:sz w:val="24"/>
          <w:szCs w:val="24"/>
          <w:lang w:val="lv-LV" w:eastAsia="ru-RU"/>
        </w:rPr>
        <w:t>iestādes</w:t>
      </w:r>
      <w:r w:rsidRPr="009C4C5C">
        <w:rPr>
          <w:rFonts w:ascii="Times New Roman" w:hAnsi="Times New Roman" w:cs="Times New Roman"/>
          <w:sz w:val="24"/>
          <w:szCs w:val="24"/>
          <w:lang w:val="lv-LV" w:eastAsia="ru-RU"/>
        </w:rPr>
        <w:t xml:space="preserve"> administrāciju.</w:t>
      </w:r>
    </w:p>
    <w:p w:rsidR="00D91821" w:rsidRPr="008532B6" w:rsidRDefault="00D91821" w:rsidP="00D91821">
      <w:pPr>
        <w:spacing w:after="0"/>
        <w:jc w:val="both"/>
        <w:rPr>
          <w:rFonts w:ascii="Times New Roman" w:hAnsi="Times New Roman" w:cs="Times New Roman"/>
          <w:b/>
          <w:iCs/>
          <w:sz w:val="24"/>
          <w:szCs w:val="24"/>
          <w:lang w:val="lv-LV"/>
        </w:rPr>
      </w:pPr>
      <w:r w:rsidRPr="008532B6">
        <w:rPr>
          <w:rFonts w:ascii="Times New Roman" w:hAnsi="Times New Roman" w:cs="Times New Roman"/>
          <w:b/>
          <w:iCs/>
          <w:sz w:val="24"/>
          <w:szCs w:val="24"/>
          <w:lang w:val="lv-LV"/>
        </w:rPr>
        <w:t>Iesniedzamās dokumentācijas kopsavilkums:</w:t>
      </w:r>
    </w:p>
    <w:p w:rsidR="00825F4A" w:rsidRPr="005E6899" w:rsidRDefault="00825F4A" w:rsidP="00825F4A">
      <w:pPr>
        <w:numPr>
          <w:ilvl w:val="0"/>
          <w:numId w:val="3"/>
        </w:numPr>
        <w:spacing w:after="0" w:line="240" w:lineRule="auto"/>
        <w:jc w:val="both"/>
        <w:rPr>
          <w:rFonts w:ascii="Times New Roman" w:hAnsi="Times New Roman"/>
          <w:iCs/>
          <w:sz w:val="24"/>
          <w:szCs w:val="24"/>
          <w:lang w:val="lv-LV"/>
        </w:rPr>
      </w:pPr>
      <w:r>
        <w:rPr>
          <w:rFonts w:ascii="Times New Roman" w:hAnsi="Times New Roman"/>
          <w:sz w:val="24"/>
          <w:szCs w:val="24"/>
          <w:lang w:val="lv-LV"/>
        </w:rPr>
        <w:t>Apliecinājuma karte</w:t>
      </w:r>
      <w:r w:rsidRPr="0066686D">
        <w:rPr>
          <w:rFonts w:ascii="Times New Roman" w:hAnsi="Times New Roman"/>
          <w:sz w:val="24"/>
          <w:szCs w:val="24"/>
          <w:lang w:val="lv-LV"/>
        </w:rPr>
        <w:t xml:space="preserve"> </w:t>
      </w:r>
      <w:r>
        <w:rPr>
          <w:rFonts w:ascii="Times New Roman" w:hAnsi="Times New Roman"/>
          <w:sz w:val="24"/>
          <w:szCs w:val="24"/>
          <w:lang w:val="lv-LV"/>
        </w:rPr>
        <w:t>kopā ar grafisko daļu</w:t>
      </w:r>
      <w:r w:rsidRPr="005E6899">
        <w:rPr>
          <w:rFonts w:ascii="Times New Roman" w:hAnsi="Times New Roman"/>
          <w:sz w:val="24"/>
          <w:szCs w:val="24"/>
          <w:lang w:val="lv-LV"/>
        </w:rPr>
        <w:t>;</w:t>
      </w:r>
    </w:p>
    <w:p w:rsidR="00825F4A" w:rsidRPr="005E6899" w:rsidRDefault="00825F4A" w:rsidP="00825F4A">
      <w:pPr>
        <w:numPr>
          <w:ilvl w:val="0"/>
          <w:numId w:val="3"/>
        </w:numPr>
        <w:spacing w:after="0" w:line="240" w:lineRule="auto"/>
        <w:jc w:val="both"/>
        <w:rPr>
          <w:rFonts w:ascii="Times New Roman" w:hAnsi="Times New Roman"/>
          <w:iCs/>
          <w:sz w:val="24"/>
          <w:szCs w:val="24"/>
          <w:lang w:val="lv-LV"/>
        </w:rPr>
      </w:pPr>
      <w:r w:rsidRPr="005E6899">
        <w:rPr>
          <w:rFonts w:ascii="Times New Roman" w:hAnsi="Times New Roman"/>
          <w:sz w:val="24"/>
          <w:szCs w:val="24"/>
          <w:lang w:val="lv-LV" w:eastAsia="lv-LV"/>
        </w:rPr>
        <w:t>Darbu apjomu saraksts;</w:t>
      </w:r>
    </w:p>
    <w:p w:rsidR="00825F4A" w:rsidRPr="005E6899" w:rsidRDefault="00825F4A" w:rsidP="00825F4A">
      <w:pPr>
        <w:numPr>
          <w:ilvl w:val="0"/>
          <w:numId w:val="3"/>
        </w:numPr>
        <w:spacing w:after="0" w:line="240" w:lineRule="auto"/>
        <w:jc w:val="both"/>
        <w:rPr>
          <w:rFonts w:ascii="Times New Roman" w:hAnsi="Times New Roman"/>
          <w:iCs/>
          <w:sz w:val="24"/>
          <w:szCs w:val="24"/>
          <w:lang w:val="lv-LV"/>
        </w:rPr>
      </w:pPr>
      <w:r w:rsidRPr="005E6899">
        <w:rPr>
          <w:rFonts w:ascii="Times New Roman" w:hAnsi="Times New Roman"/>
          <w:sz w:val="24"/>
          <w:szCs w:val="24"/>
          <w:lang w:val="lv-LV" w:eastAsia="lv-LV"/>
        </w:rPr>
        <w:t>Iekārtu, konstrukciju, būvizstrādājumu kopsavilkums;</w:t>
      </w:r>
    </w:p>
    <w:p w:rsidR="00825F4A" w:rsidRPr="005E6899" w:rsidRDefault="00825F4A" w:rsidP="00825F4A">
      <w:pPr>
        <w:numPr>
          <w:ilvl w:val="0"/>
          <w:numId w:val="3"/>
        </w:numPr>
        <w:spacing w:after="0" w:line="240" w:lineRule="auto"/>
        <w:jc w:val="both"/>
        <w:rPr>
          <w:rFonts w:ascii="Times New Roman" w:hAnsi="Times New Roman"/>
          <w:iCs/>
          <w:sz w:val="24"/>
          <w:szCs w:val="24"/>
          <w:lang w:val="lv-LV"/>
        </w:rPr>
      </w:pPr>
      <w:r w:rsidRPr="005E6899">
        <w:rPr>
          <w:rFonts w:ascii="Times New Roman" w:hAnsi="Times New Roman"/>
          <w:iCs/>
          <w:sz w:val="24"/>
          <w:szCs w:val="24"/>
          <w:lang w:val="lv-LV"/>
        </w:rPr>
        <w:t>Būvizmaksu tāme</w:t>
      </w:r>
      <w:r w:rsidRPr="005E6899">
        <w:rPr>
          <w:rFonts w:ascii="Times New Roman" w:hAnsi="Times New Roman"/>
          <w:sz w:val="24"/>
          <w:szCs w:val="24"/>
          <w:lang w:val="lv-LV"/>
        </w:rPr>
        <w:t>;</w:t>
      </w:r>
    </w:p>
    <w:p w:rsidR="00825F4A" w:rsidRPr="005E6899" w:rsidRDefault="00825F4A" w:rsidP="00825F4A">
      <w:pPr>
        <w:numPr>
          <w:ilvl w:val="0"/>
          <w:numId w:val="3"/>
        </w:numPr>
        <w:spacing w:line="240" w:lineRule="auto"/>
        <w:jc w:val="both"/>
        <w:rPr>
          <w:rFonts w:ascii="Times New Roman" w:hAnsi="Times New Roman"/>
          <w:iCs/>
          <w:sz w:val="24"/>
          <w:szCs w:val="24"/>
          <w:lang w:val="lv-LV"/>
        </w:rPr>
      </w:pPr>
      <w:r w:rsidRPr="005E6899">
        <w:rPr>
          <w:rFonts w:ascii="Times New Roman" w:hAnsi="Times New Roman"/>
          <w:sz w:val="24"/>
          <w:szCs w:val="24"/>
          <w:lang w:val="lv-LV"/>
        </w:rPr>
        <w:t>Darbu organizēšanas projekts.</w:t>
      </w:r>
    </w:p>
    <w:p w:rsidR="00A87ABC" w:rsidRPr="008532B6" w:rsidRDefault="00825F4A" w:rsidP="00825F4A">
      <w:pPr>
        <w:rPr>
          <w:rFonts w:ascii="Times New Roman" w:hAnsi="Times New Roman" w:cs="Times New Roman"/>
          <w:sz w:val="24"/>
          <w:szCs w:val="24"/>
          <w:lang w:val="lv-LV"/>
        </w:rPr>
      </w:pPr>
      <w:r w:rsidRPr="005E6899">
        <w:rPr>
          <w:rFonts w:ascii="Times New Roman" w:hAnsi="Times New Roman"/>
          <w:sz w:val="24"/>
          <w:szCs w:val="24"/>
          <w:lang w:val="lv-LV"/>
        </w:rPr>
        <w:t>Tehniskā dokumentācija jāiesniedz BIS sistēmā, papildus jāsagatavo 2 (divi) eksemplāri pasūtītājam papīra formātā.</w:t>
      </w:r>
      <w:r w:rsidR="00C951D3" w:rsidRPr="008532B6">
        <w:rPr>
          <w:rFonts w:ascii="Times New Roman" w:hAnsi="Times New Roman" w:cs="Times New Roman"/>
          <w:sz w:val="24"/>
          <w:szCs w:val="24"/>
          <w:lang w:val="lv-LV"/>
        </w:rPr>
        <w:t xml:space="preserve"> </w:t>
      </w:r>
    </w:p>
    <w:p w:rsidR="004D2430" w:rsidRPr="008532B6" w:rsidRDefault="004D2430" w:rsidP="00D91821">
      <w:pPr>
        <w:spacing w:after="0"/>
        <w:rPr>
          <w:rFonts w:ascii="Times New Roman" w:hAnsi="Times New Roman" w:cs="Times New Roman"/>
          <w:sz w:val="24"/>
          <w:szCs w:val="24"/>
          <w:lang w:val="lv-LV"/>
        </w:rPr>
      </w:pPr>
    </w:p>
    <w:p w:rsidR="00494BFB" w:rsidRPr="008532B6" w:rsidRDefault="00494BFB" w:rsidP="00D91821">
      <w:pPr>
        <w:spacing w:after="0"/>
        <w:rPr>
          <w:rFonts w:ascii="Times New Roman" w:hAnsi="Times New Roman" w:cs="Times New Roman"/>
          <w:sz w:val="24"/>
          <w:szCs w:val="24"/>
          <w:lang w:val="lv-LV"/>
        </w:rPr>
      </w:pPr>
    </w:p>
    <w:p w:rsidR="00151FB9" w:rsidRPr="008532B6" w:rsidRDefault="00151FB9" w:rsidP="00D91821">
      <w:pPr>
        <w:rPr>
          <w:rFonts w:ascii="Times New Roman" w:hAnsi="Times New Roman" w:cs="Times New Roman"/>
          <w:b/>
          <w:sz w:val="24"/>
          <w:szCs w:val="24"/>
          <w:lang w:val="lv-LV"/>
        </w:rPr>
      </w:pPr>
    </w:p>
    <w:p w:rsidR="004D2430" w:rsidRPr="008532B6" w:rsidRDefault="004D2430" w:rsidP="00D91821">
      <w:pPr>
        <w:rPr>
          <w:rFonts w:ascii="Times New Roman" w:hAnsi="Times New Roman"/>
          <w:sz w:val="24"/>
          <w:szCs w:val="24"/>
          <w:lang w:val="lv-LV"/>
        </w:rPr>
      </w:pPr>
    </w:p>
    <w:p w:rsidR="00D91821" w:rsidRPr="008532B6" w:rsidRDefault="00D91821" w:rsidP="00D91821">
      <w:pPr>
        <w:spacing w:after="0"/>
        <w:rPr>
          <w:rFonts w:ascii="Times New Roman" w:hAnsi="Times New Roman" w:cs="Times New Roman"/>
          <w:b/>
          <w:sz w:val="24"/>
          <w:szCs w:val="24"/>
          <w:lang w:val="lv-LV"/>
        </w:rPr>
      </w:pPr>
      <w:r w:rsidRPr="008532B6">
        <w:rPr>
          <w:rFonts w:ascii="Times New Roman" w:hAnsi="Times New Roman" w:cs="Times New Roman"/>
          <w:b/>
          <w:sz w:val="24"/>
          <w:szCs w:val="24"/>
          <w:lang w:val="lv-LV"/>
        </w:rPr>
        <w:t>Sastādīja:</w:t>
      </w:r>
    </w:p>
    <w:p w:rsidR="00BD7782" w:rsidRPr="008532B6" w:rsidRDefault="00D91821" w:rsidP="00BD7782">
      <w:pPr>
        <w:tabs>
          <w:tab w:val="left" w:pos="900"/>
        </w:tabs>
        <w:spacing w:after="0"/>
        <w:rPr>
          <w:rFonts w:ascii="Times New Roman" w:hAnsi="Times New Roman" w:cs="Times New Roman"/>
          <w:sz w:val="24"/>
          <w:szCs w:val="24"/>
          <w:lang w:val="lv-LV" w:eastAsia="ru-RU"/>
        </w:rPr>
      </w:pPr>
      <w:r w:rsidRPr="008532B6">
        <w:rPr>
          <w:rFonts w:ascii="Times New Roman" w:hAnsi="Times New Roman" w:cs="Times New Roman"/>
          <w:sz w:val="24"/>
          <w:szCs w:val="24"/>
          <w:lang w:val="lv-LV" w:eastAsia="ru-RU"/>
        </w:rPr>
        <w:t xml:space="preserve">Daugavpils pilsētas Izglītības pārvaldes būvinženieris </w:t>
      </w:r>
      <w:r w:rsidR="00825F4A">
        <w:rPr>
          <w:rFonts w:ascii="Times New Roman" w:hAnsi="Times New Roman" w:cs="Times New Roman"/>
          <w:sz w:val="24"/>
          <w:szCs w:val="24"/>
          <w:lang w:val="lv-LV" w:eastAsia="ru-RU"/>
        </w:rPr>
        <w:tab/>
      </w:r>
      <w:r w:rsidR="00BD7782" w:rsidRPr="008532B6">
        <w:rPr>
          <w:rFonts w:ascii="Times New Roman" w:hAnsi="Times New Roman" w:cs="Times New Roman"/>
          <w:bCs/>
          <w:i/>
          <w:iCs/>
          <w:sz w:val="24"/>
          <w:szCs w:val="24"/>
          <w:lang w:val="lv-LV" w:eastAsia="ru-RU"/>
        </w:rPr>
        <w:t xml:space="preserve"> _________________</w:t>
      </w:r>
      <w:r w:rsidRPr="008532B6">
        <w:rPr>
          <w:rFonts w:ascii="Times New Roman" w:hAnsi="Times New Roman" w:cs="Times New Roman"/>
          <w:sz w:val="24"/>
          <w:szCs w:val="24"/>
          <w:lang w:val="lv-LV" w:eastAsia="ru-RU"/>
        </w:rPr>
        <w:t xml:space="preserve"> V.Kalniņš</w:t>
      </w:r>
    </w:p>
    <w:p w:rsidR="00BD7782" w:rsidRPr="008532B6"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004828B4">
        <w:rPr>
          <w:rFonts w:ascii="Times New Roman" w:hAnsi="Times New Roman" w:cs="Times New Roman"/>
          <w:sz w:val="24"/>
          <w:szCs w:val="24"/>
          <w:lang w:val="lv-LV" w:eastAsia="ru-RU"/>
        </w:rPr>
        <w:t xml:space="preserve">       </w:t>
      </w:r>
      <w:r w:rsidRPr="008532B6">
        <w:rPr>
          <w:rFonts w:ascii="Times New Roman" w:hAnsi="Times New Roman" w:cs="Times New Roman"/>
          <w:bCs/>
          <w:i/>
          <w:iCs/>
          <w:sz w:val="24"/>
          <w:szCs w:val="24"/>
          <w:vertAlign w:val="superscript"/>
          <w:lang w:val="lv-LV" w:eastAsia="ru-RU"/>
        </w:rPr>
        <w:t>(personiskais paraksts)</w:t>
      </w:r>
    </w:p>
    <w:sectPr w:rsidR="00BD7782" w:rsidRPr="008532B6" w:rsidSect="00C40A40">
      <w:pgSz w:w="12240" w:h="15840"/>
      <w:pgMar w:top="1080" w:right="1224"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8CB" w:rsidRDefault="009D58CB" w:rsidP="001F32B2">
      <w:pPr>
        <w:spacing w:after="0" w:line="240" w:lineRule="auto"/>
      </w:pPr>
      <w:r>
        <w:separator/>
      </w:r>
    </w:p>
  </w:endnote>
  <w:endnote w:type="continuationSeparator" w:id="0">
    <w:p w:rsidR="009D58CB" w:rsidRDefault="009D58CB" w:rsidP="001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8CB" w:rsidRDefault="009D58CB" w:rsidP="001F32B2">
      <w:pPr>
        <w:spacing w:after="0" w:line="240" w:lineRule="auto"/>
      </w:pPr>
      <w:r>
        <w:separator/>
      </w:r>
    </w:p>
  </w:footnote>
  <w:footnote w:type="continuationSeparator" w:id="0">
    <w:p w:rsidR="009D58CB" w:rsidRDefault="009D58CB" w:rsidP="001F32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C42CD"/>
    <w:multiLevelType w:val="hybridMultilevel"/>
    <w:tmpl w:val="4EAEF6AA"/>
    <w:lvl w:ilvl="0" w:tplc="C12E9B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7231F"/>
    <w:multiLevelType w:val="hybridMultilevel"/>
    <w:tmpl w:val="28721120"/>
    <w:lvl w:ilvl="0" w:tplc="64188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42595"/>
    <w:multiLevelType w:val="hybridMultilevel"/>
    <w:tmpl w:val="203AC1F6"/>
    <w:lvl w:ilvl="0" w:tplc="ECD06C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0E629CA"/>
    <w:multiLevelType w:val="hybridMultilevel"/>
    <w:tmpl w:val="46FED9DC"/>
    <w:lvl w:ilvl="0" w:tplc="87B465F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069231A"/>
    <w:multiLevelType w:val="hybridMultilevel"/>
    <w:tmpl w:val="85687F28"/>
    <w:lvl w:ilvl="0" w:tplc="FEFA4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D2176C"/>
    <w:multiLevelType w:val="hybridMultilevel"/>
    <w:tmpl w:val="EF9253FA"/>
    <w:lvl w:ilvl="0" w:tplc="04929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3"/>
  </w:num>
  <w:num w:numId="4">
    <w:abstractNumId w:val="8"/>
  </w:num>
  <w:num w:numId="5">
    <w:abstractNumId w:val="7"/>
  </w:num>
  <w:num w:numId="6">
    <w:abstractNumId w:val="0"/>
  </w:num>
  <w:num w:numId="7">
    <w:abstractNumId w:val="10"/>
  </w:num>
  <w:num w:numId="8">
    <w:abstractNumId w:val="5"/>
  </w:num>
  <w:num w:numId="9">
    <w:abstractNumId w:val="2"/>
  </w:num>
  <w:num w:numId="10">
    <w:abstractNumId w:val="15"/>
  </w:num>
  <w:num w:numId="11">
    <w:abstractNumId w:val="12"/>
  </w:num>
  <w:num w:numId="12">
    <w:abstractNumId w:val="11"/>
  </w:num>
  <w:num w:numId="13">
    <w:abstractNumId w:val="14"/>
  </w:num>
  <w:num w:numId="14">
    <w:abstractNumId w:val="6"/>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F7"/>
    <w:rsid w:val="000000D5"/>
    <w:rsid w:val="00000AAA"/>
    <w:rsid w:val="00001A23"/>
    <w:rsid w:val="0000585A"/>
    <w:rsid w:val="00012DA3"/>
    <w:rsid w:val="00015C92"/>
    <w:rsid w:val="0001735A"/>
    <w:rsid w:val="00017C96"/>
    <w:rsid w:val="00021CC4"/>
    <w:rsid w:val="000236FA"/>
    <w:rsid w:val="00023716"/>
    <w:rsid w:val="00026E7E"/>
    <w:rsid w:val="0003095E"/>
    <w:rsid w:val="00032CE7"/>
    <w:rsid w:val="00037F9F"/>
    <w:rsid w:val="0004169D"/>
    <w:rsid w:val="0004278F"/>
    <w:rsid w:val="0004472F"/>
    <w:rsid w:val="0005233D"/>
    <w:rsid w:val="000559E7"/>
    <w:rsid w:val="00057556"/>
    <w:rsid w:val="00057881"/>
    <w:rsid w:val="00061B28"/>
    <w:rsid w:val="00062B4D"/>
    <w:rsid w:val="000678A6"/>
    <w:rsid w:val="00081746"/>
    <w:rsid w:val="0008292D"/>
    <w:rsid w:val="00083C42"/>
    <w:rsid w:val="00083CB2"/>
    <w:rsid w:val="00084E2E"/>
    <w:rsid w:val="0009047E"/>
    <w:rsid w:val="00091BFC"/>
    <w:rsid w:val="00096B70"/>
    <w:rsid w:val="000A0488"/>
    <w:rsid w:val="000A0AAF"/>
    <w:rsid w:val="000A3A83"/>
    <w:rsid w:val="000A69DF"/>
    <w:rsid w:val="000B262C"/>
    <w:rsid w:val="000B37E9"/>
    <w:rsid w:val="000B59F4"/>
    <w:rsid w:val="000C0922"/>
    <w:rsid w:val="000C2603"/>
    <w:rsid w:val="000C4091"/>
    <w:rsid w:val="000C7361"/>
    <w:rsid w:val="000C7427"/>
    <w:rsid w:val="000D247F"/>
    <w:rsid w:val="000D32AD"/>
    <w:rsid w:val="000D39D0"/>
    <w:rsid w:val="000D4B06"/>
    <w:rsid w:val="000E0E59"/>
    <w:rsid w:val="000E1144"/>
    <w:rsid w:val="000E3E58"/>
    <w:rsid w:val="000E7340"/>
    <w:rsid w:val="000E774C"/>
    <w:rsid w:val="000F3649"/>
    <w:rsid w:val="000F438B"/>
    <w:rsid w:val="000F4E71"/>
    <w:rsid w:val="000F4EC8"/>
    <w:rsid w:val="000F7433"/>
    <w:rsid w:val="000F779B"/>
    <w:rsid w:val="00102B60"/>
    <w:rsid w:val="00105EA5"/>
    <w:rsid w:val="001111EE"/>
    <w:rsid w:val="00120AE5"/>
    <w:rsid w:val="001220F9"/>
    <w:rsid w:val="0012434B"/>
    <w:rsid w:val="00124807"/>
    <w:rsid w:val="00131BA5"/>
    <w:rsid w:val="00132A7C"/>
    <w:rsid w:val="00132F46"/>
    <w:rsid w:val="0013662F"/>
    <w:rsid w:val="00137416"/>
    <w:rsid w:val="00142881"/>
    <w:rsid w:val="00143187"/>
    <w:rsid w:val="001440F5"/>
    <w:rsid w:val="001471D2"/>
    <w:rsid w:val="001512C9"/>
    <w:rsid w:val="00151FB9"/>
    <w:rsid w:val="0015392C"/>
    <w:rsid w:val="00163FE1"/>
    <w:rsid w:val="001669E7"/>
    <w:rsid w:val="00167F9F"/>
    <w:rsid w:val="00170336"/>
    <w:rsid w:val="001739E6"/>
    <w:rsid w:val="00177FBA"/>
    <w:rsid w:val="001807DE"/>
    <w:rsid w:val="0018117B"/>
    <w:rsid w:val="001814DE"/>
    <w:rsid w:val="0018638D"/>
    <w:rsid w:val="00186B07"/>
    <w:rsid w:val="00193D77"/>
    <w:rsid w:val="001960D0"/>
    <w:rsid w:val="001A4B04"/>
    <w:rsid w:val="001A5709"/>
    <w:rsid w:val="001A64FC"/>
    <w:rsid w:val="001A68E1"/>
    <w:rsid w:val="001B01D9"/>
    <w:rsid w:val="001B0FEC"/>
    <w:rsid w:val="001B44D1"/>
    <w:rsid w:val="001B7649"/>
    <w:rsid w:val="001C0549"/>
    <w:rsid w:val="001C127B"/>
    <w:rsid w:val="001C3AB6"/>
    <w:rsid w:val="001C420C"/>
    <w:rsid w:val="001C49B9"/>
    <w:rsid w:val="001C4AB3"/>
    <w:rsid w:val="001C66A4"/>
    <w:rsid w:val="001C7EB7"/>
    <w:rsid w:val="001D6A56"/>
    <w:rsid w:val="001E2039"/>
    <w:rsid w:val="001F1043"/>
    <w:rsid w:val="001F18EE"/>
    <w:rsid w:val="001F2AC9"/>
    <w:rsid w:val="001F32B2"/>
    <w:rsid w:val="00201347"/>
    <w:rsid w:val="00203AA5"/>
    <w:rsid w:val="00204977"/>
    <w:rsid w:val="0020520E"/>
    <w:rsid w:val="00205B11"/>
    <w:rsid w:val="002113FC"/>
    <w:rsid w:val="00211E68"/>
    <w:rsid w:val="00231C3D"/>
    <w:rsid w:val="00232BF8"/>
    <w:rsid w:val="00233242"/>
    <w:rsid w:val="00233495"/>
    <w:rsid w:val="00241E58"/>
    <w:rsid w:val="0024678A"/>
    <w:rsid w:val="00250FB1"/>
    <w:rsid w:val="00251580"/>
    <w:rsid w:val="00253A41"/>
    <w:rsid w:val="00253A6A"/>
    <w:rsid w:val="00254A48"/>
    <w:rsid w:val="00254CFB"/>
    <w:rsid w:val="00260200"/>
    <w:rsid w:val="00260896"/>
    <w:rsid w:val="0026131D"/>
    <w:rsid w:val="00264293"/>
    <w:rsid w:val="00267413"/>
    <w:rsid w:val="00270C62"/>
    <w:rsid w:val="002732FE"/>
    <w:rsid w:val="00275AB5"/>
    <w:rsid w:val="002762E2"/>
    <w:rsid w:val="002940C4"/>
    <w:rsid w:val="00294942"/>
    <w:rsid w:val="00297E25"/>
    <w:rsid w:val="002A61E3"/>
    <w:rsid w:val="002B7924"/>
    <w:rsid w:val="002C02FE"/>
    <w:rsid w:val="002C3589"/>
    <w:rsid w:val="002C460B"/>
    <w:rsid w:val="002C4D20"/>
    <w:rsid w:val="002D136A"/>
    <w:rsid w:val="002D2846"/>
    <w:rsid w:val="002D3553"/>
    <w:rsid w:val="002E055C"/>
    <w:rsid w:val="002E083E"/>
    <w:rsid w:val="002E289C"/>
    <w:rsid w:val="002E5D46"/>
    <w:rsid w:val="002F186F"/>
    <w:rsid w:val="002F5FDD"/>
    <w:rsid w:val="002F690A"/>
    <w:rsid w:val="002F7470"/>
    <w:rsid w:val="003026C4"/>
    <w:rsid w:val="00304054"/>
    <w:rsid w:val="003071F6"/>
    <w:rsid w:val="00310045"/>
    <w:rsid w:val="00312382"/>
    <w:rsid w:val="003136AE"/>
    <w:rsid w:val="003170CF"/>
    <w:rsid w:val="00317534"/>
    <w:rsid w:val="003203E8"/>
    <w:rsid w:val="00321B91"/>
    <w:rsid w:val="0032347A"/>
    <w:rsid w:val="0032436B"/>
    <w:rsid w:val="003244E9"/>
    <w:rsid w:val="003272D2"/>
    <w:rsid w:val="00327F7D"/>
    <w:rsid w:val="00333475"/>
    <w:rsid w:val="003367DE"/>
    <w:rsid w:val="00336D2A"/>
    <w:rsid w:val="00341A79"/>
    <w:rsid w:val="00343483"/>
    <w:rsid w:val="00347E77"/>
    <w:rsid w:val="00353289"/>
    <w:rsid w:val="00354502"/>
    <w:rsid w:val="003552EE"/>
    <w:rsid w:val="003577E2"/>
    <w:rsid w:val="0036317B"/>
    <w:rsid w:val="003653C6"/>
    <w:rsid w:val="003668E5"/>
    <w:rsid w:val="0036733B"/>
    <w:rsid w:val="0037487A"/>
    <w:rsid w:val="003754F3"/>
    <w:rsid w:val="00376E44"/>
    <w:rsid w:val="00386659"/>
    <w:rsid w:val="00387AF0"/>
    <w:rsid w:val="0039509E"/>
    <w:rsid w:val="0039538B"/>
    <w:rsid w:val="00396D66"/>
    <w:rsid w:val="00396F25"/>
    <w:rsid w:val="003A11D8"/>
    <w:rsid w:val="003A3E72"/>
    <w:rsid w:val="003A4013"/>
    <w:rsid w:val="003A5A27"/>
    <w:rsid w:val="003A7F2A"/>
    <w:rsid w:val="003B4515"/>
    <w:rsid w:val="003B4B0C"/>
    <w:rsid w:val="003C2130"/>
    <w:rsid w:val="003C76C0"/>
    <w:rsid w:val="003D6168"/>
    <w:rsid w:val="003E1554"/>
    <w:rsid w:val="003E2369"/>
    <w:rsid w:val="003F2A7F"/>
    <w:rsid w:val="003F4BCA"/>
    <w:rsid w:val="003F78F5"/>
    <w:rsid w:val="00405D5A"/>
    <w:rsid w:val="00415CB5"/>
    <w:rsid w:val="00416125"/>
    <w:rsid w:val="004169E0"/>
    <w:rsid w:val="00417D6C"/>
    <w:rsid w:val="004203BD"/>
    <w:rsid w:val="004214BE"/>
    <w:rsid w:val="0042238E"/>
    <w:rsid w:val="00422F28"/>
    <w:rsid w:val="004253D9"/>
    <w:rsid w:val="00425B12"/>
    <w:rsid w:val="004278DF"/>
    <w:rsid w:val="004317FC"/>
    <w:rsid w:val="00431BFC"/>
    <w:rsid w:val="00437979"/>
    <w:rsid w:val="004413F8"/>
    <w:rsid w:val="00443386"/>
    <w:rsid w:val="004436CF"/>
    <w:rsid w:val="004438E4"/>
    <w:rsid w:val="00444C67"/>
    <w:rsid w:val="0044562A"/>
    <w:rsid w:val="00447AEF"/>
    <w:rsid w:val="00453296"/>
    <w:rsid w:val="00454548"/>
    <w:rsid w:val="00456EBA"/>
    <w:rsid w:val="00461CA5"/>
    <w:rsid w:val="004621F7"/>
    <w:rsid w:val="00462A1B"/>
    <w:rsid w:val="00464716"/>
    <w:rsid w:val="004648DB"/>
    <w:rsid w:val="00465809"/>
    <w:rsid w:val="004712A0"/>
    <w:rsid w:val="004723D1"/>
    <w:rsid w:val="00474B8E"/>
    <w:rsid w:val="0048281A"/>
    <w:rsid w:val="004828B4"/>
    <w:rsid w:val="00482C4D"/>
    <w:rsid w:val="0048322A"/>
    <w:rsid w:val="00486AB7"/>
    <w:rsid w:val="00487FA8"/>
    <w:rsid w:val="00491A2B"/>
    <w:rsid w:val="00494BFB"/>
    <w:rsid w:val="00495299"/>
    <w:rsid w:val="00497A88"/>
    <w:rsid w:val="004A0CFD"/>
    <w:rsid w:val="004A3914"/>
    <w:rsid w:val="004A39A4"/>
    <w:rsid w:val="004A652B"/>
    <w:rsid w:val="004B5AF8"/>
    <w:rsid w:val="004B6C7A"/>
    <w:rsid w:val="004B7ABE"/>
    <w:rsid w:val="004C41BC"/>
    <w:rsid w:val="004C57A3"/>
    <w:rsid w:val="004D2430"/>
    <w:rsid w:val="004D2AC1"/>
    <w:rsid w:val="004E568C"/>
    <w:rsid w:val="004E61B2"/>
    <w:rsid w:val="004E62EE"/>
    <w:rsid w:val="004F2F92"/>
    <w:rsid w:val="004F4162"/>
    <w:rsid w:val="00501A9C"/>
    <w:rsid w:val="00504B80"/>
    <w:rsid w:val="00507167"/>
    <w:rsid w:val="00510431"/>
    <w:rsid w:val="00512481"/>
    <w:rsid w:val="00512A1C"/>
    <w:rsid w:val="00514EED"/>
    <w:rsid w:val="00516871"/>
    <w:rsid w:val="00516D91"/>
    <w:rsid w:val="00517B71"/>
    <w:rsid w:val="00527F29"/>
    <w:rsid w:val="005303CB"/>
    <w:rsid w:val="0053287C"/>
    <w:rsid w:val="00534DF1"/>
    <w:rsid w:val="00535FD0"/>
    <w:rsid w:val="00536507"/>
    <w:rsid w:val="0053756D"/>
    <w:rsid w:val="0053786A"/>
    <w:rsid w:val="00537D36"/>
    <w:rsid w:val="00537E83"/>
    <w:rsid w:val="00540B05"/>
    <w:rsid w:val="00542AE3"/>
    <w:rsid w:val="005433A3"/>
    <w:rsid w:val="00544F67"/>
    <w:rsid w:val="00547ED2"/>
    <w:rsid w:val="00550F57"/>
    <w:rsid w:val="00551DB0"/>
    <w:rsid w:val="00552A70"/>
    <w:rsid w:val="0055792E"/>
    <w:rsid w:val="00566AD6"/>
    <w:rsid w:val="00566DA7"/>
    <w:rsid w:val="0056721F"/>
    <w:rsid w:val="00570281"/>
    <w:rsid w:val="005712E8"/>
    <w:rsid w:val="00572808"/>
    <w:rsid w:val="005741A4"/>
    <w:rsid w:val="0057732D"/>
    <w:rsid w:val="00584BCD"/>
    <w:rsid w:val="00587E90"/>
    <w:rsid w:val="00590E56"/>
    <w:rsid w:val="00592D06"/>
    <w:rsid w:val="00594B3D"/>
    <w:rsid w:val="00594FB7"/>
    <w:rsid w:val="00595B50"/>
    <w:rsid w:val="005A3BDA"/>
    <w:rsid w:val="005A6338"/>
    <w:rsid w:val="005A772E"/>
    <w:rsid w:val="005B6041"/>
    <w:rsid w:val="005B61C5"/>
    <w:rsid w:val="005B76DA"/>
    <w:rsid w:val="005B7AE5"/>
    <w:rsid w:val="005C524F"/>
    <w:rsid w:val="005C7FA3"/>
    <w:rsid w:val="005D0046"/>
    <w:rsid w:val="005D1ECF"/>
    <w:rsid w:val="005D59B4"/>
    <w:rsid w:val="005D5B6F"/>
    <w:rsid w:val="005E1FB8"/>
    <w:rsid w:val="005E2D30"/>
    <w:rsid w:val="005F1CDD"/>
    <w:rsid w:val="005F1ED8"/>
    <w:rsid w:val="005F4467"/>
    <w:rsid w:val="00600FE7"/>
    <w:rsid w:val="00602552"/>
    <w:rsid w:val="0060258B"/>
    <w:rsid w:val="0060449E"/>
    <w:rsid w:val="00605991"/>
    <w:rsid w:val="00605CB7"/>
    <w:rsid w:val="00606EE5"/>
    <w:rsid w:val="00612D4A"/>
    <w:rsid w:val="006159D5"/>
    <w:rsid w:val="00616DB0"/>
    <w:rsid w:val="00616F06"/>
    <w:rsid w:val="0062164C"/>
    <w:rsid w:val="006223EE"/>
    <w:rsid w:val="006232AA"/>
    <w:rsid w:val="006262B3"/>
    <w:rsid w:val="00626417"/>
    <w:rsid w:val="00626B0B"/>
    <w:rsid w:val="0062790E"/>
    <w:rsid w:val="006325D7"/>
    <w:rsid w:val="00632B36"/>
    <w:rsid w:val="00645011"/>
    <w:rsid w:val="00651049"/>
    <w:rsid w:val="006546DD"/>
    <w:rsid w:val="006618F4"/>
    <w:rsid w:val="00661DFB"/>
    <w:rsid w:val="006637A6"/>
    <w:rsid w:val="00670ED9"/>
    <w:rsid w:val="006725CA"/>
    <w:rsid w:val="00673436"/>
    <w:rsid w:val="006846AE"/>
    <w:rsid w:val="00690CF2"/>
    <w:rsid w:val="006919F3"/>
    <w:rsid w:val="00692258"/>
    <w:rsid w:val="00692919"/>
    <w:rsid w:val="00693752"/>
    <w:rsid w:val="00694790"/>
    <w:rsid w:val="00697920"/>
    <w:rsid w:val="00697B96"/>
    <w:rsid w:val="00697F8D"/>
    <w:rsid w:val="006A11AF"/>
    <w:rsid w:val="006A2DAC"/>
    <w:rsid w:val="006A36E4"/>
    <w:rsid w:val="006A3A02"/>
    <w:rsid w:val="006A5FED"/>
    <w:rsid w:val="006A6420"/>
    <w:rsid w:val="006B4C4B"/>
    <w:rsid w:val="006B69C9"/>
    <w:rsid w:val="006B6ADA"/>
    <w:rsid w:val="006B716E"/>
    <w:rsid w:val="006C0EDD"/>
    <w:rsid w:val="006C221C"/>
    <w:rsid w:val="006D10A9"/>
    <w:rsid w:val="006D17C7"/>
    <w:rsid w:val="006D1D1D"/>
    <w:rsid w:val="006D3232"/>
    <w:rsid w:val="006D3EC1"/>
    <w:rsid w:val="006E61C7"/>
    <w:rsid w:val="006F27CA"/>
    <w:rsid w:val="006F41A5"/>
    <w:rsid w:val="00701E4A"/>
    <w:rsid w:val="00703309"/>
    <w:rsid w:val="007044F2"/>
    <w:rsid w:val="007118EA"/>
    <w:rsid w:val="00712F61"/>
    <w:rsid w:val="00713083"/>
    <w:rsid w:val="007147D7"/>
    <w:rsid w:val="00715173"/>
    <w:rsid w:val="0071577E"/>
    <w:rsid w:val="007176ED"/>
    <w:rsid w:val="00721C6E"/>
    <w:rsid w:val="00721DAF"/>
    <w:rsid w:val="00722A4F"/>
    <w:rsid w:val="00722D43"/>
    <w:rsid w:val="007239AC"/>
    <w:rsid w:val="007322DB"/>
    <w:rsid w:val="00733615"/>
    <w:rsid w:val="00733A74"/>
    <w:rsid w:val="00733B7D"/>
    <w:rsid w:val="00740394"/>
    <w:rsid w:val="00743085"/>
    <w:rsid w:val="00743B7C"/>
    <w:rsid w:val="007478EA"/>
    <w:rsid w:val="00750EA4"/>
    <w:rsid w:val="00752A95"/>
    <w:rsid w:val="00762609"/>
    <w:rsid w:val="00765184"/>
    <w:rsid w:val="007655F4"/>
    <w:rsid w:val="007657A4"/>
    <w:rsid w:val="00765FB2"/>
    <w:rsid w:val="00767FF1"/>
    <w:rsid w:val="00774DB0"/>
    <w:rsid w:val="00774F51"/>
    <w:rsid w:val="007755E7"/>
    <w:rsid w:val="00776679"/>
    <w:rsid w:val="00777E56"/>
    <w:rsid w:val="007817E6"/>
    <w:rsid w:val="00781F45"/>
    <w:rsid w:val="00784361"/>
    <w:rsid w:val="0078787C"/>
    <w:rsid w:val="00787F3F"/>
    <w:rsid w:val="00787FB9"/>
    <w:rsid w:val="0079254B"/>
    <w:rsid w:val="00794171"/>
    <w:rsid w:val="0079585A"/>
    <w:rsid w:val="007A003E"/>
    <w:rsid w:val="007A1DDC"/>
    <w:rsid w:val="007A2E87"/>
    <w:rsid w:val="007A3598"/>
    <w:rsid w:val="007A5328"/>
    <w:rsid w:val="007A735D"/>
    <w:rsid w:val="007C05DA"/>
    <w:rsid w:val="007C30E9"/>
    <w:rsid w:val="007C4F47"/>
    <w:rsid w:val="007D0731"/>
    <w:rsid w:val="007D09F9"/>
    <w:rsid w:val="007D15F8"/>
    <w:rsid w:val="007E5F46"/>
    <w:rsid w:val="007F20C6"/>
    <w:rsid w:val="007F315F"/>
    <w:rsid w:val="007F63A8"/>
    <w:rsid w:val="00801C3F"/>
    <w:rsid w:val="008054A2"/>
    <w:rsid w:val="0081057F"/>
    <w:rsid w:val="0081212C"/>
    <w:rsid w:val="00821A6E"/>
    <w:rsid w:val="008238D5"/>
    <w:rsid w:val="00825F4A"/>
    <w:rsid w:val="00832729"/>
    <w:rsid w:val="00832EA2"/>
    <w:rsid w:val="0083520D"/>
    <w:rsid w:val="0084160B"/>
    <w:rsid w:val="00843D05"/>
    <w:rsid w:val="00845FF9"/>
    <w:rsid w:val="008507AD"/>
    <w:rsid w:val="00851DE9"/>
    <w:rsid w:val="0085221E"/>
    <w:rsid w:val="008532A3"/>
    <w:rsid w:val="008532B6"/>
    <w:rsid w:val="00855634"/>
    <w:rsid w:val="00862718"/>
    <w:rsid w:val="008647C1"/>
    <w:rsid w:val="00866377"/>
    <w:rsid w:val="00870316"/>
    <w:rsid w:val="00873BCB"/>
    <w:rsid w:val="00875E2D"/>
    <w:rsid w:val="008778D6"/>
    <w:rsid w:val="00882F86"/>
    <w:rsid w:val="00885EDE"/>
    <w:rsid w:val="00886ECD"/>
    <w:rsid w:val="00890401"/>
    <w:rsid w:val="0089134E"/>
    <w:rsid w:val="00891F7A"/>
    <w:rsid w:val="008922AE"/>
    <w:rsid w:val="00893DD6"/>
    <w:rsid w:val="0089442C"/>
    <w:rsid w:val="0089469D"/>
    <w:rsid w:val="008A00FD"/>
    <w:rsid w:val="008A239F"/>
    <w:rsid w:val="008B0254"/>
    <w:rsid w:val="008B6F5E"/>
    <w:rsid w:val="008D29CC"/>
    <w:rsid w:val="008D35A0"/>
    <w:rsid w:val="008D67B7"/>
    <w:rsid w:val="008D786F"/>
    <w:rsid w:val="008E35EB"/>
    <w:rsid w:val="008E4775"/>
    <w:rsid w:val="008E5846"/>
    <w:rsid w:val="008F20A5"/>
    <w:rsid w:val="009011AB"/>
    <w:rsid w:val="009013D1"/>
    <w:rsid w:val="00903C13"/>
    <w:rsid w:val="009135AF"/>
    <w:rsid w:val="009174DE"/>
    <w:rsid w:val="0091788C"/>
    <w:rsid w:val="00921D38"/>
    <w:rsid w:val="00926DB6"/>
    <w:rsid w:val="00926FF7"/>
    <w:rsid w:val="0092764C"/>
    <w:rsid w:val="009306F0"/>
    <w:rsid w:val="00931210"/>
    <w:rsid w:val="009334CF"/>
    <w:rsid w:val="00943247"/>
    <w:rsid w:val="009472C5"/>
    <w:rsid w:val="00947DF7"/>
    <w:rsid w:val="009511C7"/>
    <w:rsid w:val="009565F8"/>
    <w:rsid w:val="00956C6D"/>
    <w:rsid w:val="009601DE"/>
    <w:rsid w:val="009654DC"/>
    <w:rsid w:val="0096677C"/>
    <w:rsid w:val="0097067E"/>
    <w:rsid w:val="00973413"/>
    <w:rsid w:val="00985585"/>
    <w:rsid w:val="0098767B"/>
    <w:rsid w:val="009970BE"/>
    <w:rsid w:val="009A5B53"/>
    <w:rsid w:val="009A74B0"/>
    <w:rsid w:val="009A778F"/>
    <w:rsid w:val="009A7A1C"/>
    <w:rsid w:val="009B0E8D"/>
    <w:rsid w:val="009B2258"/>
    <w:rsid w:val="009B7FDA"/>
    <w:rsid w:val="009C17E0"/>
    <w:rsid w:val="009C1BD9"/>
    <w:rsid w:val="009C2021"/>
    <w:rsid w:val="009C37E9"/>
    <w:rsid w:val="009C5348"/>
    <w:rsid w:val="009C67C4"/>
    <w:rsid w:val="009C6CD6"/>
    <w:rsid w:val="009C784B"/>
    <w:rsid w:val="009D40A6"/>
    <w:rsid w:val="009D58CB"/>
    <w:rsid w:val="009E40D6"/>
    <w:rsid w:val="009E4451"/>
    <w:rsid w:val="009E50AE"/>
    <w:rsid w:val="009F724B"/>
    <w:rsid w:val="00A000B4"/>
    <w:rsid w:val="00A009D9"/>
    <w:rsid w:val="00A046CD"/>
    <w:rsid w:val="00A15BF5"/>
    <w:rsid w:val="00A21828"/>
    <w:rsid w:val="00A24578"/>
    <w:rsid w:val="00A32399"/>
    <w:rsid w:val="00A3280E"/>
    <w:rsid w:val="00A34EA6"/>
    <w:rsid w:val="00A47137"/>
    <w:rsid w:val="00A53F7C"/>
    <w:rsid w:val="00A5553D"/>
    <w:rsid w:val="00A654F4"/>
    <w:rsid w:val="00A672CA"/>
    <w:rsid w:val="00A720A9"/>
    <w:rsid w:val="00A74A23"/>
    <w:rsid w:val="00A80683"/>
    <w:rsid w:val="00A852E5"/>
    <w:rsid w:val="00A86D84"/>
    <w:rsid w:val="00A87ABC"/>
    <w:rsid w:val="00A906C6"/>
    <w:rsid w:val="00A90AB4"/>
    <w:rsid w:val="00A9386C"/>
    <w:rsid w:val="00AA756D"/>
    <w:rsid w:val="00AB0AEB"/>
    <w:rsid w:val="00AB30E0"/>
    <w:rsid w:val="00AB3E47"/>
    <w:rsid w:val="00AB68E4"/>
    <w:rsid w:val="00AC08FE"/>
    <w:rsid w:val="00AC1C86"/>
    <w:rsid w:val="00AC5C12"/>
    <w:rsid w:val="00AC7856"/>
    <w:rsid w:val="00AD69EA"/>
    <w:rsid w:val="00AD6C2E"/>
    <w:rsid w:val="00AE129C"/>
    <w:rsid w:val="00AE2727"/>
    <w:rsid w:val="00AE4556"/>
    <w:rsid w:val="00AE60CF"/>
    <w:rsid w:val="00AE6443"/>
    <w:rsid w:val="00AE6C15"/>
    <w:rsid w:val="00AF1D0B"/>
    <w:rsid w:val="00AF274F"/>
    <w:rsid w:val="00AF736C"/>
    <w:rsid w:val="00B00C7C"/>
    <w:rsid w:val="00B00FC0"/>
    <w:rsid w:val="00B028DD"/>
    <w:rsid w:val="00B031FD"/>
    <w:rsid w:val="00B03B3F"/>
    <w:rsid w:val="00B05F79"/>
    <w:rsid w:val="00B076F1"/>
    <w:rsid w:val="00B1434F"/>
    <w:rsid w:val="00B16048"/>
    <w:rsid w:val="00B16546"/>
    <w:rsid w:val="00B20D08"/>
    <w:rsid w:val="00B20F9C"/>
    <w:rsid w:val="00B267DC"/>
    <w:rsid w:val="00B3157C"/>
    <w:rsid w:val="00B32734"/>
    <w:rsid w:val="00B36800"/>
    <w:rsid w:val="00B41791"/>
    <w:rsid w:val="00B42507"/>
    <w:rsid w:val="00B461C9"/>
    <w:rsid w:val="00B47C31"/>
    <w:rsid w:val="00B620B9"/>
    <w:rsid w:val="00B66A8D"/>
    <w:rsid w:val="00B72835"/>
    <w:rsid w:val="00B72CE4"/>
    <w:rsid w:val="00B732EE"/>
    <w:rsid w:val="00B825EB"/>
    <w:rsid w:val="00B842AD"/>
    <w:rsid w:val="00B93F12"/>
    <w:rsid w:val="00B952EC"/>
    <w:rsid w:val="00BA3E29"/>
    <w:rsid w:val="00BA6ABC"/>
    <w:rsid w:val="00BA7AC4"/>
    <w:rsid w:val="00BB3271"/>
    <w:rsid w:val="00BB3A0A"/>
    <w:rsid w:val="00BC1351"/>
    <w:rsid w:val="00BC2200"/>
    <w:rsid w:val="00BC2D14"/>
    <w:rsid w:val="00BC5493"/>
    <w:rsid w:val="00BD52B4"/>
    <w:rsid w:val="00BD581E"/>
    <w:rsid w:val="00BD745A"/>
    <w:rsid w:val="00BD7782"/>
    <w:rsid w:val="00BE085C"/>
    <w:rsid w:val="00BE129B"/>
    <w:rsid w:val="00BE1DC2"/>
    <w:rsid w:val="00BF6288"/>
    <w:rsid w:val="00BF7708"/>
    <w:rsid w:val="00C0033B"/>
    <w:rsid w:val="00C0186B"/>
    <w:rsid w:val="00C01B63"/>
    <w:rsid w:val="00C05837"/>
    <w:rsid w:val="00C12933"/>
    <w:rsid w:val="00C13EE6"/>
    <w:rsid w:val="00C179A0"/>
    <w:rsid w:val="00C20477"/>
    <w:rsid w:val="00C32BE5"/>
    <w:rsid w:val="00C3303B"/>
    <w:rsid w:val="00C336E8"/>
    <w:rsid w:val="00C3620B"/>
    <w:rsid w:val="00C40A40"/>
    <w:rsid w:val="00C42F3A"/>
    <w:rsid w:val="00C46351"/>
    <w:rsid w:val="00C501FD"/>
    <w:rsid w:val="00C52C74"/>
    <w:rsid w:val="00C53694"/>
    <w:rsid w:val="00C604BB"/>
    <w:rsid w:val="00C61CAE"/>
    <w:rsid w:val="00C76578"/>
    <w:rsid w:val="00C86536"/>
    <w:rsid w:val="00C87D5F"/>
    <w:rsid w:val="00C90A01"/>
    <w:rsid w:val="00C91CE8"/>
    <w:rsid w:val="00C947C8"/>
    <w:rsid w:val="00C951D3"/>
    <w:rsid w:val="00C9606E"/>
    <w:rsid w:val="00C97882"/>
    <w:rsid w:val="00CA4370"/>
    <w:rsid w:val="00CA6462"/>
    <w:rsid w:val="00CA6968"/>
    <w:rsid w:val="00CB109E"/>
    <w:rsid w:val="00CB1F0E"/>
    <w:rsid w:val="00CB29CF"/>
    <w:rsid w:val="00CB3F3A"/>
    <w:rsid w:val="00CB569B"/>
    <w:rsid w:val="00CB60F0"/>
    <w:rsid w:val="00CB6800"/>
    <w:rsid w:val="00CB6A21"/>
    <w:rsid w:val="00CB757B"/>
    <w:rsid w:val="00CC4485"/>
    <w:rsid w:val="00CC718A"/>
    <w:rsid w:val="00CC732C"/>
    <w:rsid w:val="00CC776B"/>
    <w:rsid w:val="00CD033C"/>
    <w:rsid w:val="00CD0A73"/>
    <w:rsid w:val="00CD103C"/>
    <w:rsid w:val="00CD2328"/>
    <w:rsid w:val="00CD5B26"/>
    <w:rsid w:val="00CD698F"/>
    <w:rsid w:val="00CE071F"/>
    <w:rsid w:val="00CE176F"/>
    <w:rsid w:val="00CE4566"/>
    <w:rsid w:val="00CE6A69"/>
    <w:rsid w:val="00CF3C4D"/>
    <w:rsid w:val="00D00525"/>
    <w:rsid w:val="00D07AC7"/>
    <w:rsid w:val="00D10080"/>
    <w:rsid w:val="00D13ECF"/>
    <w:rsid w:val="00D15184"/>
    <w:rsid w:val="00D20AAF"/>
    <w:rsid w:val="00D246D3"/>
    <w:rsid w:val="00D27E42"/>
    <w:rsid w:val="00D33EBB"/>
    <w:rsid w:val="00D4230B"/>
    <w:rsid w:val="00D46EF7"/>
    <w:rsid w:val="00D504AF"/>
    <w:rsid w:val="00D54DF3"/>
    <w:rsid w:val="00D61229"/>
    <w:rsid w:val="00D7162C"/>
    <w:rsid w:val="00D722C1"/>
    <w:rsid w:val="00D76BA7"/>
    <w:rsid w:val="00D81BA2"/>
    <w:rsid w:val="00D82BEA"/>
    <w:rsid w:val="00D82BF4"/>
    <w:rsid w:val="00D87D63"/>
    <w:rsid w:val="00D91821"/>
    <w:rsid w:val="00D937D1"/>
    <w:rsid w:val="00D943F3"/>
    <w:rsid w:val="00D95B35"/>
    <w:rsid w:val="00DA1847"/>
    <w:rsid w:val="00DA49E3"/>
    <w:rsid w:val="00DA4F93"/>
    <w:rsid w:val="00DB0378"/>
    <w:rsid w:val="00DB08F5"/>
    <w:rsid w:val="00DB23DC"/>
    <w:rsid w:val="00DB2BE4"/>
    <w:rsid w:val="00DB6A5F"/>
    <w:rsid w:val="00DB7C15"/>
    <w:rsid w:val="00DC036C"/>
    <w:rsid w:val="00DC222A"/>
    <w:rsid w:val="00DC2BBE"/>
    <w:rsid w:val="00DC5B6A"/>
    <w:rsid w:val="00DC7776"/>
    <w:rsid w:val="00DD0522"/>
    <w:rsid w:val="00DD12A5"/>
    <w:rsid w:val="00DD5161"/>
    <w:rsid w:val="00DD6690"/>
    <w:rsid w:val="00DD6E33"/>
    <w:rsid w:val="00DE4457"/>
    <w:rsid w:val="00DE4D7F"/>
    <w:rsid w:val="00DE4FBE"/>
    <w:rsid w:val="00DE787D"/>
    <w:rsid w:val="00DF1301"/>
    <w:rsid w:val="00DF26A3"/>
    <w:rsid w:val="00DF303F"/>
    <w:rsid w:val="00DF4A82"/>
    <w:rsid w:val="00DF6699"/>
    <w:rsid w:val="00E01DBF"/>
    <w:rsid w:val="00E03635"/>
    <w:rsid w:val="00E03737"/>
    <w:rsid w:val="00E053A3"/>
    <w:rsid w:val="00E063B2"/>
    <w:rsid w:val="00E066C3"/>
    <w:rsid w:val="00E071F3"/>
    <w:rsid w:val="00E10A7F"/>
    <w:rsid w:val="00E14151"/>
    <w:rsid w:val="00E15112"/>
    <w:rsid w:val="00E22061"/>
    <w:rsid w:val="00E239F5"/>
    <w:rsid w:val="00E247ED"/>
    <w:rsid w:val="00E24A5C"/>
    <w:rsid w:val="00E24DA8"/>
    <w:rsid w:val="00E4091B"/>
    <w:rsid w:val="00E42581"/>
    <w:rsid w:val="00E43D8A"/>
    <w:rsid w:val="00E5007B"/>
    <w:rsid w:val="00E51F64"/>
    <w:rsid w:val="00E5686A"/>
    <w:rsid w:val="00E574E3"/>
    <w:rsid w:val="00E63528"/>
    <w:rsid w:val="00E63A4D"/>
    <w:rsid w:val="00E6532A"/>
    <w:rsid w:val="00E72066"/>
    <w:rsid w:val="00E7448B"/>
    <w:rsid w:val="00E75186"/>
    <w:rsid w:val="00E81502"/>
    <w:rsid w:val="00E816FF"/>
    <w:rsid w:val="00E868F6"/>
    <w:rsid w:val="00E91592"/>
    <w:rsid w:val="00E928BB"/>
    <w:rsid w:val="00E937E4"/>
    <w:rsid w:val="00E97937"/>
    <w:rsid w:val="00EA300C"/>
    <w:rsid w:val="00EB0862"/>
    <w:rsid w:val="00EB0AF8"/>
    <w:rsid w:val="00EB0D8F"/>
    <w:rsid w:val="00EB6725"/>
    <w:rsid w:val="00EB7C74"/>
    <w:rsid w:val="00EC15D8"/>
    <w:rsid w:val="00EC4869"/>
    <w:rsid w:val="00EC591B"/>
    <w:rsid w:val="00EC77D0"/>
    <w:rsid w:val="00ED3521"/>
    <w:rsid w:val="00ED559C"/>
    <w:rsid w:val="00ED6304"/>
    <w:rsid w:val="00EE22F6"/>
    <w:rsid w:val="00EE2F9D"/>
    <w:rsid w:val="00EE45EE"/>
    <w:rsid w:val="00EE73D9"/>
    <w:rsid w:val="00EE759C"/>
    <w:rsid w:val="00EE7E27"/>
    <w:rsid w:val="00EF1332"/>
    <w:rsid w:val="00EF2D37"/>
    <w:rsid w:val="00EF2ECC"/>
    <w:rsid w:val="00F02D0B"/>
    <w:rsid w:val="00F05782"/>
    <w:rsid w:val="00F076F5"/>
    <w:rsid w:val="00F10775"/>
    <w:rsid w:val="00F1087E"/>
    <w:rsid w:val="00F1412B"/>
    <w:rsid w:val="00F17736"/>
    <w:rsid w:val="00F20E19"/>
    <w:rsid w:val="00F22687"/>
    <w:rsid w:val="00F22E7F"/>
    <w:rsid w:val="00F24A8F"/>
    <w:rsid w:val="00F27C91"/>
    <w:rsid w:val="00F364D8"/>
    <w:rsid w:val="00F5238A"/>
    <w:rsid w:val="00F52F25"/>
    <w:rsid w:val="00F542CC"/>
    <w:rsid w:val="00F5504D"/>
    <w:rsid w:val="00F616F4"/>
    <w:rsid w:val="00F61EA7"/>
    <w:rsid w:val="00F63BCD"/>
    <w:rsid w:val="00F704A3"/>
    <w:rsid w:val="00F71519"/>
    <w:rsid w:val="00F76ABB"/>
    <w:rsid w:val="00F77009"/>
    <w:rsid w:val="00F772B7"/>
    <w:rsid w:val="00F77998"/>
    <w:rsid w:val="00F80508"/>
    <w:rsid w:val="00F937FB"/>
    <w:rsid w:val="00F93962"/>
    <w:rsid w:val="00F97447"/>
    <w:rsid w:val="00FA7CE1"/>
    <w:rsid w:val="00FB06D4"/>
    <w:rsid w:val="00FC27C9"/>
    <w:rsid w:val="00FC5032"/>
    <w:rsid w:val="00FC7DE2"/>
    <w:rsid w:val="00FD3BA3"/>
    <w:rsid w:val="00FE2C08"/>
    <w:rsid w:val="00FE3DB5"/>
    <w:rsid w:val="00FE71CF"/>
    <w:rsid w:val="00FF1D48"/>
    <w:rsid w:val="00FF5F57"/>
    <w:rsid w:val="00FF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248A"/>
  <w15:docId w15:val="{AA1F4156-4048-4197-870A-FA0E93227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 w:type="paragraph" w:styleId="EndnoteText">
    <w:name w:val="endnote text"/>
    <w:basedOn w:val="Normal"/>
    <w:link w:val="EndnoteTextChar"/>
    <w:uiPriority w:val="99"/>
    <w:semiHidden/>
    <w:unhideWhenUsed/>
    <w:rsid w:val="001F3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2B2"/>
    <w:rPr>
      <w:sz w:val="20"/>
      <w:szCs w:val="20"/>
    </w:rPr>
  </w:style>
  <w:style w:type="character" w:styleId="EndnoteReference">
    <w:name w:val="endnote reference"/>
    <w:basedOn w:val="DefaultParagraphFont"/>
    <w:uiPriority w:val="99"/>
    <w:semiHidden/>
    <w:unhideWhenUsed/>
    <w:rsid w:val="001F32B2"/>
    <w:rPr>
      <w:vertAlign w:val="superscript"/>
    </w:rPr>
  </w:style>
  <w:style w:type="paragraph" w:styleId="FootnoteText">
    <w:name w:val="footnote text"/>
    <w:basedOn w:val="Normal"/>
    <w:link w:val="FootnoteTextChar"/>
    <w:uiPriority w:val="99"/>
    <w:semiHidden/>
    <w:unhideWhenUsed/>
    <w:rsid w:val="00C9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A01"/>
    <w:rPr>
      <w:sz w:val="20"/>
      <w:szCs w:val="20"/>
    </w:rPr>
  </w:style>
  <w:style w:type="character" w:styleId="FootnoteReference">
    <w:name w:val="footnote reference"/>
    <w:basedOn w:val="DefaultParagraphFont"/>
    <w:uiPriority w:val="99"/>
    <w:semiHidden/>
    <w:unhideWhenUsed/>
    <w:rsid w:val="00C90A01"/>
    <w:rPr>
      <w:vertAlign w:val="superscript"/>
    </w:rPr>
  </w:style>
  <w:style w:type="paragraph" w:styleId="BodyText">
    <w:name w:val="Body Text"/>
    <w:basedOn w:val="Normal"/>
    <w:link w:val="BodyTextChar"/>
    <w:uiPriority w:val="99"/>
    <w:semiHidden/>
    <w:unhideWhenUsed/>
    <w:rsid w:val="00CF3C4D"/>
    <w:pPr>
      <w:spacing w:after="120" w:line="240" w:lineRule="auto"/>
    </w:pPr>
    <w:rPr>
      <w:rFonts w:ascii="Arial" w:eastAsia="Times New Roman" w:hAnsi="Arial" w:cs="Times New Roman"/>
      <w:sz w:val="24"/>
      <w:szCs w:val="24"/>
      <w:lang w:val="lv-LV"/>
    </w:rPr>
  </w:style>
  <w:style w:type="character" w:customStyle="1" w:styleId="BodyTextChar">
    <w:name w:val="Body Text Char"/>
    <w:basedOn w:val="DefaultParagraphFont"/>
    <w:link w:val="BodyText"/>
    <w:uiPriority w:val="99"/>
    <w:semiHidden/>
    <w:rsid w:val="00CF3C4D"/>
    <w:rPr>
      <w:rFonts w:ascii="Arial" w:eastAsia="Times New Roman" w:hAnsi="Arial" w:cs="Times New Roman"/>
      <w:sz w:val="24"/>
      <w:szCs w:val="24"/>
      <w:lang w:val="lv-LV"/>
    </w:rPr>
  </w:style>
  <w:style w:type="paragraph" w:styleId="BalloonText">
    <w:name w:val="Balloon Text"/>
    <w:basedOn w:val="Normal"/>
    <w:link w:val="BalloonTextChar"/>
    <w:uiPriority w:val="99"/>
    <w:semiHidden/>
    <w:unhideWhenUsed/>
    <w:rsid w:val="00BF6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2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75B2E-D72A-4C39-8229-0A7BD002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2850</Words>
  <Characters>1625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2020-02-04T05:55:00Z</cp:lastPrinted>
  <dcterms:created xsi:type="dcterms:W3CDTF">2020-07-14T12:26:00Z</dcterms:created>
  <dcterms:modified xsi:type="dcterms:W3CDTF">2020-07-16T07:01:00Z</dcterms:modified>
</cp:coreProperties>
</file>