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3F257" w14:textId="77777777" w:rsidR="00E14BD0" w:rsidRPr="00D50597" w:rsidRDefault="00E14BD0" w:rsidP="00732204">
      <w:pPr>
        <w:pStyle w:val="Normaali"/>
        <w:jc w:val="center"/>
        <w:rPr>
          <w:b/>
        </w:rPr>
      </w:pPr>
      <w:r w:rsidRPr="00D50597">
        <w:rPr>
          <w:b/>
          <w:bCs/>
          <w:caps/>
        </w:rPr>
        <w:t>Tehniskā specifikācija</w:t>
      </w:r>
    </w:p>
    <w:p w14:paraId="2A04CC8C" w14:textId="67DF45D0" w:rsidR="0023009A" w:rsidRPr="00D50597" w:rsidRDefault="0023009A">
      <w:pPr>
        <w:pStyle w:val="Normaali"/>
        <w:jc w:val="center"/>
        <w:rPr>
          <w:b/>
          <w:i/>
        </w:rPr>
      </w:pPr>
      <w:r w:rsidRPr="00D50597">
        <w:rPr>
          <w:b/>
        </w:rPr>
        <w:t xml:space="preserve">būvuzraudzības veikšanai objektā </w:t>
      </w:r>
      <w:r w:rsidRPr="00D50597">
        <w:rPr>
          <w:b/>
          <w:bCs/>
          <w:i/>
        </w:rPr>
        <w:t>“</w:t>
      </w:r>
      <w:r w:rsidR="008A4AD8" w:rsidRPr="008A4AD8">
        <w:rPr>
          <w:b/>
          <w:bCs/>
          <w:i/>
        </w:rPr>
        <w:t>Caurbraucamā pagalma pārbūve Vaļņu ielā 33</w:t>
      </w:r>
      <w:r w:rsidR="008C1E42">
        <w:rPr>
          <w:b/>
          <w:bCs/>
          <w:i/>
        </w:rPr>
        <w:t xml:space="preserve">, Vaļņu ielā </w:t>
      </w:r>
      <w:bookmarkStart w:id="0" w:name="_GoBack"/>
      <w:bookmarkEnd w:id="0"/>
      <w:r w:rsidR="008A4AD8" w:rsidRPr="008A4AD8">
        <w:rPr>
          <w:b/>
          <w:bCs/>
          <w:i/>
        </w:rPr>
        <w:t xml:space="preserve">-33A, zemes gabalos ar kadastra </w:t>
      </w:r>
      <w:proofErr w:type="spellStart"/>
      <w:r w:rsidR="008A4AD8" w:rsidRPr="008A4AD8">
        <w:rPr>
          <w:b/>
          <w:bCs/>
          <w:i/>
        </w:rPr>
        <w:t>Nr</w:t>
      </w:r>
      <w:proofErr w:type="spellEnd"/>
      <w:r w:rsidR="008A4AD8" w:rsidRPr="008A4AD8">
        <w:rPr>
          <w:b/>
          <w:bCs/>
          <w:i/>
        </w:rPr>
        <w:t>. 05000110803; 05000110804, Daugavpilī</w:t>
      </w:r>
      <w:r w:rsidRPr="00D50597">
        <w:rPr>
          <w:b/>
          <w:bCs/>
          <w:i/>
        </w:rPr>
        <w:t>”</w:t>
      </w:r>
    </w:p>
    <w:p w14:paraId="1527E1A4" w14:textId="77777777" w:rsidR="00EF1FA8" w:rsidRPr="00D50597" w:rsidRDefault="00EF1FA8">
      <w:pPr>
        <w:pStyle w:val="Normaali"/>
      </w:pPr>
    </w:p>
    <w:p w14:paraId="6E288C64" w14:textId="77777777" w:rsidR="006D309F" w:rsidRPr="009A3BD9" w:rsidRDefault="006D309F">
      <w:pPr>
        <w:keepNext/>
        <w:widowControl w:val="0"/>
        <w:numPr>
          <w:ilvl w:val="0"/>
          <w:numId w:val="2"/>
        </w:numPr>
        <w:autoSpaceDE w:val="0"/>
        <w:autoSpaceDN w:val="0"/>
        <w:adjustRightInd w:val="0"/>
        <w:spacing w:after="0" w:line="240" w:lineRule="auto"/>
        <w:outlineLvl w:val="4"/>
        <w:rPr>
          <w:rFonts w:ascii="Times New Roman" w:hAnsi="Times New Roman"/>
          <w:b/>
          <w:bCs/>
          <w:sz w:val="24"/>
          <w:szCs w:val="24"/>
        </w:rPr>
      </w:pPr>
      <w:r w:rsidRPr="009A3BD9">
        <w:rPr>
          <w:rFonts w:ascii="Times New Roman" w:hAnsi="Times New Roman"/>
          <w:b/>
          <w:bCs/>
          <w:sz w:val="24"/>
          <w:szCs w:val="24"/>
        </w:rPr>
        <w:t>BŪVDARBU APRAKSTS</w:t>
      </w:r>
    </w:p>
    <w:p w14:paraId="249ECE58" w14:textId="23D47633" w:rsidR="006D309F" w:rsidRPr="009A3BD9" w:rsidRDefault="006D309F">
      <w:pPr>
        <w:widowControl w:val="0"/>
        <w:numPr>
          <w:ilvl w:val="1"/>
          <w:numId w:val="2"/>
        </w:numPr>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Veicamie būvdarbi saskaņā ar izstrādāto </w:t>
      </w:r>
      <w:r w:rsidR="00602A5E" w:rsidRPr="009A3BD9">
        <w:rPr>
          <w:rFonts w:ascii="Times New Roman" w:hAnsi="Times New Roman"/>
          <w:sz w:val="24"/>
          <w:szCs w:val="24"/>
          <w:lang w:eastAsia="lv-LV"/>
        </w:rPr>
        <w:t>apliecinājuma karti</w:t>
      </w:r>
      <w:r w:rsidRPr="009A3BD9">
        <w:rPr>
          <w:rFonts w:ascii="Times New Roman" w:hAnsi="Times New Roman"/>
          <w:sz w:val="24"/>
          <w:szCs w:val="24"/>
          <w:lang w:eastAsia="lv-LV"/>
        </w:rPr>
        <w:t xml:space="preserve"> </w:t>
      </w:r>
      <w:r w:rsidR="003D6E73" w:rsidRPr="009A3BD9">
        <w:rPr>
          <w:rFonts w:ascii="Times New Roman" w:hAnsi="Times New Roman"/>
          <w:b/>
          <w:bCs/>
          <w:iCs/>
          <w:snapToGrid w:val="0"/>
          <w:sz w:val="24"/>
          <w:szCs w:val="24"/>
        </w:rPr>
        <w:t>„</w:t>
      </w:r>
      <w:r w:rsidR="008A4AD8" w:rsidRPr="008A4AD8">
        <w:rPr>
          <w:rFonts w:ascii="Times New Roman" w:hAnsi="Times New Roman"/>
          <w:b/>
          <w:bCs/>
          <w:iCs/>
          <w:snapToGrid w:val="0"/>
          <w:sz w:val="24"/>
          <w:szCs w:val="24"/>
        </w:rPr>
        <w:t xml:space="preserve">Caurbraucamā pagalma pārbūve Vaļņu ielā 33-33A, zemes gabalos ar kadastra </w:t>
      </w:r>
      <w:proofErr w:type="spellStart"/>
      <w:r w:rsidR="008A4AD8" w:rsidRPr="008A4AD8">
        <w:rPr>
          <w:rFonts w:ascii="Times New Roman" w:hAnsi="Times New Roman"/>
          <w:b/>
          <w:bCs/>
          <w:iCs/>
          <w:snapToGrid w:val="0"/>
          <w:sz w:val="24"/>
          <w:szCs w:val="24"/>
        </w:rPr>
        <w:t>Nr</w:t>
      </w:r>
      <w:proofErr w:type="spellEnd"/>
      <w:r w:rsidR="008A4AD8" w:rsidRPr="008A4AD8">
        <w:rPr>
          <w:rFonts w:ascii="Times New Roman" w:hAnsi="Times New Roman"/>
          <w:b/>
          <w:bCs/>
          <w:iCs/>
          <w:snapToGrid w:val="0"/>
          <w:sz w:val="24"/>
          <w:szCs w:val="24"/>
        </w:rPr>
        <w:t>. 05000110803; 05000110804, Daugavpilī</w:t>
      </w:r>
      <w:r w:rsidR="003D6E73" w:rsidRPr="009A3BD9">
        <w:rPr>
          <w:rFonts w:ascii="Times New Roman" w:hAnsi="Times New Roman"/>
          <w:b/>
          <w:bCs/>
          <w:iCs/>
          <w:snapToGrid w:val="0"/>
          <w:sz w:val="24"/>
          <w:szCs w:val="24"/>
        </w:rPr>
        <w:t>”</w:t>
      </w:r>
      <w:r w:rsidRPr="009A3BD9">
        <w:rPr>
          <w:rFonts w:ascii="Times New Roman" w:hAnsi="Times New Roman"/>
          <w:sz w:val="24"/>
          <w:szCs w:val="24"/>
        </w:rPr>
        <w:t xml:space="preserve"> </w:t>
      </w:r>
      <w:r w:rsidR="00E14BD0" w:rsidRPr="009A3BD9">
        <w:rPr>
          <w:rFonts w:ascii="Times New Roman" w:hAnsi="Times New Roman"/>
          <w:sz w:val="24"/>
          <w:szCs w:val="24"/>
        </w:rPr>
        <w:t>(</w:t>
      </w:r>
      <w:r w:rsidRPr="009A3BD9">
        <w:rPr>
          <w:rFonts w:ascii="Times New Roman" w:hAnsi="Times New Roman"/>
          <w:sz w:val="24"/>
          <w:szCs w:val="24"/>
          <w:lang w:eastAsia="lv-LV"/>
        </w:rPr>
        <w:t xml:space="preserve">turpmāk </w:t>
      </w:r>
      <w:r w:rsidR="00E14BD0" w:rsidRPr="009A3BD9">
        <w:rPr>
          <w:rFonts w:ascii="Times New Roman" w:hAnsi="Times New Roman"/>
          <w:sz w:val="24"/>
          <w:szCs w:val="24"/>
          <w:lang w:eastAsia="lv-LV"/>
        </w:rPr>
        <w:t>–</w:t>
      </w:r>
      <w:r w:rsidRPr="009A3BD9">
        <w:rPr>
          <w:rFonts w:ascii="Times New Roman" w:hAnsi="Times New Roman"/>
          <w:sz w:val="24"/>
          <w:szCs w:val="24"/>
          <w:lang w:eastAsia="lv-LV"/>
        </w:rPr>
        <w:t xml:space="preserve"> Būvprojekts</w:t>
      </w:r>
      <w:r w:rsidR="00E14BD0" w:rsidRPr="009A3BD9">
        <w:rPr>
          <w:rFonts w:ascii="Times New Roman" w:hAnsi="Times New Roman"/>
          <w:sz w:val="24"/>
          <w:szCs w:val="24"/>
          <w:lang w:eastAsia="lv-LV"/>
        </w:rPr>
        <w:t>)</w:t>
      </w:r>
      <w:r w:rsidR="00646F83">
        <w:rPr>
          <w:rFonts w:ascii="Times New Roman" w:hAnsi="Times New Roman"/>
          <w:sz w:val="24"/>
          <w:szCs w:val="24"/>
          <w:lang w:eastAsia="lv-LV"/>
        </w:rPr>
        <w:t>.</w:t>
      </w:r>
    </w:p>
    <w:p w14:paraId="7B5EBCBD" w14:textId="77777777" w:rsidR="006D309F" w:rsidRPr="009A3BD9" w:rsidRDefault="006D309F">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nepārtraukta (tas ir Būvdarbu uzraudzība jāveic, kad vien norit būvdarbi, arī ārpus normālā darba laika un brīvdienās) būvniecības procesa uzraudzība. </w:t>
      </w:r>
    </w:p>
    <w:p w14:paraId="7C7B9664" w14:textId="77777777" w:rsidR="00D123D6" w:rsidRDefault="006D309F" w:rsidP="009A3BD9">
      <w:pPr>
        <w:widowControl w:val="0"/>
        <w:numPr>
          <w:ilvl w:val="1"/>
          <w:numId w:val="2"/>
        </w:numPr>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D123D6" w:rsidRPr="006645DF">
        <w:rPr>
          <w:rFonts w:ascii="Times New Roman" w:hAnsi="Times New Roman"/>
          <w:sz w:val="24"/>
          <w:szCs w:val="24"/>
          <w:lang w:eastAsia="lv-LV"/>
        </w:rPr>
        <w:t>Atbildīgais būvuzraugs un/vai citi būvuzraudzības līguma norīkotie būvuzraugi</w:t>
      </w:r>
      <w:r w:rsidR="00D123D6">
        <w:rPr>
          <w:rFonts w:ascii="Times New Roman" w:hAnsi="Times New Roman"/>
          <w:sz w:val="24"/>
          <w:szCs w:val="24"/>
          <w:lang w:eastAsia="lv-LV"/>
        </w:rPr>
        <w:t xml:space="preserve">, </w:t>
      </w:r>
      <w:r w:rsidR="00D123D6" w:rsidRPr="006645DF">
        <w:rPr>
          <w:rFonts w:ascii="Times New Roman" w:hAnsi="Times New Roman"/>
          <w:sz w:val="24"/>
          <w:szCs w:val="24"/>
          <w:lang w:eastAsia="lv-LV"/>
        </w:rPr>
        <w:t xml:space="preserve">ar attiecīgiem būvuzraudzības sertifikātiem (ja līgumu slēdz ar juridisko personu) </w:t>
      </w:r>
      <w:r w:rsidR="00D123D6">
        <w:rPr>
          <w:rFonts w:ascii="Times New Roman" w:hAnsi="Times New Roman"/>
          <w:sz w:val="24"/>
          <w:szCs w:val="24"/>
          <w:lang w:eastAsia="lv-LV"/>
        </w:rPr>
        <w:t>nodrošina</w:t>
      </w:r>
      <w:r w:rsidR="00D123D6" w:rsidRPr="00D123D6">
        <w:rPr>
          <w:rFonts w:ascii="Times New Roman" w:hAnsi="Times New Roman"/>
          <w:sz w:val="24"/>
          <w:szCs w:val="24"/>
          <w:lang w:eastAsia="lv-LV"/>
        </w:rPr>
        <w:t xml:space="preserve"> nepārtrauktu uzraudzību, viens no tiem tiek noteikts par būvuzraudzības grupas vadītāju.</w:t>
      </w:r>
    </w:p>
    <w:p w14:paraId="2C4584B9" w14:textId="77777777" w:rsidR="00376B53" w:rsidRPr="009A3BD9" w:rsidRDefault="00376B53">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rPr>
        <w:t xml:space="preserve">  Būvuzraugam obligāti jāpiedalās pie segto darbu </w:t>
      </w:r>
      <w:r w:rsidR="0023009A" w:rsidRPr="009A3BD9">
        <w:rPr>
          <w:rFonts w:ascii="Times New Roman" w:hAnsi="Times New Roman"/>
          <w:sz w:val="24"/>
          <w:szCs w:val="24"/>
        </w:rPr>
        <w:t>izpildes</w:t>
      </w:r>
      <w:r w:rsidRPr="009A3BD9">
        <w:rPr>
          <w:rFonts w:ascii="Times New Roman" w:hAnsi="Times New Roman"/>
          <w:sz w:val="24"/>
          <w:szCs w:val="24"/>
        </w:rPr>
        <w:t>.</w:t>
      </w:r>
    </w:p>
    <w:p w14:paraId="02017392" w14:textId="6CE9D13E" w:rsidR="006D309F" w:rsidRDefault="006D309F">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pietiekamā skaitā kvalificēts personāls būvdarbu līgumā paredzēto būvdarbu uzraudzības (turpmāk - Uzraudzība) veikšanai.</w:t>
      </w:r>
    </w:p>
    <w:p w14:paraId="0CBB4AA9" w14:textId="77777777" w:rsidR="00376B53" w:rsidRPr="009A3BD9" w:rsidRDefault="00376B53">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r w:rsidR="0089243B" w:rsidRPr="009A3BD9">
        <w:rPr>
          <w:rFonts w:ascii="Times New Roman" w:hAnsi="Times New Roman"/>
          <w:sz w:val="24"/>
          <w:szCs w:val="24"/>
        </w:rPr>
        <w:t>:</w:t>
      </w:r>
    </w:p>
    <w:p w14:paraId="082BE5BB" w14:textId="77777777" w:rsidR="0089243B" w:rsidRPr="009A3BD9" w:rsidRDefault="0089243B" w:rsidP="009A3BD9">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1.6.1. būvdarbi tiktu veikti atbilstoši Latvijas Republikā spēkā esošajos normatīvajos aktos noteiktajām prasībām, plānotajā laikā un termiņā saskaņā ar līgumu, </w:t>
      </w:r>
    </w:p>
    <w:p w14:paraId="1718E11D" w14:textId="77777777" w:rsidR="0089243B" w:rsidRPr="009A3BD9" w:rsidRDefault="0089243B" w:rsidP="009A3BD9">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1.6.2. paveikto būvdarbu kvalitāte un apjomi tiktu pienācīgi pārbaudīti un dokumentēti, </w:t>
      </w:r>
    </w:p>
    <w:p w14:paraId="3080C3DF" w14:textId="50CCA703" w:rsidR="0089243B" w:rsidRDefault="0089243B" w:rsidP="009A3BD9">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1.6.3. būvdarbu veikšanai tiktu piesaistīti pietiekami resursi.</w:t>
      </w:r>
    </w:p>
    <w:p w14:paraId="5630008B" w14:textId="77777777" w:rsidR="006E215E" w:rsidRPr="009A3BD9" w:rsidRDefault="006E215E" w:rsidP="009A3BD9">
      <w:pPr>
        <w:widowControl w:val="0"/>
        <w:autoSpaceDE w:val="0"/>
        <w:autoSpaceDN w:val="0"/>
        <w:adjustRightInd w:val="0"/>
        <w:spacing w:after="0" w:line="240" w:lineRule="auto"/>
        <w:ind w:left="567" w:hanging="567"/>
        <w:jc w:val="both"/>
        <w:rPr>
          <w:rFonts w:ascii="Times New Roman" w:hAnsi="Times New Roman"/>
          <w:sz w:val="24"/>
          <w:szCs w:val="24"/>
          <w:lang w:eastAsia="lv-LV"/>
        </w:rPr>
      </w:pPr>
    </w:p>
    <w:p w14:paraId="56E706A5" w14:textId="77777777" w:rsidR="006D309F" w:rsidRPr="009A3BD9" w:rsidRDefault="006D309F">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pieprasījuma sniedz rakstisku informāciju par saviem lēmumiem un būvdarbu gaitu.</w:t>
      </w:r>
    </w:p>
    <w:p w14:paraId="77F6D077" w14:textId="77777777" w:rsidR="00376B53" w:rsidRPr="009A3BD9" w:rsidRDefault="00376B53">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jāatskaitās saskaņā ar 4.</w:t>
      </w:r>
      <w:r w:rsidR="00C30F6C" w:rsidRPr="009A3BD9">
        <w:rPr>
          <w:rFonts w:ascii="Times New Roman" w:hAnsi="Times New Roman"/>
          <w:sz w:val="24"/>
          <w:szCs w:val="24"/>
        </w:rPr>
        <w:t xml:space="preserve"> </w:t>
      </w:r>
      <w:r w:rsidRPr="009A3BD9">
        <w:rPr>
          <w:rFonts w:ascii="Times New Roman" w:hAnsi="Times New Roman"/>
          <w:sz w:val="24"/>
          <w:szCs w:val="24"/>
        </w:rPr>
        <w:t xml:space="preserve">apakšpunktu „Atskaites”,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14:paraId="52A84DFB" w14:textId="77777777" w:rsidR="0089243B" w:rsidRPr="009A3BD9" w:rsidRDefault="00605108">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Pr>
          <w:rFonts w:ascii="Times New Roman" w:hAnsi="Times New Roman"/>
          <w:sz w:val="24"/>
          <w:szCs w:val="24"/>
        </w:rPr>
        <w:t xml:space="preserve">  </w:t>
      </w:r>
      <w:r w:rsidR="0089243B" w:rsidRPr="009A3BD9">
        <w:rPr>
          <w:rFonts w:ascii="Times New Roman" w:hAnsi="Times New Roman"/>
          <w:sz w:val="24"/>
          <w:szCs w:val="24"/>
        </w:rPr>
        <w:t xml:space="preserve">Būvuzraugam nekavējoties jābrīdina būvdarbu vadītājs un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 xml:space="preserve">pārstāvis, ja būvdarbu veikšanai nepieciešama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rīcība. Ja būvdarbu laikā rodas situācijas, kas apdraud būvdarbu kvalitāti, termiņus, izmaksas vai pārkāpj normatīvo aktu prasības, būvuzraugam ir jāpieņem lēmums par apdraudējuma novēršanu.</w:t>
      </w:r>
    </w:p>
    <w:p w14:paraId="1DC46DA1" w14:textId="791FD51F" w:rsidR="006D309F" w:rsidRDefault="006D309F">
      <w:pPr>
        <w:widowControl w:val="0"/>
        <w:numPr>
          <w:ilvl w:val="1"/>
          <w:numId w:val="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r w:rsidR="00376B53" w:rsidRPr="009A3BD9">
        <w:rPr>
          <w:rFonts w:ascii="Times New Roman" w:hAnsi="Times New Roman"/>
          <w:sz w:val="24"/>
          <w:szCs w:val="24"/>
          <w:lang w:eastAsia="lv-LV"/>
        </w:rPr>
        <w:t>.</w:t>
      </w:r>
    </w:p>
    <w:p w14:paraId="7803A586" w14:textId="116AB5D4" w:rsidR="0080711A" w:rsidRDefault="0080711A" w:rsidP="0080711A">
      <w:pPr>
        <w:pStyle w:val="ListParagraph"/>
        <w:numPr>
          <w:ilvl w:val="1"/>
          <w:numId w:val="2"/>
        </w:numPr>
        <w:ind w:left="567" w:hanging="567"/>
        <w:rPr>
          <w:rFonts w:ascii="Times New Roman" w:hAnsi="Times New Roman"/>
          <w:b/>
          <w:bCs/>
          <w:color w:val="FF0000"/>
          <w:sz w:val="24"/>
          <w:szCs w:val="24"/>
          <w:lang w:eastAsia="lv-LV"/>
        </w:rPr>
      </w:pPr>
      <w:r w:rsidRPr="0080711A">
        <w:rPr>
          <w:rFonts w:ascii="Times New Roman" w:hAnsi="Times New Roman"/>
          <w:b/>
          <w:bCs/>
          <w:color w:val="FF0000"/>
          <w:sz w:val="24"/>
          <w:szCs w:val="24"/>
          <w:lang w:eastAsia="lv-LV"/>
        </w:rPr>
        <w:t xml:space="preserve">Realizējot </w:t>
      </w:r>
      <w:r w:rsidR="00521C5B">
        <w:rPr>
          <w:rFonts w:ascii="Times New Roman" w:hAnsi="Times New Roman"/>
          <w:b/>
          <w:bCs/>
          <w:color w:val="FF0000"/>
          <w:sz w:val="24"/>
          <w:szCs w:val="24"/>
          <w:lang w:eastAsia="lv-LV"/>
        </w:rPr>
        <w:t>būvuzraudzību</w:t>
      </w:r>
      <w:r w:rsidRPr="0080711A">
        <w:rPr>
          <w:rFonts w:ascii="Times New Roman" w:hAnsi="Times New Roman"/>
          <w:b/>
          <w:bCs/>
          <w:color w:val="FF0000"/>
          <w:sz w:val="24"/>
          <w:szCs w:val="24"/>
          <w:lang w:eastAsia="lv-LV"/>
        </w:rPr>
        <w:t>, Pretendentam ir pienākums veikt digitālu būvniecības procesa dokumentācijas apriti Būvniecības informācijas sistēmā (BIS), atbilstoši 2015.gada 28.jūlija Ministru kabineta noteikumiem Nr.438 “Būvniecības informācijas sistēmas noteikumi”</w:t>
      </w:r>
    </w:p>
    <w:p w14:paraId="2571B316" w14:textId="77777777" w:rsidR="00886036" w:rsidRPr="009A3BD9" w:rsidRDefault="00886036">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 xml:space="preserve"> </w:t>
      </w:r>
      <w:r w:rsidR="00E14BD0"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14:paraId="15F0153B" w14:textId="77777777" w:rsidR="00886036" w:rsidRPr="009A3BD9" w:rsidRDefault="0089243B">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00886036" w:rsidRPr="009A3BD9">
        <w:rPr>
          <w:rFonts w:ascii="Times New Roman" w:hAnsi="Times New Roman"/>
          <w:sz w:val="24"/>
          <w:szCs w:val="24"/>
        </w:rPr>
        <w:t xml:space="preserve"> </w:t>
      </w:r>
      <w:r w:rsidR="00886036" w:rsidRPr="009A3BD9">
        <w:rPr>
          <w:rFonts w:ascii="Times New Roman" w:hAnsi="Times New Roman"/>
          <w:sz w:val="24"/>
          <w:szCs w:val="24"/>
          <w:lang w:eastAsia="lv-LV"/>
        </w:rPr>
        <w:t>Būvuzraugam jābūt sertificētam atbilstoši darbu apjomam, ko Pretendents apņēmies veikt.</w:t>
      </w:r>
    </w:p>
    <w:p w14:paraId="366B41CA" w14:textId="77777777" w:rsidR="00FC7895" w:rsidRPr="009A3BD9" w:rsidRDefault="0089243B">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886036" w:rsidRPr="009A3BD9">
        <w:rPr>
          <w:rFonts w:ascii="Times New Roman" w:hAnsi="Times New Roman"/>
          <w:sz w:val="24"/>
          <w:szCs w:val="24"/>
          <w:lang w:eastAsia="lv-LV"/>
        </w:rPr>
        <w:t>Darbinieki nedrīkst būt interešu konfliktā savu pienākumu ietvaros.</w:t>
      </w:r>
    </w:p>
    <w:p w14:paraId="4BC7B58E" w14:textId="77777777" w:rsidR="00886036" w:rsidRPr="009A3BD9" w:rsidRDefault="00886036">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478CD3E4" w14:textId="77777777" w:rsidR="0089243B" w:rsidRPr="009A3BD9" w:rsidRDefault="0089243B">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14:paraId="00A99A5D" w14:textId="0A91C844" w:rsidR="0089243B" w:rsidRDefault="0089243B">
      <w:pPr>
        <w:widowControl w:val="0"/>
        <w:numPr>
          <w:ilvl w:val="1"/>
          <w:numId w:val="2"/>
        </w:numPr>
        <w:tabs>
          <w:tab w:val="left" w:pos="567"/>
        </w:tabs>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w:t>
      </w:r>
      <w:r w:rsidR="00A70F74" w:rsidRPr="009A3BD9">
        <w:rPr>
          <w:rFonts w:ascii="Times New Roman" w:hAnsi="Times New Roman"/>
          <w:sz w:val="24"/>
          <w:szCs w:val="24"/>
          <w:lang w:eastAsia="lv-LV"/>
        </w:rPr>
        <w:t>būvniecības ierosinātājs</w:t>
      </w:r>
      <w:r w:rsidRPr="009A3BD9">
        <w:rPr>
          <w:rFonts w:ascii="Times New Roman" w:hAnsi="Times New Roman"/>
          <w:sz w:val="24"/>
          <w:szCs w:val="24"/>
          <w:lang w:eastAsia="lv-LV"/>
        </w:rPr>
        <w:t xml:space="preserve"> ir saņēmis </w:t>
      </w:r>
      <w:r w:rsidR="00841C86" w:rsidRPr="009A3BD9">
        <w:rPr>
          <w:rFonts w:ascii="Times New Roman" w:hAnsi="Times New Roman"/>
          <w:sz w:val="24"/>
          <w:szCs w:val="24"/>
          <w:lang w:eastAsia="lv-LV"/>
        </w:rPr>
        <w:t>atzīmi par būvdarbu</w:t>
      </w:r>
      <w:r w:rsidR="00732204">
        <w:rPr>
          <w:rFonts w:ascii="Times New Roman" w:hAnsi="Times New Roman"/>
          <w:sz w:val="24"/>
          <w:szCs w:val="24"/>
          <w:lang w:eastAsia="lv-LV"/>
        </w:rPr>
        <w:t xml:space="preserve"> </w:t>
      </w:r>
      <w:r w:rsidR="00841C86" w:rsidRPr="009A3BD9">
        <w:rPr>
          <w:rFonts w:ascii="Times New Roman" w:hAnsi="Times New Roman"/>
          <w:sz w:val="24"/>
          <w:szCs w:val="24"/>
          <w:lang w:eastAsia="lv-LV"/>
        </w:rPr>
        <w:t xml:space="preserve">uzsākšanas nosacījumu izpildi </w:t>
      </w:r>
      <w:r w:rsidRPr="009A3BD9">
        <w:rPr>
          <w:rFonts w:ascii="Times New Roman" w:hAnsi="Times New Roman"/>
          <w:sz w:val="24"/>
          <w:szCs w:val="24"/>
          <w:lang w:eastAsia="lv-LV"/>
        </w:rPr>
        <w:t>būvatļauj</w:t>
      </w:r>
      <w:r w:rsidR="00841C86" w:rsidRPr="009A3BD9">
        <w:rPr>
          <w:rFonts w:ascii="Times New Roman" w:hAnsi="Times New Roman"/>
          <w:sz w:val="24"/>
          <w:szCs w:val="24"/>
          <w:lang w:eastAsia="lv-LV"/>
        </w:rPr>
        <w:t>ā un būves vietas pieņemšanas-nodošanas akta parakstīšanas dienas</w:t>
      </w:r>
      <w:r w:rsidRPr="009A3BD9">
        <w:rPr>
          <w:rFonts w:ascii="Times New Roman" w:hAnsi="Times New Roman"/>
          <w:sz w:val="24"/>
          <w:szCs w:val="24"/>
          <w:lang w:eastAsia="lv-LV"/>
        </w:rPr>
        <w:t>.</w:t>
      </w:r>
    </w:p>
    <w:p w14:paraId="15BC7E2C" w14:textId="21DBB318" w:rsidR="006E215E" w:rsidRDefault="006E215E" w:rsidP="006E215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04725A9E" w14:textId="320B0A09" w:rsidR="00F758D5" w:rsidRDefault="00F758D5" w:rsidP="006E215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6C8CBC4E" w14:textId="77777777" w:rsidR="00F758D5" w:rsidRDefault="00F758D5" w:rsidP="006E215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08D50866" w14:textId="77777777" w:rsidR="0089243B" w:rsidRPr="009A3BD9" w:rsidRDefault="0089243B">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lastRenderedPageBreak/>
        <w:t xml:space="preserve">   Būvuzraugs veic sekojošus vispārīgos pienākumus:</w:t>
      </w:r>
    </w:p>
    <w:p w14:paraId="6FAFDA98" w14:textId="77777777" w:rsidR="0089243B" w:rsidRPr="009A3BD9" w:rsidRDefault="0089243B" w:rsidP="00E82B10">
      <w:pPr>
        <w:tabs>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t xml:space="preserve">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norādījumiem katru nedēļu organizē un vada būvdarbu gaitas apspriešanas sapulces, un veic to protokolēšanu, sapulcēs piedalās būvuzrauga, </w:t>
      </w:r>
      <w:r w:rsidR="00A70F74"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w:t>
      </w:r>
      <w:proofErr w:type="spellStart"/>
      <w:r w:rsidR="00A70F74" w:rsidRPr="009A3BD9">
        <w:rPr>
          <w:rFonts w:ascii="Times New Roman" w:hAnsi="Times New Roman"/>
          <w:sz w:val="24"/>
          <w:szCs w:val="24"/>
          <w:lang w:eastAsia="lv-LV"/>
        </w:rPr>
        <w:t>autoruzrauga</w:t>
      </w:r>
      <w:proofErr w:type="spellEnd"/>
      <w:r w:rsidR="00A70F74" w:rsidRPr="009A3BD9">
        <w:rPr>
          <w:rFonts w:ascii="Times New Roman" w:hAnsi="Times New Roman"/>
          <w:sz w:val="24"/>
          <w:szCs w:val="24"/>
          <w:lang w:eastAsia="lv-LV"/>
        </w:rPr>
        <w:t xml:space="preserve"> </w:t>
      </w:r>
      <w:r w:rsidR="009A2357" w:rsidRPr="009A3BD9">
        <w:rPr>
          <w:rFonts w:ascii="Times New Roman" w:hAnsi="Times New Roman"/>
          <w:sz w:val="24"/>
          <w:szCs w:val="24"/>
          <w:lang w:eastAsia="lv-LV"/>
        </w:rPr>
        <w:t>(ja tiek veikta autoruzraudzība)</w:t>
      </w:r>
      <w:r w:rsidRPr="009A3BD9">
        <w:rPr>
          <w:rFonts w:ascii="Times New Roman" w:hAnsi="Times New Roman"/>
          <w:sz w:val="24"/>
          <w:szCs w:val="24"/>
          <w:lang w:eastAsia="lv-LV"/>
        </w:rPr>
        <w:t>, būvuzņēmēja un citu pieaicināto būvniecības dalībnieku pārstāvji, parakstītie sapulču protokoli ir saistoši visiem būvniecības dalībniekiem;</w:t>
      </w:r>
    </w:p>
    <w:p w14:paraId="4861FA3A" w14:textId="77777777" w:rsidR="0089243B" w:rsidRPr="009A3BD9" w:rsidRDefault="0089243B" w:rsidP="00E82B10">
      <w:pPr>
        <w:pStyle w:val="ListParagraph"/>
        <w:widowControl w:val="0"/>
        <w:numPr>
          <w:ilvl w:val="2"/>
          <w:numId w:val="14"/>
        </w:numPr>
        <w:tabs>
          <w:tab w:val="left" w:pos="-2835"/>
          <w:tab w:val="left" w:pos="709"/>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 xml:space="preserve">sniedz iespējamo problēmu risinājumus, nesaskaņu vai neskaidrību gadījumos starp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galveno būvuzņēmēju un Būvprojekta autoru </w:t>
      </w:r>
      <w:r w:rsidR="007B2ED5" w:rsidRPr="009A3BD9">
        <w:rPr>
          <w:rFonts w:ascii="Times New Roman" w:hAnsi="Times New Roman"/>
          <w:sz w:val="24"/>
          <w:szCs w:val="24"/>
          <w:lang w:eastAsia="lv-LV"/>
        </w:rPr>
        <w:t>–</w:t>
      </w:r>
      <w:r w:rsidRPr="009A3BD9">
        <w:rPr>
          <w:rFonts w:ascii="Times New Roman" w:hAnsi="Times New Roman"/>
          <w:sz w:val="24"/>
          <w:szCs w:val="24"/>
          <w:lang w:eastAsia="lv-LV"/>
        </w:rPr>
        <w:t xml:space="preserve"> </w:t>
      </w:r>
      <w:proofErr w:type="spellStart"/>
      <w:r w:rsidRPr="009A3BD9">
        <w:rPr>
          <w:rFonts w:ascii="Times New Roman" w:hAnsi="Times New Roman"/>
          <w:sz w:val="24"/>
          <w:szCs w:val="24"/>
          <w:lang w:eastAsia="lv-LV"/>
        </w:rPr>
        <w:t>Autoruzraugu</w:t>
      </w:r>
      <w:proofErr w:type="spellEnd"/>
      <w:r w:rsidR="007B2ED5" w:rsidRPr="009A3BD9">
        <w:rPr>
          <w:rFonts w:ascii="Times New Roman" w:hAnsi="Times New Roman"/>
          <w:sz w:val="24"/>
          <w:szCs w:val="24"/>
          <w:lang w:eastAsia="lv-LV"/>
        </w:rPr>
        <w:t xml:space="preserve"> (ja tiek veikta </w:t>
      </w:r>
      <w:r w:rsidR="004E70BF" w:rsidRPr="009A3BD9">
        <w:rPr>
          <w:rFonts w:ascii="Times New Roman" w:hAnsi="Times New Roman"/>
          <w:sz w:val="24"/>
          <w:szCs w:val="24"/>
          <w:lang w:eastAsia="lv-LV"/>
        </w:rPr>
        <w:t>a</w:t>
      </w:r>
      <w:r w:rsidR="007B2ED5" w:rsidRPr="009A3BD9">
        <w:rPr>
          <w:rFonts w:ascii="Times New Roman" w:hAnsi="Times New Roman"/>
          <w:sz w:val="24"/>
          <w:szCs w:val="24"/>
          <w:lang w:eastAsia="lv-LV"/>
        </w:rPr>
        <w:t>utoruzraudzība)</w:t>
      </w:r>
      <w:r w:rsidRPr="009A3BD9">
        <w:rPr>
          <w:rFonts w:ascii="Times New Roman" w:hAnsi="Times New Roman"/>
          <w:sz w:val="24"/>
          <w:szCs w:val="24"/>
          <w:lang w:eastAsia="lv-LV"/>
        </w:rPr>
        <w:t>;</w:t>
      </w:r>
    </w:p>
    <w:p w14:paraId="71C95C9B" w14:textId="7B410A90" w:rsidR="0089243B" w:rsidRDefault="0089243B" w:rsidP="009A3BD9">
      <w:pPr>
        <w:pStyle w:val="ListParagraph"/>
        <w:widowControl w:val="0"/>
        <w:numPr>
          <w:ilvl w:val="2"/>
          <w:numId w:val="15"/>
        </w:numPr>
        <w:tabs>
          <w:tab w:val="left" w:pos="-2835"/>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w:t>
      </w:r>
      <w:r w:rsidR="004E70BF" w:rsidRPr="009A3BD9">
        <w:rPr>
          <w:rFonts w:ascii="Times New Roman" w:hAnsi="Times New Roman"/>
          <w:sz w:val="24"/>
          <w:szCs w:val="24"/>
          <w:lang w:eastAsia="lv-LV"/>
        </w:rPr>
        <w:t xml:space="preserve"> (ja tiek veikta autoruzraudzība)</w:t>
      </w:r>
      <w:r w:rsidRPr="009A3BD9">
        <w:rPr>
          <w:rFonts w:ascii="Times New Roman" w:hAnsi="Times New Roman"/>
          <w:sz w:val="24"/>
          <w:szCs w:val="24"/>
          <w:lang w:eastAsia="lv-LV"/>
        </w:rPr>
        <w:t xml:space="preserve">, piedalās neparedzēto būvdarbu, projekta risinājumu izmaiņu izvērtēšanā un sagatavo par šiem jautājumiem ieteikumus un komentārus, informē un konsultē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7C43DD66" w14:textId="77777777" w:rsidR="0089243B" w:rsidRPr="009A3BD9" w:rsidRDefault="00A44660" w:rsidP="00E82B10">
      <w:pPr>
        <w:tabs>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 xml:space="preserve">.3. </w:t>
      </w:r>
      <w:r w:rsidR="0089243B" w:rsidRPr="009A3BD9">
        <w:rPr>
          <w:rFonts w:ascii="Times New Roman" w:hAnsi="Times New Roman"/>
          <w:sz w:val="24"/>
          <w:szCs w:val="24"/>
          <w:lang w:eastAsia="lv-LV"/>
        </w:rPr>
        <w:tab/>
      </w:r>
      <w:r w:rsidR="000C54E2" w:rsidRPr="009A3BD9">
        <w:rPr>
          <w:rFonts w:ascii="Times New Roman" w:hAnsi="Times New Roman"/>
          <w:sz w:val="24"/>
          <w:szCs w:val="24"/>
          <w:lang w:eastAsia="lv-LV"/>
        </w:rPr>
        <w:t>Atbildīgais b</w:t>
      </w:r>
      <w:r w:rsidR="0089243B" w:rsidRPr="009A3BD9">
        <w:rPr>
          <w:rFonts w:ascii="Times New Roman" w:hAnsi="Times New Roman"/>
          <w:sz w:val="24"/>
          <w:szCs w:val="24"/>
          <w:lang w:eastAsia="lv-LV"/>
        </w:rPr>
        <w:t>ūvuzraugs</w:t>
      </w:r>
      <w:r w:rsidR="000C54E2" w:rsidRPr="009A3BD9">
        <w:rPr>
          <w:rFonts w:ascii="Times New Roman" w:hAnsi="Times New Roman"/>
          <w:sz w:val="24"/>
          <w:szCs w:val="24"/>
          <w:lang w:eastAsia="lv-LV"/>
        </w:rPr>
        <w:t xml:space="preserve"> un/vai citi būvuzraudzības līguma norīkotie būvuzraugi (ja līgumu slēdz ar juridisko personu)</w:t>
      </w:r>
      <w:r w:rsidR="0089243B" w:rsidRPr="009A3BD9">
        <w:rPr>
          <w:rFonts w:ascii="Times New Roman" w:hAnsi="Times New Roman"/>
          <w:sz w:val="24"/>
          <w:szCs w:val="24"/>
          <w:lang w:eastAsia="lv-LV"/>
        </w:rPr>
        <w:t xml:space="preserve"> veic būves būvdarbu būvuzraudzību </w:t>
      </w:r>
      <w:r w:rsidR="00443B82" w:rsidRPr="009A3BD9">
        <w:rPr>
          <w:rFonts w:ascii="Times New Roman" w:hAnsi="Times New Roman"/>
          <w:sz w:val="24"/>
          <w:szCs w:val="24"/>
          <w:lang w:eastAsia="lv-LV"/>
        </w:rPr>
        <w:t>saskaņā ar Ministru kabineta 2014.gada 19.augusta noteikumu Nr.500 “Vispārīgie būvnoteikumi”</w:t>
      </w:r>
      <w:r w:rsidR="0089243B" w:rsidRPr="009A3BD9">
        <w:rPr>
          <w:rFonts w:ascii="Times New Roman" w:hAnsi="Times New Roman"/>
          <w:sz w:val="24"/>
          <w:szCs w:val="24"/>
          <w:lang w:eastAsia="lv-LV"/>
        </w:rPr>
        <w:t xml:space="preserve"> </w:t>
      </w:r>
      <w:r w:rsidR="000C54E2" w:rsidRPr="009A3BD9">
        <w:rPr>
          <w:rFonts w:ascii="Times New Roman" w:hAnsi="Times New Roman"/>
          <w:sz w:val="24"/>
          <w:szCs w:val="24"/>
          <w:lang w:eastAsia="lv-LV"/>
        </w:rPr>
        <w:t>125</w:t>
      </w:r>
      <w:r w:rsidR="00C5573C" w:rsidRPr="009A3BD9">
        <w:rPr>
          <w:rFonts w:ascii="Times New Roman" w:hAnsi="Times New Roman"/>
          <w:sz w:val="24"/>
          <w:szCs w:val="24"/>
          <w:lang w:eastAsia="lv-LV"/>
        </w:rPr>
        <w:t>. punkta</w:t>
      </w:r>
      <w:r w:rsidR="00C5573C" w:rsidRPr="009A3BD9">
        <w:rPr>
          <w:rFonts w:ascii="Times New Roman" w:hAnsi="Times New Roman"/>
          <w:color w:val="414142"/>
          <w:sz w:val="24"/>
          <w:szCs w:val="24"/>
          <w:shd w:val="clear" w:color="auto" w:fill="F1F1F1"/>
        </w:rPr>
        <w:t xml:space="preserve"> </w:t>
      </w:r>
      <w:r w:rsidR="0089243B" w:rsidRPr="009A3BD9">
        <w:rPr>
          <w:rFonts w:ascii="Times New Roman" w:hAnsi="Times New Roman"/>
          <w:sz w:val="24"/>
          <w:szCs w:val="24"/>
          <w:lang w:eastAsia="lv-LV"/>
        </w:rPr>
        <w:t>prasībām un veic sekojošo:</w:t>
      </w:r>
    </w:p>
    <w:p w14:paraId="52919315" w14:textId="77777777" w:rsidR="0089243B" w:rsidRPr="009A3BD9" w:rsidRDefault="000C54E2" w:rsidP="00E82B10">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pirms būvdarbu uzsākšanas izstrādāt būvuzraudzības plānu;</w:t>
      </w:r>
    </w:p>
    <w:p w14:paraId="35C45E60" w14:textId="77777777" w:rsidR="0089243B" w:rsidRPr="009A3BD9" w:rsidRDefault="000C54E2" w:rsidP="00E82B10">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būvdarbu veicēja rīcībā ir būvdarbu veikšanai nepieciešamā dokumentācija</w:t>
      </w:r>
      <w:r w:rsidR="0089243B" w:rsidRPr="009A3BD9">
        <w:rPr>
          <w:rFonts w:ascii="Times New Roman" w:hAnsi="Times New Roman"/>
          <w:sz w:val="24"/>
          <w:szCs w:val="24"/>
          <w:lang w:eastAsia="lv-LV"/>
        </w:rPr>
        <w:t>;</w:t>
      </w:r>
    </w:p>
    <w:p w14:paraId="4965693C" w14:textId="77777777" w:rsidR="0089243B" w:rsidRPr="009A3BD9" w:rsidRDefault="000C54E2" w:rsidP="00E82B10">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r w:rsidR="0089243B" w:rsidRPr="009A3BD9">
        <w:rPr>
          <w:rFonts w:ascii="Times New Roman" w:hAnsi="Times New Roman"/>
          <w:sz w:val="24"/>
          <w:szCs w:val="24"/>
          <w:lang w:eastAsia="lv-LV"/>
        </w:rPr>
        <w:t>;</w:t>
      </w:r>
    </w:p>
    <w:p w14:paraId="5282ECE6" w14:textId="77777777" w:rsidR="0089243B" w:rsidRPr="009A3BD9" w:rsidRDefault="00D71FB1" w:rsidP="00E82B10">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r w:rsidR="0089243B" w:rsidRPr="009A3BD9">
        <w:rPr>
          <w:rFonts w:ascii="Times New Roman" w:hAnsi="Times New Roman"/>
          <w:sz w:val="24"/>
          <w:szCs w:val="24"/>
          <w:lang w:eastAsia="lv-LV"/>
        </w:rPr>
        <w:t>;</w:t>
      </w:r>
    </w:p>
    <w:p w14:paraId="03C7260D" w14:textId="77777777" w:rsidR="0089243B" w:rsidRPr="009A3BD9" w:rsidRDefault="00D71FB1">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rakstiski informēt būvniecības ierosinātāju par visiem atsevišķu būvdarbu veicējiem, kas piesaistīti konkrētā objekta realizācijai</w:t>
      </w:r>
      <w:r w:rsidR="0089243B" w:rsidRPr="009A3BD9">
        <w:rPr>
          <w:rFonts w:ascii="Times New Roman" w:hAnsi="Times New Roman"/>
          <w:sz w:val="24"/>
          <w:szCs w:val="24"/>
          <w:lang w:eastAsia="lv-LV"/>
        </w:rPr>
        <w:t>;</w:t>
      </w:r>
    </w:p>
    <w:p w14:paraId="0A0B62D2" w14:textId="77777777" w:rsidR="0089243B" w:rsidRPr="009A3BD9" w:rsidRDefault="008F5771">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r w:rsidR="0089243B" w:rsidRPr="009A3BD9">
        <w:rPr>
          <w:rFonts w:ascii="Times New Roman" w:hAnsi="Times New Roman"/>
          <w:sz w:val="24"/>
          <w:szCs w:val="24"/>
          <w:lang w:eastAsia="lv-LV"/>
        </w:rPr>
        <w:t>;</w:t>
      </w:r>
    </w:p>
    <w:p w14:paraId="71DAB833" w14:textId="77777777" w:rsidR="0089243B" w:rsidRPr="009A3BD9" w:rsidRDefault="008F5771">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r w:rsidR="0089243B" w:rsidRPr="009A3BD9">
        <w:rPr>
          <w:rFonts w:ascii="Times New Roman" w:hAnsi="Times New Roman"/>
          <w:sz w:val="24"/>
          <w:szCs w:val="24"/>
          <w:lang w:eastAsia="lv-LV"/>
        </w:rPr>
        <w:t>;</w:t>
      </w:r>
    </w:p>
    <w:p w14:paraId="6ED97948" w14:textId="77777777" w:rsidR="0089243B" w:rsidRPr="009A3BD9" w:rsidRDefault="008F5771">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r w:rsidR="0089243B" w:rsidRPr="009A3BD9">
        <w:rPr>
          <w:rFonts w:ascii="Times New Roman" w:hAnsi="Times New Roman"/>
          <w:sz w:val="24"/>
          <w:szCs w:val="24"/>
          <w:lang w:eastAsia="lv-LV"/>
        </w:rPr>
        <w:t>;</w:t>
      </w:r>
    </w:p>
    <w:p w14:paraId="280EA9A2" w14:textId="77777777" w:rsidR="0089243B" w:rsidRPr="009A3BD9" w:rsidRDefault="009B551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r w:rsidR="0089243B" w:rsidRPr="009A3BD9">
        <w:rPr>
          <w:rFonts w:ascii="Times New Roman" w:hAnsi="Times New Roman"/>
          <w:sz w:val="24"/>
          <w:szCs w:val="24"/>
          <w:lang w:eastAsia="lv-LV"/>
        </w:rPr>
        <w:t>;</w:t>
      </w:r>
    </w:p>
    <w:p w14:paraId="558E63AC" w14:textId="77777777" w:rsidR="0089243B" w:rsidRPr="009A3BD9" w:rsidRDefault="00E82BA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pārbaudīt objektu, kā arī izbūvēto konstrukciju un </w:t>
      </w:r>
      <w:proofErr w:type="spellStart"/>
      <w:r w:rsidRPr="009A3BD9">
        <w:rPr>
          <w:rFonts w:ascii="Times New Roman" w:hAnsi="Times New Roman"/>
          <w:sz w:val="24"/>
          <w:szCs w:val="24"/>
          <w:lang w:eastAsia="lv-LV"/>
        </w:rPr>
        <w:t>inženiersistēmu</w:t>
      </w:r>
      <w:proofErr w:type="spellEnd"/>
      <w:r w:rsidRPr="009A3BD9">
        <w:rPr>
          <w:rFonts w:ascii="Times New Roman" w:hAnsi="Times New Roman"/>
          <w:sz w:val="24"/>
          <w:szCs w:val="24"/>
          <w:lang w:eastAsia="lv-LV"/>
        </w:rPr>
        <w:t xml:space="preserve"> atbilstību būvprojekta risinājumiem</w:t>
      </w:r>
      <w:r w:rsidR="0089243B" w:rsidRPr="009A3BD9">
        <w:rPr>
          <w:rFonts w:ascii="Times New Roman" w:hAnsi="Times New Roman"/>
          <w:sz w:val="24"/>
          <w:szCs w:val="24"/>
          <w:lang w:eastAsia="lv-LV"/>
        </w:rPr>
        <w:t>;</w:t>
      </w:r>
    </w:p>
    <w:p w14:paraId="5292A3B0" w14:textId="77777777" w:rsidR="0089243B" w:rsidRPr="009A3BD9" w:rsidRDefault="00E82BA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r w:rsidR="0089243B" w:rsidRPr="009A3BD9">
        <w:rPr>
          <w:rFonts w:ascii="Times New Roman" w:hAnsi="Times New Roman"/>
          <w:sz w:val="24"/>
          <w:szCs w:val="24"/>
          <w:lang w:eastAsia="lv-LV"/>
        </w:rPr>
        <w:t>;</w:t>
      </w:r>
    </w:p>
    <w:p w14:paraId="5E9E677C" w14:textId="77777777" w:rsidR="0089243B" w:rsidRPr="009A3BD9" w:rsidRDefault="0059373E">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r w:rsidR="0089243B" w:rsidRPr="009A3BD9">
        <w:rPr>
          <w:rFonts w:ascii="Times New Roman" w:hAnsi="Times New Roman"/>
          <w:sz w:val="24"/>
          <w:szCs w:val="24"/>
          <w:lang w:eastAsia="lv-LV"/>
        </w:rPr>
        <w:t>;</w:t>
      </w:r>
    </w:p>
    <w:p w14:paraId="7DF4E3FF" w14:textId="77777777" w:rsidR="0089243B" w:rsidRPr="009A3BD9" w:rsidRDefault="0011337D">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ierasties būvlaukumā pēc </w:t>
      </w:r>
      <w:proofErr w:type="spellStart"/>
      <w:r w:rsidRPr="009A3BD9">
        <w:rPr>
          <w:rFonts w:ascii="Times New Roman" w:hAnsi="Times New Roman"/>
          <w:sz w:val="24"/>
          <w:szCs w:val="24"/>
          <w:lang w:eastAsia="lv-LV"/>
        </w:rPr>
        <w:t>autoruzrauga</w:t>
      </w:r>
      <w:proofErr w:type="spellEnd"/>
      <w:r w:rsidRPr="009A3BD9">
        <w:rPr>
          <w:rFonts w:ascii="Times New Roman" w:hAnsi="Times New Roman"/>
          <w:sz w:val="24"/>
          <w:szCs w:val="24"/>
          <w:lang w:eastAsia="lv-LV"/>
        </w:rPr>
        <w:t>, būvdarbu veicēja, būvinspektora vai citas būvvaldes amatpersonas pirmā uzaicinājuma</w:t>
      </w:r>
      <w:r w:rsidR="0089243B" w:rsidRPr="009A3BD9">
        <w:rPr>
          <w:rFonts w:ascii="Times New Roman" w:hAnsi="Times New Roman"/>
          <w:sz w:val="24"/>
          <w:szCs w:val="24"/>
          <w:lang w:eastAsia="lv-LV"/>
        </w:rPr>
        <w:t>;</w:t>
      </w:r>
    </w:p>
    <w:p w14:paraId="36DBB9AE" w14:textId="77777777" w:rsidR="0089243B" w:rsidRPr="009A3BD9" w:rsidRDefault="00C162A1">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r w:rsidR="0089243B" w:rsidRPr="009A3BD9">
        <w:rPr>
          <w:rFonts w:ascii="Times New Roman" w:hAnsi="Times New Roman"/>
          <w:sz w:val="24"/>
          <w:szCs w:val="24"/>
          <w:lang w:eastAsia="lv-LV"/>
        </w:rPr>
        <w:t>;</w:t>
      </w:r>
    </w:p>
    <w:p w14:paraId="266F0E6C" w14:textId="77777777" w:rsidR="00F82DF6" w:rsidRPr="009A3BD9" w:rsidRDefault="00F82DF6">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14:paraId="0D890048" w14:textId="77777777" w:rsidR="0089243B" w:rsidRPr="009A3BD9" w:rsidRDefault="00192E5B">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r w:rsidR="0089243B" w:rsidRPr="009A3BD9">
        <w:rPr>
          <w:rFonts w:ascii="Times New Roman" w:hAnsi="Times New Roman"/>
          <w:sz w:val="24"/>
          <w:szCs w:val="24"/>
          <w:lang w:eastAsia="lv-LV"/>
        </w:rPr>
        <w:t>;</w:t>
      </w:r>
    </w:p>
    <w:p w14:paraId="5BDC82BA" w14:textId="77777777" w:rsidR="00192E5B" w:rsidRPr="009A3BD9" w:rsidRDefault="00192E5B" w:rsidP="009A3BD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14:paraId="358FF8BB" w14:textId="77777777" w:rsidR="004E0B33" w:rsidRPr="009A3BD9" w:rsidRDefault="004E0B33" w:rsidP="009A3BD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nekavējoties izziņot strādājošo evakuāciju no būvlaukuma, ja būvlaukumā konstatētas bīstamas konstrukciju deformācijas, sabrukšanas pazīmes vai tieši ugunsgrēka izcelšanās vai </w:t>
      </w:r>
      <w:r w:rsidRPr="009A3BD9">
        <w:rPr>
          <w:rFonts w:ascii="Times New Roman" w:hAnsi="Times New Roman"/>
          <w:sz w:val="24"/>
          <w:szCs w:val="24"/>
          <w:lang w:eastAsia="lv-LV"/>
        </w:rPr>
        <w:lastRenderedPageBreak/>
        <w:t>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14:paraId="6F45EBA2" w14:textId="77777777" w:rsidR="004E0B33" w:rsidRPr="009A3BD9" w:rsidRDefault="004E0B33" w:rsidP="009A3BD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sagatavot un iesniegt būvvaldē nepieciešamos dokumentus saskaņā ar speciālajiem būvnoteikumiem;</w:t>
      </w:r>
    </w:p>
    <w:p w14:paraId="686D8D8D" w14:textId="77777777" w:rsidR="004E0B33" w:rsidRPr="009A3BD9" w:rsidRDefault="004E0B33" w:rsidP="009A3BD9">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14:paraId="4DDC430C" w14:textId="77777777" w:rsidR="004E0B33" w:rsidRPr="009A3BD9" w:rsidRDefault="004E0B33" w:rsidP="009A3BD9">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14:paraId="1605019F" w14:textId="77777777" w:rsidR="004E0B33" w:rsidRPr="009A3BD9" w:rsidRDefault="004E0B33" w:rsidP="009A3BD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nodrošināt dalītu laika uzskaiti par savu darbu katrā objektā un par to informēt būvniecības ierosinātāju un attiecīgo būvvaldi vai institūciju, kura veic būvdarbu kontroli, un pēc būvinspektora pieprasījuma sniegt uzskaiti pamatojošo dokumentāciju;</w:t>
      </w:r>
    </w:p>
    <w:p w14:paraId="591BF791" w14:textId="5A8228E2" w:rsidR="0041466F" w:rsidRDefault="004E0B33" w:rsidP="009A3BD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parakstīt apliecinājumu par būves gatavību ekspluatācijai, ja objekts ir realizēts atbilstoši būvprojektam un ir izpildīti šo noteikumu 125.9. apakšpunktā noteiktajā kārtībā izteiktie būvuzrauga norādījumi</w:t>
      </w:r>
      <w:r w:rsidR="00CA0292">
        <w:rPr>
          <w:rFonts w:ascii="Times New Roman" w:hAnsi="Times New Roman"/>
          <w:sz w:val="24"/>
          <w:szCs w:val="24"/>
          <w:lang w:eastAsia="lv-LV"/>
        </w:rPr>
        <w:t>.</w:t>
      </w:r>
    </w:p>
    <w:p w14:paraId="01B58190" w14:textId="77777777" w:rsidR="0089243B" w:rsidRPr="009A3BD9" w:rsidRDefault="00087C29" w:rsidP="00E82B10">
      <w:pPr>
        <w:tabs>
          <w:tab w:val="left" w:pos="-2835"/>
          <w:tab w:val="left" w:pos="567"/>
        </w:tabs>
        <w:autoSpaceDE w:val="0"/>
        <w:autoSpaceDN w:val="0"/>
        <w:adjustRightInd w:val="0"/>
        <w:spacing w:after="0" w:line="240" w:lineRule="auto"/>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 xml:space="preserve">.4.  Būvuzraugs, veicot būvuzraudzību. papildus </w:t>
      </w:r>
      <w:r w:rsidRPr="009A3BD9">
        <w:rPr>
          <w:rFonts w:ascii="Times New Roman" w:hAnsi="Times New Roman"/>
          <w:sz w:val="24"/>
          <w:szCs w:val="24"/>
          <w:lang w:eastAsia="lv-LV"/>
        </w:rPr>
        <w:t xml:space="preserve">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apakšnodaļā </w:t>
      </w:r>
      <w:r w:rsidR="0089243B" w:rsidRPr="009A3BD9">
        <w:rPr>
          <w:rFonts w:ascii="Times New Roman" w:hAnsi="Times New Roman"/>
          <w:sz w:val="24"/>
          <w:szCs w:val="24"/>
          <w:lang w:eastAsia="lv-LV"/>
        </w:rPr>
        <w:t>prasībām veic sekojošo:</w:t>
      </w:r>
    </w:p>
    <w:p w14:paraId="2B382D1B" w14:textId="77777777" w:rsidR="0089243B" w:rsidRPr="009A3BD9" w:rsidRDefault="0089243B" w:rsidP="00E82B10">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 būvi un veic attiecīgus ierakstus būvdarbu žurnālā par būves pārbaudēs konstatētiem trūkumiem;</w:t>
      </w:r>
    </w:p>
    <w:p w14:paraId="25273CB4"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un izvērtē no būvuzņēmēja saņemtos veikto būvdarbu izpildes aktus, akceptējot tos vai pamatoti rakstveidā noraida turpmāko 5 (piecu) darba dienu laikā no saņemšanas brīža, un par savu lēmumu nekavējoties informē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6D509257"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būvdarbu izmaksu atbilstību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apstiprinātajām izmaksu tāmēm;</w:t>
      </w:r>
    </w:p>
    <w:p w14:paraId="470B0259"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14:paraId="0C65FC28"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organizē nepieciešamās kvalitātes pārbaudes sertificētās laboratorijās, sagatavo atskaites un prezentē testu rezultātus </w:t>
      </w:r>
      <w:r w:rsidR="00ED4F7B" w:rsidRPr="009A3BD9">
        <w:rPr>
          <w:rFonts w:ascii="Times New Roman" w:hAnsi="Times New Roman"/>
          <w:sz w:val="24"/>
          <w:szCs w:val="24"/>
          <w:lang w:eastAsia="lv-LV"/>
        </w:rPr>
        <w:t>būvniecības ierosinātājam</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14:paraId="3F874C9E"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14:paraId="44932B2E"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izpilda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norādījumus un ieteikumus ar nosacījumu, ka tie nav pretrunā ar Būvprojektu un Latvijas Republikā spēkā esošiem normatīviem aktiem;</w:t>
      </w:r>
    </w:p>
    <w:p w14:paraId="5CEC5F1F"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14:paraId="730A192D"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un uzrauga būvdarbu veikšanas un finanšu grafikus, uzrauga, lai visi ar Būvobjekta būvniecību saistītie būvdarbi tiktu izpildīti atbilstoši noslēgtajam būvuzņēmēja līgumam,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14:paraId="6574C948"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14:paraId="4C5ACBC3" w14:textId="77777777" w:rsidR="0089243B" w:rsidRPr="009A3BD9" w:rsidRDefault="00632DA0">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Atbildīgais būvuzraugs un/vai citi būvuzraudzības līguma norīkotie būvuzraugi (ja līgumu slēdz ar juridisko personu) </w:t>
      </w:r>
      <w:r w:rsidR="0089243B" w:rsidRPr="009A3BD9">
        <w:rPr>
          <w:rFonts w:ascii="Times New Roman" w:hAnsi="Times New Roman"/>
          <w:sz w:val="24"/>
          <w:szCs w:val="24"/>
          <w:lang w:eastAsia="lv-LV"/>
        </w:rPr>
        <w:t>veic nepārtrauktu būves būvdarbu uzraudzību, apmeklējot būvi katru darba dienu</w:t>
      </w:r>
      <w:r w:rsidR="00087C29" w:rsidRPr="009A3BD9">
        <w:rPr>
          <w:rFonts w:ascii="Times New Roman" w:hAnsi="Times New Roman"/>
          <w:sz w:val="24"/>
          <w:szCs w:val="24"/>
          <w:lang w:eastAsia="lv-LV"/>
        </w:rPr>
        <w:t xml:space="preserve"> visā būvdarbu veikšanas laikā</w:t>
      </w:r>
      <w:r w:rsidR="0089243B" w:rsidRPr="009A3BD9">
        <w:rPr>
          <w:rFonts w:ascii="Times New Roman" w:hAnsi="Times New Roman"/>
          <w:sz w:val="24"/>
          <w:szCs w:val="24"/>
          <w:lang w:eastAsia="lv-LV"/>
        </w:rPr>
        <w:t xml:space="preserve"> un veicot būvlaukumā konstatēto pārkāpumu foto fiksācijas;</w:t>
      </w:r>
    </w:p>
    <w:p w14:paraId="5247D44D" w14:textId="77777777" w:rsidR="00501FC3" w:rsidRPr="009A3BD9" w:rsidRDefault="00501FC3">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būvobjektā piegādāto būvizstrādājumu atbilstību apliecinošu dokumentāciju un nodrošina </w:t>
      </w:r>
      <w:r w:rsidR="0089243B" w:rsidRPr="009A3BD9">
        <w:rPr>
          <w:rFonts w:ascii="Times New Roman" w:hAnsi="Times New Roman"/>
          <w:sz w:val="24"/>
          <w:szCs w:val="24"/>
          <w:lang w:eastAsia="lv-LV"/>
        </w:rPr>
        <w:t>tikai Būvprojektā noteiktu</w:t>
      </w:r>
      <w:r w:rsidRPr="009A3BD9">
        <w:rPr>
          <w:rFonts w:ascii="Times New Roman" w:hAnsi="Times New Roman"/>
          <w:sz w:val="24"/>
          <w:szCs w:val="24"/>
          <w:lang w:eastAsia="lv-LV"/>
        </w:rPr>
        <w:t xml:space="preserve">, kā arī tādu būvizstrādājumu iebūvēšanu būvē, kuriem </w:t>
      </w:r>
      <w:r w:rsidRPr="009A3BD9">
        <w:rPr>
          <w:rFonts w:ascii="Times New Roman" w:hAnsi="Times New Roman"/>
          <w:sz w:val="24"/>
          <w:szCs w:val="24"/>
          <w:lang w:eastAsia="lv-LV"/>
        </w:rPr>
        <w:lastRenderedPageBreak/>
        <w:t>ir atbilstību apliecinoša dokumentācija un par kuriem nav informācijas, ka tie neatbilst normatīvajos aktos noteiktajām prasībām būvniecības jomā vai deklarētajām ekspluatācijas īpašībām;</w:t>
      </w:r>
    </w:p>
    <w:p w14:paraId="28A86D5C" w14:textId="17107600" w:rsidR="0089243B" w:rsidRPr="009A3BD9" w:rsidRDefault="0089243B">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seko, lai būvuzņēmējs sagatavotu un iesniegtu </w:t>
      </w:r>
      <w:r w:rsidR="00ED4F7B" w:rsidRPr="009A3BD9">
        <w:rPr>
          <w:rFonts w:ascii="Times New Roman" w:hAnsi="Times New Roman"/>
          <w:sz w:val="24"/>
          <w:szCs w:val="24"/>
          <w:lang w:eastAsia="lv-LV"/>
        </w:rPr>
        <w:t>būvniecības ierosinātāj</w:t>
      </w:r>
      <w:r w:rsidR="00754876">
        <w:rPr>
          <w:rFonts w:ascii="Times New Roman" w:hAnsi="Times New Roman"/>
          <w:sz w:val="24"/>
          <w:szCs w:val="24"/>
          <w:lang w:eastAsia="lv-LV"/>
        </w:rPr>
        <w:t>a</w:t>
      </w:r>
      <w:r w:rsidR="00ED4F7B" w:rsidRPr="009A3BD9">
        <w:rPr>
          <w:rFonts w:ascii="Times New Roman" w:hAnsi="Times New Roman"/>
          <w:sz w:val="24"/>
          <w:szCs w:val="24"/>
          <w:lang w:eastAsia="lv-LV"/>
        </w:rPr>
        <w:t>m</w:t>
      </w:r>
      <w:r w:rsidRPr="009A3BD9">
        <w:rPr>
          <w:rFonts w:ascii="Times New Roman" w:hAnsi="Times New Roman"/>
          <w:sz w:val="24"/>
          <w:szCs w:val="24"/>
          <w:lang w:eastAsia="lv-LV"/>
        </w:rPr>
        <w:t xml:space="preserve"> saskaņošanai izvērstu kvalitātes kontroles plānu būvdarbu veikšanai, izstrādātu un iesniegtu saskaņošanai darbu veikšanas projektu atbilstošiem veicamajiem būvdarbiem;</w:t>
      </w:r>
    </w:p>
    <w:p w14:paraId="60781EAA" w14:textId="77777777" w:rsidR="0089243B" w:rsidRPr="009A3BD9" w:rsidRDefault="0089243B">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lai būvuzņēmējs sagatavotu būvē iebūvēto </w:t>
      </w:r>
      <w:proofErr w:type="spellStart"/>
      <w:r w:rsidRPr="009A3BD9">
        <w:rPr>
          <w:rFonts w:ascii="Times New Roman" w:hAnsi="Times New Roman"/>
          <w:sz w:val="24"/>
          <w:szCs w:val="24"/>
          <w:lang w:eastAsia="lv-LV"/>
        </w:rPr>
        <w:t>inženieriekārtu</w:t>
      </w:r>
      <w:proofErr w:type="spellEnd"/>
      <w:r w:rsidRPr="009A3BD9">
        <w:rPr>
          <w:rFonts w:ascii="Times New Roman" w:hAnsi="Times New Roman"/>
          <w:sz w:val="24"/>
          <w:szCs w:val="24"/>
          <w:lang w:eastAsia="lv-LV"/>
        </w:rPr>
        <w:t xml:space="preserve"> ražotāju ekspluatācijas instrukcijas, uzrauga, lai būvuzņēmējs veiktu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14:paraId="7B3D3B18" w14:textId="77777777" w:rsidR="0089243B" w:rsidRPr="009A3BD9" w:rsidRDefault="0089243B">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veic būvē veicamo būvdarbu kvalitātes kontroli, atbilstoši </w:t>
      </w:r>
      <w:r w:rsidR="00087C29" w:rsidRPr="009A3BD9">
        <w:rPr>
          <w:rFonts w:ascii="Times New Roman" w:hAnsi="Times New Roman"/>
          <w:sz w:val="24"/>
          <w:szCs w:val="24"/>
          <w:lang w:eastAsia="lv-LV"/>
        </w:rPr>
        <w:t xml:space="preserve">Vispārīgos būvnoteikumu </w:t>
      </w:r>
      <w:r w:rsidR="00087C29" w:rsidRPr="009A3BD9">
        <w:rPr>
          <w:rFonts w:ascii="Times New Roman" w:hAnsi="Times New Roman"/>
          <w:bCs/>
          <w:color w:val="414142"/>
          <w:sz w:val="24"/>
          <w:szCs w:val="24"/>
          <w:shd w:val="clear" w:color="auto" w:fill="FFFFFF"/>
        </w:rPr>
        <w:t>XI</w:t>
      </w:r>
      <w:r w:rsidR="00087C29" w:rsidRPr="009A3BD9">
        <w:rPr>
          <w:rFonts w:ascii="Times New Roman" w:hAnsi="Times New Roman"/>
          <w:sz w:val="24"/>
          <w:szCs w:val="24"/>
          <w:lang w:eastAsia="lv-LV"/>
        </w:rPr>
        <w:t>. apakšnodaļā prasībām</w:t>
      </w:r>
      <w:r w:rsidRPr="009A3BD9">
        <w:rPr>
          <w:rFonts w:ascii="Times New Roman" w:hAnsi="Times New Roman"/>
          <w:sz w:val="24"/>
          <w:szCs w:val="24"/>
          <w:lang w:eastAsia="lv-LV"/>
        </w:rPr>
        <w:t>, Uzņēmuma līgumam, Būvprojektam un ar būvniecību saistītajai dokumentācijai;</w:t>
      </w:r>
    </w:p>
    <w:p w14:paraId="7710F1AA" w14:textId="77777777" w:rsidR="0089243B" w:rsidRPr="009A3BD9" w:rsidRDefault="00087C29">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divas </w:t>
      </w:r>
      <w:r w:rsidR="00185D46" w:rsidRPr="009A3BD9">
        <w:rPr>
          <w:rFonts w:ascii="Times New Roman" w:hAnsi="Times New Roman"/>
          <w:sz w:val="24"/>
          <w:szCs w:val="24"/>
          <w:lang w:eastAsia="lv-LV"/>
        </w:rPr>
        <w:t>nedēļas</w:t>
      </w:r>
      <w:r w:rsidR="0089243B" w:rsidRPr="009A3BD9">
        <w:rPr>
          <w:rFonts w:ascii="Times New Roman" w:hAnsi="Times New Roman"/>
          <w:sz w:val="24"/>
          <w:szCs w:val="24"/>
          <w:lang w:eastAsia="lv-LV"/>
        </w:rPr>
        <w:t xml:space="preserve">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w:t>
      </w:r>
      <w:r w:rsidR="00ED4F7B" w:rsidRPr="009A3BD9">
        <w:rPr>
          <w:rFonts w:ascii="Times New Roman" w:hAnsi="Times New Roman"/>
          <w:sz w:val="24"/>
          <w:szCs w:val="24"/>
          <w:lang w:eastAsia="lv-LV"/>
        </w:rPr>
        <w:t>būvniecības ierosinātāju</w:t>
      </w:r>
      <w:r w:rsidR="0089243B" w:rsidRPr="009A3BD9">
        <w:rPr>
          <w:rFonts w:ascii="Times New Roman" w:hAnsi="Times New Roman"/>
          <w:sz w:val="24"/>
          <w:szCs w:val="24"/>
          <w:lang w:eastAsia="lv-LV"/>
        </w:rPr>
        <w:t>;</w:t>
      </w:r>
    </w:p>
    <w:p w14:paraId="601400F7" w14:textId="598B52BB" w:rsidR="0089243B" w:rsidRDefault="0089243B">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veic citas darbības, kas pēc būtības un atbilstoši spēkā esošajiem normatīvajiem aktiem ir būvuzrauga pienākums.</w:t>
      </w:r>
    </w:p>
    <w:p w14:paraId="183D6AA5" w14:textId="77777777" w:rsidR="0089243B" w:rsidRPr="009A3BD9" w:rsidRDefault="00185D46" w:rsidP="008C6C28">
      <w:pPr>
        <w:tabs>
          <w:tab w:val="left" w:pos="567"/>
        </w:tabs>
        <w:autoSpaceDE w:val="0"/>
        <w:autoSpaceDN w:val="0"/>
        <w:adjustRightInd w:val="0"/>
        <w:spacing w:after="0" w:line="240" w:lineRule="auto"/>
        <w:ind w:left="567" w:hanging="567"/>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.5. Veicot būvuzraudzību, būvuzraugam ir tiesības:</w:t>
      </w:r>
    </w:p>
    <w:p w14:paraId="0730E83A" w14:textId="77777777" w:rsidR="0089243B" w:rsidRPr="009A3BD9" w:rsidRDefault="001C6696" w:rsidP="008C6C28">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w:t>
      </w:r>
      <w:r w:rsidRPr="009A3BD9" w:rsidDel="001C6696">
        <w:rPr>
          <w:rFonts w:ascii="Times New Roman" w:hAnsi="Times New Roman"/>
          <w:sz w:val="24"/>
          <w:szCs w:val="24"/>
          <w:lang w:eastAsia="lv-LV"/>
        </w:rPr>
        <w:t xml:space="preserve"> </w:t>
      </w:r>
      <w:r w:rsidR="0089243B" w:rsidRPr="009A3BD9">
        <w:rPr>
          <w:rFonts w:ascii="Times New Roman" w:hAnsi="Times New Roman"/>
          <w:sz w:val="24"/>
          <w:szCs w:val="24"/>
          <w:lang w:eastAsia="lv-LV"/>
        </w:rPr>
        <w:t>;</w:t>
      </w:r>
    </w:p>
    <w:p w14:paraId="7A49B9F4" w14:textId="77777777" w:rsidR="0089243B" w:rsidRPr="009A3BD9" w:rsidRDefault="00651E2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pieprasīt uzbūvēto konstrukciju un segto darbu atsegšanu, ja turpmākā darbu izpildes procesā rodas pamatotas šaubas par kāda darba izpildes kvalitāti un atbilstību Būvprojektam</w:t>
      </w:r>
      <w:r w:rsidR="0089243B" w:rsidRPr="009A3BD9">
        <w:rPr>
          <w:rFonts w:ascii="Times New Roman" w:hAnsi="Times New Roman"/>
          <w:sz w:val="24"/>
          <w:szCs w:val="24"/>
          <w:lang w:eastAsia="lv-LV"/>
        </w:rPr>
        <w:t>;</w:t>
      </w:r>
    </w:p>
    <w:p w14:paraId="796FD161" w14:textId="77777777" w:rsidR="0089243B" w:rsidRPr="009A3BD9" w:rsidRDefault="00F027B4">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r w:rsidR="0089243B" w:rsidRPr="009A3BD9">
        <w:rPr>
          <w:rFonts w:ascii="Times New Roman" w:hAnsi="Times New Roman"/>
          <w:sz w:val="24"/>
          <w:szCs w:val="24"/>
          <w:lang w:eastAsia="lv-LV"/>
        </w:rPr>
        <w:t>;</w:t>
      </w:r>
    </w:p>
    <w:p w14:paraId="51C06D4C" w14:textId="77777777" w:rsidR="0089243B" w:rsidRPr="009A3BD9" w:rsidRDefault="006F05A6">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r w:rsidRPr="009A3BD9" w:rsidDel="006F05A6">
        <w:rPr>
          <w:rFonts w:ascii="Times New Roman" w:hAnsi="Times New Roman"/>
          <w:sz w:val="24"/>
          <w:szCs w:val="24"/>
          <w:lang w:eastAsia="lv-LV"/>
        </w:rPr>
        <w:t xml:space="preserve"> </w:t>
      </w:r>
      <w:r w:rsidR="0089243B" w:rsidRPr="009A3BD9">
        <w:rPr>
          <w:rFonts w:ascii="Times New Roman" w:hAnsi="Times New Roman"/>
          <w:sz w:val="24"/>
          <w:szCs w:val="24"/>
          <w:lang w:eastAsia="lv-LV"/>
        </w:rPr>
        <w:t>;</w:t>
      </w:r>
    </w:p>
    <w:p w14:paraId="5E2DEE93" w14:textId="77777777" w:rsidR="0089243B" w:rsidRPr="009A3BD9" w:rsidRDefault="00581B83">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14:paraId="232661CF" w14:textId="77777777" w:rsidR="00765B73" w:rsidRPr="009A3BD9" w:rsidRDefault="00765B73">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rPr>
        <w:t xml:space="preserve">Pieprasīt izstrādāt detalizētos rasējumus, ja tādi nepieciešami, un saskaņot ar </w:t>
      </w:r>
      <w:r w:rsidR="009C3A43" w:rsidRPr="009A3BD9">
        <w:rPr>
          <w:rFonts w:ascii="Times New Roman" w:hAnsi="Times New Roman"/>
          <w:sz w:val="24"/>
          <w:szCs w:val="24"/>
          <w:lang w:eastAsia="lv-LV"/>
        </w:rPr>
        <w:t>būvniecības ierosinātāju</w:t>
      </w:r>
      <w:r w:rsidRPr="009A3BD9">
        <w:rPr>
          <w:rFonts w:ascii="Times New Roman" w:hAnsi="Times New Roman"/>
          <w:sz w:val="24"/>
          <w:szCs w:val="24"/>
        </w:rPr>
        <w:t xml:space="preserve"> pirms attiecīgā būvdarba uzsākšanas</w:t>
      </w:r>
      <w:r w:rsidR="00581B83" w:rsidRPr="009A3BD9">
        <w:rPr>
          <w:rFonts w:ascii="Times New Roman" w:hAnsi="Times New Roman"/>
          <w:sz w:val="24"/>
          <w:szCs w:val="24"/>
        </w:rPr>
        <w:t>;</w:t>
      </w:r>
    </w:p>
    <w:p w14:paraId="128304F7" w14:textId="62F977DE" w:rsidR="00581B83" w:rsidRDefault="00581B83">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informēt būvniecības ierosinātāju, </w:t>
      </w:r>
      <w:proofErr w:type="spellStart"/>
      <w:r w:rsidRPr="009A3BD9">
        <w:rPr>
          <w:rFonts w:ascii="Times New Roman" w:hAnsi="Times New Roman"/>
          <w:sz w:val="24"/>
          <w:szCs w:val="24"/>
          <w:lang w:eastAsia="lv-LV"/>
        </w:rPr>
        <w:t>autoruzraugu</w:t>
      </w:r>
      <w:proofErr w:type="spellEnd"/>
      <w:r w:rsidRPr="009A3BD9">
        <w:rPr>
          <w:rFonts w:ascii="Times New Roman" w:hAnsi="Times New Roman"/>
          <w:sz w:val="24"/>
          <w:szCs w:val="24"/>
          <w:lang w:eastAsia="lv-LV"/>
        </w:rPr>
        <w:t xml:space="preserve"> un būvvaldi vai institūciju, kas pilda būvvaldes funkcijas, iesniedzot detalizētus aprēķinus, ja būvuzraugam ir radušās pamatotas šaubas par būvprojektā ietvertajiem tehniskajiem risinājumiem.</w:t>
      </w:r>
    </w:p>
    <w:p w14:paraId="1B378C67" w14:textId="77777777" w:rsidR="0089243B" w:rsidRPr="009A3BD9" w:rsidRDefault="00185D46" w:rsidP="00E82B10">
      <w:pPr>
        <w:tabs>
          <w:tab w:val="left" w:pos="-2835"/>
          <w:tab w:val="left" w:pos="567"/>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.6.</w:t>
      </w:r>
      <w:r w:rsidR="0089243B" w:rsidRPr="009A3BD9">
        <w:rPr>
          <w:rFonts w:ascii="Times New Roman" w:hAnsi="Times New Roman"/>
          <w:sz w:val="24"/>
          <w:szCs w:val="24"/>
          <w:lang w:eastAsia="lv-LV"/>
        </w:rPr>
        <w:tab/>
        <w:t>Veicot būvuzraudzību, būvuzraugs ir atbildīgs par:</w:t>
      </w:r>
    </w:p>
    <w:p w14:paraId="3D121958" w14:textId="77777777" w:rsidR="0089243B" w:rsidRPr="009A3BD9" w:rsidRDefault="0089243B" w:rsidP="00E82B10">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norises uzraudzību kopumā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noteiktajām prasībām un noslēgtā būvuzraudzības līguma prasībām;</w:t>
      </w:r>
    </w:p>
    <w:p w14:paraId="7A631B35" w14:textId="77777777" w:rsidR="0089243B" w:rsidRPr="009A3BD9" w:rsidRDefault="0089243B">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00185D46" w:rsidRPr="00D50597">
        <w:rPr>
          <w:rFonts w:ascii="Times New Roman" w:hAnsi="Times New Roman"/>
          <w:bCs/>
          <w:color w:val="414142"/>
          <w:sz w:val="24"/>
          <w:szCs w:val="24"/>
          <w:shd w:val="clear" w:color="auto" w:fill="FFFFFF"/>
        </w:rPr>
        <w:t>VIII</w:t>
      </w:r>
      <w:r w:rsidR="00185D46" w:rsidRPr="009A3BD9">
        <w:rPr>
          <w:rFonts w:ascii="Times New Roman" w:hAnsi="Times New Roman"/>
          <w:sz w:val="24"/>
          <w:szCs w:val="24"/>
          <w:lang w:eastAsia="lv-LV"/>
        </w:rPr>
        <w:t xml:space="preserve"> </w:t>
      </w:r>
      <w:r w:rsidRPr="009A3BD9">
        <w:rPr>
          <w:rFonts w:ascii="Times New Roman" w:hAnsi="Times New Roman"/>
          <w:sz w:val="24"/>
          <w:szCs w:val="24"/>
          <w:lang w:eastAsia="lv-LV"/>
        </w:rPr>
        <w:t>apakšnodaļā noteiktajām prasībām;</w:t>
      </w:r>
    </w:p>
    <w:p w14:paraId="4717C314" w14:textId="77777777" w:rsidR="0089243B" w:rsidRPr="009A3BD9" w:rsidRDefault="0089243B">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būvprojekta īstenošanu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un citu normatīvo aktu prasībām;</w:t>
      </w:r>
    </w:p>
    <w:p w14:paraId="75A3B5CC" w14:textId="77777777" w:rsidR="0089243B" w:rsidRPr="009A3BD9" w:rsidRDefault="0089243B">
      <w:pPr>
        <w:widowControl w:val="0"/>
        <w:numPr>
          <w:ilvl w:val="0"/>
          <w:numId w:val="9"/>
        </w:numPr>
        <w:tabs>
          <w:tab w:val="left" w:pos="-2835"/>
        </w:tabs>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14:paraId="248243A7" w14:textId="77777777" w:rsidR="0089243B" w:rsidRPr="009A3BD9" w:rsidRDefault="0089243B">
      <w:pPr>
        <w:widowControl w:val="0"/>
        <w:numPr>
          <w:ilvl w:val="0"/>
          <w:numId w:val="10"/>
        </w:numPr>
        <w:tabs>
          <w:tab w:val="left" w:pos="-2835"/>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14:paraId="346A30EA" w14:textId="7F783D4B" w:rsidR="0089243B" w:rsidRDefault="009C3A43">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Būvniecības ierosinātājam </w:t>
      </w:r>
      <w:r w:rsidR="0089243B" w:rsidRPr="009A3BD9">
        <w:rPr>
          <w:rFonts w:ascii="Times New Roman" w:hAnsi="Times New Roman"/>
          <w:sz w:val="24"/>
          <w:szCs w:val="24"/>
          <w:lang w:eastAsia="lv-LV"/>
        </w:rPr>
        <w:t xml:space="preserve">vai būvuzņēmējam nodarītajiem zaudējumiem, kas radušies </w:t>
      </w:r>
      <w:r w:rsidR="0089243B" w:rsidRPr="009A3BD9">
        <w:rPr>
          <w:rFonts w:ascii="Times New Roman" w:hAnsi="Times New Roman"/>
          <w:sz w:val="24"/>
          <w:szCs w:val="24"/>
          <w:lang w:eastAsia="lv-LV"/>
        </w:rPr>
        <w:lastRenderedPageBreak/>
        <w:t>būvuzrauga bezdarbības vai vainas dēļ.</w:t>
      </w:r>
    </w:p>
    <w:p w14:paraId="68E35347" w14:textId="77777777" w:rsidR="0089243B" w:rsidRPr="009A3BD9" w:rsidRDefault="0089243B">
      <w:pPr>
        <w:widowControl w:val="0"/>
        <w:numPr>
          <w:ilvl w:val="0"/>
          <w:numId w:val="11"/>
        </w:numPr>
        <w:tabs>
          <w:tab w:val="left" w:pos="-2835"/>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14:paraId="73FEB590" w14:textId="77777777" w:rsidR="0089243B" w:rsidRPr="009A3BD9" w:rsidRDefault="0089243B">
      <w:pPr>
        <w:widowControl w:val="0"/>
        <w:numPr>
          <w:ilvl w:val="0"/>
          <w:numId w:val="1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14:paraId="0D884F4D" w14:textId="77777777" w:rsidR="0089243B" w:rsidRDefault="0089243B">
      <w:pPr>
        <w:widowControl w:val="0"/>
        <w:numPr>
          <w:ilvl w:val="0"/>
          <w:numId w:val="1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ja nepieciešams, ierosina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attiecīgu līgumsodu uzlikšanu būvuzņēmējam par līguma saistību nepildīšanu.</w:t>
      </w:r>
    </w:p>
    <w:p w14:paraId="3DA9D097" w14:textId="77777777" w:rsidR="0089243B" w:rsidRPr="009A3BD9" w:rsidRDefault="0089243B">
      <w:pPr>
        <w:widowControl w:val="0"/>
        <w:numPr>
          <w:ilvl w:val="0"/>
          <w:numId w:val="11"/>
        </w:numPr>
        <w:tabs>
          <w:tab w:val="num"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Līdz būves nodošanai ekspluatācijā būvuzraugs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pilnu atskaiti</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par faktiski padarīto būvdarba apjomu un faktiski izlietoto naudas līdzekļu apjomu,</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pamatojot atskaitē minētos rādītājus ar esošo dokumentāciju (darbu izpildes akti,</w:t>
      </w:r>
      <w:r w:rsidRPr="009A3BD9">
        <w:rPr>
          <w:rFonts w:ascii="Times New Roman" w:hAnsi="Times New Roman"/>
          <w:sz w:val="24"/>
          <w:szCs w:val="24"/>
          <w:lang w:eastAsia="lv-LV"/>
        </w:rPr>
        <w:br/>
        <w:t xml:space="preserve">pavadzīmes, rēķini, vienošanās un citu), kā arī nodod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visus būvuzraudzības</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laikā saņemtos dokumentus.</w:t>
      </w:r>
    </w:p>
    <w:p w14:paraId="36B40659" w14:textId="77777777" w:rsidR="0089243B" w:rsidRPr="009A3BD9" w:rsidRDefault="0089243B">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w:t>
      </w:r>
      <w:r w:rsidR="009C3A43"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par iespējamām problēmām un riskiem, sniedzot to iespējamos risinājumus.</w:t>
      </w:r>
    </w:p>
    <w:p w14:paraId="336467D7" w14:textId="77777777" w:rsidR="00185D46" w:rsidRPr="009A3BD9" w:rsidRDefault="00185D46">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un būvvaldei pārskatu par būvuzraudzības plānā norādīto pasākumu savlaicīgu izpildi un apliecina, ka būve ir uzbūvēta atbilstoši būvdarbu kvalitātes prasībām un normatīvajiem aktiem </w:t>
      </w:r>
    </w:p>
    <w:p w14:paraId="2DF05EF9" w14:textId="77777777" w:rsidR="0089243B" w:rsidRDefault="0089243B">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14:paraId="186DDC9E" w14:textId="77777777" w:rsidR="00765B73" w:rsidRPr="009A3BD9" w:rsidRDefault="00765B73">
      <w:pPr>
        <w:pStyle w:val="NormalWeb"/>
        <w:numPr>
          <w:ilvl w:val="1"/>
          <w:numId w:val="16"/>
        </w:numPr>
        <w:spacing w:before="0"/>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00E0245A" w:rsidRPr="009A3BD9">
        <w:rPr>
          <w:b/>
          <w:lang w:val="lv-LV" w:eastAsia="lv-LV"/>
        </w:rPr>
        <w:t>būvniecības ierosinātāj</w:t>
      </w:r>
      <w:r w:rsidR="00E0245A" w:rsidRPr="00D50597">
        <w:rPr>
          <w:b/>
          <w:lang w:val="lv-LV" w:eastAsia="lv-LV"/>
        </w:rPr>
        <w:t>s</w:t>
      </w:r>
      <w:r w:rsidR="00E0245A"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14:paraId="49B56B4B" w14:textId="77777777" w:rsidR="001308C0" w:rsidRPr="00D50597" w:rsidRDefault="001308C0">
      <w:pPr>
        <w:pStyle w:val="naisf"/>
        <w:spacing w:before="0" w:beforeAutospacing="0" w:after="0" w:afterAutospacing="0"/>
        <w:ind w:left="360"/>
        <w:rPr>
          <w:b/>
        </w:rPr>
      </w:pPr>
    </w:p>
    <w:p w14:paraId="4FE20A8A" w14:textId="77777777" w:rsidR="00886036" w:rsidRPr="009A3BD9" w:rsidRDefault="00886036">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 xml:space="preserve"> Atskaites:</w:t>
      </w:r>
    </w:p>
    <w:p w14:paraId="2DBB385C" w14:textId="697F3AB1" w:rsidR="00886036" w:rsidRDefault="00886036">
      <w:pPr>
        <w:pStyle w:val="naisf"/>
        <w:spacing w:before="0" w:beforeAutospacing="0" w:after="0" w:afterAutospacing="0"/>
        <w:jc w:val="both"/>
      </w:pPr>
      <w:r w:rsidRPr="009A3BD9">
        <w:t xml:space="preserve">4.1. Būvuzraugs sagatavo un </w:t>
      </w:r>
      <w:r w:rsidRPr="009A3BD9">
        <w:rPr>
          <w:u w:val="single"/>
        </w:rPr>
        <w:t>rakstiski</w:t>
      </w:r>
      <w:r w:rsidRPr="009A3BD9">
        <w:t xml:space="preserve"> iesniedz </w:t>
      </w:r>
      <w:r w:rsidR="000708DE" w:rsidRPr="009A3BD9">
        <w:t>būvniecības ierosinātājam</w:t>
      </w:r>
      <w:r w:rsidRPr="009A3BD9">
        <w:t xml:space="preserve"> šādas būvdarbu un būvuzraudzības izpildes atskaites, formātu iepriekš saskaņojot ar </w:t>
      </w:r>
      <w:r w:rsidR="000708DE" w:rsidRPr="00D50597">
        <w:t>būvniecības ierosinātāju</w:t>
      </w:r>
      <w:r w:rsidRPr="009A3BD9">
        <w:t>:</w:t>
      </w:r>
    </w:p>
    <w:p w14:paraId="50FB8924" w14:textId="77777777" w:rsidR="006E215E" w:rsidRPr="009A3BD9" w:rsidRDefault="006E215E">
      <w:pPr>
        <w:pStyle w:val="naisf"/>
        <w:spacing w:before="0" w:beforeAutospacing="0" w:after="0" w:afterAutospacing="0"/>
        <w:jc w:val="both"/>
      </w:pPr>
    </w:p>
    <w:p w14:paraId="026DEE4D" w14:textId="77777777" w:rsidR="00886036" w:rsidRPr="009A3BD9" w:rsidRDefault="00886036">
      <w:pPr>
        <w:pStyle w:val="naisf"/>
        <w:spacing w:before="0" w:beforeAutospacing="0" w:after="0" w:afterAutospacing="0"/>
        <w:ind w:left="1080"/>
        <w:jc w:val="both"/>
      </w:pPr>
      <w:r w:rsidRPr="009A3BD9">
        <w:rPr>
          <w:bCs/>
        </w:rPr>
        <w:t>4.1.1.</w:t>
      </w:r>
      <w:r w:rsidRPr="009A3BD9">
        <w:rPr>
          <w:b/>
          <w:bCs/>
        </w:rPr>
        <w:t xml:space="preserve"> Ikmēneša atskaiti </w:t>
      </w:r>
      <w:r w:rsidRPr="009A3BD9">
        <w:t> jāiesniedz katra</w:t>
      </w:r>
      <w:r w:rsidR="00DB2FB1" w:rsidRPr="009A3BD9">
        <w:t xml:space="preserve"> nākamā</w:t>
      </w:r>
      <w:r w:rsidRPr="009A3BD9">
        <w:t xml:space="preserve"> mēneša </w:t>
      </w:r>
      <w:r w:rsidR="00DB2FB1" w:rsidRPr="009A3BD9">
        <w:t>pirmajā</w:t>
      </w:r>
      <w:r w:rsidRPr="009A3BD9">
        <w:t xml:space="preserve"> nedēļā. </w:t>
      </w:r>
      <w:smartTag w:uri="schemas-tilde-lv/tildestengine" w:element="veidnes">
        <w:smartTagPr>
          <w:attr w:name="id" w:val="-1"/>
          <w:attr w:name="baseform" w:val="Atskaite"/>
          <w:attr w:name="text" w:val="Atskaite"/>
        </w:smartTagPr>
        <w:r w:rsidRPr="009A3BD9">
          <w:t>Atskaite</w:t>
        </w:r>
      </w:smartTag>
      <w:r w:rsidRPr="009A3BD9">
        <w:t xml:space="preserve"> tiek iesniegta </w:t>
      </w:r>
      <w:r w:rsidR="00B55BAC" w:rsidRPr="009A3BD9">
        <w:t>būvniecības ierosinātāja</w:t>
      </w:r>
      <w:r w:rsidRPr="009A3BD9">
        <w:t xml:space="preserve"> norādītajai personai aktīvā būvdarbu periodā, ziņojot par būvdarbu gaitu, objektā paveiktajiem darbiem iepriekšējā mēnesī.</w:t>
      </w:r>
    </w:p>
    <w:p w14:paraId="4E5BC162" w14:textId="77777777" w:rsidR="00886036" w:rsidRPr="009A3BD9" w:rsidRDefault="00886036">
      <w:pPr>
        <w:pStyle w:val="naisf"/>
        <w:spacing w:before="0" w:beforeAutospacing="0" w:after="0" w:afterAutospacing="0"/>
        <w:ind w:left="1080"/>
        <w:jc w:val="both"/>
      </w:pPr>
      <w:r w:rsidRPr="009A3BD9">
        <w:rPr>
          <w:bCs/>
        </w:rPr>
        <w:t>4.1.2.</w:t>
      </w:r>
      <w:r w:rsidRPr="009A3BD9">
        <w:rPr>
          <w:b/>
          <w:bCs/>
        </w:rPr>
        <w:t xml:space="preserve"> Pabeigšanas atskaiti </w:t>
      </w:r>
      <w:r w:rsidRPr="009A3BD9">
        <w:t>iesniedz 15 dienu laikā pēc būvdarbu pabeigšanas un tajā ietilpst:</w:t>
      </w:r>
    </w:p>
    <w:p w14:paraId="3116BC66" w14:textId="77777777" w:rsidR="00886036" w:rsidRPr="009A3BD9" w:rsidRDefault="00886036">
      <w:pPr>
        <w:pStyle w:val="naisf"/>
        <w:spacing w:before="0" w:beforeAutospacing="0" w:after="0" w:afterAutospacing="0"/>
        <w:ind w:left="2160"/>
      </w:pPr>
      <w:r w:rsidRPr="009A3BD9">
        <w:t xml:space="preserve">4.1.2.1. </w:t>
      </w:r>
      <w:smartTag w:uri="schemas-tilde-lv/tildestengine" w:element="veidnes">
        <w:smartTagPr>
          <w:attr w:name="id" w:val="-1"/>
          <w:attr w:name="baseform" w:val="Atskaite"/>
          <w:attr w:name="text" w:val="Atskaite"/>
        </w:smartTagPr>
        <w:r w:rsidRPr="009A3BD9">
          <w:t>atskaite</w:t>
        </w:r>
      </w:smartTag>
      <w:r w:rsidRPr="009A3BD9">
        <w:t xml:space="preserve"> par Būvdarbu veicēja iepriekšējā periodā un pavisam kopā veiktajiem būvdarbiem;</w:t>
      </w:r>
    </w:p>
    <w:p w14:paraId="50465FD5" w14:textId="77777777" w:rsidR="000F226F" w:rsidRPr="009A3BD9" w:rsidRDefault="000F226F">
      <w:pPr>
        <w:pStyle w:val="naisf"/>
        <w:spacing w:before="0" w:beforeAutospacing="0" w:after="0" w:afterAutospacing="0"/>
        <w:ind w:left="2160"/>
      </w:pPr>
      <w:r w:rsidRPr="009A3BD9">
        <w:t>4.1.2.2. faktiskais būvdarbu izpildes un naudas plūsmas grafiks;</w:t>
      </w:r>
    </w:p>
    <w:p w14:paraId="36D752DC" w14:textId="77777777" w:rsidR="000F226F" w:rsidRPr="009A3BD9" w:rsidRDefault="000F226F">
      <w:pPr>
        <w:pStyle w:val="naisf"/>
        <w:spacing w:before="0" w:beforeAutospacing="0" w:after="0" w:afterAutospacing="0"/>
        <w:ind w:left="2160"/>
      </w:pPr>
      <w:r w:rsidRPr="009A3BD9">
        <w:t>4.1.2.3. faktiskais Uzraudzības izpildes un naudas plūsmas grafiks;</w:t>
      </w:r>
    </w:p>
    <w:p w14:paraId="7D928BA6" w14:textId="77777777" w:rsidR="00886036" w:rsidRPr="009A3BD9" w:rsidRDefault="00886036">
      <w:pPr>
        <w:pStyle w:val="naisf"/>
        <w:spacing w:before="0" w:beforeAutospacing="0" w:after="0" w:afterAutospacing="0"/>
        <w:ind w:left="2160"/>
      </w:pPr>
      <w:r w:rsidRPr="009A3BD9">
        <w:t>4.1.2.</w:t>
      </w:r>
      <w:r w:rsidR="000F226F" w:rsidRPr="009A3BD9">
        <w:t>4</w:t>
      </w:r>
      <w:r w:rsidRPr="009A3BD9">
        <w:t>. būvprojekta un būvdarbu veicēja novērtējums;</w:t>
      </w:r>
    </w:p>
    <w:p w14:paraId="7A045550" w14:textId="77777777" w:rsidR="007C2690" w:rsidRPr="009A3BD9" w:rsidRDefault="007C2690">
      <w:pPr>
        <w:pStyle w:val="naisf"/>
        <w:spacing w:before="0" w:beforeAutospacing="0" w:after="0" w:afterAutospacing="0"/>
        <w:ind w:left="2160"/>
      </w:pPr>
      <w:r w:rsidRPr="009A3BD9">
        <w:t xml:space="preserve">4.1.2.3. akts par būvobjekta </w:t>
      </w:r>
      <w:proofErr w:type="spellStart"/>
      <w:r w:rsidRPr="009A3BD9">
        <w:t>izpilddokumentacijas</w:t>
      </w:r>
      <w:proofErr w:type="spellEnd"/>
      <w:r w:rsidRPr="009A3BD9">
        <w:t xml:space="preserve"> pieņemšanu;</w:t>
      </w:r>
    </w:p>
    <w:p w14:paraId="1349E191" w14:textId="77777777" w:rsidR="00886036" w:rsidRPr="009A3BD9" w:rsidRDefault="00886036">
      <w:pPr>
        <w:pStyle w:val="naisf"/>
        <w:spacing w:before="0" w:beforeAutospacing="0" w:after="0" w:afterAutospacing="0"/>
        <w:ind w:left="2160"/>
      </w:pPr>
      <w:r w:rsidRPr="009A3BD9">
        <w:t>4.1.2.</w:t>
      </w:r>
      <w:r w:rsidR="007C2690" w:rsidRPr="009A3BD9">
        <w:t>4</w:t>
      </w:r>
      <w:r w:rsidRPr="009A3BD9">
        <w:t xml:space="preserve">. </w:t>
      </w:r>
      <w:smartTag w:uri="schemas-tilde-lv/tildestengine" w:element="veidnes">
        <w:smartTagPr>
          <w:attr w:name="id" w:val="-1"/>
          <w:attr w:name="baseform" w:val="akts"/>
          <w:attr w:name="text" w:val="akts"/>
        </w:smartTagPr>
        <w:r w:rsidRPr="009A3BD9">
          <w:t>akts</w:t>
        </w:r>
      </w:smartTag>
      <w:r w:rsidRPr="009A3BD9">
        <w:t xml:space="preserve"> par paveikto būvuzraudzību un rēķins.</w:t>
      </w:r>
      <w:r w:rsidR="007C2690" w:rsidRPr="009A3BD9">
        <w:t xml:space="preserve"> </w:t>
      </w:r>
    </w:p>
    <w:p w14:paraId="145F22C3" w14:textId="60D61AA2" w:rsidR="000F226F" w:rsidRDefault="000F226F" w:rsidP="00E82B10">
      <w:pPr>
        <w:pStyle w:val="naisf"/>
        <w:spacing w:before="0" w:beforeAutospacing="0" w:after="0" w:afterAutospacing="0"/>
        <w:jc w:val="both"/>
      </w:pPr>
      <w:r w:rsidRPr="009A3BD9">
        <w:t>Atskaites jāiesniedz 2 eksemplāros papīra formātā, iesietas un elektroniski MSOffice formātā</w:t>
      </w:r>
      <w:r w:rsidR="00E24E2B" w:rsidRPr="009A3BD9">
        <w:t>.</w:t>
      </w:r>
    </w:p>
    <w:p w14:paraId="10C8A474" w14:textId="77777777" w:rsidR="006E215E" w:rsidRPr="009A3BD9" w:rsidRDefault="006E215E" w:rsidP="00E82B10">
      <w:pPr>
        <w:pStyle w:val="naisf"/>
        <w:spacing w:before="0" w:beforeAutospacing="0" w:after="0" w:afterAutospacing="0"/>
        <w:jc w:val="both"/>
      </w:pPr>
    </w:p>
    <w:p w14:paraId="20C55754" w14:textId="77777777" w:rsidR="00886036" w:rsidRPr="009A3BD9" w:rsidRDefault="00886036" w:rsidP="009A3BD9">
      <w:pPr>
        <w:spacing w:line="240" w:lineRule="auto"/>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14:paraId="4DB3E5BD" w14:textId="77777777" w:rsidR="00F72FF3" w:rsidRPr="009A3BD9" w:rsidRDefault="00F72FF3">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14:paraId="013FA817" w14:textId="77777777" w:rsidR="008A4AD8" w:rsidRPr="009A3BD9" w:rsidRDefault="008A4AD8" w:rsidP="008A4AD8">
      <w:pPr>
        <w:pStyle w:val="naisf"/>
        <w:spacing w:before="0" w:beforeAutospacing="0" w:after="0" w:afterAutospacing="0"/>
        <w:ind w:left="360"/>
        <w:jc w:val="both"/>
      </w:pPr>
      <w:r w:rsidRPr="009A3BD9">
        <w:t>Ceļu būvuzraugs: 1</w:t>
      </w:r>
    </w:p>
    <w:p w14:paraId="02202153" w14:textId="77777777" w:rsidR="008A4AD8" w:rsidRPr="009A3BD9" w:rsidRDefault="008A4AD8" w:rsidP="008A4AD8">
      <w:pPr>
        <w:pStyle w:val="naisf"/>
        <w:spacing w:before="0" w:beforeAutospacing="0" w:after="0" w:afterAutospacing="0"/>
        <w:ind w:left="360"/>
        <w:jc w:val="both"/>
      </w:pPr>
      <w:r w:rsidRPr="009A3BD9">
        <w:t>Inženiertīklu būvuzraugs: 2</w:t>
      </w:r>
      <w:r>
        <w:t xml:space="preserve"> (ū</w:t>
      </w:r>
      <w:r w:rsidRPr="00870AA8">
        <w:t>densapgādes un kanalizācijas</w:t>
      </w:r>
      <w:r>
        <w:t xml:space="preserve"> tīkli, apgaismojuma tīkli)</w:t>
      </w:r>
    </w:p>
    <w:p w14:paraId="25AB0BA7" w14:textId="77777777" w:rsidR="008A4AD8" w:rsidRPr="009A3BD9" w:rsidRDefault="008A4AD8" w:rsidP="008A4AD8">
      <w:pPr>
        <w:pStyle w:val="naisf"/>
        <w:spacing w:before="0" w:beforeAutospacing="0" w:after="0" w:afterAutospacing="0"/>
        <w:ind w:left="360"/>
        <w:jc w:val="both"/>
      </w:pPr>
      <w:r w:rsidRPr="009A3BD9">
        <w:t xml:space="preserve">Būvuzraugam objektā </w:t>
      </w:r>
      <w:r w:rsidRPr="009A3BD9">
        <w:rPr>
          <w:b/>
        </w:rPr>
        <w:t xml:space="preserve">jābūt </w:t>
      </w:r>
      <w:r w:rsidRPr="00061182">
        <w:rPr>
          <w:b/>
        </w:rPr>
        <w:t>kad vien norit būvdarbi, arī ārpus normālā darba laika un brīvdienās</w:t>
      </w:r>
      <w:r>
        <w:rPr>
          <w:b/>
        </w:rPr>
        <w:t>.</w:t>
      </w:r>
    </w:p>
    <w:p w14:paraId="225CDDC2" w14:textId="0936B457" w:rsidR="000854A5" w:rsidRPr="009A3BD9" w:rsidRDefault="00543100">
      <w:pPr>
        <w:pStyle w:val="naisf"/>
        <w:tabs>
          <w:tab w:val="left" w:pos="0"/>
        </w:tabs>
        <w:spacing w:before="0" w:beforeAutospacing="0" w:after="0" w:afterAutospacing="0"/>
        <w:jc w:val="both"/>
      </w:pPr>
      <w:r w:rsidRPr="009A3BD9">
        <w:tab/>
        <w:t xml:space="preserve">       </w:t>
      </w:r>
      <w:r w:rsidR="00624278" w:rsidRPr="009A3BD9">
        <w:t>Provizorisk</w:t>
      </w:r>
      <w:r w:rsidR="00D6280D" w:rsidRPr="009A3BD9">
        <w:t xml:space="preserve">ais būvdarbu izpildes termiņš: </w:t>
      </w:r>
      <w:r w:rsidR="008A4AD8">
        <w:t>3</w:t>
      </w:r>
      <w:r w:rsidR="00624278" w:rsidRPr="009A3BD9">
        <w:t xml:space="preserve"> mēneši.</w:t>
      </w:r>
    </w:p>
    <w:p w14:paraId="5FB41937" w14:textId="77777777" w:rsidR="00F72FF3" w:rsidRPr="009A3BD9" w:rsidRDefault="00867C09">
      <w:pPr>
        <w:pStyle w:val="naisf"/>
        <w:spacing w:before="0" w:beforeAutospacing="0" w:after="0" w:afterAutospacing="0"/>
        <w:jc w:val="both"/>
      </w:pPr>
      <w:r w:rsidRPr="009A3BD9">
        <w:lastRenderedPageBreak/>
        <w:t>Piezīme:</w:t>
      </w:r>
    </w:p>
    <w:p w14:paraId="63EA62EF" w14:textId="77777777" w:rsidR="00E82B10" w:rsidRDefault="00520234">
      <w:pPr>
        <w:pStyle w:val="naisf"/>
        <w:spacing w:before="0" w:beforeAutospacing="0" w:after="0" w:afterAutospacing="0"/>
        <w:ind w:left="1080"/>
        <w:jc w:val="both"/>
      </w:pPr>
      <w:r w:rsidRPr="00D50597">
        <w:t>Ja būvuzraudzības līgumu slēdz ar juridisko personu, līgumā norāda konkrētās fiziskās</w:t>
      </w:r>
    </w:p>
    <w:p w14:paraId="1B384699" w14:textId="647126CD" w:rsidR="00624278" w:rsidRPr="009A3BD9" w:rsidRDefault="00520234" w:rsidP="00E82B10">
      <w:pPr>
        <w:pStyle w:val="naisf"/>
        <w:spacing w:before="0" w:beforeAutospacing="0" w:after="0" w:afterAutospacing="0"/>
        <w:ind w:left="284"/>
        <w:jc w:val="both"/>
      </w:pPr>
      <w:r w:rsidRPr="00D50597">
        <w:t>personas, kuras veiks būvuzraudzību, kā arī norāda atbildīgo būvuzraugu – ceļu uzraugu.</w:t>
      </w:r>
    </w:p>
    <w:p w14:paraId="58F91979" w14:textId="77777777" w:rsidR="00624278" w:rsidRPr="009A3BD9" w:rsidRDefault="00624278">
      <w:pPr>
        <w:pStyle w:val="naisf"/>
        <w:spacing w:before="0" w:beforeAutospacing="0" w:after="0" w:afterAutospacing="0"/>
        <w:ind w:left="1080"/>
        <w:jc w:val="both"/>
      </w:pPr>
    </w:p>
    <w:p w14:paraId="78EBF173" w14:textId="77777777" w:rsidR="000F226F" w:rsidRPr="009A3BD9" w:rsidRDefault="000F226F">
      <w:pPr>
        <w:widowControl w:val="0"/>
        <w:numPr>
          <w:ilvl w:val="0"/>
          <w:numId w:val="2"/>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p>
    <w:p w14:paraId="48E7FAC1" w14:textId="77777777" w:rsidR="006E215E" w:rsidRDefault="006E215E">
      <w:pPr>
        <w:pStyle w:val="NormalWeb"/>
        <w:spacing w:before="0"/>
        <w:jc w:val="both"/>
        <w:rPr>
          <w:b/>
          <w:u w:val="single"/>
          <w:lang w:val="lv-LV"/>
        </w:rPr>
      </w:pPr>
    </w:p>
    <w:tbl>
      <w:tblPr>
        <w:tblW w:w="9498" w:type="dxa"/>
        <w:tblLayout w:type="fixed"/>
        <w:tblLook w:val="04A0" w:firstRow="1" w:lastRow="0" w:firstColumn="1" w:lastColumn="0" w:noHBand="0" w:noVBand="1"/>
      </w:tblPr>
      <w:tblGrid>
        <w:gridCol w:w="5"/>
        <w:gridCol w:w="843"/>
        <w:gridCol w:w="5739"/>
        <w:gridCol w:w="1122"/>
        <w:gridCol w:w="1682"/>
        <w:gridCol w:w="107"/>
      </w:tblGrid>
      <w:tr w:rsidR="008A4AD8" w:rsidRPr="008855E7" w14:paraId="77663EDE" w14:textId="77777777" w:rsidTr="00114AD3">
        <w:trPr>
          <w:gridAfter w:val="1"/>
          <w:wAfter w:w="108" w:type="dxa"/>
          <w:trHeight w:val="450"/>
        </w:trPr>
        <w:tc>
          <w:tcPr>
            <w:tcW w:w="851" w:type="dxa"/>
            <w:gridSpan w:val="2"/>
            <w:tcBorders>
              <w:top w:val="nil"/>
              <w:left w:val="nil"/>
              <w:bottom w:val="nil"/>
              <w:right w:val="nil"/>
            </w:tcBorders>
            <w:shd w:val="clear" w:color="000000" w:fill="333333"/>
            <w:vAlign w:val="center"/>
            <w:hideMark/>
          </w:tcPr>
          <w:p w14:paraId="1FE9F0D3" w14:textId="77777777" w:rsidR="008A4AD8" w:rsidRPr="008855E7" w:rsidRDefault="008A4AD8" w:rsidP="00114AD3">
            <w:pPr>
              <w:spacing w:after="0"/>
              <w:jc w:val="center"/>
              <w:rPr>
                <w:rFonts w:ascii="Arial" w:eastAsia="Times New Roman" w:hAnsi="Arial" w:cs="Arial"/>
                <w:b/>
                <w:bCs/>
                <w:color w:val="FFFFFF"/>
                <w:sz w:val="16"/>
                <w:szCs w:val="16"/>
                <w:lang w:eastAsia="lv-LV"/>
              </w:rPr>
            </w:pPr>
            <w:r w:rsidRPr="008855E7">
              <w:rPr>
                <w:rFonts w:ascii="Arial" w:eastAsia="Times New Roman" w:hAnsi="Arial" w:cs="Arial"/>
                <w:b/>
                <w:bCs/>
                <w:color w:val="FFFFFF"/>
                <w:sz w:val="16"/>
                <w:szCs w:val="16"/>
                <w:lang w:eastAsia="lv-LV"/>
              </w:rPr>
              <w:t>Izmaksu pozīcija</w:t>
            </w:r>
          </w:p>
        </w:tc>
        <w:tc>
          <w:tcPr>
            <w:tcW w:w="5812" w:type="dxa"/>
            <w:tcBorders>
              <w:top w:val="nil"/>
              <w:left w:val="nil"/>
              <w:bottom w:val="nil"/>
              <w:right w:val="nil"/>
            </w:tcBorders>
            <w:shd w:val="clear" w:color="000000" w:fill="333333"/>
            <w:vAlign w:val="center"/>
            <w:hideMark/>
          </w:tcPr>
          <w:p w14:paraId="6CC88845" w14:textId="77777777" w:rsidR="008A4AD8" w:rsidRPr="008855E7" w:rsidRDefault="008A4AD8" w:rsidP="00114AD3">
            <w:pPr>
              <w:spacing w:after="0"/>
              <w:jc w:val="center"/>
              <w:rPr>
                <w:rFonts w:ascii="Arial" w:eastAsia="Times New Roman" w:hAnsi="Arial" w:cs="Arial"/>
                <w:b/>
                <w:bCs/>
                <w:color w:val="FFFFFF"/>
                <w:sz w:val="16"/>
                <w:szCs w:val="16"/>
                <w:lang w:eastAsia="lv-LV"/>
              </w:rPr>
            </w:pPr>
            <w:r w:rsidRPr="008855E7">
              <w:rPr>
                <w:rFonts w:ascii="Arial" w:eastAsia="Times New Roman" w:hAnsi="Arial" w:cs="Arial"/>
                <w:b/>
                <w:bCs/>
                <w:color w:val="FFFFFF"/>
                <w:sz w:val="16"/>
                <w:szCs w:val="16"/>
                <w:lang w:eastAsia="lv-LV"/>
              </w:rPr>
              <w:t>Darba nosaukums</w:t>
            </w:r>
          </w:p>
        </w:tc>
        <w:tc>
          <w:tcPr>
            <w:tcW w:w="1134" w:type="dxa"/>
            <w:tcBorders>
              <w:top w:val="nil"/>
              <w:left w:val="nil"/>
              <w:bottom w:val="nil"/>
              <w:right w:val="nil"/>
            </w:tcBorders>
            <w:shd w:val="clear" w:color="000000" w:fill="333333"/>
            <w:vAlign w:val="center"/>
            <w:hideMark/>
          </w:tcPr>
          <w:p w14:paraId="6420B30E" w14:textId="77777777" w:rsidR="008A4AD8" w:rsidRPr="008855E7" w:rsidRDefault="008A4AD8" w:rsidP="00114AD3">
            <w:pPr>
              <w:spacing w:after="0"/>
              <w:jc w:val="center"/>
              <w:rPr>
                <w:rFonts w:ascii="Arial" w:eastAsia="Times New Roman" w:hAnsi="Arial" w:cs="Arial"/>
                <w:b/>
                <w:bCs/>
                <w:color w:val="FFFFFF"/>
                <w:sz w:val="16"/>
                <w:szCs w:val="16"/>
                <w:lang w:eastAsia="lv-LV"/>
              </w:rPr>
            </w:pPr>
            <w:r w:rsidRPr="008855E7">
              <w:rPr>
                <w:rFonts w:ascii="Arial" w:eastAsia="Times New Roman" w:hAnsi="Arial" w:cs="Arial"/>
                <w:b/>
                <w:bCs/>
                <w:color w:val="FFFFFF"/>
                <w:sz w:val="16"/>
                <w:szCs w:val="16"/>
                <w:lang w:eastAsia="lv-LV"/>
              </w:rPr>
              <w:t>Mērvienība</w:t>
            </w:r>
          </w:p>
        </w:tc>
        <w:tc>
          <w:tcPr>
            <w:tcW w:w="1701" w:type="dxa"/>
            <w:tcBorders>
              <w:top w:val="nil"/>
              <w:left w:val="nil"/>
              <w:bottom w:val="nil"/>
              <w:right w:val="nil"/>
            </w:tcBorders>
            <w:shd w:val="clear" w:color="000000" w:fill="333333"/>
            <w:vAlign w:val="center"/>
          </w:tcPr>
          <w:p w14:paraId="558200D1" w14:textId="77777777" w:rsidR="008A4AD8" w:rsidRPr="008855E7" w:rsidRDefault="008A4AD8" w:rsidP="00114AD3">
            <w:pPr>
              <w:spacing w:after="0"/>
              <w:jc w:val="center"/>
              <w:rPr>
                <w:rFonts w:ascii="Arial" w:eastAsia="Times New Roman" w:hAnsi="Arial" w:cs="Arial"/>
                <w:b/>
                <w:bCs/>
                <w:color w:val="FFFFFF"/>
                <w:sz w:val="16"/>
                <w:szCs w:val="16"/>
                <w:lang w:eastAsia="lv-LV"/>
              </w:rPr>
            </w:pPr>
            <w:r w:rsidRPr="008855E7">
              <w:rPr>
                <w:rFonts w:ascii="Arial" w:eastAsia="Times New Roman" w:hAnsi="Arial" w:cs="Arial"/>
                <w:b/>
                <w:bCs/>
                <w:color w:val="FFFFFF"/>
                <w:sz w:val="16"/>
                <w:szCs w:val="16"/>
                <w:lang w:eastAsia="lv-LV"/>
              </w:rPr>
              <w:t>Darba daudzums</w:t>
            </w:r>
          </w:p>
        </w:tc>
      </w:tr>
      <w:tr w:rsidR="008A4AD8" w:rsidRPr="008855E7" w14:paraId="13775ECE"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886CEE6" w14:textId="77777777" w:rsidR="008A4AD8" w:rsidRPr="008855E7" w:rsidRDefault="008A4AD8" w:rsidP="00114AD3">
            <w:pPr>
              <w:spacing w:after="0"/>
              <w:jc w:val="center"/>
              <w:rPr>
                <w:rFonts w:ascii="Arial" w:eastAsia="Times New Roman" w:hAnsi="Arial" w:cs="Arial"/>
                <w:b/>
                <w:bCs/>
                <w:sz w:val="16"/>
                <w:szCs w:val="16"/>
                <w:lang w:eastAsia="lv-LV"/>
              </w:rPr>
            </w:pPr>
            <w:r w:rsidRPr="008855E7">
              <w:rPr>
                <w:rFonts w:ascii="Arial" w:eastAsia="Times New Roman" w:hAnsi="Arial" w:cs="Arial"/>
                <w:b/>
                <w:bCs/>
                <w:sz w:val="16"/>
                <w:szCs w:val="16"/>
                <w:lang w:eastAsia="lv-LV"/>
              </w:rPr>
              <w:t>1</w:t>
            </w:r>
          </w:p>
        </w:tc>
        <w:tc>
          <w:tcPr>
            <w:tcW w:w="5812" w:type="dxa"/>
            <w:tcBorders>
              <w:top w:val="single" w:sz="4" w:space="0" w:color="auto"/>
              <w:left w:val="nil"/>
              <w:bottom w:val="single" w:sz="4" w:space="0" w:color="auto"/>
              <w:right w:val="single" w:sz="4" w:space="0" w:color="auto"/>
            </w:tcBorders>
            <w:shd w:val="clear" w:color="000000" w:fill="C0C0C0"/>
            <w:noWrap/>
            <w:vAlign w:val="bottom"/>
            <w:hideMark/>
          </w:tcPr>
          <w:p w14:paraId="56BC17F5" w14:textId="77777777" w:rsidR="008A4AD8" w:rsidRPr="008855E7" w:rsidRDefault="008A4AD8" w:rsidP="00114AD3">
            <w:pPr>
              <w:spacing w:after="0"/>
              <w:jc w:val="center"/>
              <w:rPr>
                <w:rFonts w:ascii="Arial" w:eastAsia="Times New Roman" w:hAnsi="Arial" w:cs="Arial"/>
                <w:b/>
                <w:bCs/>
                <w:sz w:val="16"/>
                <w:szCs w:val="16"/>
                <w:lang w:eastAsia="lv-LV"/>
              </w:rPr>
            </w:pPr>
            <w:r>
              <w:rPr>
                <w:rFonts w:ascii="Arial" w:eastAsia="Times New Roman" w:hAnsi="Arial" w:cs="Arial"/>
                <w:b/>
                <w:bCs/>
                <w:sz w:val="16"/>
                <w:szCs w:val="16"/>
                <w:lang w:eastAsia="lv-LV"/>
              </w:rPr>
              <w:t>2</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08EFFA02" w14:textId="77777777" w:rsidR="008A4AD8" w:rsidRPr="008855E7" w:rsidRDefault="008A4AD8" w:rsidP="00114AD3">
            <w:pPr>
              <w:spacing w:after="0"/>
              <w:jc w:val="center"/>
              <w:rPr>
                <w:rFonts w:ascii="Arial" w:eastAsia="Times New Roman" w:hAnsi="Arial" w:cs="Arial"/>
                <w:b/>
                <w:bCs/>
                <w:sz w:val="16"/>
                <w:szCs w:val="16"/>
                <w:lang w:eastAsia="lv-LV"/>
              </w:rPr>
            </w:pPr>
            <w:r>
              <w:rPr>
                <w:rFonts w:ascii="Arial" w:eastAsia="Times New Roman" w:hAnsi="Arial" w:cs="Arial"/>
                <w:b/>
                <w:bCs/>
                <w:sz w:val="16"/>
                <w:szCs w:val="16"/>
                <w:lang w:eastAsia="lv-LV"/>
              </w:rPr>
              <w:t>3</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7956D6B2" w14:textId="77777777" w:rsidR="008A4AD8" w:rsidRPr="008855E7" w:rsidRDefault="008A4AD8" w:rsidP="00114AD3">
            <w:pPr>
              <w:spacing w:after="0"/>
              <w:jc w:val="center"/>
              <w:rPr>
                <w:rFonts w:ascii="Arial" w:eastAsia="Times New Roman" w:hAnsi="Arial" w:cs="Arial"/>
                <w:b/>
                <w:bCs/>
                <w:sz w:val="16"/>
                <w:szCs w:val="16"/>
                <w:lang w:eastAsia="lv-LV"/>
              </w:rPr>
            </w:pPr>
            <w:r>
              <w:rPr>
                <w:rFonts w:ascii="Arial" w:eastAsia="Times New Roman" w:hAnsi="Arial" w:cs="Arial"/>
                <w:b/>
                <w:bCs/>
                <w:sz w:val="16"/>
                <w:szCs w:val="16"/>
                <w:lang w:eastAsia="lv-LV"/>
              </w:rPr>
              <w:t>4</w:t>
            </w:r>
          </w:p>
        </w:tc>
      </w:tr>
      <w:tr w:rsidR="008A4AD8" w:rsidRPr="008855E7" w14:paraId="1B3D673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7CCD4A"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DC828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rPr>
              <w:t>1.ĢP, TS sadaļa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88251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rPr>
              <w:t>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7030E0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rPr>
              <w:t> </w:t>
            </w:r>
          </w:p>
        </w:tc>
      </w:tr>
      <w:tr w:rsidR="008A4AD8" w:rsidRPr="008855E7" w14:paraId="74603901" w14:textId="77777777" w:rsidTr="00114AD3">
        <w:trPr>
          <w:gridAfter w:val="1"/>
          <w:wAfter w:w="108" w:type="dxa"/>
          <w:trHeight w:val="313"/>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ACEEC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E508383"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Vispārēja nodaļa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D1F5C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ECFC90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r>
      <w:tr w:rsidR="008A4AD8" w:rsidRPr="008855E7" w14:paraId="6E103A48" w14:textId="77777777" w:rsidTr="00114AD3">
        <w:trPr>
          <w:gridAfter w:val="1"/>
          <w:wAfter w:w="108" w:type="dxa"/>
          <w:trHeight w:val="300"/>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14:paraId="2A77DA4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1.1.</w:t>
            </w:r>
          </w:p>
        </w:tc>
        <w:tc>
          <w:tcPr>
            <w:tcW w:w="5812" w:type="dxa"/>
            <w:tcBorders>
              <w:top w:val="nil"/>
              <w:left w:val="single" w:sz="4" w:space="0" w:color="auto"/>
              <w:bottom w:val="single" w:sz="4" w:space="0" w:color="auto"/>
              <w:right w:val="single" w:sz="4" w:space="0" w:color="auto"/>
            </w:tcBorders>
            <w:shd w:val="clear" w:color="auto" w:fill="auto"/>
            <w:noWrap/>
            <w:vAlign w:val="bottom"/>
          </w:tcPr>
          <w:p w14:paraId="52FE3DB2"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Mobilizācija. Būvlaukuma iekārtošana un visa nepieciešamā aprīkojuma un iekārtu atvešana un uzstādīšana. Būvlaukuma demontāža. Satiksmes organizācija būvdarbu laikā</w:t>
            </w:r>
          </w:p>
        </w:tc>
        <w:tc>
          <w:tcPr>
            <w:tcW w:w="1134" w:type="dxa"/>
            <w:tcBorders>
              <w:top w:val="nil"/>
              <w:left w:val="nil"/>
              <w:bottom w:val="single" w:sz="4" w:space="0" w:color="auto"/>
              <w:right w:val="single" w:sz="4" w:space="0" w:color="auto"/>
            </w:tcBorders>
            <w:shd w:val="clear" w:color="auto" w:fill="auto"/>
            <w:vAlign w:val="center"/>
          </w:tcPr>
          <w:p w14:paraId="7E91B651"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370C4DC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7FCB86C9" w14:textId="77777777" w:rsidTr="00114AD3">
        <w:trPr>
          <w:gridAfter w:val="1"/>
          <w:wAfter w:w="108" w:type="dxa"/>
          <w:trHeight w:val="25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14:paraId="7F98D37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1.2.</w:t>
            </w:r>
          </w:p>
        </w:tc>
        <w:tc>
          <w:tcPr>
            <w:tcW w:w="5812" w:type="dxa"/>
            <w:tcBorders>
              <w:top w:val="nil"/>
              <w:left w:val="single" w:sz="4" w:space="0" w:color="auto"/>
              <w:bottom w:val="single" w:sz="4" w:space="0" w:color="auto"/>
              <w:right w:val="single" w:sz="4" w:space="0" w:color="auto"/>
            </w:tcBorders>
            <w:shd w:val="clear" w:color="auto" w:fill="auto"/>
            <w:vAlign w:val="center"/>
          </w:tcPr>
          <w:p w14:paraId="24F4767C"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Izpilddokumentācijas</w:t>
            </w:r>
            <w:proofErr w:type="spellEnd"/>
            <w:r>
              <w:rPr>
                <w:rFonts w:ascii="Arial Narrow" w:hAnsi="Arial Narrow" w:cs="Arial"/>
                <w:sz w:val="20"/>
                <w:szCs w:val="20"/>
              </w:rPr>
              <w:t xml:space="preserve"> sagatavošana un </w:t>
            </w:r>
            <w:proofErr w:type="spellStart"/>
            <w:r>
              <w:rPr>
                <w:rFonts w:ascii="Arial Narrow" w:hAnsi="Arial Narrow" w:cs="Arial"/>
                <w:sz w:val="20"/>
                <w:szCs w:val="20"/>
              </w:rPr>
              <w:t>izpilduzmērijumu</w:t>
            </w:r>
            <w:proofErr w:type="spellEnd"/>
            <w:r>
              <w:rPr>
                <w:rFonts w:ascii="Arial Narrow" w:hAnsi="Arial Narrow" w:cs="Arial"/>
                <w:sz w:val="20"/>
                <w:szCs w:val="20"/>
              </w:rPr>
              <w:t xml:space="preserve"> veikšana</w:t>
            </w:r>
          </w:p>
        </w:tc>
        <w:tc>
          <w:tcPr>
            <w:tcW w:w="1134" w:type="dxa"/>
            <w:tcBorders>
              <w:top w:val="nil"/>
              <w:left w:val="nil"/>
              <w:bottom w:val="single" w:sz="4" w:space="0" w:color="auto"/>
              <w:right w:val="single" w:sz="4" w:space="0" w:color="auto"/>
            </w:tcBorders>
            <w:shd w:val="clear" w:color="auto" w:fill="auto"/>
            <w:vAlign w:val="center"/>
          </w:tcPr>
          <w:p w14:paraId="51724432"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27AF012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1775EDB1" w14:textId="77777777" w:rsidTr="00114AD3">
        <w:trPr>
          <w:gridAfter w:val="1"/>
          <w:wAfter w:w="108" w:type="dxa"/>
          <w:trHeight w:val="300"/>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14:paraId="3DFEBC8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w:t>
            </w:r>
          </w:p>
        </w:tc>
        <w:tc>
          <w:tcPr>
            <w:tcW w:w="5812" w:type="dxa"/>
            <w:tcBorders>
              <w:top w:val="nil"/>
              <w:left w:val="single" w:sz="4" w:space="0" w:color="auto"/>
              <w:bottom w:val="single" w:sz="4" w:space="0" w:color="auto"/>
              <w:right w:val="nil"/>
            </w:tcBorders>
            <w:shd w:val="clear" w:color="000000" w:fill="C0C0C0"/>
            <w:noWrap/>
            <w:vAlign w:val="center"/>
          </w:tcPr>
          <w:p w14:paraId="7092D23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Dažādi darbi</w:t>
            </w:r>
          </w:p>
        </w:tc>
        <w:tc>
          <w:tcPr>
            <w:tcW w:w="1134" w:type="dxa"/>
            <w:tcBorders>
              <w:top w:val="nil"/>
              <w:left w:val="nil"/>
              <w:bottom w:val="single" w:sz="4" w:space="0" w:color="auto"/>
              <w:right w:val="nil"/>
            </w:tcBorders>
            <w:shd w:val="clear" w:color="000000" w:fill="C0C0C0"/>
            <w:vAlign w:val="center"/>
          </w:tcPr>
          <w:p w14:paraId="4B97860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c>
          <w:tcPr>
            <w:tcW w:w="1701" w:type="dxa"/>
            <w:tcBorders>
              <w:top w:val="nil"/>
              <w:left w:val="nil"/>
              <w:bottom w:val="single" w:sz="4" w:space="0" w:color="auto"/>
              <w:right w:val="nil"/>
            </w:tcBorders>
            <w:shd w:val="clear" w:color="000000" w:fill="C0C0C0"/>
            <w:noWrap/>
            <w:vAlign w:val="center"/>
          </w:tcPr>
          <w:p w14:paraId="0EFCE8A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r>
      <w:tr w:rsidR="008A4AD8" w:rsidRPr="008855E7" w14:paraId="6447C3F3" w14:textId="77777777" w:rsidTr="00114AD3">
        <w:trPr>
          <w:gridAfter w:val="1"/>
          <w:wAfter w:w="108" w:type="dxa"/>
          <w:trHeight w:val="300"/>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14:paraId="222C5A6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A95A0C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Uzmērīšana un nospraušana</w:t>
            </w:r>
          </w:p>
        </w:tc>
        <w:tc>
          <w:tcPr>
            <w:tcW w:w="1134" w:type="dxa"/>
            <w:tcBorders>
              <w:top w:val="nil"/>
              <w:left w:val="nil"/>
              <w:bottom w:val="single" w:sz="4" w:space="0" w:color="auto"/>
              <w:right w:val="single" w:sz="4" w:space="0" w:color="auto"/>
            </w:tcBorders>
            <w:shd w:val="clear" w:color="auto" w:fill="auto"/>
            <w:vAlign w:val="center"/>
          </w:tcPr>
          <w:p w14:paraId="7945A6F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ha</w:t>
            </w:r>
          </w:p>
        </w:tc>
        <w:tc>
          <w:tcPr>
            <w:tcW w:w="1701" w:type="dxa"/>
            <w:tcBorders>
              <w:top w:val="nil"/>
              <w:left w:val="nil"/>
              <w:bottom w:val="single" w:sz="4" w:space="0" w:color="auto"/>
              <w:right w:val="single" w:sz="4" w:space="0" w:color="auto"/>
            </w:tcBorders>
            <w:shd w:val="clear" w:color="auto" w:fill="auto"/>
            <w:noWrap/>
            <w:vAlign w:val="center"/>
          </w:tcPr>
          <w:p w14:paraId="0023462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0.22</w:t>
            </w:r>
          </w:p>
        </w:tc>
      </w:tr>
      <w:tr w:rsidR="008A4AD8" w:rsidRPr="008855E7" w14:paraId="75521894" w14:textId="77777777" w:rsidTr="00114AD3">
        <w:trPr>
          <w:gridAfter w:val="1"/>
          <w:wAfter w:w="108" w:type="dxa"/>
          <w:trHeight w:val="300"/>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14:paraId="3035237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19D3F9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Soliņu demontāža un utilizācija</w:t>
            </w:r>
          </w:p>
        </w:tc>
        <w:tc>
          <w:tcPr>
            <w:tcW w:w="1134" w:type="dxa"/>
            <w:tcBorders>
              <w:top w:val="nil"/>
              <w:left w:val="nil"/>
              <w:bottom w:val="single" w:sz="4" w:space="0" w:color="auto"/>
              <w:right w:val="single" w:sz="4" w:space="0" w:color="auto"/>
            </w:tcBorders>
            <w:shd w:val="clear" w:color="auto" w:fill="auto"/>
            <w:vAlign w:val="center"/>
          </w:tcPr>
          <w:p w14:paraId="089DCE77"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290664B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6F2DFAB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85DD6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2.3.</w:t>
            </w:r>
          </w:p>
        </w:tc>
        <w:tc>
          <w:tcPr>
            <w:tcW w:w="5812" w:type="dxa"/>
            <w:tcBorders>
              <w:top w:val="nil"/>
              <w:left w:val="single" w:sz="4" w:space="0" w:color="auto"/>
              <w:bottom w:val="single" w:sz="4" w:space="0" w:color="auto"/>
              <w:right w:val="nil"/>
            </w:tcBorders>
            <w:shd w:val="clear" w:color="auto" w:fill="auto"/>
            <w:noWrap/>
            <w:vAlign w:val="center"/>
          </w:tcPr>
          <w:p w14:paraId="4F8B0BAF"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Veļasžavētāja</w:t>
            </w:r>
            <w:proofErr w:type="spellEnd"/>
            <w:r>
              <w:rPr>
                <w:rFonts w:ascii="Arial Narrow" w:hAnsi="Arial Narrow" w:cs="Arial"/>
                <w:sz w:val="20"/>
                <w:szCs w:val="20"/>
              </w:rPr>
              <w:t xml:space="preserve"> konstrukcijas saudzīga demontāža, pārnešana līdz 100m attālumā un atkārtota montāža ieskaitot materiālus un rakšanas darbus</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4C27EB"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18A4391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26BB935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F851D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2.4.</w:t>
            </w:r>
          </w:p>
        </w:tc>
        <w:tc>
          <w:tcPr>
            <w:tcW w:w="5812" w:type="dxa"/>
            <w:tcBorders>
              <w:top w:val="nil"/>
              <w:left w:val="single" w:sz="4" w:space="0" w:color="auto"/>
              <w:bottom w:val="single" w:sz="4" w:space="0" w:color="auto"/>
              <w:right w:val="nil"/>
            </w:tcBorders>
            <w:shd w:val="clear" w:color="auto" w:fill="auto"/>
            <w:noWrap/>
            <w:vAlign w:val="center"/>
          </w:tcPr>
          <w:p w14:paraId="3E69703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Betona brauktuves apmaļu demontāža un utilizācija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02BB2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79D2CAD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345.0</w:t>
            </w:r>
          </w:p>
        </w:tc>
      </w:tr>
      <w:tr w:rsidR="008A4AD8" w:rsidRPr="008855E7" w14:paraId="088251E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0F206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2.5.</w:t>
            </w:r>
          </w:p>
        </w:tc>
        <w:tc>
          <w:tcPr>
            <w:tcW w:w="5812" w:type="dxa"/>
            <w:tcBorders>
              <w:top w:val="nil"/>
              <w:left w:val="single" w:sz="4" w:space="0" w:color="auto"/>
              <w:bottom w:val="single" w:sz="4" w:space="0" w:color="auto"/>
              <w:right w:val="nil"/>
            </w:tcBorders>
            <w:shd w:val="clear" w:color="auto" w:fill="auto"/>
            <w:noWrap/>
            <w:vAlign w:val="center"/>
          </w:tcPr>
          <w:p w14:paraId="305A0B8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Betona ietvju apmaļu demontāža un utilizācija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79B95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1DC7793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50.0</w:t>
            </w:r>
          </w:p>
        </w:tc>
      </w:tr>
      <w:tr w:rsidR="008A4AD8" w:rsidRPr="008855E7" w14:paraId="0835032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8CEEB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2.6.</w:t>
            </w:r>
          </w:p>
        </w:tc>
        <w:tc>
          <w:tcPr>
            <w:tcW w:w="5812" w:type="dxa"/>
            <w:tcBorders>
              <w:top w:val="nil"/>
              <w:left w:val="single" w:sz="4" w:space="0" w:color="auto"/>
              <w:bottom w:val="single" w:sz="4" w:space="0" w:color="auto"/>
              <w:right w:val="nil"/>
            </w:tcBorders>
            <w:shd w:val="clear" w:color="auto" w:fill="auto"/>
            <w:noWrap/>
            <w:vAlign w:val="center"/>
          </w:tcPr>
          <w:p w14:paraId="5BAF06F2"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Polimēra tekņu/cauruļu demontāža un utilizācija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AA66A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7830EE5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25.0</w:t>
            </w:r>
          </w:p>
        </w:tc>
      </w:tr>
      <w:tr w:rsidR="008A4AD8" w:rsidRPr="008855E7" w14:paraId="1251466B"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C6F72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2.7.</w:t>
            </w:r>
          </w:p>
        </w:tc>
        <w:tc>
          <w:tcPr>
            <w:tcW w:w="5812" w:type="dxa"/>
            <w:tcBorders>
              <w:top w:val="nil"/>
              <w:left w:val="single" w:sz="4" w:space="0" w:color="auto"/>
              <w:bottom w:val="single" w:sz="4" w:space="0" w:color="auto"/>
              <w:right w:val="nil"/>
            </w:tcBorders>
            <w:shd w:val="clear" w:color="auto" w:fill="auto"/>
            <w:noWrap/>
            <w:vAlign w:val="center"/>
          </w:tcPr>
          <w:p w14:paraId="1004D3BD"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Betona tekņu demontāža un utilizācija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3BA63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1F65754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20.0</w:t>
            </w:r>
          </w:p>
        </w:tc>
      </w:tr>
      <w:tr w:rsidR="008A4AD8" w:rsidRPr="008855E7" w14:paraId="7021095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0722A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2.8.</w:t>
            </w:r>
          </w:p>
        </w:tc>
        <w:tc>
          <w:tcPr>
            <w:tcW w:w="5812" w:type="dxa"/>
            <w:tcBorders>
              <w:top w:val="nil"/>
              <w:left w:val="single" w:sz="4" w:space="0" w:color="auto"/>
              <w:bottom w:val="single" w:sz="4" w:space="0" w:color="auto"/>
              <w:right w:val="nil"/>
            </w:tcBorders>
            <w:shd w:val="clear" w:color="auto" w:fill="auto"/>
            <w:noWrap/>
            <w:vAlign w:val="center"/>
          </w:tcPr>
          <w:p w14:paraId="53C85753"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Betona plātņu seguma demontāža hvid.=10cm un utilizācija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CAE70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4E0D527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50.0</w:t>
            </w:r>
          </w:p>
        </w:tc>
      </w:tr>
      <w:tr w:rsidR="008A4AD8" w:rsidRPr="008855E7" w14:paraId="7532F0DE"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709A0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2.9.</w:t>
            </w:r>
          </w:p>
        </w:tc>
        <w:tc>
          <w:tcPr>
            <w:tcW w:w="5812" w:type="dxa"/>
            <w:tcBorders>
              <w:top w:val="nil"/>
              <w:left w:val="single" w:sz="4" w:space="0" w:color="auto"/>
              <w:bottom w:val="single" w:sz="4" w:space="0" w:color="auto"/>
              <w:right w:val="nil"/>
            </w:tcBorders>
            <w:shd w:val="clear" w:color="auto" w:fill="auto"/>
            <w:noWrap/>
            <w:vAlign w:val="center"/>
          </w:tcPr>
          <w:p w14:paraId="00D22B1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Asfalta seguma demontāža hvid.=8cm un materiāla transportēšana uz Būvuzņēmēja </w:t>
            </w:r>
            <w:proofErr w:type="spellStart"/>
            <w:r>
              <w:rPr>
                <w:rFonts w:ascii="Arial Narrow" w:hAnsi="Arial Narrow" w:cs="Arial"/>
                <w:sz w:val="20"/>
                <w:szCs w:val="20"/>
              </w:rPr>
              <w:t>atbērtni</w:t>
            </w:r>
            <w:proofErr w:type="spellEnd"/>
            <w:r>
              <w:rPr>
                <w:rFonts w:ascii="Arial Narrow" w:hAnsi="Arial Narrow" w:cs="Arial"/>
                <w:sz w:val="20"/>
                <w:szCs w:val="2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14:paraId="19CC6A8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521E731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930.0</w:t>
            </w:r>
          </w:p>
        </w:tc>
      </w:tr>
      <w:tr w:rsidR="008A4AD8" w:rsidRPr="008855E7" w14:paraId="15E0DDB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4F683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2.10.</w:t>
            </w:r>
          </w:p>
        </w:tc>
        <w:tc>
          <w:tcPr>
            <w:tcW w:w="5812" w:type="dxa"/>
            <w:tcBorders>
              <w:top w:val="nil"/>
              <w:left w:val="single" w:sz="4" w:space="0" w:color="auto"/>
              <w:bottom w:val="single" w:sz="4" w:space="0" w:color="auto"/>
              <w:right w:val="nil"/>
            </w:tcBorders>
            <w:shd w:val="clear" w:color="auto" w:fill="auto"/>
            <w:noWrap/>
            <w:vAlign w:val="center"/>
          </w:tcPr>
          <w:p w14:paraId="075CD6E0"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Asfalta seguma savienojumu frēzēšana hvid.=4cm un </w:t>
            </w:r>
            <w:proofErr w:type="spellStart"/>
            <w:r>
              <w:rPr>
                <w:rFonts w:ascii="Arial Narrow" w:hAnsi="Arial Narrow" w:cs="Arial"/>
                <w:sz w:val="20"/>
                <w:szCs w:val="20"/>
              </w:rPr>
              <w:t>nofr</w:t>
            </w:r>
            <w:proofErr w:type="spellEnd"/>
            <w:r>
              <w:rPr>
                <w:rFonts w:ascii="Arial Narrow" w:hAnsi="Arial Narrow" w:cs="Arial"/>
                <w:sz w:val="20"/>
                <w:szCs w:val="20"/>
              </w:rPr>
              <w:t xml:space="preserve">. materiāla transportēšana uz Būvuzņēmēja </w:t>
            </w:r>
            <w:proofErr w:type="spellStart"/>
            <w:r>
              <w:rPr>
                <w:rFonts w:ascii="Arial Narrow" w:hAnsi="Arial Narrow" w:cs="Arial"/>
                <w:sz w:val="20"/>
                <w:szCs w:val="20"/>
              </w:rPr>
              <w:t>atbērtni</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0FAC164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57DEB55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24.0</w:t>
            </w:r>
          </w:p>
        </w:tc>
      </w:tr>
      <w:tr w:rsidR="008A4AD8" w:rsidRPr="008855E7" w14:paraId="5C56762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A6BE5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2.11.</w:t>
            </w:r>
          </w:p>
        </w:tc>
        <w:tc>
          <w:tcPr>
            <w:tcW w:w="5812" w:type="dxa"/>
            <w:tcBorders>
              <w:top w:val="nil"/>
              <w:left w:val="single" w:sz="4" w:space="0" w:color="auto"/>
              <w:bottom w:val="single" w:sz="4" w:space="0" w:color="auto"/>
              <w:right w:val="nil"/>
            </w:tcBorders>
            <w:shd w:val="clear" w:color="auto" w:fill="auto"/>
            <w:noWrap/>
            <w:vAlign w:val="center"/>
          </w:tcPr>
          <w:p w14:paraId="0DE23D3F"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Komunikāciju aku vāku nomaiņa uz peldošā tipa vākiem (40t) un regulēšana projektētā seguma līmenī (nepieciešamības gadījumā izbūvējot jaunas aku pārsedzes, aku grodus un betona gredzenus)</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5461BE"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2F36974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7E285E02" w14:textId="77777777" w:rsidTr="00D070EE">
        <w:trPr>
          <w:gridAfter w:val="1"/>
          <w:wAfter w:w="108" w:type="dxa"/>
          <w:trHeight w:val="343"/>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FF9D9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2.12.</w:t>
            </w:r>
          </w:p>
        </w:tc>
        <w:tc>
          <w:tcPr>
            <w:tcW w:w="5812" w:type="dxa"/>
            <w:tcBorders>
              <w:top w:val="nil"/>
              <w:left w:val="single" w:sz="4" w:space="0" w:color="auto"/>
              <w:bottom w:val="single" w:sz="4" w:space="0" w:color="auto"/>
              <w:right w:val="nil"/>
            </w:tcBorders>
            <w:shd w:val="clear" w:color="auto" w:fill="auto"/>
            <w:noWrap/>
            <w:vAlign w:val="center"/>
          </w:tcPr>
          <w:p w14:paraId="184CB6FE"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Gāzes vada kapes nomaiņa uz peldošā tipa (12t) un regulēšana projektētā seguma līmenī</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14F6BA"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094A303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2EBC7E8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AB5D1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2206BC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Krūmu zāģēšana ar celmu laušanu un utilizācija</w:t>
            </w:r>
          </w:p>
        </w:tc>
        <w:tc>
          <w:tcPr>
            <w:tcW w:w="1134" w:type="dxa"/>
            <w:tcBorders>
              <w:top w:val="nil"/>
              <w:left w:val="nil"/>
              <w:bottom w:val="single" w:sz="4" w:space="0" w:color="auto"/>
              <w:right w:val="single" w:sz="4" w:space="0" w:color="auto"/>
            </w:tcBorders>
            <w:shd w:val="clear" w:color="auto" w:fill="auto"/>
            <w:vAlign w:val="center"/>
          </w:tcPr>
          <w:p w14:paraId="10D321A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0EBE1F1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70.0</w:t>
            </w:r>
          </w:p>
        </w:tc>
      </w:tr>
      <w:tr w:rsidR="008A4AD8" w:rsidRPr="008855E7" w14:paraId="3003017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4E65C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AA30BE9"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Koku zāģēšana ar celmu laušanu, iegūto kokmateriālu transportēšana uz Daugavpils pilsētas domes kokmateriālu glabāšanas vietu Vaļņu ielā 67, Daugavpilī, ciršanas atlieku un celmu utilizācija (koku diametrus skatīt rasējumos un </w:t>
            </w:r>
            <w:proofErr w:type="spellStart"/>
            <w:r>
              <w:rPr>
                <w:rFonts w:ascii="Arial Narrow" w:hAnsi="Arial Narrow" w:cs="Arial"/>
                <w:sz w:val="20"/>
                <w:szCs w:val="20"/>
              </w:rPr>
              <w:t>topogrāfiskājā</w:t>
            </w:r>
            <w:proofErr w:type="spellEnd"/>
            <w:r>
              <w:rPr>
                <w:rFonts w:ascii="Arial Narrow" w:hAnsi="Arial Narrow" w:cs="Arial"/>
                <w:sz w:val="20"/>
                <w:szCs w:val="20"/>
              </w:rPr>
              <w:t xml:space="preserve"> plānā)</w:t>
            </w:r>
          </w:p>
        </w:tc>
        <w:tc>
          <w:tcPr>
            <w:tcW w:w="1134" w:type="dxa"/>
            <w:tcBorders>
              <w:top w:val="nil"/>
              <w:left w:val="nil"/>
              <w:bottom w:val="single" w:sz="4" w:space="0" w:color="auto"/>
              <w:right w:val="single" w:sz="4" w:space="0" w:color="auto"/>
            </w:tcBorders>
            <w:shd w:val="clear" w:color="auto" w:fill="auto"/>
            <w:vAlign w:val="center"/>
          </w:tcPr>
          <w:p w14:paraId="4C0CBF36"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2010651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28</w:t>
            </w:r>
          </w:p>
        </w:tc>
      </w:tr>
      <w:tr w:rsidR="008A4AD8" w:rsidRPr="008855E7" w14:paraId="475ECDBE"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C117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D16D6E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Celmu laušana un utilizācija</w:t>
            </w:r>
          </w:p>
        </w:tc>
        <w:tc>
          <w:tcPr>
            <w:tcW w:w="1134" w:type="dxa"/>
            <w:tcBorders>
              <w:top w:val="nil"/>
              <w:left w:val="nil"/>
              <w:bottom w:val="single" w:sz="4" w:space="0" w:color="auto"/>
              <w:right w:val="single" w:sz="4" w:space="0" w:color="auto"/>
            </w:tcBorders>
            <w:shd w:val="clear" w:color="auto" w:fill="auto"/>
            <w:vAlign w:val="center"/>
          </w:tcPr>
          <w:p w14:paraId="603F1948"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6FB9D64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4F129CE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07CB6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2.16.</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5136FB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Esošo koku stumbru, sakņu aizsardzība un vainagu kopšana</w:t>
            </w:r>
          </w:p>
        </w:tc>
        <w:tc>
          <w:tcPr>
            <w:tcW w:w="1134" w:type="dxa"/>
            <w:tcBorders>
              <w:top w:val="nil"/>
              <w:left w:val="nil"/>
              <w:bottom w:val="single" w:sz="4" w:space="0" w:color="auto"/>
              <w:right w:val="single" w:sz="4" w:space="0" w:color="auto"/>
            </w:tcBorders>
            <w:shd w:val="clear" w:color="auto" w:fill="auto"/>
            <w:vAlign w:val="center"/>
          </w:tcPr>
          <w:p w14:paraId="25B24B0D"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3F5FDB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42</w:t>
            </w:r>
          </w:p>
        </w:tc>
      </w:tr>
      <w:tr w:rsidR="008A4AD8" w:rsidRPr="008855E7" w14:paraId="08104CBD"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1A6B2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88DFFE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Ieejas mezglu kāpņu atjaunošana, izmantojot pretkorozijas sastāvu  </w:t>
            </w:r>
            <w:proofErr w:type="spellStart"/>
            <w:r>
              <w:rPr>
                <w:rFonts w:ascii="Arial Narrow" w:hAnsi="Arial Narrow" w:cs="Arial"/>
                <w:sz w:val="20"/>
                <w:szCs w:val="20"/>
              </w:rPr>
              <w:t>Mapefer</w:t>
            </w:r>
            <w:proofErr w:type="spellEnd"/>
            <w:r>
              <w:rPr>
                <w:rFonts w:ascii="Arial Narrow" w:hAnsi="Arial Narrow" w:cs="Arial"/>
                <w:sz w:val="20"/>
                <w:szCs w:val="20"/>
              </w:rPr>
              <w:t xml:space="preserve"> 1K vai ekvivalents, </w:t>
            </w:r>
            <w:proofErr w:type="spellStart"/>
            <w:r>
              <w:rPr>
                <w:rFonts w:ascii="Arial Narrow" w:hAnsi="Arial Narrow" w:cs="Arial"/>
                <w:sz w:val="20"/>
                <w:szCs w:val="20"/>
              </w:rPr>
              <w:t>remontjavu</w:t>
            </w:r>
            <w:proofErr w:type="spellEnd"/>
            <w:r>
              <w:rPr>
                <w:rFonts w:ascii="Arial Narrow" w:hAnsi="Arial Narrow" w:cs="Arial"/>
                <w:sz w:val="20"/>
                <w:szCs w:val="20"/>
              </w:rPr>
              <w:t xml:space="preserve"> </w:t>
            </w:r>
            <w:proofErr w:type="spellStart"/>
            <w:r>
              <w:rPr>
                <w:rFonts w:ascii="Arial Narrow" w:hAnsi="Arial Narrow" w:cs="Arial"/>
                <w:sz w:val="20"/>
                <w:szCs w:val="20"/>
              </w:rPr>
              <w:t>Mapegrout</w:t>
            </w:r>
            <w:proofErr w:type="spellEnd"/>
            <w:r>
              <w:rPr>
                <w:rFonts w:ascii="Arial Narrow" w:hAnsi="Arial Narrow" w:cs="Arial"/>
                <w:sz w:val="20"/>
                <w:szCs w:val="20"/>
              </w:rPr>
              <w:t xml:space="preserve"> T40 vai ekvivalents, hidroizolāciju </w:t>
            </w:r>
            <w:proofErr w:type="spellStart"/>
            <w:r>
              <w:rPr>
                <w:rFonts w:ascii="Arial Narrow" w:hAnsi="Arial Narrow" w:cs="Arial"/>
                <w:sz w:val="20"/>
                <w:szCs w:val="20"/>
              </w:rPr>
              <w:t>Planiseal</w:t>
            </w:r>
            <w:proofErr w:type="spellEnd"/>
            <w:r>
              <w:rPr>
                <w:rFonts w:ascii="Arial Narrow" w:hAnsi="Arial Narrow" w:cs="Arial"/>
                <w:sz w:val="20"/>
                <w:szCs w:val="20"/>
              </w:rPr>
              <w:t xml:space="preserve"> 88 vai ekvivalents, darbus veicot atbilstoši ražotāja specifikācijām</w:t>
            </w:r>
          </w:p>
        </w:tc>
        <w:tc>
          <w:tcPr>
            <w:tcW w:w="1134" w:type="dxa"/>
            <w:tcBorders>
              <w:top w:val="nil"/>
              <w:left w:val="nil"/>
              <w:bottom w:val="single" w:sz="4" w:space="0" w:color="auto"/>
              <w:right w:val="single" w:sz="4" w:space="0" w:color="auto"/>
            </w:tcBorders>
            <w:shd w:val="clear" w:color="auto" w:fill="auto"/>
            <w:vAlign w:val="center"/>
          </w:tcPr>
          <w:p w14:paraId="0A9F0C0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129C0FA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16.0</w:t>
            </w:r>
          </w:p>
        </w:tc>
      </w:tr>
      <w:tr w:rsidR="008A4AD8" w:rsidRPr="008855E7" w14:paraId="5EBBFF4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5C997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F77796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Krūmu stādīšana, C4 (</w:t>
            </w:r>
            <w:proofErr w:type="spellStart"/>
            <w:r>
              <w:rPr>
                <w:rFonts w:ascii="Arial Narrow" w:hAnsi="Arial Narrow" w:cs="Arial"/>
                <w:sz w:val="20"/>
                <w:szCs w:val="20"/>
              </w:rPr>
              <w:t>Spiraea</w:t>
            </w:r>
            <w:proofErr w:type="spellEnd"/>
            <w:r>
              <w:rPr>
                <w:rFonts w:ascii="Arial Narrow" w:hAnsi="Arial Narrow" w:cs="Arial"/>
                <w:sz w:val="20"/>
                <w:szCs w:val="20"/>
              </w:rPr>
              <w:t xml:space="preserve"> </w:t>
            </w:r>
            <w:proofErr w:type="spellStart"/>
            <w:r>
              <w:rPr>
                <w:rFonts w:ascii="Arial Narrow" w:hAnsi="Arial Narrow" w:cs="Arial"/>
                <w:sz w:val="20"/>
                <w:szCs w:val="20"/>
              </w:rPr>
              <w:t>japonica</w:t>
            </w:r>
            <w:proofErr w:type="spellEnd"/>
            <w:r>
              <w:rPr>
                <w:rFonts w:ascii="Arial Narrow" w:hAnsi="Arial Narrow" w:cs="Arial"/>
                <w:sz w:val="20"/>
                <w:szCs w:val="20"/>
              </w:rPr>
              <w:t xml:space="preserve"> ‘</w:t>
            </w:r>
            <w:proofErr w:type="spellStart"/>
            <w:r>
              <w:rPr>
                <w:rFonts w:ascii="Arial Narrow" w:hAnsi="Arial Narrow" w:cs="Arial"/>
                <w:sz w:val="20"/>
                <w:szCs w:val="20"/>
              </w:rPr>
              <w:t>Gold</w:t>
            </w:r>
            <w:proofErr w:type="spellEnd"/>
            <w:r>
              <w:rPr>
                <w:rFonts w:ascii="Arial Narrow" w:hAnsi="Arial Narrow" w:cs="Arial"/>
                <w:sz w:val="20"/>
                <w:szCs w:val="20"/>
              </w:rPr>
              <w:t xml:space="preserve"> </w:t>
            </w:r>
            <w:proofErr w:type="spellStart"/>
            <w:r>
              <w:rPr>
                <w:rFonts w:ascii="Arial Narrow" w:hAnsi="Arial Narrow" w:cs="Arial"/>
                <w:sz w:val="20"/>
                <w:szCs w:val="20"/>
              </w:rPr>
              <w:t>Mound</w:t>
            </w:r>
            <w:proofErr w:type="spellEnd"/>
            <w:r>
              <w:rPr>
                <w:rFonts w:ascii="Arial Narrow" w:hAnsi="Arial Narrow" w:cs="Arial"/>
                <w:sz w:val="20"/>
                <w:szCs w:val="20"/>
              </w:rPr>
              <w:t>’/Japānas spireja), ieskaitot stādīšanas vietas sagatavošanu un visu nepieciešamo materiālu ierīkošanu</w:t>
            </w:r>
          </w:p>
        </w:tc>
        <w:tc>
          <w:tcPr>
            <w:tcW w:w="1134" w:type="dxa"/>
            <w:tcBorders>
              <w:top w:val="nil"/>
              <w:left w:val="nil"/>
              <w:bottom w:val="single" w:sz="4" w:space="0" w:color="auto"/>
              <w:right w:val="single" w:sz="4" w:space="0" w:color="auto"/>
            </w:tcBorders>
            <w:shd w:val="clear" w:color="auto" w:fill="auto"/>
            <w:vAlign w:val="center"/>
          </w:tcPr>
          <w:p w14:paraId="4578B630"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2F2268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19</w:t>
            </w:r>
          </w:p>
        </w:tc>
      </w:tr>
      <w:tr w:rsidR="008A4AD8" w:rsidRPr="008855E7" w14:paraId="212C645B"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3C12A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2.19.</w:t>
            </w:r>
          </w:p>
        </w:tc>
        <w:tc>
          <w:tcPr>
            <w:tcW w:w="5812" w:type="dxa"/>
            <w:tcBorders>
              <w:top w:val="nil"/>
              <w:left w:val="single" w:sz="4" w:space="0" w:color="auto"/>
              <w:bottom w:val="single" w:sz="4" w:space="0" w:color="auto"/>
              <w:right w:val="nil"/>
            </w:tcBorders>
            <w:shd w:val="clear" w:color="auto" w:fill="auto"/>
            <w:noWrap/>
            <w:vAlign w:val="center"/>
          </w:tcPr>
          <w:p w14:paraId="34A4EA7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Koka stādīšana, C20 Zviedrijas pīlādzis / </w:t>
            </w:r>
            <w:proofErr w:type="spellStart"/>
            <w:r>
              <w:rPr>
                <w:rFonts w:ascii="Arial Narrow" w:hAnsi="Arial Narrow" w:cs="Arial"/>
                <w:sz w:val="20"/>
                <w:szCs w:val="20"/>
              </w:rPr>
              <w:t>Sorbus</w:t>
            </w:r>
            <w:proofErr w:type="spellEnd"/>
            <w:r>
              <w:rPr>
                <w:rFonts w:ascii="Arial Narrow" w:hAnsi="Arial Narrow" w:cs="Arial"/>
                <w:sz w:val="20"/>
                <w:szCs w:val="20"/>
              </w:rPr>
              <w:t xml:space="preserve"> </w:t>
            </w:r>
            <w:proofErr w:type="spellStart"/>
            <w:r>
              <w:rPr>
                <w:rFonts w:ascii="Arial Narrow" w:hAnsi="Arial Narrow" w:cs="Arial"/>
                <w:sz w:val="20"/>
                <w:szCs w:val="20"/>
              </w:rPr>
              <w:t>intermedia</w:t>
            </w:r>
            <w:proofErr w:type="spellEnd"/>
            <w:r>
              <w:rPr>
                <w:rFonts w:ascii="Arial Narrow" w:hAnsi="Arial Narrow" w:cs="Arial"/>
                <w:sz w:val="20"/>
                <w:szCs w:val="20"/>
              </w:rPr>
              <w:t>, niedru paklājs ar gumijas lentēm (</w:t>
            </w:r>
            <w:proofErr w:type="spellStart"/>
            <w:r>
              <w:rPr>
                <w:rFonts w:ascii="Arial Narrow" w:hAnsi="Arial Narrow" w:cs="Arial"/>
                <w:sz w:val="20"/>
                <w:szCs w:val="20"/>
              </w:rPr>
              <w:t>min</w:t>
            </w:r>
            <w:proofErr w:type="spellEnd"/>
            <w:r>
              <w:rPr>
                <w:rFonts w:ascii="Arial Narrow" w:hAnsi="Arial Narrow" w:cs="Arial"/>
                <w:sz w:val="20"/>
                <w:szCs w:val="20"/>
              </w:rPr>
              <w:t>. 3gab.); sakņu kamols; mēslojums, h=10cm; perforēta caurule (d=100mm, L=4.0m) ar kokosa filtru un vāciņu, koka mieti (3gab., L=2.5m, d=60-80mm) ar horizontā</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C47216"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C59841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w:t>
            </w:r>
          </w:p>
        </w:tc>
      </w:tr>
      <w:tr w:rsidR="008A4AD8" w:rsidRPr="008855E7" w14:paraId="5F5E4BCC"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12CB4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lastRenderedPageBreak/>
              <w:t>3.</w:t>
            </w:r>
          </w:p>
        </w:tc>
        <w:tc>
          <w:tcPr>
            <w:tcW w:w="5812"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4F0D42ED"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Zemes klātne</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14:paraId="4ACD59A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42F580E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r>
      <w:tr w:rsidR="008A4AD8" w:rsidRPr="008855E7" w14:paraId="0153FD54"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8EA7F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3.1.</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E031F"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Augu zemes noņemšana vidēji 20cm biezumā un transportēšana uz </w:t>
            </w:r>
            <w:proofErr w:type="spellStart"/>
            <w:r>
              <w:rPr>
                <w:rFonts w:ascii="Arial Narrow" w:hAnsi="Arial Narrow" w:cs="Arial"/>
                <w:sz w:val="20"/>
                <w:szCs w:val="20"/>
              </w:rPr>
              <w:t>atbērtni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5AA10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0E23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210.0</w:t>
            </w:r>
          </w:p>
        </w:tc>
      </w:tr>
      <w:tr w:rsidR="008A4AD8" w:rsidRPr="008855E7" w14:paraId="1AD9A092"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2A37B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3.2.</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823CE"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Zemes klātnes ierakuma būvniecība, grunti aizvedot uz Būvuzņēmēja </w:t>
            </w:r>
            <w:proofErr w:type="spellStart"/>
            <w:r>
              <w:rPr>
                <w:rFonts w:ascii="Arial Narrow" w:hAnsi="Arial Narrow" w:cs="Arial"/>
                <w:sz w:val="20"/>
                <w:szCs w:val="20"/>
              </w:rPr>
              <w:t>atbērtni</w:t>
            </w:r>
            <w:proofErr w:type="spellEnd"/>
            <w:r>
              <w:rPr>
                <w:rFonts w:ascii="Arial Narrow" w:hAnsi="Arial Narrow" w:cs="Arial"/>
                <w:sz w:val="20"/>
                <w:szCs w:val="20"/>
              </w:rPr>
              <w:t xml:space="preserve"> (gultnes veidošana)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7236E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1A37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610.0</w:t>
            </w:r>
          </w:p>
        </w:tc>
      </w:tr>
      <w:tr w:rsidR="008A4AD8" w:rsidRPr="008855E7" w14:paraId="5D9AADCC"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F1B05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3.3.</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604DE"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Piebēruma būvniecība no ierakuma grunts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F592A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756D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80.0</w:t>
            </w:r>
          </w:p>
        </w:tc>
      </w:tr>
      <w:tr w:rsidR="008A4AD8" w:rsidRPr="008855E7" w14:paraId="5CE91E81"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0A607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3.4.</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E07D"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Teritorijas planēšana un apzaļumošana ar augu zemi, apsējot ar </w:t>
            </w:r>
            <w:proofErr w:type="spellStart"/>
            <w:r>
              <w:rPr>
                <w:rFonts w:ascii="Arial Narrow" w:hAnsi="Arial Narrow" w:cs="Arial"/>
                <w:sz w:val="20"/>
                <w:szCs w:val="20"/>
              </w:rPr>
              <w:t>zāl.seklām</w:t>
            </w:r>
            <w:proofErr w:type="spellEnd"/>
            <w:r>
              <w:rPr>
                <w:rFonts w:ascii="Arial Narrow" w:hAnsi="Arial Narrow" w:cs="Arial"/>
                <w:sz w:val="20"/>
                <w:szCs w:val="20"/>
              </w:rPr>
              <w:t>, h = 15cm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AE48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E66C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520.0</w:t>
            </w:r>
          </w:p>
        </w:tc>
      </w:tr>
      <w:tr w:rsidR="008A4AD8" w:rsidRPr="008855E7" w14:paraId="45DD69CE"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4428A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3.5.</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7ACAA"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Mulčētas</w:t>
            </w:r>
            <w:proofErr w:type="spellEnd"/>
            <w:r>
              <w:rPr>
                <w:rFonts w:ascii="Arial Narrow" w:hAnsi="Arial Narrow" w:cs="Arial"/>
                <w:sz w:val="20"/>
                <w:szCs w:val="20"/>
              </w:rPr>
              <w:t xml:space="preserve"> dobes ierīkošana ar vidējas frakcijas</w:t>
            </w:r>
            <w:r>
              <w:rPr>
                <w:rFonts w:ascii="Arial Narrow" w:hAnsi="Arial Narrow" w:cs="Arial"/>
                <w:sz w:val="20"/>
                <w:szCs w:val="20"/>
              </w:rPr>
              <w:br/>
              <w:t xml:space="preserve">priežu mizu </w:t>
            </w:r>
            <w:proofErr w:type="spellStart"/>
            <w:r>
              <w:rPr>
                <w:rFonts w:ascii="Arial Narrow" w:hAnsi="Arial Narrow" w:cs="Arial"/>
                <w:sz w:val="20"/>
                <w:szCs w:val="20"/>
              </w:rPr>
              <w:t>mulču</w:t>
            </w:r>
            <w:proofErr w:type="spellEnd"/>
            <w:r>
              <w:rPr>
                <w:rFonts w:ascii="Arial Narrow" w:hAnsi="Arial Narrow" w:cs="Arial"/>
                <w:sz w:val="20"/>
                <w:szCs w:val="20"/>
              </w:rPr>
              <w:t xml:space="preserve"> uz augu zemes pamata, </w:t>
            </w:r>
            <w:proofErr w:type="spellStart"/>
            <w:r>
              <w:rPr>
                <w:rFonts w:ascii="Arial Narrow" w:hAnsi="Arial Narrow" w:cs="Arial"/>
                <w:sz w:val="20"/>
                <w:szCs w:val="20"/>
              </w:rPr>
              <w:t>h(kopā)-15cm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7B91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5990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21.0</w:t>
            </w:r>
          </w:p>
        </w:tc>
      </w:tr>
      <w:tr w:rsidR="008A4AD8" w:rsidRPr="008855E7" w14:paraId="511EE42F"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30E26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3.6.</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A1F60"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Mulčētas</w:t>
            </w:r>
            <w:proofErr w:type="spellEnd"/>
            <w:r>
              <w:rPr>
                <w:rFonts w:ascii="Arial Narrow" w:hAnsi="Arial Narrow" w:cs="Arial"/>
                <w:sz w:val="20"/>
                <w:szCs w:val="20"/>
              </w:rPr>
              <w:t xml:space="preserve"> dobes ierīkošana ar vidējas frakcijas</w:t>
            </w:r>
            <w:r>
              <w:rPr>
                <w:rFonts w:ascii="Arial Narrow" w:hAnsi="Arial Narrow" w:cs="Arial"/>
                <w:sz w:val="20"/>
                <w:szCs w:val="20"/>
              </w:rPr>
              <w:br/>
              <w:t xml:space="preserve">priežu mizu </w:t>
            </w:r>
            <w:proofErr w:type="spellStart"/>
            <w:r>
              <w:rPr>
                <w:rFonts w:ascii="Arial Narrow" w:hAnsi="Arial Narrow" w:cs="Arial"/>
                <w:sz w:val="20"/>
                <w:szCs w:val="20"/>
              </w:rPr>
              <w:t>mulču</w:t>
            </w:r>
            <w:proofErr w:type="spellEnd"/>
            <w:r>
              <w:rPr>
                <w:rFonts w:ascii="Arial Narrow" w:hAnsi="Arial Narrow" w:cs="Arial"/>
                <w:sz w:val="20"/>
                <w:szCs w:val="20"/>
              </w:rPr>
              <w:t xml:space="preserve"> uz augu zemes pamata, </w:t>
            </w:r>
            <w:proofErr w:type="spellStart"/>
            <w:r>
              <w:rPr>
                <w:rFonts w:ascii="Arial Narrow" w:hAnsi="Arial Narrow" w:cs="Arial"/>
                <w:sz w:val="20"/>
                <w:szCs w:val="20"/>
              </w:rPr>
              <w:t>h(kopā)-55cm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4261D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F74C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14.0</w:t>
            </w:r>
          </w:p>
        </w:tc>
      </w:tr>
      <w:tr w:rsidR="008A4AD8" w:rsidRPr="008855E7" w14:paraId="5BE27BF8"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24B14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3.7.</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187DE"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Esošā elektrības kabeļa aizsardzība, dalītas kabeļu </w:t>
            </w:r>
            <w:proofErr w:type="spellStart"/>
            <w:r>
              <w:rPr>
                <w:rFonts w:ascii="Arial Narrow" w:hAnsi="Arial Narrow" w:cs="Arial"/>
                <w:sz w:val="20"/>
                <w:szCs w:val="20"/>
              </w:rPr>
              <w:t>aizsargcaurules</w:t>
            </w:r>
            <w:proofErr w:type="spellEnd"/>
            <w:r>
              <w:rPr>
                <w:rFonts w:ascii="Arial Narrow" w:hAnsi="Arial Narrow" w:cs="Arial"/>
                <w:sz w:val="20"/>
                <w:szCs w:val="20"/>
              </w:rPr>
              <w:t xml:space="preserve"> ieguldīšana (izmantojot dalīto kabeļa </w:t>
            </w:r>
            <w:proofErr w:type="spellStart"/>
            <w:r>
              <w:rPr>
                <w:rFonts w:ascii="Arial Narrow" w:hAnsi="Arial Narrow" w:cs="Arial"/>
                <w:sz w:val="20"/>
                <w:szCs w:val="20"/>
              </w:rPr>
              <w:t>aizsargcauruli</w:t>
            </w:r>
            <w:proofErr w:type="spellEnd"/>
            <w:r>
              <w:rPr>
                <w:rFonts w:ascii="Arial Narrow" w:hAnsi="Arial Narrow" w:cs="Arial"/>
                <w:sz w:val="20"/>
                <w:szCs w:val="20"/>
              </w:rPr>
              <w:t xml:space="preserve"> Ø110, 750N), ieskaitot materiālus un rakšanas darbus, nepieciešamības gadījumā padziļināšana līdz 1.0m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B64DC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1B39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16.0</w:t>
            </w:r>
          </w:p>
        </w:tc>
      </w:tr>
      <w:tr w:rsidR="008A4AD8" w:rsidRPr="008855E7" w14:paraId="7FE6D698"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BABF1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3.8.</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0F78D"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Rezerves elektrības kabeļa cauruļu ieguldīšana, (izmantojot </w:t>
            </w:r>
            <w:proofErr w:type="spellStart"/>
            <w:r>
              <w:rPr>
                <w:rFonts w:ascii="Arial Narrow" w:hAnsi="Arial Narrow" w:cs="Arial"/>
                <w:sz w:val="20"/>
                <w:szCs w:val="20"/>
              </w:rPr>
              <w:t>aizsargcauruli</w:t>
            </w:r>
            <w:proofErr w:type="spellEnd"/>
            <w:r>
              <w:rPr>
                <w:rFonts w:ascii="Arial Narrow" w:hAnsi="Arial Narrow" w:cs="Arial"/>
                <w:sz w:val="20"/>
                <w:szCs w:val="20"/>
              </w:rPr>
              <w:t xml:space="preserve"> Ø110, 750N), ieskaitot materiālus un rakšanas darbus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657FD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E5331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16.0</w:t>
            </w:r>
          </w:p>
        </w:tc>
      </w:tr>
      <w:tr w:rsidR="008A4AD8" w:rsidRPr="008855E7" w14:paraId="6B0F27F6"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C3772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w:t>
            </w:r>
          </w:p>
        </w:tc>
        <w:tc>
          <w:tcPr>
            <w:tcW w:w="5812"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14:paraId="46C02A8E"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Ar saistvielām nesaistītas konstruktīvās kārtas</w:t>
            </w:r>
          </w:p>
        </w:tc>
        <w:tc>
          <w:tcPr>
            <w:tcW w:w="1134" w:type="dxa"/>
            <w:tcBorders>
              <w:top w:val="nil"/>
              <w:left w:val="nil"/>
              <w:bottom w:val="single" w:sz="4" w:space="0" w:color="auto"/>
              <w:right w:val="nil"/>
            </w:tcBorders>
            <w:shd w:val="clear" w:color="auto" w:fill="BFBFBF" w:themeFill="background1" w:themeFillShade="BF"/>
            <w:vAlign w:val="center"/>
          </w:tcPr>
          <w:p w14:paraId="552D535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6E21A13" w14:textId="77777777" w:rsidR="008A4AD8" w:rsidRPr="008855E7" w:rsidRDefault="008A4AD8" w:rsidP="00114AD3">
            <w:pPr>
              <w:spacing w:after="0"/>
              <w:jc w:val="center"/>
              <w:rPr>
                <w:rFonts w:ascii="Arial Narrow" w:eastAsia="Times New Roman" w:hAnsi="Arial Narrow"/>
                <w:i/>
                <w:iCs/>
                <w:sz w:val="20"/>
                <w:szCs w:val="20"/>
                <w:lang w:eastAsia="lv-LV"/>
              </w:rPr>
            </w:pPr>
          </w:p>
        </w:tc>
      </w:tr>
      <w:tr w:rsidR="008A4AD8" w:rsidRPr="008855E7" w14:paraId="7CFA0E15"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7CF922"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386E756E"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Brauktuve un nobrauktuves</w:t>
            </w:r>
          </w:p>
        </w:tc>
        <w:tc>
          <w:tcPr>
            <w:tcW w:w="1134" w:type="dxa"/>
            <w:tcBorders>
              <w:top w:val="nil"/>
              <w:left w:val="nil"/>
              <w:bottom w:val="single" w:sz="4" w:space="0" w:color="auto"/>
              <w:right w:val="single" w:sz="4" w:space="0" w:color="auto"/>
            </w:tcBorders>
            <w:shd w:val="clear" w:color="auto" w:fill="auto"/>
            <w:vAlign w:val="center"/>
          </w:tcPr>
          <w:p w14:paraId="009BBBE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184569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76947A5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FB285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147CDC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Salizturīgās kārtas no drenējošas smilts būvniecība, h=30cm </w:t>
            </w:r>
          </w:p>
        </w:tc>
        <w:tc>
          <w:tcPr>
            <w:tcW w:w="1134" w:type="dxa"/>
            <w:tcBorders>
              <w:top w:val="nil"/>
              <w:left w:val="nil"/>
              <w:bottom w:val="single" w:sz="4" w:space="0" w:color="auto"/>
              <w:right w:val="single" w:sz="4" w:space="0" w:color="auto"/>
            </w:tcBorders>
            <w:shd w:val="clear" w:color="auto" w:fill="auto"/>
            <w:vAlign w:val="center"/>
          </w:tcPr>
          <w:p w14:paraId="3AAD1C6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nil"/>
              <w:left w:val="nil"/>
              <w:bottom w:val="single" w:sz="4" w:space="0" w:color="auto"/>
              <w:right w:val="single" w:sz="4" w:space="0" w:color="auto"/>
            </w:tcBorders>
            <w:shd w:val="clear" w:color="auto" w:fill="auto"/>
            <w:noWrap/>
            <w:vAlign w:val="center"/>
          </w:tcPr>
          <w:p w14:paraId="1E27C3E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303.0</w:t>
            </w:r>
          </w:p>
        </w:tc>
      </w:tr>
      <w:tr w:rsidR="008A4AD8" w:rsidRPr="008855E7" w14:paraId="487CFA4C"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25751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D0A5410"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Nesaistītu </w:t>
            </w:r>
            <w:proofErr w:type="spellStart"/>
            <w:r>
              <w:rPr>
                <w:rFonts w:ascii="Arial Narrow" w:hAnsi="Arial Narrow" w:cs="Arial"/>
                <w:sz w:val="20"/>
                <w:szCs w:val="20"/>
              </w:rPr>
              <w:t>minerālmateriālu</w:t>
            </w:r>
            <w:proofErr w:type="spellEnd"/>
            <w:r>
              <w:rPr>
                <w:rFonts w:ascii="Arial Narrow" w:hAnsi="Arial Narrow" w:cs="Arial"/>
                <w:sz w:val="20"/>
                <w:szCs w:val="20"/>
              </w:rPr>
              <w:t xml:space="preserve"> pamata nesošās apakškārtas 0/56 izbūve 14cm biezumā </w:t>
            </w:r>
            <w:r>
              <w:rPr>
                <w:rFonts w:ascii="Arial Narrow" w:hAnsi="Arial Narrow" w:cs="Arial"/>
                <w:b/>
                <w:bCs/>
                <w:sz w:val="20"/>
                <w:szCs w:val="20"/>
              </w:rPr>
              <w:t xml:space="preserve">(N-IV klase) </w:t>
            </w:r>
          </w:p>
        </w:tc>
        <w:tc>
          <w:tcPr>
            <w:tcW w:w="1134" w:type="dxa"/>
            <w:tcBorders>
              <w:top w:val="nil"/>
              <w:left w:val="nil"/>
              <w:bottom w:val="single" w:sz="4" w:space="0" w:color="auto"/>
              <w:right w:val="single" w:sz="4" w:space="0" w:color="auto"/>
            </w:tcBorders>
            <w:shd w:val="clear" w:color="auto" w:fill="auto"/>
            <w:vAlign w:val="center"/>
          </w:tcPr>
          <w:p w14:paraId="4047E00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206B1E7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962.0</w:t>
            </w:r>
          </w:p>
        </w:tc>
      </w:tr>
      <w:tr w:rsidR="008A4AD8" w:rsidRPr="008855E7" w14:paraId="6E124545"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9B167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1BAB44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Nesaistītu </w:t>
            </w:r>
            <w:proofErr w:type="spellStart"/>
            <w:r>
              <w:rPr>
                <w:rFonts w:ascii="Arial Narrow" w:hAnsi="Arial Narrow" w:cs="Arial"/>
                <w:sz w:val="20"/>
                <w:szCs w:val="20"/>
              </w:rPr>
              <w:t>minerālmateriālu</w:t>
            </w:r>
            <w:proofErr w:type="spellEnd"/>
            <w:r>
              <w:rPr>
                <w:rFonts w:ascii="Arial Narrow" w:hAnsi="Arial Narrow" w:cs="Arial"/>
                <w:sz w:val="20"/>
                <w:szCs w:val="20"/>
              </w:rPr>
              <w:t xml:space="preserve"> pamata nesošās virskārtas 0/45 izbūve 10cm biezumā </w:t>
            </w:r>
            <w:r>
              <w:rPr>
                <w:rFonts w:ascii="Arial Narrow" w:hAnsi="Arial Narrow" w:cs="Arial"/>
                <w:b/>
                <w:bCs/>
                <w:sz w:val="20"/>
                <w:szCs w:val="20"/>
              </w:rPr>
              <w:t xml:space="preserve">(N-IV klase) </w:t>
            </w:r>
          </w:p>
        </w:tc>
        <w:tc>
          <w:tcPr>
            <w:tcW w:w="1134" w:type="dxa"/>
            <w:tcBorders>
              <w:top w:val="nil"/>
              <w:left w:val="nil"/>
              <w:bottom w:val="single" w:sz="4" w:space="0" w:color="auto"/>
              <w:right w:val="single" w:sz="4" w:space="0" w:color="auto"/>
            </w:tcBorders>
            <w:shd w:val="clear" w:color="auto" w:fill="auto"/>
            <w:vAlign w:val="center"/>
          </w:tcPr>
          <w:p w14:paraId="32A376E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4414D3E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962.0</w:t>
            </w:r>
          </w:p>
        </w:tc>
      </w:tr>
      <w:tr w:rsidR="008A4AD8" w:rsidRPr="008855E7" w14:paraId="19E73C85"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F847AD"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8E288FF"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Stāvvietas</w:t>
            </w:r>
          </w:p>
        </w:tc>
        <w:tc>
          <w:tcPr>
            <w:tcW w:w="1134" w:type="dxa"/>
            <w:tcBorders>
              <w:top w:val="nil"/>
              <w:left w:val="nil"/>
              <w:bottom w:val="single" w:sz="4" w:space="0" w:color="auto"/>
              <w:right w:val="single" w:sz="4" w:space="0" w:color="auto"/>
            </w:tcBorders>
            <w:shd w:val="clear" w:color="auto" w:fill="auto"/>
            <w:vAlign w:val="center"/>
          </w:tcPr>
          <w:p w14:paraId="35AE6D9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FAFE4B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5B8CC39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09789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163C3C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Salizturīgās kārtas no drenējošas smilts būvniecība, h=30cm </w:t>
            </w:r>
          </w:p>
        </w:tc>
        <w:tc>
          <w:tcPr>
            <w:tcW w:w="1134" w:type="dxa"/>
            <w:tcBorders>
              <w:top w:val="nil"/>
              <w:left w:val="nil"/>
              <w:bottom w:val="single" w:sz="4" w:space="0" w:color="auto"/>
              <w:right w:val="single" w:sz="4" w:space="0" w:color="auto"/>
            </w:tcBorders>
            <w:shd w:val="clear" w:color="auto" w:fill="auto"/>
            <w:vAlign w:val="center"/>
          </w:tcPr>
          <w:p w14:paraId="0B5B308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nil"/>
              <w:left w:val="nil"/>
              <w:bottom w:val="single" w:sz="4" w:space="0" w:color="auto"/>
              <w:right w:val="single" w:sz="4" w:space="0" w:color="auto"/>
            </w:tcBorders>
            <w:shd w:val="clear" w:color="auto" w:fill="auto"/>
            <w:noWrap/>
            <w:vAlign w:val="center"/>
          </w:tcPr>
          <w:p w14:paraId="446115C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117.0</w:t>
            </w:r>
          </w:p>
        </w:tc>
      </w:tr>
      <w:tr w:rsidR="008A4AD8" w:rsidRPr="008855E7" w14:paraId="35857D4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37507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F16C74F"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Nesaistītu </w:t>
            </w:r>
            <w:proofErr w:type="spellStart"/>
            <w:r>
              <w:rPr>
                <w:rFonts w:ascii="Arial Narrow" w:hAnsi="Arial Narrow" w:cs="Arial"/>
                <w:sz w:val="20"/>
                <w:szCs w:val="20"/>
              </w:rPr>
              <w:t>minerālmateriālu</w:t>
            </w:r>
            <w:proofErr w:type="spellEnd"/>
            <w:r>
              <w:rPr>
                <w:rFonts w:ascii="Arial Narrow" w:hAnsi="Arial Narrow" w:cs="Arial"/>
                <w:sz w:val="20"/>
                <w:szCs w:val="20"/>
              </w:rPr>
              <w:t xml:space="preserve"> pamata nesošās apakškārtas 0/56 izbūve 14cm biezumā </w:t>
            </w:r>
            <w:r>
              <w:rPr>
                <w:rFonts w:ascii="Arial Narrow" w:hAnsi="Arial Narrow" w:cs="Arial"/>
                <w:b/>
                <w:bCs/>
                <w:sz w:val="20"/>
                <w:szCs w:val="20"/>
              </w:rPr>
              <w:t xml:space="preserve">(N-IV klase) </w:t>
            </w:r>
          </w:p>
        </w:tc>
        <w:tc>
          <w:tcPr>
            <w:tcW w:w="1134" w:type="dxa"/>
            <w:tcBorders>
              <w:top w:val="nil"/>
              <w:left w:val="nil"/>
              <w:bottom w:val="single" w:sz="4" w:space="0" w:color="auto"/>
              <w:right w:val="single" w:sz="4" w:space="0" w:color="auto"/>
            </w:tcBorders>
            <w:shd w:val="clear" w:color="auto" w:fill="auto"/>
            <w:vAlign w:val="center"/>
          </w:tcPr>
          <w:p w14:paraId="07E918F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14705BF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370.0</w:t>
            </w:r>
          </w:p>
        </w:tc>
      </w:tr>
      <w:tr w:rsidR="008A4AD8" w:rsidRPr="008855E7" w14:paraId="7FBCDCA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2314F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4.6.</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5E8D06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Nesaistītu </w:t>
            </w:r>
            <w:proofErr w:type="spellStart"/>
            <w:r>
              <w:rPr>
                <w:rFonts w:ascii="Arial Narrow" w:hAnsi="Arial Narrow" w:cs="Arial"/>
                <w:sz w:val="20"/>
                <w:szCs w:val="20"/>
              </w:rPr>
              <w:t>minerālmateriālu</w:t>
            </w:r>
            <w:proofErr w:type="spellEnd"/>
            <w:r>
              <w:rPr>
                <w:rFonts w:ascii="Arial Narrow" w:hAnsi="Arial Narrow" w:cs="Arial"/>
                <w:sz w:val="20"/>
                <w:szCs w:val="20"/>
              </w:rPr>
              <w:t xml:space="preserve"> pamata nesošās virskārtas 0/45 izbūve 10cm biezumā </w:t>
            </w:r>
            <w:r>
              <w:rPr>
                <w:rFonts w:ascii="Arial Narrow" w:hAnsi="Arial Narrow" w:cs="Arial"/>
                <w:b/>
                <w:bCs/>
                <w:sz w:val="20"/>
                <w:szCs w:val="20"/>
              </w:rPr>
              <w:t xml:space="preserve">(N-IV klase) </w:t>
            </w:r>
          </w:p>
        </w:tc>
        <w:tc>
          <w:tcPr>
            <w:tcW w:w="1134" w:type="dxa"/>
            <w:tcBorders>
              <w:top w:val="nil"/>
              <w:left w:val="nil"/>
              <w:bottom w:val="single" w:sz="4" w:space="0" w:color="auto"/>
              <w:right w:val="single" w:sz="4" w:space="0" w:color="auto"/>
            </w:tcBorders>
            <w:shd w:val="clear" w:color="auto" w:fill="auto"/>
            <w:vAlign w:val="center"/>
          </w:tcPr>
          <w:p w14:paraId="6F8EE1F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5780B56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370.0</w:t>
            </w:r>
          </w:p>
        </w:tc>
      </w:tr>
      <w:tr w:rsidR="008A4AD8" w:rsidRPr="008855E7" w14:paraId="19222D9E"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69EC81"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9A2D1D3"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Ietve un soliņu platformas</w:t>
            </w:r>
          </w:p>
        </w:tc>
        <w:tc>
          <w:tcPr>
            <w:tcW w:w="1134" w:type="dxa"/>
            <w:tcBorders>
              <w:top w:val="nil"/>
              <w:left w:val="nil"/>
              <w:bottom w:val="single" w:sz="4" w:space="0" w:color="auto"/>
              <w:right w:val="single" w:sz="4" w:space="0" w:color="auto"/>
            </w:tcBorders>
            <w:shd w:val="clear" w:color="auto" w:fill="auto"/>
            <w:vAlign w:val="center"/>
          </w:tcPr>
          <w:p w14:paraId="765877F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3B0064A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6E31FDF6"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3CBCC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823B300"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Salizturīgās kārtas no drenējošas smilts būvniecība, h=20cm </w:t>
            </w:r>
          </w:p>
        </w:tc>
        <w:tc>
          <w:tcPr>
            <w:tcW w:w="1134" w:type="dxa"/>
            <w:tcBorders>
              <w:top w:val="nil"/>
              <w:left w:val="nil"/>
              <w:bottom w:val="single" w:sz="4" w:space="0" w:color="auto"/>
              <w:right w:val="single" w:sz="4" w:space="0" w:color="auto"/>
            </w:tcBorders>
            <w:shd w:val="clear" w:color="auto" w:fill="auto"/>
            <w:vAlign w:val="center"/>
          </w:tcPr>
          <w:p w14:paraId="3C96FF7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nil"/>
              <w:left w:val="nil"/>
              <w:bottom w:val="single" w:sz="4" w:space="0" w:color="auto"/>
              <w:right w:val="single" w:sz="4" w:space="0" w:color="auto"/>
            </w:tcBorders>
            <w:shd w:val="clear" w:color="auto" w:fill="auto"/>
            <w:noWrap/>
            <w:vAlign w:val="center"/>
          </w:tcPr>
          <w:p w14:paraId="07D414E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3.5</w:t>
            </w:r>
          </w:p>
        </w:tc>
      </w:tr>
      <w:tr w:rsidR="008A4AD8" w:rsidRPr="008855E7" w14:paraId="2B8A8DCC"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E8BAB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1507539"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Nesaistītu </w:t>
            </w:r>
            <w:proofErr w:type="spellStart"/>
            <w:r>
              <w:rPr>
                <w:rFonts w:ascii="Arial Narrow" w:hAnsi="Arial Narrow" w:cs="Arial"/>
                <w:sz w:val="20"/>
                <w:szCs w:val="20"/>
              </w:rPr>
              <w:t>minerālmateriālu</w:t>
            </w:r>
            <w:proofErr w:type="spellEnd"/>
            <w:r>
              <w:rPr>
                <w:rFonts w:ascii="Arial Narrow" w:hAnsi="Arial Narrow" w:cs="Arial"/>
                <w:sz w:val="20"/>
                <w:szCs w:val="20"/>
              </w:rPr>
              <w:t xml:space="preserve"> pamata nesošās kārtas 0/45 izbūve 15cm biezumā </w:t>
            </w:r>
            <w:r>
              <w:rPr>
                <w:rFonts w:ascii="Arial Narrow" w:hAnsi="Arial Narrow" w:cs="Arial"/>
                <w:b/>
                <w:bCs/>
                <w:sz w:val="20"/>
                <w:szCs w:val="20"/>
              </w:rPr>
              <w:t xml:space="preserve">(N-IV klase) </w:t>
            </w:r>
          </w:p>
        </w:tc>
        <w:tc>
          <w:tcPr>
            <w:tcW w:w="1134" w:type="dxa"/>
            <w:tcBorders>
              <w:top w:val="nil"/>
              <w:left w:val="nil"/>
              <w:bottom w:val="single" w:sz="4" w:space="0" w:color="auto"/>
              <w:right w:val="single" w:sz="4" w:space="0" w:color="auto"/>
            </w:tcBorders>
            <w:shd w:val="clear" w:color="auto" w:fill="auto"/>
            <w:vAlign w:val="center"/>
          </w:tcPr>
          <w:p w14:paraId="56ADC4A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635E164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16.0</w:t>
            </w:r>
          </w:p>
        </w:tc>
      </w:tr>
      <w:tr w:rsidR="008A4AD8" w:rsidRPr="008855E7" w14:paraId="1A28ACA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6E8E5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4.9.</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556B702"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Esoša betona plātņu h=10cm seguma atjaunošana uz nesaistītu </w:t>
            </w:r>
            <w:proofErr w:type="spellStart"/>
            <w:r>
              <w:rPr>
                <w:rFonts w:ascii="Arial Narrow" w:hAnsi="Arial Narrow" w:cs="Arial"/>
                <w:sz w:val="20"/>
                <w:szCs w:val="20"/>
              </w:rPr>
              <w:t>minerālmateriālu</w:t>
            </w:r>
            <w:proofErr w:type="spellEnd"/>
            <w:r>
              <w:rPr>
                <w:rFonts w:ascii="Arial Narrow" w:hAnsi="Arial Narrow" w:cs="Arial"/>
                <w:sz w:val="20"/>
                <w:szCs w:val="20"/>
              </w:rPr>
              <w:t xml:space="preserve"> pamata 0/45 10cm biezumā</w:t>
            </w:r>
          </w:p>
        </w:tc>
        <w:tc>
          <w:tcPr>
            <w:tcW w:w="1134" w:type="dxa"/>
            <w:tcBorders>
              <w:top w:val="nil"/>
              <w:left w:val="nil"/>
              <w:bottom w:val="single" w:sz="4" w:space="0" w:color="auto"/>
              <w:right w:val="single" w:sz="4" w:space="0" w:color="auto"/>
            </w:tcBorders>
            <w:shd w:val="clear" w:color="auto" w:fill="auto"/>
            <w:vAlign w:val="center"/>
          </w:tcPr>
          <w:p w14:paraId="3AB78BB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2E76AF1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20.0</w:t>
            </w:r>
          </w:p>
        </w:tc>
      </w:tr>
      <w:tr w:rsidR="008A4AD8" w:rsidRPr="008855E7" w14:paraId="3980AF7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74303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4.10.</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56AE55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Izlīdzinošās kārtas no </w:t>
            </w:r>
            <w:proofErr w:type="spellStart"/>
            <w:r>
              <w:rPr>
                <w:rFonts w:ascii="Arial Narrow" w:hAnsi="Arial Narrow" w:cs="Arial"/>
                <w:sz w:val="20"/>
                <w:szCs w:val="20"/>
              </w:rPr>
              <w:t>mazgatām</w:t>
            </w:r>
            <w:proofErr w:type="spellEnd"/>
            <w:r>
              <w:rPr>
                <w:rFonts w:ascii="Arial Narrow" w:hAnsi="Arial Narrow" w:cs="Arial"/>
                <w:sz w:val="20"/>
                <w:szCs w:val="20"/>
              </w:rPr>
              <w:t xml:space="preserve"> šķembām </w:t>
            </w:r>
            <w:proofErr w:type="spellStart"/>
            <w:r>
              <w:rPr>
                <w:rFonts w:ascii="Arial Narrow" w:hAnsi="Arial Narrow" w:cs="Arial"/>
                <w:sz w:val="20"/>
                <w:szCs w:val="20"/>
              </w:rPr>
              <w:t>fr</w:t>
            </w:r>
            <w:proofErr w:type="spellEnd"/>
            <w:r>
              <w:rPr>
                <w:rFonts w:ascii="Arial Narrow" w:hAnsi="Arial Narrow" w:cs="Arial"/>
                <w:sz w:val="20"/>
                <w:szCs w:val="20"/>
              </w:rPr>
              <w:t>. 2/8 būvniecība, h=3cm</w:t>
            </w:r>
          </w:p>
        </w:tc>
        <w:tc>
          <w:tcPr>
            <w:tcW w:w="1134" w:type="dxa"/>
            <w:tcBorders>
              <w:top w:val="nil"/>
              <w:left w:val="nil"/>
              <w:bottom w:val="single" w:sz="4" w:space="0" w:color="auto"/>
              <w:right w:val="single" w:sz="4" w:space="0" w:color="auto"/>
            </w:tcBorders>
            <w:shd w:val="clear" w:color="auto" w:fill="auto"/>
            <w:vAlign w:val="center"/>
          </w:tcPr>
          <w:p w14:paraId="20ECB39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33B1727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10.0</w:t>
            </w:r>
          </w:p>
        </w:tc>
      </w:tr>
      <w:tr w:rsidR="008A4AD8" w:rsidRPr="008855E7" w14:paraId="09AF237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96F6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4.11.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894B60F"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Betona bruģakmens (200x100x60mm, pelēks) seguma būvniecība 6cm biezumā</w:t>
            </w:r>
          </w:p>
        </w:tc>
        <w:tc>
          <w:tcPr>
            <w:tcW w:w="1134" w:type="dxa"/>
            <w:tcBorders>
              <w:top w:val="nil"/>
              <w:left w:val="nil"/>
              <w:bottom w:val="single" w:sz="4" w:space="0" w:color="auto"/>
              <w:right w:val="single" w:sz="4" w:space="0" w:color="auto"/>
            </w:tcBorders>
            <w:shd w:val="clear" w:color="auto" w:fill="auto"/>
            <w:vAlign w:val="center"/>
          </w:tcPr>
          <w:p w14:paraId="2C195B4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63CEA57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10.0</w:t>
            </w:r>
          </w:p>
        </w:tc>
      </w:tr>
      <w:tr w:rsidR="008A4AD8" w:rsidRPr="008855E7" w14:paraId="7C75C79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1816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5.</w:t>
            </w:r>
          </w:p>
        </w:tc>
        <w:tc>
          <w:tcPr>
            <w:tcW w:w="5812" w:type="dxa"/>
            <w:tcBorders>
              <w:top w:val="nil"/>
              <w:left w:val="single" w:sz="4" w:space="0" w:color="auto"/>
              <w:bottom w:val="single" w:sz="4" w:space="0" w:color="auto"/>
              <w:right w:val="nil"/>
            </w:tcBorders>
            <w:shd w:val="clear" w:color="000000" w:fill="C0C0C0"/>
            <w:noWrap/>
            <w:vAlign w:val="center"/>
          </w:tcPr>
          <w:p w14:paraId="31FD093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Ar saistvielām saistītas konstruktīvās kārtas</w:t>
            </w:r>
          </w:p>
        </w:tc>
        <w:tc>
          <w:tcPr>
            <w:tcW w:w="1134" w:type="dxa"/>
            <w:tcBorders>
              <w:top w:val="nil"/>
              <w:left w:val="nil"/>
              <w:bottom w:val="single" w:sz="4" w:space="0" w:color="auto"/>
              <w:right w:val="nil"/>
            </w:tcBorders>
            <w:shd w:val="clear" w:color="000000" w:fill="C0C0C0"/>
            <w:vAlign w:val="center"/>
          </w:tcPr>
          <w:p w14:paraId="5357EF9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c>
          <w:tcPr>
            <w:tcW w:w="1701" w:type="dxa"/>
            <w:tcBorders>
              <w:top w:val="nil"/>
              <w:left w:val="nil"/>
              <w:bottom w:val="single" w:sz="4" w:space="0" w:color="auto"/>
              <w:right w:val="nil"/>
            </w:tcBorders>
            <w:shd w:val="clear" w:color="000000" w:fill="C0C0C0"/>
            <w:noWrap/>
            <w:vAlign w:val="center"/>
          </w:tcPr>
          <w:p w14:paraId="6F8FD89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r>
      <w:tr w:rsidR="008A4AD8" w:rsidRPr="008855E7" w14:paraId="19002D33"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75D8EC"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3D0FA81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Brauktuve un nobrauktuves</w:t>
            </w:r>
          </w:p>
        </w:tc>
        <w:tc>
          <w:tcPr>
            <w:tcW w:w="1134" w:type="dxa"/>
            <w:tcBorders>
              <w:top w:val="nil"/>
              <w:left w:val="nil"/>
              <w:bottom w:val="single" w:sz="4" w:space="0" w:color="auto"/>
              <w:right w:val="single" w:sz="4" w:space="0" w:color="auto"/>
            </w:tcBorders>
            <w:shd w:val="clear" w:color="auto" w:fill="auto"/>
            <w:vAlign w:val="center"/>
          </w:tcPr>
          <w:p w14:paraId="1CAFF90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5F0913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63DD741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D2A9D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5.1.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AC95173"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Karstā asfalta apakškārtas AC 11 </w:t>
            </w:r>
            <w:proofErr w:type="spellStart"/>
            <w:r>
              <w:rPr>
                <w:rFonts w:ascii="Arial Narrow" w:hAnsi="Arial Narrow" w:cs="Arial"/>
                <w:sz w:val="20"/>
                <w:szCs w:val="20"/>
              </w:rPr>
              <w:t>base</w:t>
            </w:r>
            <w:proofErr w:type="spellEnd"/>
            <w:r>
              <w:rPr>
                <w:rFonts w:ascii="Arial Narrow" w:hAnsi="Arial Narrow" w:cs="Arial"/>
                <w:sz w:val="20"/>
                <w:szCs w:val="20"/>
              </w:rPr>
              <w:t xml:space="preserve"> būvniecība, h=4cm </w:t>
            </w:r>
            <w:r>
              <w:rPr>
                <w:rFonts w:ascii="Arial Narrow" w:hAnsi="Arial Narrow" w:cs="Arial"/>
                <w:b/>
                <w:bCs/>
                <w:sz w:val="20"/>
                <w:szCs w:val="20"/>
              </w:rPr>
              <w:t>(S-III klase)</w:t>
            </w:r>
          </w:p>
        </w:tc>
        <w:tc>
          <w:tcPr>
            <w:tcW w:w="1134" w:type="dxa"/>
            <w:tcBorders>
              <w:top w:val="nil"/>
              <w:left w:val="nil"/>
              <w:bottom w:val="single" w:sz="4" w:space="0" w:color="auto"/>
              <w:right w:val="single" w:sz="4" w:space="0" w:color="auto"/>
            </w:tcBorders>
            <w:shd w:val="clear" w:color="auto" w:fill="auto"/>
            <w:vAlign w:val="center"/>
          </w:tcPr>
          <w:p w14:paraId="28468E2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35C8652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962.0</w:t>
            </w:r>
          </w:p>
        </w:tc>
      </w:tr>
      <w:tr w:rsidR="008A4AD8" w:rsidRPr="008855E7" w14:paraId="2E75AC8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BB77E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5.2.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FF4128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Karstā asfalta dilumkārtas AC 11 </w:t>
            </w:r>
            <w:proofErr w:type="spellStart"/>
            <w:r>
              <w:rPr>
                <w:rFonts w:ascii="Arial Narrow" w:hAnsi="Arial Narrow" w:cs="Arial"/>
                <w:sz w:val="20"/>
                <w:szCs w:val="20"/>
              </w:rPr>
              <w:t>surf</w:t>
            </w:r>
            <w:proofErr w:type="spellEnd"/>
            <w:r>
              <w:rPr>
                <w:rFonts w:ascii="Arial Narrow" w:hAnsi="Arial Narrow" w:cs="Arial"/>
                <w:sz w:val="20"/>
                <w:szCs w:val="20"/>
              </w:rPr>
              <w:t xml:space="preserve"> būvniecība, h=4cm </w:t>
            </w:r>
            <w:r>
              <w:rPr>
                <w:rFonts w:ascii="Arial Narrow" w:hAnsi="Arial Narrow" w:cs="Arial"/>
                <w:b/>
                <w:bCs/>
                <w:sz w:val="20"/>
                <w:szCs w:val="20"/>
              </w:rPr>
              <w:t>(S-III klase)</w:t>
            </w:r>
          </w:p>
        </w:tc>
        <w:tc>
          <w:tcPr>
            <w:tcW w:w="1134" w:type="dxa"/>
            <w:tcBorders>
              <w:top w:val="nil"/>
              <w:left w:val="nil"/>
              <w:bottom w:val="single" w:sz="4" w:space="0" w:color="auto"/>
              <w:right w:val="single" w:sz="4" w:space="0" w:color="auto"/>
            </w:tcBorders>
            <w:shd w:val="clear" w:color="auto" w:fill="auto"/>
            <w:vAlign w:val="center"/>
          </w:tcPr>
          <w:p w14:paraId="617728D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3367C17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983.0</w:t>
            </w:r>
          </w:p>
        </w:tc>
      </w:tr>
      <w:tr w:rsidR="008A4AD8" w:rsidRPr="008855E7" w14:paraId="1857120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6876A7"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99CED0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Stāvvietas</w:t>
            </w:r>
          </w:p>
        </w:tc>
        <w:tc>
          <w:tcPr>
            <w:tcW w:w="1134" w:type="dxa"/>
            <w:tcBorders>
              <w:top w:val="nil"/>
              <w:left w:val="nil"/>
              <w:bottom w:val="single" w:sz="4" w:space="0" w:color="auto"/>
              <w:right w:val="single" w:sz="4" w:space="0" w:color="auto"/>
            </w:tcBorders>
            <w:shd w:val="clear" w:color="auto" w:fill="auto"/>
            <w:vAlign w:val="center"/>
          </w:tcPr>
          <w:p w14:paraId="643E629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4858F90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4CED746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5C94F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5.3.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DCC184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Karstā asfalta apakškārtas AC 11 </w:t>
            </w:r>
            <w:proofErr w:type="spellStart"/>
            <w:r>
              <w:rPr>
                <w:rFonts w:ascii="Arial Narrow" w:hAnsi="Arial Narrow" w:cs="Arial"/>
                <w:sz w:val="20"/>
                <w:szCs w:val="20"/>
              </w:rPr>
              <w:t>base</w:t>
            </w:r>
            <w:proofErr w:type="spellEnd"/>
            <w:r>
              <w:rPr>
                <w:rFonts w:ascii="Arial Narrow" w:hAnsi="Arial Narrow" w:cs="Arial"/>
                <w:sz w:val="20"/>
                <w:szCs w:val="20"/>
              </w:rPr>
              <w:t xml:space="preserve"> būvniecība, h=4cm </w:t>
            </w:r>
            <w:r>
              <w:rPr>
                <w:rFonts w:ascii="Arial Narrow" w:hAnsi="Arial Narrow" w:cs="Arial"/>
                <w:b/>
                <w:bCs/>
                <w:sz w:val="20"/>
                <w:szCs w:val="20"/>
              </w:rPr>
              <w:t>(S-III klase)</w:t>
            </w:r>
          </w:p>
        </w:tc>
        <w:tc>
          <w:tcPr>
            <w:tcW w:w="1134" w:type="dxa"/>
            <w:tcBorders>
              <w:top w:val="nil"/>
              <w:left w:val="nil"/>
              <w:bottom w:val="single" w:sz="4" w:space="0" w:color="auto"/>
              <w:right w:val="single" w:sz="4" w:space="0" w:color="auto"/>
            </w:tcBorders>
            <w:shd w:val="clear" w:color="auto" w:fill="auto"/>
            <w:vAlign w:val="center"/>
          </w:tcPr>
          <w:p w14:paraId="19CB62D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2A9C657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370.0</w:t>
            </w:r>
          </w:p>
        </w:tc>
      </w:tr>
      <w:tr w:rsidR="008A4AD8" w:rsidRPr="008855E7" w14:paraId="6A27F15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96612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5.4.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01A5D60"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Karstā asfalta dilumkārtas AC 11 </w:t>
            </w:r>
            <w:proofErr w:type="spellStart"/>
            <w:r>
              <w:rPr>
                <w:rFonts w:ascii="Arial Narrow" w:hAnsi="Arial Narrow" w:cs="Arial"/>
                <w:sz w:val="20"/>
                <w:szCs w:val="20"/>
              </w:rPr>
              <w:t>surf</w:t>
            </w:r>
            <w:proofErr w:type="spellEnd"/>
            <w:r>
              <w:rPr>
                <w:rFonts w:ascii="Arial Narrow" w:hAnsi="Arial Narrow" w:cs="Arial"/>
                <w:sz w:val="20"/>
                <w:szCs w:val="20"/>
              </w:rPr>
              <w:t xml:space="preserve"> būvniecība, h=4cm </w:t>
            </w:r>
            <w:r>
              <w:rPr>
                <w:rFonts w:ascii="Arial Narrow" w:hAnsi="Arial Narrow" w:cs="Arial"/>
                <w:b/>
                <w:bCs/>
                <w:sz w:val="20"/>
                <w:szCs w:val="20"/>
              </w:rPr>
              <w:t>(S-III klase)</w:t>
            </w:r>
          </w:p>
        </w:tc>
        <w:tc>
          <w:tcPr>
            <w:tcW w:w="1134" w:type="dxa"/>
            <w:tcBorders>
              <w:top w:val="nil"/>
              <w:left w:val="nil"/>
              <w:bottom w:val="single" w:sz="4" w:space="0" w:color="auto"/>
              <w:right w:val="single" w:sz="4" w:space="0" w:color="auto"/>
            </w:tcBorders>
            <w:shd w:val="clear" w:color="auto" w:fill="auto"/>
            <w:vAlign w:val="center"/>
          </w:tcPr>
          <w:p w14:paraId="4E7D12E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2F4AF86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370.0</w:t>
            </w:r>
          </w:p>
        </w:tc>
      </w:tr>
      <w:tr w:rsidR="008A4AD8" w:rsidRPr="008855E7" w14:paraId="243C00F6"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6173DD"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AA6AB0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Ietves</w:t>
            </w:r>
          </w:p>
        </w:tc>
        <w:tc>
          <w:tcPr>
            <w:tcW w:w="1134" w:type="dxa"/>
            <w:tcBorders>
              <w:top w:val="nil"/>
              <w:left w:val="nil"/>
              <w:bottom w:val="single" w:sz="4" w:space="0" w:color="auto"/>
              <w:right w:val="single" w:sz="4" w:space="0" w:color="auto"/>
            </w:tcBorders>
            <w:shd w:val="clear" w:color="auto" w:fill="auto"/>
            <w:vAlign w:val="center"/>
          </w:tcPr>
          <w:p w14:paraId="76FCA2F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5504624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2B71A8A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FDA0C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5.5.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90EC499"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Karstā asfalta dilumkārtas AC 8 </w:t>
            </w:r>
            <w:proofErr w:type="spellStart"/>
            <w:r>
              <w:rPr>
                <w:rFonts w:ascii="Arial Narrow" w:hAnsi="Arial Narrow" w:cs="Arial"/>
                <w:sz w:val="20"/>
                <w:szCs w:val="20"/>
              </w:rPr>
              <w:t>surf</w:t>
            </w:r>
            <w:proofErr w:type="spellEnd"/>
            <w:r>
              <w:rPr>
                <w:rFonts w:ascii="Arial Narrow" w:hAnsi="Arial Narrow" w:cs="Arial"/>
                <w:sz w:val="20"/>
                <w:szCs w:val="20"/>
              </w:rPr>
              <w:t xml:space="preserve"> būvniecība, h=4cm </w:t>
            </w:r>
            <w:r>
              <w:rPr>
                <w:rFonts w:ascii="Arial Narrow" w:hAnsi="Arial Narrow" w:cs="Arial"/>
                <w:b/>
                <w:bCs/>
                <w:sz w:val="20"/>
                <w:szCs w:val="20"/>
              </w:rPr>
              <w:t>(S-IV klase)</w:t>
            </w:r>
          </w:p>
        </w:tc>
        <w:tc>
          <w:tcPr>
            <w:tcW w:w="1134" w:type="dxa"/>
            <w:tcBorders>
              <w:top w:val="nil"/>
              <w:left w:val="nil"/>
              <w:bottom w:val="single" w:sz="4" w:space="0" w:color="auto"/>
              <w:right w:val="single" w:sz="4" w:space="0" w:color="auto"/>
            </w:tcBorders>
            <w:shd w:val="clear" w:color="auto" w:fill="auto"/>
            <w:vAlign w:val="center"/>
          </w:tcPr>
          <w:p w14:paraId="6698D92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10D08B0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6.0</w:t>
            </w:r>
          </w:p>
        </w:tc>
      </w:tr>
      <w:tr w:rsidR="008A4AD8" w:rsidRPr="008855E7" w14:paraId="7D176F6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5F580C"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EC18E3D"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Remonta zonas</w:t>
            </w:r>
          </w:p>
        </w:tc>
        <w:tc>
          <w:tcPr>
            <w:tcW w:w="1134" w:type="dxa"/>
            <w:tcBorders>
              <w:top w:val="nil"/>
              <w:left w:val="nil"/>
              <w:bottom w:val="single" w:sz="4" w:space="0" w:color="auto"/>
              <w:right w:val="single" w:sz="4" w:space="0" w:color="auto"/>
            </w:tcBorders>
            <w:shd w:val="clear" w:color="auto" w:fill="auto"/>
            <w:vAlign w:val="center"/>
          </w:tcPr>
          <w:p w14:paraId="427A97B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41C4F3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54A73F2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19C9D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5.4.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3601319"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Esoša asfalta seguma atjaunošana remonta zonās ar karsto asfaltu AC 8 </w:t>
            </w:r>
            <w:proofErr w:type="spellStart"/>
            <w:r>
              <w:rPr>
                <w:rFonts w:ascii="Arial Narrow" w:hAnsi="Arial Narrow" w:cs="Arial"/>
                <w:sz w:val="20"/>
                <w:szCs w:val="20"/>
              </w:rPr>
              <w:t>surf</w:t>
            </w:r>
            <w:proofErr w:type="spellEnd"/>
            <w:r>
              <w:rPr>
                <w:rFonts w:ascii="Arial Narrow" w:hAnsi="Arial Narrow" w:cs="Arial"/>
                <w:sz w:val="20"/>
                <w:szCs w:val="20"/>
              </w:rPr>
              <w:t xml:space="preserve"> </w:t>
            </w:r>
            <w:r>
              <w:rPr>
                <w:rFonts w:ascii="Arial Narrow" w:hAnsi="Arial Narrow" w:cs="Arial"/>
                <w:b/>
                <w:bCs/>
                <w:sz w:val="20"/>
                <w:szCs w:val="20"/>
              </w:rPr>
              <w:t>(S-IV klase)</w:t>
            </w:r>
          </w:p>
        </w:tc>
        <w:tc>
          <w:tcPr>
            <w:tcW w:w="1134" w:type="dxa"/>
            <w:tcBorders>
              <w:top w:val="nil"/>
              <w:left w:val="nil"/>
              <w:bottom w:val="single" w:sz="4" w:space="0" w:color="auto"/>
              <w:right w:val="single" w:sz="4" w:space="0" w:color="auto"/>
            </w:tcBorders>
            <w:shd w:val="clear" w:color="auto" w:fill="auto"/>
            <w:vAlign w:val="center"/>
          </w:tcPr>
          <w:p w14:paraId="17C9541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21ABBE1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10.0</w:t>
            </w:r>
          </w:p>
        </w:tc>
      </w:tr>
      <w:tr w:rsidR="008A4AD8" w:rsidRPr="008855E7" w14:paraId="371F57C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2DD498"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nil"/>
            </w:tcBorders>
            <w:shd w:val="clear" w:color="000000" w:fill="C0C0C0"/>
            <w:noWrap/>
            <w:vAlign w:val="center"/>
          </w:tcPr>
          <w:p w14:paraId="0C418B83"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Satiksmes aprīkojums</w:t>
            </w:r>
          </w:p>
        </w:tc>
        <w:tc>
          <w:tcPr>
            <w:tcW w:w="1134" w:type="dxa"/>
            <w:tcBorders>
              <w:top w:val="nil"/>
              <w:left w:val="nil"/>
              <w:bottom w:val="single" w:sz="4" w:space="0" w:color="auto"/>
              <w:right w:val="nil"/>
            </w:tcBorders>
            <w:shd w:val="clear" w:color="000000" w:fill="C0C0C0"/>
            <w:vAlign w:val="center"/>
          </w:tcPr>
          <w:p w14:paraId="4991CE3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c>
          <w:tcPr>
            <w:tcW w:w="1701" w:type="dxa"/>
            <w:tcBorders>
              <w:top w:val="nil"/>
              <w:left w:val="nil"/>
              <w:bottom w:val="single" w:sz="4" w:space="0" w:color="auto"/>
              <w:right w:val="nil"/>
            </w:tcBorders>
            <w:shd w:val="clear" w:color="000000" w:fill="C0C0C0"/>
            <w:noWrap/>
            <w:vAlign w:val="center"/>
          </w:tcPr>
          <w:p w14:paraId="79A12BE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r>
      <w:tr w:rsidR="008A4AD8" w:rsidRPr="008855E7" w14:paraId="4CB4D90A"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76383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A5688AA"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Soliņu uzstādīšana</w:t>
            </w:r>
          </w:p>
        </w:tc>
        <w:tc>
          <w:tcPr>
            <w:tcW w:w="1134" w:type="dxa"/>
            <w:tcBorders>
              <w:top w:val="nil"/>
              <w:left w:val="nil"/>
              <w:bottom w:val="single" w:sz="4" w:space="0" w:color="auto"/>
              <w:right w:val="single" w:sz="4" w:space="0" w:color="auto"/>
            </w:tcBorders>
            <w:shd w:val="clear" w:color="auto" w:fill="auto"/>
            <w:vAlign w:val="center"/>
          </w:tcPr>
          <w:p w14:paraId="64C5CBEE"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132D522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4</w:t>
            </w:r>
          </w:p>
        </w:tc>
      </w:tr>
      <w:tr w:rsidR="008A4AD8" w:rsidRPr="008855E7" w14:paraId="56FAC959"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F723A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6.2.</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BC4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Esošā soliņa saudzīga demontāža, bojāto elementu nomaiņa, soliņa krāsošana un uzstādīšana projektā norādītajās vietās, ieskaitot betona pamatu demontāžu un utilizāciju, jauno pamatu betonēšanu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2CE9F"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8EC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5</w:t>
            </w:r>
          </w:p>
        </w:tc>
      </w:tr>
      <w:tr w:rsidR="008A4AD8" w:rsidRPr="008855E7" w14:paraId="07FE4331"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0B347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6.3.</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9CBD2"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Betona apmales CA 100.30.15 uzstādīšana, </w:t>
            </w:r>
            <w:proofErr w:type="spellStart"/>
            <w:r>
              <w:rPr>
                <w:rFonts w:ascii="Arial Narrow" w:hAnsi="Arial Narrow" w:cs="Arial"/>
                <w:sz w:val="20"/>
                <w:szCs w:val="20"/>
              </w:rPr>
              <w:t>t.sk</w:t>
            </w:r>
            <w:proofErr w:type="spellEnd"/>
            <w:r>
              <w:rPr>
                <w:rFonts w:ascii="Arial Narrow" w:hAnsi="Arial Narrow" w:cs="Arial"/>
                <w:sz w:val="20"/>
                <w:szCs w:val="20"/>
              </w:rPr>
              <w:t xml:space="preserve">. mainīgā augstuma apmales, uzstādīšana uz betona C30/37 un </w:t>
            </w:r>
            <w:proofErr w:type="spellStart"/>
            <w:r>
              <w:rPr>
                <w:rFonts w:ascii="Arial Narrow" w:hAnsi="Arial Narrow" w:cs="Arial"/>
                <w:sz w:val="20"/>
                <w:szCs w:val="20"/>
              </w:rPr>
              <w:t>minerālmat</w:t>
            </w:r>
            <w:proofErr w:type="spellEnd"/>
            <w:r>
              <w:rPr>
                <w:rFonts w:ascii="Arial Narrow" w:hAnsi="Arial Narrow" w:cs="Arial"/>
                <w:sz w:val="20"/>
                <w:szCs w:val="20"/>
              </w:rPr>
              <w:t xml:space="preserve">. </w:t>
            </w:r>
            <w:proofErr w:type="spellStart"/>
            <w:r>
              <w:rPr>
                <w:rFonts w:ascii="Arial Narrow" w:hAnsi="Arial Narrow" w:cs="Arial"/>
                <w:sz w:val="20"/>
                <w:szCs w:val="20"/>
              </w:rPr>
              <w:t>mais</w:t>
            </w:r>
            <w:proofErr w:type="spellEnd"/>
            <w:r>
              <w:rPr>
                <w:rFonts w:ascii="Arial Narrow" w:hAnsi="Arial Narrow" w:cs="Arial"/>
                <w:sz w:val="20"/>
                <w:szCs w:val="20"/>
              </w:rPr>
              <w:t xml:space="preserve">. 0/45 pamata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3D0F7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7B38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285.0</w:t>
            </w:r>
          </w:p>
        </w:tc>
      </w:tr>
      <w:tr w:rsidR="008A4AD8" w:rsidRPr="008855E7" w14:paraId="0F62E7CF"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6474C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6.4.</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0F8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Betona apmales CA 100.22.15 uzstādīšana uz betona C30/37 un </w:t>
            </w:r>
            <w:proofErr w:type="spellStart"/>
            <w:r>
              <w:rPr>
                <w:rFonts w:ascii="Arial Narrow" w:hAnsi="Arial Narrow" w:cs="Arial"/>
                <w:sz w:val="20"/>
                <w:szCs w:val="20"/>
              </w:rPr>
              <w:t>minerālmat</w:t>
            </w:r>
            <w:proofErr w:type="spellEnd"/>
            <w:r>
              <w:rPr>
                <w:rFonts w:ascii="Arial Narrow" w:hAnsi="Arial Narrow" w:cs="Arial"/>
                <w:sz w:val="20"/>
                <w:szCs w:val="20"/>
              </w:rPr>
              <w:t xml:space="preserve">. </w:t>
            </w:r>
            <w:proofErr w:type="spellStart"/>
            <w:r>
              <w:rPr>
                <w:rFonts w:ascii="Arial Narrow" w:hAnsi="Arial Narrow" w:cs="Arial"/>
                <w:sz w:val="20"/>
                <w:szCs w:val="20"/>
              </w:rPr>
              <w:t>mais</w:t>
            </w:r>
            <w:proofErr w:type="spellEnd"/>
            <w:r>
              <w:rPr>
                <w:rFonts w:ascii="Arial Narrow" w:hAnsi="Arial Narrow" w:cs="Arial"/>
                <w:sz w:val="20"/>
                <w:szCs w:val="20"/>
              </w:rPr>
              <w:t xml:space="preserve">. 0/45 pamata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1D4C9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1011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60.0</w:t>
            </w:r>
          </w:p>
        </w:tc>
      </w:tr>
      <w:tr w:rsidR="008A4AD8" w:rsidRPr="008855E7" w14:paraId="0FDBC2C6"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63A2A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6.5.</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2B75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Betona apmales IA 100.20.08 uzstādīšana uz betona C30/37 un </w:t>
            </w:r>
            <w:proofErr w:type="spellStart"/>
            <w:r>
              <w:rPr>
                <w:rFonts w:ascii="Arial Narrow" w:hAnsi="Arial Narrow" w:cs="Arial"/>
                <w:sz w:val="20"/>
                <w:szCs w:val="20"/>
              </w:rPr>
              <w:t>minerālmat</w:t>
            </w:r>
            <w:proofErr w:type="spellEnd"/>
            <w:r>
              <w:rPr>
                <w:rFonts w:ascii="Arial Narrow" w:hAnsi="Arial Narrow" w:cs="Arial"/>
                <w:sz w:val="20"/>
                <w:szCs w:val="20"/>
              </w:rPr>
              <w:t xml:space="preserve">. </w:t>
            </w:r>
            <w:proofErr w:type="spellStart"/>
            <w:r>
              <w:rPr>
                <w:rFonts w:ascii="Arial Narrow" w:hAnsi="Arial Narrow" w:cs="Arial"/>
                <w:sz w:val="20"/>
                <w:szCs w:val="20"/>
              </w:rPr>
              <w:t>mais</w:t>
            </w:r>
            <w:proofErr w:type="spellEnd"/>
            <w:r>
              <w:rPr>
                <w:rFonts w:ascii="Arial Narrow" w:hAnsi="Arial Narrow" w:cs="Arial"/>
                <w:sz w:val="20"/>
                <w:szCs w:val="20"/>
              </w:rPr>
              <w:t xml:space="preserve">. 0/45 pamata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1FFE3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9332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31.0</w:t>
            </w:r>
          </w:p>
        </w:tc>
      </w:tr>
      <w:tr w:rsidR="008A4AD8" w:rsidRPr="008855E7" w14:paraId="2F643389"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CBDF7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6.6.</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911F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Betona teknes UT 1000x500x200 vai ekvivalentas uzstādīšana uz betona C30/37 un </w:t>
            </w:r>
            <w:proofErr w:type="spellStart"/>
            <w:r>
              <w:rPr>
                <w:rFonts w:ascii="Arial Narrow" w:hAnsi="Arial Narrow" w:cs="Arial"/>
                <w:sz w:val="20"/>
                <w:szCs w:val="20"/>
              </w:rPr>
              <w:t>minerālmat</w:t>
            </w:r>
            <w:proofErr w:type="spellEnd"/>
            <w:r>
              <w:rPr>
                <w:rFonts w:ascii="Arial Narrow" w:hAnsi="Arial Narrow" w:cs="Arial"/>
                <w:sz w:val="20"/>
                <w:szCs w:val="20"/>
              </w:rPr>
              <w:t xml:space="preserve">. </w:t>
            </w:r>
            <w:proofErr w:type="spellStart"/>
            <w:r>
              <w:rPr>
                <w:rFonts w:ascii="Arial Narrow" w:hAnsi="Arial Narrow" w:cs="Arial"/>
                <w:sz w:val="20"/>
                <w:szCs w:val="20"/>
              </w:rPr>
              <w:t>mais</w:t>
            </w:r>
            <w:proofErr w:type="spellEnd"/>
            <w:r>
              <w:rPr>
                <w:rFonts w:ascii="Arial Narrow" w:hAnsi="Arial Narrow" w:cs="Arial"/>
                <w:sz w:val="20"/>
                <w:szCs w:val="20"/>
              </w:rPr>
              <w:t xml:space="preserve">. 0/45 pamata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4388B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E1FAE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55.0</w:t>
            </w:r>
          </w:p>
        </w:tc>
      </w:tr>
      <w:tr w:rsidR="008A4AD8" w:rsidRPr="008855E7" w14:paraId="689D21B3"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19D5A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4263B1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Cinkotu metāla staba uzstādīšana</w:t>
            </w:r>
          </w:p>
        </w:tc>
        <w:tc>
          <w:tcPr>
            <w:tcW w:w="1134" w:type="dxa"/>
            <w:tcBorders>
              <w:top w:val="nil"/>
              <w:left w:val="nil"/>
              <w:bottom w:val="single" w:sz="4" w:space="0" w:color="auto"/>
              <w:right w:val="single" w:sz="4" w:space="0" w:color="auto"/>
            </w:tcBorders>
            <w:shd w:val="clear" w:color="auto" w:fill="auto"/>
            <w:vAlign w:val="center"/>
          </w:tcPr>
          <w:p w14:paraId="69B4B505"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5491635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w:t>
            </w:r>
          </w:p>
        </w:tc>
      </w:tr>
      <w:tr w:rsidR="008A4AD8" w:rsidRPr="008855E7" w14:paraId="465C749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22BE1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2E39868"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Ceļa zīmju uzstādīšana:</w:t>
            </w:r>
          </w:p>
        </w:tc>
        <w:tc>
          <w:tcPr>
            <w:tcW w:w="1134" w:type="dxa"/>
            <w:tcBorders>
              <w:top w:val="nil"/>
              <w:left w:val="nil"/>
              <w:bottom w:val="single" w:sz="4" w:space="0" w:color="auto"/>
              <w:right w:val="single" w:sz="4" w:space="0" w:color="auto"/>
            </w:tcBorders>
            <w:shd w:val="clear" w:color="auto" w:fill="auto"/>
            <w:vAlign w:val="center"/>
          </w:tcPr>
          <w:p w14:paraId="105A80A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B0693A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006395C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F0D057"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8758880"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Nr</w:t>
            </w:r>
            <w:proofErr w:type="spellEnd"/>
            <w:r>
              <w:rPr>
                <w:rFonts w:ascii="Arial Narrow" w:hAnsi="Arial Narrow" w:cs="Arial"/>
                <w:sz w:val="20"/>
                <w:szCs w:val="20"/>
              </w:rPr>
              <w:t>. 206</w:t>
            </w:r>
          </w:p>
        </w:tc>
        <w:tc>
          <w:tcPr>
            <w:tcW w:w="1134" w:type="dxa"/>
            <w:tcBorders>
              <w:top w:val="nil"/>
              <w:left w:val="nil"/>
              <w:bottom w:val="single" w:sz="4" w:space="0" w:color="auto"/>
              <w:right w:val="single" w:sz="4" w:space="0" w:color="auto"/>
            </w:tcBorders>
            <w:shd w:val="clear" w:color="auto" w:fill="auto"/>
            <w:vAlign w:val="center"/>
          </w:tcPr>
          <w:p w14:paraId="400269BF"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379F96A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4EF615F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76D376"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49AFE41"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Nr</w:t>
            </w:r>
            <w:proofErr w:type="spellEnd"/>
            <w:r>
              <w:rPr>
                <w:rFonts w:ascii="Arial Narrow" w:hAnsi="Arial Narrow" w:cs="Arial"/>
                <w:sz w:val="20"/>
                <w:szCs w:val="20"/>
              </w:rPr>
              <w:t>. 537</w:t>
            </w:r>
          </w:p>
        </w:tc>
        <w:tc>
          <w:tcPr>
            <w:tcW w:w="1134" w:type="dxa"/>
            <w:tcBorders>
              <w:top w:val="nil"/>
              <w:left w:val="nil"/>
              <w:bottom w:val="single" w:sz="4" w:space="0" w:color="auto"/>
              <w:right w:val="single" w:sz="4" w:space="0" w:color="auto"/>
            </w:tcBorders>
            <w:shd w:val="clear" w:color="auto" w:fill="auto"/>
            <w:vAlign w:val="center"/>
          </w:tcPr>
          <w:p w14:paraId="7918E828"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B8F2E7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0818C18C"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B4BDC7"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DE16578"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Nr</w:t>
            </w:r>
            <w:proofErr w:type="spellEnd"/>
            <w:r>
              <w:rPr>
                <w:rFonts w:ascii="Arial Narrow" w:hAnsi="Arial Narrow" w:cs="Arial"/>
                <w:sz w:val="20"/>
                <w:szCs w:val="20"/>
              </w:rPr>
              <w:t>. 835</w:t>
            </w:r>
          </w:p>
        </w:tc>
        <w:tc>
          <w:tcPr>
            <w:tcW w:w="1134" w:type="dxa"/>
            <w:tcBorders>
              <w:top w:val="nil"/>
              <w:left w:val="nil"/>
              <w:bottom w:val="single" w:sz="4" w:space="0" w:color="auto"/>
              <w:right w:val="single" w:sz="4" w:space="0" w:color="auto"/>
            </w:tcBorders>
            <w:shd w:val="clear" w:color="auto" w:fill="auto"/>
            <w:vAlign w:val="center"/>
          </w:tcPr>
          <w:p w14:paraId="6AFE6ED4"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3DEEAAB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16E9F1A5"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C5C3C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6.9.</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5F420F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Ceļa horizontālo apzīmējumu uzklāšana:</w:t>
            </w:r>
          </w:p>
        </w:tc>
        <w:tc>
          <w:tcPr>
            <w:tcW w:w="1134" w:type="dxa"/>
            <w:tcBorders>
              <w:top w:val="nil"/>
              <w:left w:val="nil"/>
              <w:bottom w:val="single" w:sz="4" w:space="0" w:color="auto"/>
              <w:right w:val="single" w:sz="4" w:space="0" w:color="auto"/>
            </w:tcBorders>
            <w:shd w:val="clear" w:color="auto" w:fill="auto"/>
            <w:vAlign w:val="center"/>
          </w:tcPr>
          <w:p w14:paraId="51A1EA7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4BABBFC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14E801A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E7F613"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8D7F40C"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Garenapzīmējums</w:t>
            </w:r>
            <w:proofErr w:type="spellEnd"/>
            <w:r>
              <w:rPr>
                <w:rFonts w:ascii="Arial Narrow" w:hAnsi="Arial Narrow" w:cs="Arial"/>
                <w:sz w:val="20"/>
                <w:szCs w:val="20"/>
              </w:rPr>
              <w:t xml:space="preserve"> Nr.920 (platums 0.10m, termoplasts)</w:t>
            </w:r>
          </w:p>
        </w:tc>
        <w:tc>
          <w:tcPr>
            <w:tcW w:w="1134" w:type="dxa"/>
            <w:tcBorders>
              <w:top w:val="nil"/>
              <w:left w:val="nil"/>
              <w:bottom w:val="single" w:sz="4" w:space="0" w:color="auto"/>
              <w:right w:val="single" w:sz="4" w:space="0" w:color="auto"/>
            </w:tcBorders>
            <w:shd w:val="clear" w:color="auto" w:fill="auto"/>
            <w:vAlign w:val="center"/>
          </w:tcPr>
          <w:p w14:paraId="5FBA2C3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043F8BE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12.5</w:t>
            </w:r>
          </w:p>
        </w:tc>
      </w:tr>
      <w:tr w:rsidR="008A4AD8" w:rsidRPr="008855E7" w14:paraId="2D1FCF5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94357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7.</w:t>
            </w:r>
          </w:p>
        </w:tc>
        <w:tc>
          <w:tcPr>
            <w:tcW w:w="5812"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07D4E3BD"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Segumu remonts</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14:paraId="0D318FA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4160797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sz w:val="20"/>
                <w:szCs w:val="20"/>
              </w:rPr>
              <w:t> </w:t>
            </w:r>
          </w:p>
        </w:tc>
      </w:tr>
      <w:tr w:rsidR="008A4AD8" w:rsidRPr="008855E7" w14:paraId="4D3D164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62675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7.1.</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4596A"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Šuvju aizpildīšana ar </w:t>
            </w:r>
            <w:proofErr w:type="spellStart"/>
            <w:r>
              <w:rPr>
                <w:rFonts w:ascii="Arial Narrow" w:hAnsi="Arial Narrow" w:cs="Arial"/>
                <w:sz w:val="20"/>
                <w:szCs w:val="20"/>
              </w:rPr>
              <w:t>polimerbitumena</w:t>
            </w:r>
            <w:proofErr w:type="spellEnd"/>
            <w:r>
              <w:rPr>
                <w:rFonts w:ascii="Arial Narrow" w:hAnsi="Arial Narrow" w:cs="Arial"/>
                <w:sz w:val="20"/>
                <w:szCs w:val="20"/>
              </w:rPr>
              <w:t xml:space="preserve"> mastiku</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87104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8916D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30.0</w:t>
            </w:r>
          </w:p>
        </w:tc>
      </w:tr>
      <w:tr w:rsidR="008A4AD8" w:rsidRPr="008855E7" w14:paraId="69039BC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8CB780"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2068803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rPr>
              <w:t>2.LKT daļa (Lietus ūdens kanalizācijas tīklu izbūve)</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14:paraId="640AB7B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rPr>
              <w:t> </w:t>
            </w:r>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0A3687C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rPr>
              <w:t> </w:t>
            </w:r>
          </w:p>
        </w:tc>
      </w:tr>
      <w:tr w:rsidR="008A4AD8" w:rsidRPr="008855E7" w14:paraId="319812A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7C343A"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9EC767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LIETUS ŪDENS KANALIZĀCIJA K2</w:t>
            </w:r>
          </w:p>
        </w:tc>
        <w:tc>
          <w:tcPr>
            <w:tcW w:w="1134" w:type="dxa"/>
            <w:tcBorders>
              <w:top w:val="nil"/>
              <w:left w:val="nil"/>
              <w:bottom w:val="single" w:sz="4" w:space="0" w:color="auto"/>
              <w:right w:val="single" w:sz="4" w:space="0" w:color="auto"/>
            </w:tcBorders>
            <w:shd w:val="clear" w:color="auto" w:fill="auto"/>
            <w:vAlign w:val="center"/>
          </w:tcPr>
          <w:p w14:paraId="1F8A054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0CF86DC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1BF8C68B"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0F9231"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A68244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CAURUĻVADI</w:t>
            </w:r>
          </w:p>
        </w:tc>
        <w:tc>
          <w:tcPr>
            <w:tcW w:w="1134" w:type="dxa"/>
            <w:tcBorders>
              <w:top w:val="nil"/>
              <w:left w:val="nil"/>
              <w:bottom w:val="single" w:sz="4" w:space="0" w:color="auto"/>
              <w:right w:val="single" w:sz="4" w:space="0" w:color="auto"/>
            </w:tcBorders>
            <w:shd w:val="clear" w:color="auto" w:fill="auto"/>
            <w:vAlign w:val="center"/>
          </w:tcPr>
          <w:p w14:paraId="2843FC9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533E66C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62B695A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E5807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C7E1106"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PP </w:t>
            </w:r>
            <w:proofErr w:type="spellStart"/>
            <w:r>
              <w:rPr>
                <w:rFonts w:ascii="Arial Narrow" w:hAnsi="Arial Narrow" w:cs="Arial"/>
                <w:sz w:val="20"/>
                <w:szCs w:val="20"/>
              </w:rPr>
              <w:t>monolītsienu</w:t>
            </w:r>
            <w:proofErr w:type="spellEnd"/>
            <w:r>
              <w:rPr>
                <w:rFonts w:ascii="Arial Narrow" w:hAnsi="Arial Narrow" w:cs="Arial"/>
                <w:sz w:val="20"/>
                <w:szCs w:val="20"/>
              </w:rPr>
              <w:t xml:space="preserve"> lietus kanalizācijas caurules OD315mm/ID275m, SN8  izbūve dziļumā 1,5 līdz 2,0 m virs gruntsūdens līmeņa - ieskaitot izlīdzinošo kārtu, apbērumu, tranšejas rakšanu, malu nostiprināšanu  aizbēršanu, blietēšanu, liekās grunts izvešanu, nomai</w:t>
            </w:r>
          </w:p>
        </w:tc>
        <w:tc>
          <w:tcPr>
            <w:tcW w:w="1134" w:type="dxa"/>
            <w:tcBorders>
              <w:top w:val="nil"/>
              <w:left w:val="nil"/>
              <w:bottom w:val="single" w:sz="4" w:space="0" w:color="auto"/>
              <w:right w:val="single" w:sz="4" w:space="0" w:color="auto"/>
            </w:tcBorders>
            <w:shd w:val="clear" w:color="auto" w:fill="auto"/>
            <w:vAlign w:val="center"/>
          </w:tcPr>
          <w:p w14:paraId="1B5FEB1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49C9EDD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16.5</w:t>
            </w:r>
          </w:p>
        </w:tc>
      </w:tr>
      <w:tr w:rsidR="008A4AD8" w:rsidRPr="008855E7" w14:paraId="62DBA55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979F6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0CBF33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PP </w:t>
            </w:r>
            <w:proofErr w:type="spellStart"/>
            <w:r>
              <w:rPr>
                <w:rFonts w:ascii="Arial Narrow" w:hAnsi="Arial Narrow" w:cs="Arial"/>
                <w:sz w:val="20"/>
                <w:szCs w:val="20"/>
              </w:rPr>
              <w:t>monolītsienu</w:t>
            </w:r>
            <w:proofErr w:type="spellEnd"/>
            <w:r>
              <w:rPr>
                <w:rFonts w:ascii="Arial Narrow" w:hAnsi="Arial Narrow" w:cs="Arial"/>
                <w:sz w:val="20"/>
                <w:szCs w:val="20"/>
              </w:rPr>
              <w:t xml:space="preserve"> lietus kanalizācijas caurules OD250mm/ID218mm, SN16  izbūve dziļumā 1,0 virs gruntsūdens līmeņa - ieskaitot izlīdzinošo kārtu, apbērumu, tranšejas rakšanu, malu nostiprināšanu  aizbēršanu, blietēšanu, liekās grunts izvešanu, nomaiņu un pār</w:t>
            </w:r>
          </w:p>
        </w:tc>
        <w:tc>
          <w:tcPr>
            <w:tcW w:w="1134" w:type="dxa"/>
            <w:tcBorders>
              <w:top w:val="nil"/>
              <w:left w:val="nil"/>
              <w:bottom w:val="single" w:sz="4" w:space="0" w:color="auto"/>
              <w:right w:val="single" w:sz="4" w:space="0" w:color="auto"/>
            </w:tcBorders>
            <w:shd w:val="clear" w:color="auto" w:fill="auto"/>
            <w:vAlign w:val="center"/>
          </w:tcPr>
          <w:p w14:paraId="2B3D431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6842B9B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26.0</w:t>
            </w:r>
          </w:p>
        </w:tc>
      </w:tr>
      <w:tr w:rsidR="008A4AD8" w:rsidRPr="008855E7" w14:paraId="356E695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61F1F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B8B520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PP </w:t>
            </w:r>
            <w:proofErr w:type="spellStart"/>
            <w:r>
              <w:rPr>
                <w:rFonts w:ascii="Arial Narrow" w:hAnsi="Arial Narrow" w:cs="Arial"/>
                <w:sz w:val="20"/>
                <w:szCs w:val="20"/>
              </w:rPr>
              <w:t>monolītsienu</w:t>
            </w:r>
            <w:proofErr w:type="spellEnd"/>
            <w:r>
              <w:rPr>
                <w:rFonts w:ascii="Arial Narrow" w:hAnsi="Arial Narrow" w:cs="Arial"/>
                <w:sz w:val="20"/>
                <w:szCs w:val="20"/>
              </w:rPr>
              <w:t xml:space="preserve"> lietus kanalizācijas caurules OD250mm/ID218mm, SN8  izbūve dziļumā 1,0 līdz 1,5 m virs gruntsūdens līmeņa - ieskaitot izlīdzinošo kārtu, apbērumu, tranšejas rakšanu, malu nostiprināšanu  aizbēršanu, blietēšanu, liekās grunts izvešanu, noma</w:t>
            </w:r>
          </w:p>
        </w:tc>
        <w:tc>
          <w:tcPr>
            <w:tcW w:w="1134" w:type="dxa"/>
            <w:tcBorders>
              <w:top w:val="nil"/>
              <w:left w:val="nil"/>
              <w:bottom w:val="single" w:sz="4" w:space="0" w:color="auto"/>
              <w:right w:val="single" w:sz="4" w:space="0" w:color="auto"/>
            </w:tcBorders>
            <w:shd w:val="clear" w:color="auto" w:fill="auto"/>
            <w:vAlign w:val="center"/>
          </w:tcPr>
          <w:p w14:paraId="7AD718E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28E35CD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66.0</w:t>
            </w:r>
          </w:p>
        </w:tc>
      </w:tr>
      <w:tr w:rsidR="008A4AD8" w:rsidRPr="008855E7" w14:paraId="5FCC721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D283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48DBE58"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PP </w:t>
            </w:r>
            <w:proofErr w:type="spellStart"/>
            <w:r>
              <w:rPr>
                <w:rFonts w:ascii="Arial Narrow" w:hAnsi="Arial Narrow" w:cs="Arial"/>
                <w:sz w:val="20"/>
                <w:szCs w:val="20"/>
              </w:rPr>
              <w:t>monolītsienu</w:t>
            </w:r>
            <w:proofErr w:type="spellEnd"/>
            <w:r>
              <w:rPr>
                <w:rFonts w:ascii="Arial Narrow" w:hAnsi="Arial Narrow" w:cs="Arial"/>
                <w:sz w:val="20"/>
                <w:szCs w:val="20"/>
              </w:rPr>
              <w:t xml:space="preserve"> lietus kanalizācijas caurules OD250mm/ID218mm, SN8  izbūve dziļumā 1,5 līdz 2,0 m virs gruntsūdens līmeņa - ieskaitot izlīdzinošo kārtu, apbērumu, tranšejas rakšanu, malu nostiprināšanu  aizbēršanu, blietēšanu, liekās grunts izvešanu, noma</w:t>
            </w:r>
          </w:p>
        </w:tc>
        <w:tc>
          <w:tcPr>
            <w:tcW w:w="1134" w:type="dxa"/>
            <w:tcBorders>
              <w:top w:val="nil"/>
              <w:left w:val="nil"/>
              <w:bottom w:val="single" w:sz="4" w:space="0" w:color="auto"/>
              <w:right w:val="single" w:sz="4" w:space="0" w:color="auto"/>
            </w:tcBorders>
            <w:shd w:val="clear" w:color="auto" w:fill="auto"/>
            <w:vAlign w:val="center"/>
          </w:tcPr>
          <w:p w14:paraId="0CCC1E6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0DB7D0A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44.5</w:t>
            </w:r>
          </w:p>
        </w:tc>
      </w:tr>
      <w:tr w:rsidR="008A4AD8" w:rsidRPr="008855E7" w14:paraId="1AFF2963"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415A2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32D8CA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PP </w:t>
            </w:r>
            <w:proofErr w:type="spellStart"/>
            <w:r>
              <w:rPr>
                <w:rFonts w:ascii="Arial Narrow" w:hAnsi="Arial Narrow" w:cs="Arial"/>
                <w:sz w:val="20"/>
                <w:szCs w:val="20"/>
              </w:rPr>
              <w:t>monolītsienu</w:t>
            </w:r>
            <w:proofErr w:type="spellEnd"/>
            <w:r>
              <w:rPr>
                <w:rFonts w:ascii="Arial Narrow" w:hAnsi="Arial Narrow" w:cs="Arial"/>
                <w:sz w:val="20"/>
                <w:szCs w:val="20"/>
              </w:rPr>
              <w:t xml:space="preserve"> lietus kanalizācijas caurules OD200mm/ID175mm, SN16 izbūve dziļumā 1,0 virs gruntsūdens līmeņa - ieskaitot izlīdzinošo kārtu, apbērumu, tranšejas rakšanu, malu nostiprināšanu  aizbēršanu, blietēšanu, liekās grunts izvešanu, nomaiņu un </w:t>
            </w:r>
            <w:proofErr w:type="spellStart"/>
            <w:r>
              <w:rPr>
                <w:rFonts w:ascii="Arial Narrow" w:hAnsi="Arial Narrow" w:cs="Arial"/>
                <w:sz w:val="20"/>
                <w:szCs w:val="20"/>
              </w:rPr>
              <w:t>pārb</w:t>
            </w:r>
            <w:proofErr w:type="spellEnd"/>
          </w:p>
        </w:tc>
        <w:tc>
          <w:tcPr>
            <w:tcW w:w="1134" w:type="dxa"/>
            <w:tcBorders>
              <w:top w:val="nil"/>
              <w:left w:val="nil"/>
              <w:bottom w:val="single" w:sz="4" w:space="0" w:color="auto"/>
              <w:right w:val="single" w:sz="4" w:space="0" w:color="auto"/>
            </w:tcBorders>
            <w:shd w:val="clear" w:color="auto" w:fill="auto"/>
            <w:vAlign w:val="center"/>
          </w:tcPr>
          <w:p w14:paraId="0579926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23F2219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7.0</w:t>
            </w:r>
          </w:p>
        </w:tc>
      </w:tr>
      <w:tr w:rsidR="008A4AD8" w:rsidRPr="008855E7" w14:paraId="6A3BE71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E3848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385F40A3"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PP </w:t>
            </w:r>
            <w:proofErr w:type="spellStart"/>
            <w:r>
              <w:rPr>
                <w:rFonts w:ascii="Arial Narrow" w:hAnsi="Arial Narrow" w:cs="Arial"/>
                <w:sz w:val="20"/>
                <w:szCs w:val="20"/>
              </w:rPr>
              <w:t>monolītsienu</w:t>
            </w:r>
            <w:proofErr w:type="spellEnd"/>
            <w:r>
              <w:rPr>
                <w:rFonts w:ascii="Arial Narrow" w:hAnsi="Arial Narrow" w:cs="Arial"/>
                <w:sz w:val="20"/>
                <w:szCs w:val="20"/>
              </w:rPr>
              <w:t xml:space="preserve"> lietus kanalizācijas caurules OD200mm/ID175mm, SN8 izbūve dziļumā 1,0 virs gruntsūdens līmeņa - ieskaitot izlīdzinošo kārtu, apbērumu, tranšejas rakšanu, malu nostiprināšanu  aizbēršanu, blietēšanu, liekās grunts izvešanu, nomaiņu un </w:t>
            </w:r>
            <w:proofErr w:type="spellStart"/>
            <w:r>
              <w:rPr>
                <w:rFonts w:ascii="Arial Narrow" w:hAnsi="Arial Narrow" w:cs="Arial"/>
                <w:sz w:val="20"/>
                <w:szCs w:val="20"/>
              </w:rPr>
              <w:t>pārba</w:t>
            </w:r>
            <w:proofErr w:type="spellEnd"/>
          </w:p>
        </w:tc>
        <w:tc>
          <w:tcPr>
            <w:tcW w:w="1134" w:type="dxa"/>
            <w:tcBorders>
              <w:top w:val="nil"/>
              <w:left w:val="nil"/>
              <w:bottom w:val="single" w:sz="4" w:space="0" w:color="auto"/>
              <w:right w:val="single" w:sz="4" w:space="0" w:color="auto"/>
            </w:tcBorders>
            <w:shd w:val="clear" w:color="auto" w:fill="auto"/>
            <w:vAlign w:val="center"/>
          </w:tcPr>
          <w:p w14:paraId="393F816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54555F7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7.0</w:t>
            </w:r>
          </w:p>
        </w:tc>
      </w:tr>
      <w:tr w:rsidR="008A4AD8" w:rsidRPr="008855E7" w14:paraId="6E3BEA52"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1C4FA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34291A7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PP </w:t>
            </w:r>
            <w:proofErr w:type="spellStart"/>
            <w:r>
              <w:rPr>
                <w:rFonts w:ascii="Arial Narrow" w:hAnsi="Arial Narrow" w:cs="Arial"/>
                <w:sz w:val="20"/>
                <w:szCs w:val="20"/>
              </w:rPr>
              <w:t>monolītsienu</w:t>
            </w:r>
            <w:proofErr w:type="spellEnd"/>
            <w:r>
              <w:rPr>
                <w:rFonts w:ascii="Arial Narrow" w:hAnsi="Arial Narrow" w:cs="Arial"/>
                <w:sz w:val="20"/>
                <w:szCs w:val="20"/>
              </w:rPr>
              <w:t xml:space="preserve"> lietus kanalizācijas caurules OD200mm/ID175mm, SN8  izbūve dziļumā 1,0 līdz 1,5m virs gruntsūdens līmeņa - ieskaitot izlīdzinošo kārtu, apbērumu, tranšejas rakšanu, malu nostiprināšanu  aizbēršanu, blietēšanu, liekās grunts izvešanu, nomai</w:t>
            </w:r>
          </w:p>
        </w:tc>
        <w:tc>
          <w:tcPr>
            <w:tcW w:w="1134" w:type="dxa"/>
            <w:tcBorders>
              <w:top w:val="nil"/>
              <w:left w:val="nil"/>
              <w:bottom w:val="single" w:sz="4" w:space="0" w:color="auto"/>
              <w:right w:val="single" w:sz="4" w:space="0" w:color="auto"/>
            </w:tcBorders>
            <w:shd w:val="clear" w:color="auto" w:fill="auto"/>
            <w:vAlign w:val="center"/>
          </w:tcPr>
          <w:p w14:paraId="27E8AAF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23F44D0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15.0</w:t>
            </w:r>
          </w:p>
        </w:tc>
      </w:tr>
      <w:tr w:rsidR="008A4AD8" w:rsidRPr="008855E7" w14:paraId="63C3E312"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99316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lastRenderedPageBreak/>
              <w:t>8.</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8AED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PP lietus kanalizācijas caurules OD110mm/ID95mm, SN8  izbūve dziļumā 1,0m virs gruntsūdens līmeņa - ieskaitot izlīdzinošo kārtu, apbērumu, tranšejas rakšanu, malu nostiprināšanu  aizbēršanu, blietēšanu, liekās grunts izvešanu, nomaiņu un pārbaudes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28E61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0EF9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3.0</w:t>
            </w:r>
          </w:p>
        </w:tc>
      </w:tr>
      <w:tr w:rsidR="008A4AD8" w:rsidRPr="008855E7" w14:paraId="504186B6"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EB0F5D"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95D39"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AKAS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39FFB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2F4A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33EB9079"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D9C35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9.</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6D40A"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Dzelzsbetona </w:t>
            </w:r>
            <w:proofErr w:type="spellStart"/>
            <w:r>
              <w:rPr>
                <w:rFonts w:ascii="Arial Narrow" w:hAnsi="Arial Narrow" w:cs="Arial"/>
                <w:sz w:val="20"/>
                <w:szCs w:val="20"/>
              </w:rPr>
              <w:t>skatakas</w:t>
            </w:r>
            <w:proofErr w:type="spellEnd"/>
            <w:r>
              <w:rPr>
                <w:rFonts w:ascii="Arial Narrow" w:hAnsi="Arial Narrow" w:cs="Arial"/>
                <w:sz w:val="20"/>
                <w:szCs w:val="20"/>
              </w:rPr>
              <w:t xml:space="preserve"> DN1000mm no saliekamiem betona elementiem, komplektā ar grodiem, </w:t>
            </w:r>
            <w:proofErr w:type="spellStart"/>
            <w:r>
              <w:rPr>
                <w:rFonts w:ascii="Arial Narrow" w:hAnsi="Arial Narrow" w:cs="Arial"/>
                <w:sz w:val="20"/>
                <w:szCs w:val="20"/>
              </w:rPr>
              <w:t>kāpšliem</w:t>
            </w:r>
            <w:proofErr w:type="spellEnd"/>
            <w:r>
              <w:rPr>
                <w:rFonts w:ascii="Arial Narrow" w:hAnsi="Arial Narrow" w:cs="Arial"/>
                <w:sz w:val="20"/>
                <w:szCs w:val="20"/>
              </w:rPr>
              <w:t xml:space="preserve">,  </w:t>
            </w:r>
            <w:proofErr w:type="spellStart"/>
            <w:r>
              <w:rPr>
                <w:rFonts w:ascii="Arial Narrow" w:hAnsi="Arial Narrow" w:cs="Arial"/>
                <w:sz w:val="20"/>
                <w:szCs w:val="20"/>
              </w:rPr>
              <w:t>blīvgumijām</w:t>
            </w:r>
            <w:proofErr w:type="spellEnd"/>
            <w:r>
              <w:rPr>
                <w:rFonts w:ascii="Arial Narrow" w:hAnsi="Arial Narrow" w:cs="Arial"/>
                <w:sz w:val="20"/>
                <w:szCs w:val="20"/>
              </w:rPr>
              <w:t xml:space="preserve">, hidroizolāciju, pārsedzi, betonētu tekni, smilts pamatni zem akas izbūve virs gruntsūdens līmeņa.  </w:t>
            </w:r>
            <w:proofErr w:type="spellStart"/>
            <w:r>
              <w:rPr>
                <w:rFonts w:ascii="Arial Narrow" w:hAnsi="Arial Narrow" w:cs="Arial"/>
                <w:sz w:val="20"/>
                <w:szCs w:val="20"/>
              </w:rPr>
              <w:t>Ķeta</w:t>
            </w:r>
            <w:proofErr w:type="spellEnd"/>
            <w:r>
              <w:rPr>
                <w:rFonts w:ascii="Arial Narrow" w:hAnsi="Arial Narrow" w:cs="Arial"/>
                <w:sz w:val="20"/>
                <w:szCs w:val="20"/>
              </w:rPr>
              <w:t xml:space="preserve">  vāks ar betona pārklājumu 400 </w:t>
            </w:r>
            <w:proofErr w:type="spellStart"/>
            <w:r>
              <w:rPr>
                <w:rFonts w:ascii="Arial Narrow" w:hAnsi="Arial Narrow" w:cs="Arial"/>
                <w:sz w:val="20"/>
                <w:szCs w:val="20"/>
              </w:rPr>
              <w:t>kN</w:t>
            </w:r>
            <w:proofErr w:type="spellEnd"/>
            <w:r>
              <w:rPr>
                <w:rFonts w:ascii="Arial Narrow" w:hAnsi="Arial Narrow" w:cs="Arial"/>
                <w:sz w:val="20"/>
                <w:szCs w:val="20"/>
              </w:rPr>
              <w:t xml:space="preserve"> </w:t>
            </w:r>
            <w:proofErr w:type="spellStart"/>
            <w:r>
              <w:rPr>
                <w:rFonts w:ascii="Arial Narrow" w:hAnsi="Arial Narrow" w:cs="Arial"/>
                <w:sz w:val="20"/>
                <w:szCs w:val="20"/>
              </w:rPr>
              <w:t>asfalt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A166C3"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02C9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702FE17F" w14:textId="77777777" w:rsidTr="00D070EE">
        <w:trPr>
          <w:gridAfter w:val="1"/>
          <w:wAfter w:w="108" w:type="dxa"/>
          <w:trHeight w:val="838"/>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22FD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10.</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27306"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Dzelzsbetona </w:t>
            </w:r>
            <w:proofErr w:type="spellStart"/>
            <w:r>
              <w:rPr>
                <w:rFonts w:ascii="Arial Narrow" w:hAnsi="Arial Narrow" w:cs="Arial"/>
                <w:sz w:val="20"/>
                <w:szCs w:val="20"/>
              </w:rPr>
              <w:t>skatakas</w:t>
            </w:r>
            <w:proofErr w:type="spellEnd"/>
            <w:r>
              <w:rPr>
                <w:rFonts w:ascii="Arial Narrow" w:hAnsi="Arial Narrow" w:cs="Arial"/>
                <w:sz w:val="20"/>
                <w:szCs w:val="20"/>
              </w:rPr>
              <w:t xml:space="preserve"> DN1000mm no saliekamiem betona elementiem, komplektā ar grodiem, </w:t>
            </w:r>
            <w:proofErr w:type="spellStart"/>
            <w:r>
              <w:rPr>
                <w:rFonts w:ascii="Arial Narrow" w:hAnsi="Arial Narrow" w:cs="Arial"/>
                <w:sz w:val="20"/>
                <w:szCs w:val="20"/>
              </w:rPr>
              <w:t>kāpšliem</w:t>
            </w:r>
            <w:proofErr w:type="spellEnd"/>
            <w:r>
              <w:rPr>
                <w:rFonts w:ascii="Arial Narrow" w:hAnsi="Arial Narrow" w:cs="Arial"/>
                <w:sz w:val="20"/>
                <w:szCs w:val="20"/>
              </w:rPr>
              <w:t xml:space="preserve">,  </w:t>
            </w:r>
            <w:proofErr w:type="spellStart"/>
            <w:r>
              <w:rPr>
                <w:rFonts w:ascii="Arial Narrow" w:hAnsi="Arial Narrow" w:cs="Arial"/>
                <w:sz w:val="20"/>
                <w:szCs w:val="20"/>
              </w:rPr>
              <w:t>blīvgumijām</w:t>
            </w:r>
            <w:proofErr w:type="spellEnd"/>
            <w:r>
              <w:rPr>
                <w:rFonts w:ascii="Arial Narrow" w:hAnsi="Arial Narrow" w:cs="Arial"/>
                <w:sz w:val="20"/>
                <w:szCs w:val="20"/>
              </w:rPr>
              <w:t xml:space="preserve">, hidroizolāciju, pārsedzi, betonētu tekni, smilts pamatni zem akas izbūve virs gruntsūdens līmeņa.  </w:t>
            </w:r>
            <w:proofErr w:type="spellStart"/>
            <w:r>
              <w:rPr>
                <w:rFonts w:ascii="Arial Narrow" w:hAnsi="Arial Narrow" w:cs="Arial"/>
                <w:sz w:val="20"/>
                <w:szCs w:val="20"/>
              </w:rPr>
              <w:t>Ķeta</w:t>
            </w:r>
            <w:proofErr w:type="spellEnd"/>
            <w:r>
              <w:rPr>
                <w:rFonts w:ascii="Arial Narrow" w:hAnsi="Arial Narrow" w:cs="Arial"/>
                <w:sz w:val="20"/>
                <w:szCs w:val="20"/>
              </w:rPr>
              <w:t xml:space="preserve">  vāks 125kN zālāja segumā . Akas dziļums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C362E7"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61AD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4E80412D"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EAC4F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11.</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30D1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Dzelzsbetona </w:t>
            </w:r>
            <w:proofErr w:type="spellStart"/>
            <w:r>
              <w:rPr>
                <w:rFonts w:ascii="Arial Narrow" w:hAnsi="Arial Narrow" w:cs="Arial"/>
                <w:sz w:val="20"/>
                <w:szCs w:val="20"/>
              </w:rPr>
              <w:t>skatakas</w:t>
            </w:r>
            <w:proofErr w:type="spellEnd"/>
            <w:r>
              <w:rPr>
                <w:rFonts w:ascii="Arial Narrow" w:hAnsi="Arial Narrow" w:cs="Arial"/>
                <w:sz w:val="20"/>
                <w:szCs w:val="20"/>
              </w:rPr>
              <w:t xml:space="preserve"> DN1000mm no saliekamiem betona elementiem, komplektā ar grodiem, </w:t>
            </w:r>
            <w:proofErr w:type="spellStart"/>
            <w:r>
              <w:rPr>
                <w:rFonts w:ascii="Arial Narrow" w:hAnsi="Arial Narrow" w:cs="Arial"/>
                <w:sz w:val="20"/>
                <w:szCs w:val="20"/>
              </w:rPr>
              <w:t>kāpšliem</w:t>
            </w:r>
            <w:proofErr w:type="spellEnd"/>
            <w:r>
              <w:rPr>
                <w:rFonts w:ascii="Arial Narrow" w:hAnsi="Arial Narrow" w:cs="Arial"/>
                <w:sz w:val="20"/>
                <w:szCs w:val="20"/>
              </w:rPr>
              <w:t xml:space="preserve">,  </w:t>
            </w:r>
            <w:proofErr w:type="spellStart"/>
            <w:r>
              <w:rPr>
                <w:rFonts w:ascii="Arial Narrow" w:hAnsi="Arial Narrow" w:cs="Arial"/>
                <w:sz w:val="20"/>
                <w:szCs w:val="20"/>
              </w:rPr>
              <w:t>blīvgumijām</w:t>
            </w:r>
            <w:proofErr w:type="spellEnd"/>
            <w:r>
              <w:rPr>
                <w:rFonts w:ascii="Arial Narrow" w:hAnsi="Arial Narrow" w:cs="Arial"/>
                <w:sz w:val="20"/>
                <w:szCs w:val="20"/>
              </w:rPr>
              <w:t xml:space="preserve">, hidroizolāciju, pārsedzi, betonētu tekni, smilts pamatni zem akas izbūve virs gruntsūdens līmeņa.  </w:t>
            </w:r>
            <w:proofErr w:type="spellStart"/>
            <w:r>
              <w:rPr>
                <w:rFonts w:ascii="Arial Narrow" w:hAnsi="Arial Narrow" w:cs="Arial"/>
                <w:sz w:val="20"/>
                <w:szCs w:val="20"/>
              </w:rPr>
              <w:t>Ķeta</w:t>
            </w:r>
            <w:proofErr w:type="spellEnd"/>
            <w:r>
              <w:rPr>
                <w:rFonts w:ascii="Arial Narrow" w:hAnsi="Arial Narrow" w:cs="Arial"/>
                <w:sz w:val="20"/>
                <w:szCs w:val="20"/>
              </w:rPr>
              <w:t xml:space="preserve"> vāks ar betona pārklājumu 400 </w:t>
            </w:r>
            <w:proofErr w:type="spellStart"/>
            <w:r>
              <w:rPr>
                <w:rFonts w:ascii="Arial Narrow" w:hAnsi="Arial Narrow" w:cs="Arial"/>
                <w:sz w:val="20"/>
                <w:szCs w:val="20"/>
              </w:rPr>
              <w:t>kN</w:t>
            </w:r>
            <w:proofErr w:type="spellEnd"/>
            <w:r>
              <w:rPr>
                <w:rFonts w:ascii="Arial Narrow" w:hAnsi="Arial Narrow" w:cs="Arial"/>
                <w:sz w:val="20"/>
                <w:szCs w:val="20"/>
              </w:rPr>
              <w:t xml:space="preserve">  </w:t>
            </w:r>
            <w:proofErr w:type="spellStart"/>
            <w:r>
              <w:rPr>
                <w:rFonts w:ascii="Arial Narrow" w:hAnsi="Arial Narrow" w:cs="Arial"/>
                <w:sz w:val="20"/>
                <w:szCs w:val="20"/>
              </w:rPr>
              <w:t>asfalt</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869678C"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B630F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4467D24C"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513AF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C4F9A2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Dzelzsbetona </w:t>
            </w:r>
            <w:proofErr w:type="spellStart"/>
            <w:r>
              <w:rPr>
                <w:rFonts w:ascii="Arial Narrow" w:hAnsi="Arial Narrow" w:cs="Arial"/>
                <w:sz w:val="20"/>
                <w:szCs w:val="20"/>
              </w:rPr>
              <w:t>skatakas</w:t>
            </w:r>
            <w:proofErr w:type="spellEnd"/>
            <w:r>
              <w:rPr>
                <w:rFonts w:ascii="Arial Narrow" w:hAnsi="Arial Narrow" w:cs="Arial"/>
                <w:sz w:val="20"/>
                <w:szCs w:val="20"/>
              </w:rPr>
              <w:t xml:space="preserve"> DN1000mm no saliekamiem betona elementiem, komplektā ar grodiem, </w:t>
            </w:r>
            <w:proofErr w:type="spellStart"/>
            <w:r>
              <w:rPr>
                <w:rFonts w:ascii="Arial Narrow" w:hAnsi="Arial Narrow" w:cs="Arial"/>
                <w:sz w:val="20"/>
                <w:szCs w:val="20"/>
              </w:rPr>
              <w:t>kāpšliem</w:t>
            </w:r>
            <w:proofErr w:type="spellEnd"/>
            <w:r>
              <w:rPr>
                <w:rFonts w:ascii="Arial Narrow" w:hAnsi="Arial Narrow" w:cs="Arial"/>
                <w:sz w:val="20"/>
                <w:szCs w:val="20"/>
              </w:rPr>
              <w:t xml:space="preserve">,  </w:t>
            </w:r>
            <w:proofErr w:type="spellStart"/>
            <w:r>
              <w:rPr>
                <w:rFonts w:ascii="Arial Narrow" w:hAnsi="Arial Narrow" w:cs="Arial"/>
                <w:sz w:val="20"/>
                <w:szCs w:val="20"/>
              </w:rPr>
              <w:t>blīvgumijām</w:t>
            </w:r>
            <w:proofErr w:type="spellEnd"/>
            <w:r>
              <w:rPr>
                <w:rFonts w:ascii="Arial Narrow" w:hAnsi="Arial Narrow" w:cs="Arial"/>
                <w:sz w:val="20"/>
                <w:szCs w:val="20"/>
              </w:rPr>
              <w:t xml:space="preserve">, hidroizolāciju, pārsedzi, betonētu tekni, smilts pamatni zem akas izbūve virs gruntsūdens līmeņa.  </w:t>
            </w:r>
            <w:proofErr w:type="spellStart"/>
            <w:r>
              <w:rPr>
                <w:rFonts w:ascii="Arial Narrow" w:hAnsi="Arial Narrow" w:cs="Arial"/>
                <w:sz w:val="20"/>
                <w:szCs w:val="20"/>
              </w:rPr>
              <w:t>Ķeta</w:t>
            </w:r>
            <w:proofErr w:type="spellEnd"/>
            <w:r>
              <w:rPr>
                <w:rFonts w:ascii="Arial Narrow" w:hAnsi="Arial Narrow" w:cs="Arial"/>
                <w:sz w:val="20"/>
                <w:szCs w:val="20"/>
              </w:rPr>
              <w:t xml:space="preserve"> vāks ar betona pārklājumu 400 </w:t>
            </w:r>
            <w:proofErr w:type="spellStart"/>
            <w:r>
              <w:rPr>
                <w:rFonts w:ascii="Arial Narrow" w:hAnsi="Arial Narrow" w:cs="Arial"/>
                <w:sz w:val="20"/>
                <w:szCs w:val="20"/>
              </w:rPr>
              <w:t>kN</w:t>
            </w:r>
            <w:proofErr w:type="spellEnd"/>
            <w:r>
              <w:rPr>
                <w:rFonts w:ascii="Arial Narrow" w:hAnsi="Arial Narrow" w:cs="Arial"/>
                <w:sz w:val="20"/>
                <w:szCs w:val="20"/>
              </w:rPr>
              <w:t xml:space="preserve">  </w:t>
            </w:r>
            <w:proofErr w:type="spellStart"/>
            <w:r>
              <w:rPr>
                <w:rFonts w:ascii="Arial Narrow" w:hAnsi="Arial Narrow" w:cs="Arial"/>
                <w:sz w:val="20"/>
                <w:szCs w:val="20"/>
              </w:rPr>
              <w:t>asfalt</w:t>
            </w:r>
            <w:proofErr w:type="spellEnd"/>
          </w:p>
        </w:tc>
        <w:tc>
          <w:tcPr>
            <w:tcW w:w="1134" w:type="dxa"/>
            <w:tcBorders>
              <w:top w:val="nil"/>
              <w:left w:val="nil"/>
              <w:bottom w:val="single" w:sz="4" w:space="0" w:color="auto"/>
              <w:right w:val="single" w:sz="4" w:space="0" w:color="auto"/>
            </w:tcBorders>
            <w:shd w:val="clear" w:color="auto" w:fill="auto"/>
            <w:vAlign w:val="center"/>
          </w:tcPr>
          <w:p w14:paraId="04D99925"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2AD4E52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38864DB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FB923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72605D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Dzelzsbetona </w:t>
            </w:r>
            <w:proofErr w:type="spellStart"/>
            <w:r>
              <w:rPr>
                <w:rFonts w:ascii="Arial Narrow" w:hAnsi="Arial Narrow" w:cs="Arial"/>
                <w:sz w:val="20"/>
                <w:szCs w:val="20"/>
              </w:rPr>
              <w:t>skatakas</w:t>
            </w:r>
            <w:proofErr w:type="spellEnd"/>
            <w:r>
              <w:rPr>
                <w:rFonts w:ascii="Arial Narrow" w:hAnsi="Arial Narrow" w:cs="Arial"/>
                <w:sz w:val="20"/>
                <w:szCs w:val="20"/>
              </w:rPr>
              <w:t xml:space="preserve"> DN1000mm no saliekamiem betona elementiem, komplektā ar grodiem, </w:t>
            </w:r>
            <w:proofErr w:type="spellStart"/>
            <w:r>
              <w:rPr>
                <w:rFonts w:ascii="Arial Narrow" w:hAnsi="Arial Narrow" w:cs="Arial"/>
                <w:sz w:val="20"/>
                <w:szCs w:val="20"/>
              </w:rPr>
              <w:t>kāpšliem</w:t>
            </w:r>
            <w:proofErr w:type="spellEnd"/>
            <w:r>
              <w:rPr>
                <w:rFonts w:ascii="Arial Narrow" w:hAnsi="Arial Narrow" w:cs="Arial"/>
                <w:sz w:val="20"/>
                <w:szCs w:val="20"/>
              </w:rPr>
              <w:t xml:space="preserve">,  </w:t>
            </w:r>
            <w:proofErr w:type="spellStart"/>
            <w:r>
              <w:rPr>
                <w:rFonts w:ascii="Arial Narrow" w:hAnsi="Arial Narrow" w:cs="Arial"/>
                <w:sz w:val="20"/>
                <w:szCs w:val="20"/>
              </w:rPr>
              <w:t>blīvgumijām</w:t>
            </w:r>
            <w:proofErr w:type="spellEnd"/>
            <w:r>
              <w:rPr>
                <w:rFonts w:ascii="Arial Narrow" w:hAnsi="Arial Narrow" w:cs="Arial"/>
                <w:sz w:val="20"/>
                <w:szCs w:val="20"/>
              </w:rPr>
              <w:t xml:space="preserve">, hidroizolāciju, pārsedzi, betonētu tekni, smilts pamatni zem akas izbūve virs gruntsūdens līmeņa.  </w:t>
            </w:r>
            <w:proofErr w:type="spellStart"/>
            <w:r>
              <w:rPr>
                <w:rFonts w:ascii="Arial Narrow" w:hAnsi="Arial Narrow" w:cs="Arial"/>
                <w:sz w:val="20"/>
                <w:szCs w:val="20"/>
              </w:rPr>
              <w:t>Ķeta</w:t>
            </w:r>
            <w:proofErr w:type="spellEnd"/>
            <w:r>
              <w:rPr>
                <w:rFonts w:ascii="Arial Narrow" w:hAnsi="Arial Narrow" w:cs="Arial"/>
                <w:sz w:val="20"/>
                <w:szCs w:val="20"/>
              </w:rPr>
              <w:t xml:space="preserve"> vāks ar 125kN  zālāja segumā . Akas </w:t>
            </w:r>
            <w:proofErr w:type="spellStart"/>
            <w:r>
              <w:rPr>
                <w:rFonts w:ascii="Arial Narrow" w:hAnsi="Arial Narrow" w:cs="Arial"/>
                <w:sz w:val="20"/>
                <w:szCs w:val="20"/>
              </w:rPr>
              <w:t>dziļ</w:t>
            </w:r>
            <w:proofErr w:type="spellEnd"/>
          </w:p>
        </w:tc>
        <w:tc>
          <w:tcPr>
            <w:tcW w:w="1134" w:type="dxa"/>
            <w:tcBorders>
              <w:top w:val="nil"/>
              <w:left w:val="nil"/>
              <w:bottom w:val="single" w:sz="4" w:space="0" w:color="auto"/>
              <w:right w:val="single" w:sz="4" w:space="0" w:color="auto"/>
            </w:tcBorders>
            <w:shd w:val="clear" w:color="auto" w:fill="auto"/>
            <w:vAlign w:val="center"/>
          </w:tcPr>
          <w:p w14:paraId="28BA5D6D"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109ED60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192FC44A"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60710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5DBC8B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Dzelzsbetona </w:t>
            </w:r>
            <w:proofErr w:type="spellStart"/>
            <w:r>
              <w:rPr>
                <w:rFonts w:ascii="Arial Narrow" w:hAnsi="Arial Narrow" w:cs="Arial"/>
                <w:sz w:val="20"/>
                <w:szCs w:val="20"/>
              </w:rPr>
              <w:t>skatakas</w:t>
            </w:r>
            <w:proofErr w:type="spellEnd"/>
            <w:r>
              <w:rPr>
                <w:rFonts w:ascii="Arial Narrow" w:hAnsi="Arial Narrow" w:cs="Arial"/>
                <w:sz w:val="20"/>
                <w:szCs w:val="20"/>
              </w:rPr>
              <w:t xml:space="preserve"> DN1000mm no saliekamiem betona elementiem, komplektā ar grodiem, </w:t>
            </w:r>
            <w:proofErr w:type="spellStart"/>
            <w:r>
              <w:rPr>
                <w:rFonts w:ascii="Arial Narrow" w:hAnsi="Arial Narrow" w:cs="Arial"/>
                <w:sz w:val="20"/>
                <w:szCs w:val="20"/>
              </w:rPr>
              <w:t>kāpšliem</w:t>
            </w:r>
            <w:proofErr w:type="spellEnd"/>
            <w:r>
              <w:rPr>
                <w:rFonts w:ascii="Arial Narrow" w:hAnsi="Arial Narrow" w:cs="Arial"/>
                <w:sz w:val="20"/>
                <w:szCs w:val="20"/>
              </w:rPr>
              <w:t xml:space="preserve">,  </w:t>
            </w:r>
            <w:proofErr w:type="spellStart"/>
            <w:r>
              <w:rPr>
                <w:rFonts w:ascii="Arial Narrow" w:hAnsi="Arial Narrow" w:cs="Arial"/>
                <w:sz w:val="20"/>
                <w:szCs w:val="20"/>
              </w:rPr>
              <w:t>blīvgumijām</w:t>
            </w:r>
            <w:proofErr w:type="spellEnd"/>
            <w:r>
              <w:rPr>
                <w:rFonts w:ascii="Arial Narrow" w:hAnsi="Arial Narrow" w:cs="Arial"/>
                <w:sz w:val="20"/>
                <w:szCs w:val="20"/>
              </w:rPr>
              <w:t xml:space="preserve">, hidroizolāciju, pārsedzi, betonētu tekni, smilts pamatni zem akas izbūve virs gruntsūdens līmeņa.  </w:t>
            </w:r>
            <w:proofErr w:type="spellStart"/>
            <w:r>
              <w:rPr>
                <w:rFonts w:ascii="Arial Narrow" w:hAnsi="Arial Narrow" w:cs="Arial"/>
                <w:sz w:val="20"/>
                <w:szCs w:val="20"/>
              </w:rPr>
              <w:t>Ķeta</w:t>
            </w:r>
            <w:proofErr w:type="spellEnd"/>
            <w:r>
              <w:rPr>
                <w:rFonts w:ascii="Arial Narrow" w:hAnsi="Arial Narrow" w:cs="Arial"/>
                <w:sz w:val="20"/>
                <w:szCs w:val="20"/>
              </w:rPr>
              <w:t xml:space="preserve"> vāks ar  125kN  zālāja segumā . Akas </w:t>
            </w:r>
            <w:proofErr w:type="spellStart"/>
            <w:r>
              <w:rPr>
                <w:rFonts w:ascii="Arial Narrow" w:hAnsi="Arial Narrow" w:cs="Arial"/>
                <w:sz w:val="20"/>
                <w:szCs w:val="20"/>
              </w:rPr>
              <w:t>dzi</w:t>
            </w:r>
            <w:proofErr w:type="spellEnd"/>
          </w:p>
        </w:tc>
        <w:tc>
          <w:tcPr>
            <w:tcW w:w="1134" w:type="dxa"/>
            <w:tcBorders>
              <w:top w:val="nil"/>
              <w:left w:val="nil"/>
              <w:bottom w:val="single" w:sz="4" w:space="0" w:color="auto"/>
              <w:right w:val="single" w:sz="4" w:space="0" w:color="auto"/>
            </w:tcBorders>
            <w:shd w:val="clear" w:color="auto" w:fill="auto"/>
            <w:vAlign w:val="center"/>
          </w:tcPr>
          <w:p w14:paraId="0BB00BC5"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7BC03EA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2D3C2DA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8A130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4093D66"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Teleskopiskas lietus ūdeņu </w:t>
            </w:r>
            <w:proofErr w:type="spellStart"/>
            <w:r>
              <w:rPr>
                <w:rFonts w:ascii="Arial Narrow" w:hAnsi="Arial Narrow" w:cs="Arial"/>
                <w:sz w:val="20"/>
                <w:szCs w:val="20"/>
              </w:rPr>
              <w:t>gūlijas</w:t>
            </w:r>
            <w:proofErr w:type="spellEnd"/>
            <w:r>
              <w:rPr>
                <w:rFonts w:ascii="Arial Narrow" w:hAnsi="Arial Narrow" w:cs="Arial"/>
                <w:sz w:val="20"/>
                <w:szCs w:val="20"/>
              </w:rPr>
              <w:t xml:space="preserve">, PP cauruļu sistēmām - ieskaitot visus rakšanas darbus sausā </w:t>
            </w:r>
            <w:proofErr w:type="spellStart"/>
            <w:r>
              <w:rPr>
                <w:rFonts w:ascii="Arial Narrow" w:hAnsi="Arial Narrow" w:cs="Arial"/>
                <w:sz w:val="20"/>
                <w:szCs w:val="20"/>
              </w:rPr>
              <w:t>būvgrāvī</w:t>
            </w:r>
            <w:proofErr w:type="spellEnd"/>
            <w:r>
              <w:rPr>
                <w:rFonts w:ascii="Arial Narrow" w:hAnsi="Arial Narrow" w:cs="Arial"/>
                <w:sz w:val="20"/>
                <w:szCs w:val="20"/>
              </w:rPr>
              <w:t xml:space="preserve">, visu cauruļu pievienojumus, aku aprīkojumu, </w:t>
            </w:r>
            <w:proofErr w:type="spellStart"/>
            <w:r>
              <w:rPr>
                <w:rFonts w:ascii="Arial Narrow" w:hAnsi="Arial Narrow" w:cs="Arial"/>
                <w:sz w:val="20"/>
                <w:szCs w:val="20"/>
              </w:rPr>
              <w:t>ķeta</w:t>
            </w:r>
            <w:proofErr w:type="spellEnd"/>
            <w:r>
              <w:rPr>
                <w:rFonts w:ascii="Arial Narrow" w:hAnsi="Arial Narrow" w:cs="Arial"/>
                <w:sz w:val="20"/>
                <w:szCs w:val="20"/>
              </w:rPr>
              <w:t xml:space="preserve"> rāmis ar </w:t>
            </w:r>
            <w:proofErr w:type="spellStart"/>
            <w:r>
              <w:rPr>
                <w:rFonts w:ascii="Arial Narrow" w:hAnsi="Arial Narrow" w:cs="Arial"/>
                <w:sz w:val="20"/>
                <w:szCs w:val="20"/>
              </w:rPr>
              <w:t>resti</w:t>
            </w:r>
            <w:proofErr w:type="spellEnd"/>
            <w:r>
              <w:rPr>
                <w:rFonts w:ascii="Arial Narrow" w:hAnsi="Arial Narrow" w:cs="Arial"/>
                <w:sz w:val="20"/>
                <w:szCs w:val="20"/>
              </w:rPr>
              <w:t xml:space="preserve"> kantains DN 500 mm klase D400 (40t) ar PE monolītu </w:t>
            </w:r>
            <w:proofErr w:type="spellStart"/>
            <w:r>
              <w:rPr>
                <w:rFonts w:ascii="Arial Narrow" w:hAnsi="Arial Narrow" w:cs="Arial"/>
                <w:sz w:val="20"/>
                <w:szCs w:val="20"/>
              </w:rPr>
              <w:t>gludsienu</w:t>
            </w:r>
            <w:proofErr w:type="spellEnd"/>
            <w:r>
              <w:rPr>
                <w:rFonts w:ascii="Arial Narrow" w:hAnsi="Arial Narrow" w:cs="Arial"/>
                <w:sz w:val="20"/>
                <w:szCs w:val="20"/>
              </w:rPr>
              <w:t xml:space="preserve"> teleskopa cauruli DN/OD </w:t>
            </w:r>
          </w:p>
        </w:tc>
        <w:tc>
          <w:tcPr>
            <w:tcW w:w="1134" w:type="dxa"/>
            <w:tcBorders>
              <w:top w:val="nil"/>
              <w:left w:val="nil"/>
              <w:bottom w:val="single" w:sz="4" w:space="0" w:color="auto"/>
              <w:right w:val="single" w:sz="4" w:space="0" w:color="auto"/>
            </w:tcBorders>
            <w:shd w:val="clear" w:color="auto" w:fill="auto"/>
            <w:vAlign w:val="center"/>
          </w:tcPr>
          <w:p w14:paraId="318558EF"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63B18B5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5</w:t>
            </w:r>
          </w:p>
        </w:tc>
      </w:tr>
      <w:tr w:rsidR="008A4AD8" w:rsidRPr="008855E7" w14:paraId="1EB904B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B0225A"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822C9DD"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VEIDGABALI</w:t>
            </w:r>
          </w:p>
        </w:tc>
        <w:tc>
          <w:tcPr>
            <w:tcW w:w="1134" w:type="dxa"/>
            <w:tcBorders>
              <w:top w:val="nil"/>
              <w:left w:val="nil"/>
              <w:bottom w:val="single" w:sz="4" w:space="0" w:color="auto"/>
              <w:right w:val="single" w:sz="4" w:space="0" w:color="auto"/>
            </w:tcBorders>
            <w:shd w:val="clear" w:color="auto" w:fill="auto"/>
            <w:vAlign w:val="center"/>
          </w:tcPr>
          <w:p w14:paraId="09A6DDC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197FC5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4D27772C"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F6387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16.</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2E12D96"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Betona caurules d500 ievada akā hermetizācija ar betona javu </w:t>
            </w:r>
          </w:p>
        </w:tc>
        <w:tc>
          <w:tcPr>
            <w:tcW w:w="1134" w:type="dxa"/>
            <w:tcBorders>
              <w:top w:val="nil"/>
              <w:left w:val="nil"/>
              <w:bottom w:val="single" w:sz="4" w:space="0" w:color="auto"/>
              <w:right w:val="single" w:sz="4" w:space="0" w:color="auto"/>
            </w:tcBorders>
            <w:shd w:val="clear" w:color="auto" w:fill="auto"/>
            <w:vAlign w:val="center"/>
          </w:tcPr>
          <w:p w14:paraId="639E8CBC"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5489FFC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394ECAFB"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13BE0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66F0E94"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Aizsargčaula</w:t>
            </w:r>
            <w:proofErr w:type="spellEnd"/>
            <w:r>
              <w:rPr>
                <w:rFonts w:ascii="Arial Narrow" w:hAnsi="Arial Narrow" w:cs="Arial"/>
                <w:sz w:val="20"/>
                <w:szCs w:val="20"/>
              </w:rPr>
              <w:t xml:space="preserve"> PP caurules OD315mm iebūvei grodu akas sienā</w:t>
            </w:r>
          </w:p>
        </w:tc>
        <w:tc>
          <w:tcPr>
            <w:tcW w:w="1134" w:type="dxa"/>
            <w:tcBorders>
              <w:top w:val="nil"/>
              <w:left w:val="nil"/>
              <w:bottom w:val="single" w:sz="4" w:space="0" w:color="auto"/>
              <w:right w:val="single" w:sz="4" w:space="0" w:color="auto"/>
            </w:tcBorders>
            <w:shd w:val="clear" w:color="auto" w:fill="auto"/>
            <w:vAlign w:val="center"/>
          </w:tcPr>
          <w:p w14:paraId="7D8F2864"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780D825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418F123B"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CDC4A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6FDB007"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Aizsargčaula</w:t>
            </w:r>
            <w:proofErr w:type="spellEnd"/>
            <w:r>
              <w:rPr>
                <w:rFonts w:ascii="Arial Narrow" w:hAnsi="Arial Narrow" w:cs="Arial"/>
                <w:sz w:val="20"/>
                <w:szCs w:val="20"/>
              </w:rPr>
              <w:t xml:space="preserve"> PP caurules OD250mm iebūvei grodu akas sienā</w:t>
            </w:r>
          </w:p>
        </w:tc>
        <w:tc>
          <w:tcPr>
            <w:tcW w:w="1134" w:type="dxa"/>
            <w:tcBorders>
              <w:top w:val="nil"/>
              <w:left w:val="nil"/>
              <w:bottom w:val="single" w:sz="4" w:space="0" w:color="auto"/>
              <w:right w:val="single" w:sz="4" w:space="0" w:color="auto"/>
            </w:tcBorders>
            <w:shd w:val="clear" w:color="auto" w:fill="auto"/>
            <w:vAlign w:val="center"/>
          </w:tcPr>
          <w:p w14:paraId="5D56DE53"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689BF19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10</w:t>
            </w:r>
          </w:p>
        </w:tc>
      </w:tr>
      <w:tr w:rsidR="008A4AD8" w:rsidRPr="008855E7" w14:paraId="45B59B4B"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BB310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19.</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3053EFD2"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Aizsargčaula</w:t>
            </w:r>
            <w:proofErr w:type="spellEnd"/>
            <w:r>
              <w:rPr>
                <w:rFonts w:ascii="Arial Narrow" w:hAnsi="Arial Narrow" w:cs="Arial"/>
                <w:sz w:val="20"/>
                <w:szCs w:val="20"/>
              </w:rPr>
              <w:t xml:space="preserve"> PP caurules OD200mm iebūvei grodu akas sienā</w:t>
            </w:r>
          </w:p>
        </w:tc>
        <w:tc>
          <w:tcPr>
            <w:tcW w:w="1134" w:type="dxa"/>
            <w:tcBorders>
              <w:top w:val="nil"/>
              <w:left w:val="nil"/>
              <w:bottom w:val="single" w:sz="4" w:space="0" w:color="auto"/>
              <w:right w:val="single" w:sz="4" w:space="0" w:color="auto"/>
            </w:tcBorders>
            <w:shd w:val="clear" w:color="auto" w:fill="auto"/>
            <w:vAlign w:val="center"/>
          </w:tcPr>
          <w:p w14:paraId="1F2419D1"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6FF283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5</w:t>
            </w:r>
          </w:p>
        </w:tc>
      </w:tr>
      <w:tr w:rsidR="008A4AD8" w:rsidRPr="008855E7" w14:paraId="22A0489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136EA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20.</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B87DCEB"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Aizsargčaula</w:t>
            </w:r>
            <w:proofErr w:type="spellEnd"/>
            <w:r>
              <w:rPr>
                <w:rFonts w:ascii="Arial Narrow" w:hAnsi="Arial Narrow" w:cs="Arial"/>
                <w:sz w:val="20"/>
                <w:szCs w:val="20"/>
              </w:rPr>
              <w:t xml:space="preserve"> PP caurules OD110mm iebūvei grodu akas sienā</w:t>
            </w:r>
          </w:p>
        </w:tc>
        <w:tc>
          <w:tcPr>
            <w:tcW w:w="1134" w:type="dxa"/>
            <w:tcBorders>
              <w:top w:val="nil"/>
              <w:left w:val="nil"/>
              <w:bottom w:val="single" w:sz="4" w:space="0" w:color="auto"/>
              <w:right w:val="single" w:sz="4" w:space="0" w:color="auto"/>
            </w:tcBorders>
            <w:shd w:val="clear" w:color="auto" w:fill="auto"/>
            <w:vAlign w:val="center"/>
          </w:tcPr>
          <w:p w14:paraId="263319AF"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116D213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5F9EEBB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0DD49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FA1C23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Pārkrituma caurule uz OD110 mm cauruli (</w:t>
            </w:r>
            <w:proofErr w:type="spellStart"/>
            <w:r>
              <w:rPr>
                <w:rFonts w:ascii="Arial Narrow" w:hAnsi="Arial Narrow" w:cs="Arial"/>
                <w:sz w:val="20"/>
                <w:szCs w:val="20"/>
              </w:rPr>
              <w:t>trejgabals</w:t>
            </w:r>
            <w:proofErr w:type="spellEnd"/>
            <w:r>
              <w:rPr>
                <w:rFonts w:ascii="Arial Narrow" w:hAnsi="Arial Narrow" w:cs="Arial"/>
                <w:sz w:val="20"/>
                <w:szCs w:val="20"/>
              </w:rPr>
              <w:t>, caurule, stiprinājumi, līkums)</w:t>
            </w:r>
          </w:p>
        </w:tc>
        <w:tc>
          <w:tcPr>
            <w:tcW w:w="1134" w:type="dxa"/>
            <w:tcBorders>
              <w:top w:val="nil"/>
              <w:left w:val="nil"/>
              <w:bottom w:val="single" w:sz="4" w:space="0" w:color="auto"/>
              <w:right w:val="single" w:sz="4" w:space="0" w:color="auto"/>
            </w:tcBorders>
            <w:shd w:val="clear" w:color="auto" w:fill="auto"/>
            <w:vAlign w:val="center"/>
          </w:tcPr>
          <w:p w14:paraId="7BA42FCF"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64CB203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0019D72B"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C5A53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F612C9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PP/ </w:t>
            </w:r>
            <w:proofErr w:type="spellStart"/>
            <w:r>
              <w:rPr>
                <w:rFonts w:ascii="Arial Narrow" w:hAnsi="Arial Narrow" w:cs="Arial"/>
                <w:sz w:val="20"/>
                <w:szCs w:val="20"/>
              </w:rPr>
              <w:t>ķeramika</w:t>
            </w:r>
            <w:proofErr w:type="spellEnd"/>
            <w:r>
              <w:rPr>
                <w:rFonts w:ascii="Arial Narrow" w:hAnsi="Arial Narrow" w:cs="Arial"/>
                <w:sz w:val="20"/>
                <w:szCs w:val="20"/>
              </w:rPr>
              <w:t xml:space="preserve"> </w:t>
            </w:r>
            <w:proofErr w:type="spellStart"/>
            <w:r>
              <w:rPr>
                <w:rFonts w:ascii="Arial Narrow" w:hAnsi="Arial Narrow" w:cs="Arial"/>
                <w:sz w:val="20"/>
                <w:szCs w:val="20"/>
              </w:rPr>
              <w:t>savienotājuzmava</w:t>
            </w:r>
            <w:proofErr w:type="spellEnd"/>
            <w:r>
              <w:rPr>
                <w:rFonts w:ascii="Arial Narrow" w:hAnsi="Arial Narrow" w:cs="Arial"/>
                <w:sz w:val="20"/>
                <w:szCs w:val="20"/>
              </w:rPr>
              <w:t xml:space="preserve"> OD250mm </w:t>
            </w:r>
          </w:p>
        </w:tc>
        <w:tc>
          <w:tcPr>
            <w:tcW w:w="1134" w:type="dxa"/>
            <w:tcBorders>
              <w:top w:val="nil"/>
              <w:left w:val="nil"/>
              <w:bottom w:val="single" w:sz="4" w:space="0" w:color="auto"/>
              <w:right w:val="single" w:sz="4" w:space="0" w:color="auto"/>
            </w:tcBorders>
            <w:shd w:val="clear" w:color="auto" w:fill="auto"/>
            <w:vAlign w:val="center"/>
          </w:tcPr>
          <w:p w14:paraId="3DF87A71"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007E15E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3F375685"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60473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A98EFF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PP/ </w:t>
            </w:r>
            <w:proofErr w:type="spellStart"/>
            <w:r>
              <w:rPr>
                <w:rFonts w:ascii="Arial Narrow" w:hAnsi="Arial Narrow" w:cs="Arial"/>
                <w:sz w:val="20"/>
                <w:szCs w:val="20"/>
              </w:rPr>
              <w:t>ķeramika</w:t>
            </w:r>
            <w:proofErr w:type="spellEnd"/>
            <w:r>
              <w:rPr>
                <w:rFonts w:ascii="Arial Narrow" w:hAnsi="Arial Narrow" w:cs="Arial"/>
                <w:sz w:val="20"/>
                <w:szCs w:val="20"/>
              </w:rPr>
              <w:t xml:space="preserve"> </w:t>
            </w:r>
            <w:proofErr w:type="spellStart"/>
            <w:r>
              <w:rPr>
                <w:rFonts w:ascii="Arial Narrow" w:hAnsi="Arial Narrow" w:cs="Arial"/>
                <w:sz w:val="20"/>
                <w:szCs w:val="20"/>
              </w:rPr>
              <w:t>savienotājuzmava</w:t>
            </w:r>
            <w:proofErr w:type="spellEnd"/>
            <w:r>
              <w:rPr>
                <w:rFonts w:ascii="Arial Narrow" w:hAnsi="Arial Narrow" w:cs="Arial"/>
                <w:sz w:val="20"/>
                <w:szCs w:val="20"/>
              </w:rPr>
              <w:t xml:space="preserve"> OD110mm </w:t>
            </w:r>
          </w:p>
        </w:tc>
        <w:tc>
          <w:tcPr>
            <w:tcW w:w="1134" w:type="dxa"/>
            <w:tcBorders>
              <w:top w:val="nil"/>
              <w:left w:val="nil"/>
              <w:bottom w:val="single" w:sz="4" w:space="0" w:color="auto"/>
              <w:right w:val="single" w:sz="4" w:space="0" w:color="auto"/>
            </w:tcBorders>
            <w:shd w:val="clear" w:color="auto" w:fill="auto"/>
            <w:vAlign w:val="center"/>
          </w:tcPr>
          <w:p w14:paraId="383AC88C"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22C795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11DB9E85"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FEFF56"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99669F8"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DAŽĀDI</w:t>
            </w:r>
          </w:p>
        </w:tc>
        <w:tc>
          <w:tcPr>
            <w:tcW w:w="1134" w:type="dxa"/>
            <w:tcBorders>
              <w:top w:val="nil"/>
              <w:left w:val="nil"/>
              <w:bottom w:val="single" w:sz="4" w:space="0" w:color="auto"/>
              <w:right w:val="single" w:sz="4" w:space="0" w:color="auto"/>
            </w:tcBorders>
            <w:shd w:val="clear" w:color="auto" w:fill="auto"/>
            <w:vAlign w:val="center"/>
          </w:tcPr>
          <w:p w14:paraId="1A6C463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46CF181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3F0BE74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D135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ABB7480"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Pieslēgums esošai lietus kanalizācijai ar jaunas akas uzstādīšanu</w:t>
            </w:r>
          </w:p>
        </w:tc>
        <w:tc>
          <w:tcPr>
            <w:tcW w:w="1134" w:type="dxa"/>
            <w:tcBorders>
              <w:top w:val="nil"/>
              <w:left w:val="nil"/>
              <w:bottom w:val="single" w:sz="4" w:space="0" w:color="auto"/>
              <w:right w:val="single" w:sz="4" w:space="0" w:color="auto"/>
            </w:tcBorders>
            <w:shd w:val="clear" w:color="auto" w:fill="auto"/>
            <w:vAlign w:val="center"/>
          </w:tcPr>
          <w:p w14:paraId="64713D6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vieta</w:t>
            </w:r>
          </w:p>
        </w:tc>
        <w:tc>
          <w:tcPr>
            <w:tcW w:w="1701" w:type="dxa"/>
            <w:tcBorders>
              <w:top w:val="nil"/>
              <w:left w:val="nil"/>
              <w:bottom w:val="single" w:sz="4" w:space="0" w:color="auto"/>
              <w:right w:val="single" w:sz="4" w:space="0" w:color="auto"/>
            </w:tcBorders>
            <w:shd w:val="clear" w:color="auto" w:fill="auto"/>
            <w:noWrap/>
            <w:vAlign w:val="center"/>
          </w:tcPr>
          <w:p w14:paraId="674E39C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78636BC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B37F8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F3052D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Pieslēgums esošai lietus kanalizācijai </w:t>
            </w:r>
          </w:p>
        </w:tc>
        <w:tc>
          <w:tcPr>
            <w:tcW w:w="1134" w:type="dxa"/>
            <w:tcBorders>
              <w:top w:val="nil"/>
              <w:left w:val="nil"/>
              <w:bottom w:val="single" w:sz="4" w:space="0" w:color="auto"/>
              <w:right w:val="single" w:sz="4" w:space="0" w:color="auto"/>
            </w:tcBorders>
            <w:shd w:val="clear" w:color="auto" w:fill="auto"/>
            <w:vAlign w:val="center"/>
          </w:tcPr>
          <w:p w14:paraId="2BE77C3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vieta</w:t>
            </w:r>
          </w:p>
        </w:tc>
        <w:tc>
          <w:tcPr>
            <w:tcW w:w="1701" w:type="dxa"/>
            <w:tcBorders>
              <w:top w:val="nil"/>
              <w:left w:val="nil"/>
              <w:bottom w:val="single" w:sz="4" w:space="0" w:color="auto"/>
              <w:right w:val="single" w:sz="4" w:space="0" w:color="auto"/>
            </w:tcBorders>
            <w:shd w:val="clear" w:color="auto" w:fill="auto"/>
            <w:noWrap/>
            <w:vAlign w:val="center"/>
          </w:tcPr>
          <w:p w14:paraId="6A95301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122F915D"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298CD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26.</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A0C600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Esošo lietus kanalizācijas tīklu demontāža</w:t>
            </w:r>
          </w:p>
        </w:tc>
        <w:tc>
          <w:tcPr>
            <w:tcW w:w="1134" w:type="dxa"/>
            <w:tcBorders>
              <w:top w:val="nil"/>
              <w:left w:val="nil"/>
              <w:bottom w:val="single" w:sz="4" w:space="0" w:color="auto"/>
              <w:right w:val="single" w:sz="4" w:space="0" w:color="auto"/>
            </w:tcBorders>
            <w:shd w:val="clear" w:color="auto" w:fill="auto"/>
            <w:vAlign w:val="center"/>
          </w:tcPr>
          <w:p w14:paraId="77CCE38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0A419CF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60.0</w:t>
            </w:r>
          </w:p>
        </w:tc>
      </w:tr>
      <w:tr w:rsidR="008A4AD8" w:rsidRPr="008855E7" w14:paraId="192CC5D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E86A4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0415F2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Esošās lietus kanalizācijas akas demontāža </w:t>
            </w:r>
          </w:p>
        </w:tc>
        <w:tc>
          <w:tcPr>
            <w:tcW w:w="1134" w:type="dxa"/>
            <w:tcBorders>
              <w:top w:val="nil"/>
              <w:left w:val="nil"/>
              <w:bottom w:val="single" w:sz="4" w:space="0" w:color="auto"/>
              <w:right w:val="single" w:sz="4" w:space="0" w:color="auto"/>
            </w:tcBorders>
            <w:shd w:val="clear" w:color="auto" w:fill="auto"/>
            <w:vAlign w:val="center"/>
          </w:tcPr>
          <w:p w14:paraId="66EB908A"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7614DB4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4</w:t>
            </w:r>
          </w:p>
        </w:tc>
      </w:tr>
      <w:tr w:rsidR="008A4AD8" w:rsidRPr="008855E7" w14:paraId="4538532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E0EE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17DEF22"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Esošās lietus kanalizācijas </w:t>
            </w:r>
            <w:proofErr w:type="spellStart"/>
            <w:r>
              <w:rPr>
                <w:rFonts w:ascii="Arial Narrow" w:hAnsi="Arial Narrow" w:cs="Arial"/>
                <w:sz w:val="20"/>
                <w:szCs w:val="20"/>
              </w:rPr>
              <w:t>gūlijas</w:t>
            </w:r>
            <w:proofErr w:type="spellEnd"/>
            <w:r>
              <w:rPr>
                <w:rFonts w:ascii="Arial Narrow" w:hAnsi="Arial Narrow" w:cs="Arial"/>
                <w:sz w:val="20"/>
                <w:szCs w:val="20"/>
              </w:rPr>
              <w:t xml:space="preserve"> demontāža</w:t>
            </w:r>
          </w:p>
        </w:tc>
        <w:tc>
          <w:tcPr>
            <w:tcW w:w="1134" w:type="dxa"/>
            <w:tcBorders>
              <w:top w:val="nil"/>
              <w:left w:val="nil"/>
              <w:bottom w:val="single" w:sz="4" w:space="0" w:color="auto"/>
              <w:right w:val="single" w:sz="4" w:space="0" w:color="auto"/>
            </w:tcBorders>
            <w:shd w:val="clear" w:color="auto" w:fill="auto"/>
            <w:vAlign w:val="center"/>
          </w:tcPr>
          <w:p w14:paraId="374BCEEF"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724E69A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4</w:t>
            </w:r>
          </w:p>
        </w:tc>
      </w:tr>
      <w:tr w:rsidR="008A4AD8" w:rsidRPr="008855E7" w14:paraId="5B1B00AB"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DA17FF"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5D7408A"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 xml:space="preserve">Šķērsojumi ar esošām komunikācijām ar </w:t>
            </w:r>
            <w:proofErr w:type="spellStart"/>
            <w:r>
              <w:rPr>
                <w:rFonts w:ascii="Arial Narrow" w:hAnsi="Arial Narrow" w:cs="Arial"/>
                <w:b/>
                <w:bCs/>
                <w:sz w:val="20"/>
                <w:szCs w:val="20"/>
              </w:rPr>
              <w:t>atšurfēšanu</w:t>
            </w:r>
            <w:proofErr w:type="spellEnd"/>
            <w:r>
              <w:rPr>
                <w:rFonts w:ascii="Arial Narrow" w:hAnsi="Arial Narrow" w:cs="Arial"/>
                <w:b/>
                <w:bCs/>
                <w:sz w:val="20"/>
                <w:szCs w:val="20"/>
              </w:rPr>
              <w:t xml:space="preserve"> un to aizsardzību</w:t>
            </w:r>
          </w:p>
        </w:tc>
        <w:tc>
          <w:tcPr>
            <w:tcW w:w="1134" w:type="dxa"/>
            <w:tcBorders>
              <w:top w:val="nil"/>
              <w:left w:val="nil"/>
              <w:bottom w:val="single" w:sz="4" w:space="0" w:color="auto"/>
              <w:right w:val="single" w:sz="4" w:space="0" w:color="auto"/>
            </w:tcBorders>
            <w:shd w:val="clear" w:color="auto" w:fill="auto"/>
            <w:vAlign w:val="center"/>
          </w:tcPr>
          <w:p w14:paraId="5DD3E31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4BBFE6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63C4B226"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F57EC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29.</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60C9BC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Ūdensvads</w:t>
            </w:r>
          </w:p>
        </w:tc>
        <w:tc>
          <w:tcPr>
            <w:tcW w:w="1134" w:type="dxa"/>
            <w:tcBorders>
              <w:top w:val="nil"/>
              <w:left w:val="nil"/>
              <w:bottom w:val="single" w:sz="4" w:space="0" w:color="auto"/>
              <w:right w:val="single" w:sz="4" w:space="0" w:color="auto"/>
            </w:tcBorders>
            <w:shd w:val="clear" w:color="auto" w:fill="auto"/>
            <w:vAlign w:val="center"/>
          </w:tcPr>
          <w:p w14:paraId="4CC0660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vieta</w:t>
            </w:r>
          </w:p>
        </w:tc>
        <w:tc>
          <w:tcPr>
            <w:tcW w:w="1701" w:type="dxa"/>
            <w:tcBorders>
              <w:top w:val="nil"/>
              <w:left w:val="nil"/>
              <w:bottom w:val="single" w:sz="4" w:space="0" w:color="auto"/>
              <w:right w:val="single" w:sz="4" w:space="0" w:color="auto"/>
            </w:tcBorders>
            <w:shd w:val="clear" w:color="auto" w:fill="auto"/>
            <w:noWrap/>
            <w:vAlign w:val="center"/>
          </w:tcPr>
          <w:p w14:paraId="0C16DA6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3A6A103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F33FC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30.</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DE1DB28"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Kanalizācija</w:t>
            </w:r>
          </w:p>
        </w:tc>
        <w:tc>
          <w:tcPr>
            <w:tcW w:w="1134" w:type="dxa"/>
            <w:tcBorders>
              <w:top w:val="nil"/>
              <w:left w:val="nil"/>
              <w:bottom w:val="single" w:sz="4" w:space="0" w:color="auto"/>
              <w:right w:val="single" w:sz="4" w:space="0" w:color="auto"/>
            </w:tcBorders>
            <w:shd w:val="clear" w:color="auto" w:fill="auto"/>
            <w:vAlign w:val="center"/>
          </w:tcPr>
          <w:p w14:paraId="2CA153A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vieta</w:t>
            </w:r>
          </w:p>
        </w:tc>
        <w:tc>
          <w:tcPr>
            <w:tcW w:w="1701" w:type="dxa"/>
            <w:tcBorders>
              <w:top w:val="nil"/>
              <w:left w:val="nil"/>
              <w:bottom w:val="single" w:sz="4" w:space="0" w:color="auto"/>
              <w:right w:val="single" w:sz="4" w:space="0" w:color="auto"/>
            </w:tcBorders>
            <w:shd w:val="clear" w:color="auto" w:fill="auto"/>
            <w:noWrap/>
            <w:vAlign w:val="center"/>
          </w:tcPr>
          <w:p w14:paraId="44137B3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1B79526D"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D132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lastRenderedPageBreak/>
              <w:t>31.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34D3AA36"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Vidējā sprieguma kabelis</w:t>
            </w:r>
          </w:p>
        </w:tc>
        <w:tc>
          <w:tcPr>
            <w:tcW w:w="1134" w:type="dxa"/>
            <w:tcBorders>
              <w:top w:val="nil"/>
              <w:left w:val="nil"/>
              <w:bottom w:val="single" w:sz="4" w:space="0" w:color="auto"/>
              <w:right w:val="single" w:sz="4" w:space="0" w:color="auto"/>
            </w:tcBorders>
            <w:shd w:val="clear" w:color="auto" w:fill="auto"/>
            <w:vAlign w:val="center"/>
          </w:tcPr>
          <w:p w14:paraId="3735AF9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vieta</w:t>
            </w:r>
          </w:p>
        </w:tc>
        <w:tc>
          <w:tcPr>
            <w:tcW w:w="1701" w:type="dxa"/>
            <w:tcBorders>
              <w:top w:val="nil"/>
              <w:left w:val="nil"/>
              <w:bottom w:val="single" w:sz="4" w:space="0" w:color="auto"/>
              <w:right w:val="single" w:sz="4" w:space="0" w:color="auto"/>
            </w:tcBorders>
            <w:shd w:val="clear" w:color="auto" w:fill="auto"/>
            <w:noWrap/>
            <w:vAlign w:val="center"/>
          </w:tcPr>
          <w:p w14:paraId="219CE7E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2C09E10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5BDA5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6D42508"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Zemsprieguma kabelis</w:t>
            </w:r>
          </w:p>
        </w:tc>
        <w:tc>
          <w:tcPr>
            <w:tcW w:w="1134" w:type="dxa"/>
            <w:tcBorders>
              <w:top w:val="nil"/>
              <w:left w:val="nil"/>
              <w:bottom w:val="single" w:sz="4" w:space="0" w:color="auto"/>
              <w:right w:val="single" w:sz="4" w:space="0" w:color="auto"/>
            </w:tcBorders>
            <w:shd w:val="clear" w:color="auto" w:fill="auto"/>
            <w:vAlign w:val="center"/>
          </w:tcPr>
          <w:p w14:paraId="639D6D2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vieta</w:t>
            </w:r>
          </w:p>
        </w:tc>
        <w:tc>
          <w:tcPr>
            <w:tcW w:w="1701" w:type="dxa"/>
            <w:tcBorders>
              <w:top w:val="nil"/>
              <w:left w:val="nil"/>
              <w:bottom w:val="single" w:sz="4" w:space="0" w:color="auto"/>
              <w:right w:val="single" w:sz="4" w:space="0" w:color="auto"/>
            </w:tcBorders>
            <w:shd w:val="clear" w:color="auto" w:fill="auto"/>
            <w:noWrap/>
            <w:vAlign w:val="center"/>
          </w:tcPr>
          <w:p w14:paraId="297296A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7</w:t>
            </w:r>
          </w:p>
        </w:tc>
      </w:tr>
      <w:tr w:rsidR="008A4AD8" w:rsidRPr="008855E7" w14:paraId="49A12711"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09AB8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805E416"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Sakaru kabelis</w:t>
            </w:r>
          </w:p>
        </w:tc>
        <w:tc>
          <w:tcPr>
            <w:tcW w:w="1134" w:type="dxa"/>
            <w:tcBorders>
              <w:top w:val="nil"/>
              <w:left w:val="nil"/>
              <w:bottom w:val="single" w:sz="4" w:space="0" w:color="auto"/>
              <w:right w:val="single" w:sz="4" w:space="0" w:color="auto"/>
            </w:tcBorders>
            <w:shd w:val="clear" w:color="auto" w:fill="auto"/>
            <w:vAlign w:val="center"/>
          </w:tcPr>
          <w:p w14:paraId="350BE08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vieta</w:t>
            </w:r>
          </w:p>
        </w:tc>
        <w:tc>
          <w:tcPr>
            <w:tcW w:w="1701" w:type="dxa"/>
            <w:tcBorders>
              <w:top w:val="nil"/>
              <w:left w:val="nil"/>
              <w:bottom w:val="single" w:sz="4" w:space="0" w:color="auto"/>
              <w:right w:val="single" w:sz="4" w:space="0" w:color="auto"/>
            </w:tcBorders>
            <w:shd w:val="clear" w:color="auto" w:fill="auto"/>
            <w:noWrap/>
            <w:vAlign w:val="center"/>
          </w:tcPr>
          <w:p w14:paraId="23B09DC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52D216DE"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64A03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34.</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39DE0"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Gāzesvads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C54D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vieta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EC9D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14CAA824"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C433B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35.</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0D0FD"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Situmtrase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5E6E1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vieta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390E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3713112A"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A125B9"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1105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Kanalizācijas tīklu pārbaudes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C7CD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D6C5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40A4539D"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8648E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36.</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CAA9"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Kanalizācijas tīklu CCTV pārbaude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9970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3B50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152.0</w:t>
            </w:r>
          </w:p>
        </w:tc>
      </w:tr>
      <w:tr w:rsidR="008A4AD8" w:rsidRPr="008855E7" w14:paraId="07011B3A"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287CDB"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5B4AE10E" w14:textId="77777777" w:rsidR="008A4AD8" w:rsidRPr="001D7C8B" w:rsidRDefault="008A4AD8" w:rsidP="00114AD3">
            <w:pPr>
              <w:pStyle w:val="ListParagraph"/>
              <w:spacing w:after="0"/>
              <w:rPr>
                <w:rFonts w:ascii="Arial Narrow" w:eastAsia="Times New Roman" w:hAnsi="Arial Narrow"/>
                <w:i/>
                <w:iCs/>
                <w:sz w:val="20"/>
                <w:szCs w:val="20"/>
                <w:lang w:eastAsia="lv-LV"/>
              </w:rPr>
            </w:pPr>
            <w:r>
              <w:rPr>
                <w:rFonts w:ascii="Arial Narrow" w:hAnsi="Arial Narrow" w:cs="Arial"/>
                <w:b/>
                <w:bCs/>
              </w:rPr>
              <w:t>3.</w:t>
            </w:r>
            <w:r w:rsidRPr="001D7C8B">
              <w:rPr>
                <w:rFonts w:ascii="Arial Narrow" w:hAnsi="Arial Narrow" w:cs="Arial"/>
                <w:b/>
                <w:bCs/>
              </w:rPr>
              <w:t>ELT daļa (Apgaismojuma tīklu izbūve)</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14:paraId="62A8CDE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rPr>
              <w:t> </w:t>
            </w:r>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00EFB50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b/>
                <w:bCs/>
              </w:rPr>
              <w:t> </w:t>
            </w:r>
          </w:p>
        </w:tc>
      </w:tr>
      <w:tr w:rsidR="008A4AD8" w:rsidRPr="008855E7" w14:paraId="25743C3C"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7E2456"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1244D94A"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Montāžas darbi</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14:paraId="7650A62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0F03F25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3EF9C8C1"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379AB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7654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Tranšeja - bedre kabeļa vai citu apakšzemes komunikāciju apsekošanai (</w:t>
            </w:r>
            <w:proofErr w:type="spellStart"/>
            <w:r>
              <w:rPr>
                <w:rFonts w:ascii="Arial Narrow" w:hAnsi="Arial Narrow" w:cs="Arial"/>
                <w:sz w:val="20"/>
                <w:szCs w:val="20"/>
              </w:rPr>
              <w:t>šurfēšana</w:t>
            </w:r>
            <w:proofErr w:type="spellEnd"/>
            <w:r>
              <w:rPr>
                <w:rFonts w:ascii="Arial Narrow" w:hAnsi="Arial Narrow"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3525F2"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D5D8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15</w:t>
            </w:r>
          </w:p>
        </w:tc>
      </w:tr>
      <w:tr w:rsidR="008A4AD8" w:rsidRPr="008855E7" w14:paraId="1A96A39E"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975D3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0F82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Tranšejas rakšana un aizbēršana ar blietēšanu 1 kabelim (1 caurulei)</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9CC7D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AB242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234.0</w:t>
            </w:r>
          </w:p>
        </w:tc>
      </w:tr>
      <w:tr w:rsidR="008A4AD8" w:rsidRPr="008855E7" w14:paraId="7C5CC6CC"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0FA7C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3A2A2"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Tranšejas rakšana un aizbēršana ar blietēšanu 2 kabeļiem (2 caurulēm)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2DC9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49DF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7.0</w:t>
            </w:r>
          </w:p>
        </w:tc>
      </w:tr>
      <w:tr w:rsidR="008A4AD8" w:rsidRPr="008855E7" w14:paraId="1F26723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43778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DFE0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Tranšejas rakšana un aizbēršana ar blietēšanu 3 kabeļiem (3 caurulēm)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16B63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59693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2.0</w:t>
            </w:r>
          </w:p>
        </w:tc>
      </w:tr>
      <w:tr w:rsidR="008A4AD8" w:rsidRPr="008855E7" w14:paraId="15F8D3B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F999C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28C43CD"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Kabeļu </w:t>
            </w:r>
            <w:proofErr w:type="spellStart"/>
            <w:r>
              <w:rPr>
                <w:rFonts w:ascii="Arial Narrow" w:hAnsi="Arial Narrow" w:cs="Arial"/>
                <w:sz w:val="20"/>
                <w:szCs w:val="20"/>
              </w:rPr>
              <w:t>aizsargcaurules</w:t>
            </w:r>
            <w:proofErr w:type="spellEnd"/>
            <w:r>
              <w:rPr>
                <w:rFonts w:ascii="Arial Narrow" w:hAnsi="Arial Narrow" w:cs="Arial"/>
                <w:sz w:val="20"/>
                <w:szCs w:val="20"/>
              </w:rPr>
              <w:t xml:space="preserve"> </w:t>
            </w:r>
            <w:proofErr w:type="spellStart"/>
            <w:r>
              <w:rPr>
                <w:rFonts w:ascii="Arial Narrow" w:hAnsi="Arial Narrow" w:cs="Arial"/>
                <w:sz w:val="20"/>
                <w:szCs w:val="20"/>
              </w:rPr>
              <w:t>d=līdz</w:t>
            </w:r>
            <w:proofErr w:type="spellEnd"/>
            <w:r>
              <w:rPr>
                <w:rFonts w:ascii="Arial Narrow" w:hAnsi="Arial Narrow" w:cs="Arial"/>
                <w:sz w:val="20"/>
                <w:szCs w:val="20"/>
              </w:rPr>
              <w:t xml:space="preserve"> 110 mm ieguldīšana gatavā tranšejā</w:t>
            </w:r>
          </w:p>
        </w:tc>
        <w:tc>
          <w:tcPr>
            <w:tcW w:w="1134" w:type="dxa"/>
            <w:tcBorders>
              <w:top w:val="nil"/>
              <w:left w:val="nil"/>
              <w:bottom w:val="single" w:sz="4" w:space="0" w:color="auto"/>
              <w:right w:val="single" w:sz="4" w:space="0" w:color="auto"/>
            </w:tcBorders>
            <w:shd w:val="clear" w:color="auto" w:fill="auto"/>
            <w:vAlign w:val="center"/>
          </w:tcPr>
          <w:p w14:paraId="7A11DC4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1A3C4A3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242.0</w:t>
            </w:r>
          </w:p>
        </w:tc>
      </w:tr>
      <w:tr w:rsidR="008A4AD8" w:rsidRPr="008855E7" w14:paraId="57C0785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DEC6E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E8096CE"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PEHD caurules d=70 līdz 110 mm horizontāla urbšana-</w:t>
            </w:r>
            <w:proofErr w:type="spellStart"/>
            <w:r>
              <w:rPr>
                <w:rFonts w:ascii="Arial Narrow" w:hAnsi="Arial Narrow" w:cs="Arial"/>
                <w:sz w:val="20"/>
                <w:szCs w:val="20"/>
              </w:rPr>
              <w:t>caurvilkšana</w:t>
            </w:r>
            <w:proofErr w:type="spellEnd"/>
          </w:p>
        </w:tc>
        <w:tc>
          <w:tcPr>
            <w:tcW w:w="1134" w:type="dxa"/>
            <w:tcBorders>
              <w:top w:val="nil"/>
              <w:left w:val="nil"/>
              <w:bottom w:val="single" w:sz="4" w:space="0" w:color="auto"/>
              <w:right w:val="single" w:sz="4" w:space="0" w:color="auto"/>
            </w:tcBorders>
            <w:shd w:val="clear" w:color="auto" w:fill="auto"/>
            <w:vAlign w:val="center"/>
          </w:tcPr>
          <w:p w14:paraId="36263A5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7399362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206.0</w:t>
            </w:r>
          </w:p>
        </w:tc>
      </w:tr>
      <w:tr w:rsidR="008A4AD8" w:rsidRPr="008855E7" w14:paraId="0CB3D49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D5CF1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E7585C2"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ZS kabeļa līdz 35 mm2 ievēršana caurulē</w:t>
            </w:r>
          </w:p>
        </w:tc>
        <w:tc>
          <w:tcPr>
            <w:tcW w:w="1134" w:type="dxa"/>
            <w:tcBorders>
              <w:top w:val="nil"/>
              <w:left w:val="nil"/>
              <w:bottom w:val="single" w:sz="4" w:space="0" w:color="auto"/>
              <w:right w:val="single" w:sz="4" w:space="0" w:color="auto"/>
            </w:tcBorders>
            <w:shd w:val="clear" w:color="auto" w:fill="auto"/>
            <w:vAlign w:val="center"/>
          </w:tcPr>
          <w:p w14:paraId="5D99415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5B6D571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448.0</w:t>
            </w:r>
          </w:p>
        </w:tc>
      </w:tr>
      <w:tr w:rsidR="008A4AD8" w:rsidRPr="008855E7" w14:paraId="483CC4E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EEA12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2A862C2"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Signāllentas</w:t>
            </w:r>
            <w:proofErr w:type="spellEnd"/>
            <w:r>
              <w:rPr>
                <w:rFonts w:ascii="Arial Narrow" w:hAnsi="Arial Narrow" w:cs="Arial"/>
                <w:sz w:val="20"/>
                <w:szCs w:val="20"/>
              </w:rPr>
              <w:t xml:space="preserve"> ielikšana</w:t>
            </w:r>
          </w:p>
        </w:tc>
        <w:tc>
          <w:tcPr>
            <w:tcW w:w="1134" w:type="dxa"/>
            <w:tcBorders>
              <w:top w:val="nil"/>
              <w:left w:val="nil"/>
              <w:bottom w:val="single" w:sz="4" w:space="0" w:color="auto"/>
              <w:right w:val="single" w:sz="4" w:space="0" w:color="auto"/>
            </w:tcBorders>
            <w:shd w:val="clear" w:color="auto" w:fill="auto"/>
            <w:vAlign w:val="center"/>
          </w:tcPr>
          <w:p w14:paraId="10E151F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2F115D8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242.0</w:t>
            </w:r>
          </w:p>
        </w:tc>
      </w:tr>
      <w:tr w:rsidR="008A4AD8" w:rsidRPr="008855E7" w14:paraId="5538441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5A9DB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9.</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5627B5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Apgaismojuma komutācijas </w:t>
            </w:r>
            <w:proofErr w:type="spellStart"/>
            <w:r>
              <w:rPr>
                <w:rFonts w:ascii="Arial Narrow" w:hAnsi="Arial Narrow" w:cs="Arial"/>
                <w:sz w:val="20"/>
                <w:szCs w:val="20"/>
              </w:rPr>
              <w:t>sadalnes</w:t>
            </w:r>
            <w:proofErr w:type="spellEnd"/>
            <w:r>
              <w:rPr>
                <w:rFonts w:ascii="Arial Narrow" w:hAnsi="Arial Narrow" w:cs="Arial"/>
                <w:sz w:val="20"/>
                <w:szCs w:val="20"/>
              </w:rPr>
              <w:t xml:space="preserve"> montāža</w:t>
            </w:r>
          </w:p>
        </w:tc>
        <w:tc>
          <w:tcPr>
            <w:tcW w:w="1134" w:type="dxa"/>
            <w:tcBorders>
              <w:top w:val="nil"/>
              <w:left w:val="nil"/>
              <w:bottom w:val="single" w:sz="4" w:space="0" w:color="auto"/>
              <w:right w:val="single" w:sz="4" w:space="0" w:color="auto"/>
            </w:tcBorders>
            <w:shd w:val="clear" w:color="auto" w:fill="auto"/>
            <w:vAlign w:val="center"/>
          </w:tcPr>
          <w:p w14:paraId="3E2248A4"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449907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49A9E55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98901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10.</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9DD114E"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Atkārtota zemējuma montāža </w:t>
            </w:r>
            <w:proofErr w:type="spellStart"/>
            <w:r>
              <w:rPr>
                <w:rFonts w:ascii="Arial Narrow" w:hAnsi="Arial Narrow" w:cs="Arial"/>
                <w:sz w:val="20"/>
                <w:szCs w:val="20"/>
              </w:rPr>
              <w:t>sadalnei</w:t>
            </w:r>
            <w:proofErr w:type="spellEnd"/>
          </w:p>
        </w:tc>
        <w:tc>
          <w:tcPr>
            <w:tcW w:w="1134" w:type="dxa"/>
            <w:tcBorders>
              <w:top w:val="nil"/>
              <w:left w:val="nil"/>
              <w:bottom w:val="single" w:sz="4" w:space="0" w:color="auto"/>
              <w:right w:val="single" w:sz="4" w:space="0" w:color="auto"/>
            </w:tcBorders>
            <w:shd w:val="clear" w:color="auto" w:fill="auto"/>
            <w:vAlign w:val="center"/>
          </w:tcPr>
          <w:p w14:paraId="30EDD1B3"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2E929D5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4B38F60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D1492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8F0164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Bedres rakšana </w:t>
            </w:r>
            <w:proofErr w:type="spellStart"/>
            <w:r>
              <w:rPr>
                <w:rFonts w:ascii="Arial Narrow" w:hAnsi="Arial Narrow" w:cs="Arial"/>
                <w:sz w:val="20"/>
                <w:szCs w:val="20"/>
              </w:rPr>
              <w:t>sadalnes</w:t>
            </w:r>
            <w:proofErr w:type="spellEnd"/>
            <w:r>
              <w:rPr>
                <w:rFonts w:ascii="Arial Narrow" w:hAnsi="Arial Narrow" w:cs="Arial"/>
                <w:sz w:val="20"/>
                <w:szCs w:val="20"/>
              </w:rPr>
              <w:t xml:space="preserve"> pamatam</w:t>
            </w:r>
          </w:p>
        </w:tc>
        <w:tc>
          <w:tcPr>
            <w:tcW w:w="1134" w:type="dxa"/>
            <w:tcBorders>
              <w:top w:val="nil"/>
              <w:left w:val="nil"/>
              <w:bottom w:val="single" w:sz="4" w:space="0" w:color="auto"/>
              <w:right w:val="single" w:sz="4" w:space="0" w:color="auto"/>
            </w:tcBorders>
            <w:shd w:val="clear" w:color="auto" w:fill="auto"/>
            <w:vAlign w:val="center"/>
          </w:tcPr>
          <w:p w14:paraId="4D92F1EA"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1957753A"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12A4C70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43611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AF023BE"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Drošinātāju uzstādīšana</w:t>
            </w:r>
          </w:p>
        </w:tc>
        <w:tc>
          <w:tcPr>
            <w:tcW w:w="1134" w:type="dxa"/>
            <w:tcBorders>
              <w:top w:val="nil"/>
              <w:left w:val="nil"/>
              <w:bottom w:val="single" w:sz="4" w:space="0" w:color="auto"/>
              <w:right w:val="single" w:sz="4" w:space="0" w:color="auto"/>
            </w:tcBorders>
            <w:shd w:val="clear" w:color="auto" w:fill="auto"/>
            <w:vAlign w:val="center"/>
          </w:tcPr>
          <w:p w14:paraId="599803F1"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37DC1F2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18</w:t>
            </w:r>
          </w:p>
        </w:tc>
      </w:tr>
      <w:tr w:rsidR="008A4AD8" w:rsidRPr="008855E7" w14:paraId="481DD2C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7454E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7E9D0F9"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Apg</w:t>
            </w:r>
            <w:proofErr w:type="spellEnd"/>
            <w:r>
              <w:rPr>
                <w:rFonts w:ascii="Arial Narrow" w:hAnsi="Arial Narrow" w:cs="Arial"/>
                <w:sz w:val="20"/>
                <w:szCs w:val="20"/>
              </w:rPr>
              <w:t xml:space="preserve">. plastmasas izolācijas kabeļa līdz 35 mm2 gala apdare </w:t>
            </w:r>
          </w:p>
        </w:tc>
        <w:tc>
          <w:tcPr>
            <w:tcW w:w="1134" w:type="dxa"/>
            <w:tcBorders>
              <w:top w:val="nil"/>
              <w:left w:val="nil"/>
              <w:bottom w:val="single" w:sz="4" w:space="0" w:color="auto"/>
              <w:right w:val="single" w:sz="4" w:space="0" w:color="auto"/>
            </w:tcBorders>
            <w:shd w:val="clear" w:color="auto" w:fill="auto"/>
            <w:vAlign w:val="center"/>
          </w:tcPr>
          <w:p w14:paraId="7002BCFE"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341942A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31</w:t>
            </w:r>
          </w:p>
        </w:tc>
      </w:tr>
      <w:tr w:rsidR="008A4AD8" w:rsidRPr="008855E7" w14:paraId="52A7C0A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2B462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62E17D0"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Esošas apgaismojuma spaiļu kastes demontāža</w:t>
            </w:r>
          </w:p>
        </w:tc>
        <w:tc>
          <w:tcPr>
            <w:tcW w:w="1134" w:type="dxa"/>
            <w:tcBorders>
              <w:top w:val="nil"/>
              <w:left w:val="nil"/>
              <w:bottom w:val="single" w:sz="4" w:space="0" w:color="auto"/>
              <w:right w:val="single" w:sz="4" w:space="0" w:color="auto"/>
            </w:tcBorders>
            <w:shd w:val="clear" w:color="auto" w:fill="auto"/>
            <w:vAlign w:val="center"/>
          </w:tcPr>
          <w:p w14:paraId="31544667"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091DADF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63DC7A8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97DF4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55C86BF"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Esošas </w:t>
            </w:r>
            <w:proofErr w:type="spellStart"/>
            <w:r>
              <w:rPr>
                <w:rFonts w:ascii="Arial Narrow" w:hAnsi="Arial Narrow" w:cs="Arial"/>
                <w:sz w:val="20"/>
                <w:szCs w:val="20"/>
              </w:rPr>
              <w:t>apg</w:t>
            </w:r>
            <w:proofErr w:type="spellEnd"/>
            <w:r>
              <w:rPr>
                <w:rFonts w:ascii="Arial Narrow" w:hAnsi="Arial Narrow" w:cs="Arial"/>
                <w:sz w:val="20"/>
                <w:szCs w:val="20"/>
              </w:rPr>
              <w:t>. KL demontāža/izvešana no ekspluatācijas</w:t>
            </w:r>
          </w:p>
        </w:tc>
        <w:tc>
          <w:tcPr>
            <w:tcW w:w="1134" w:type="dxa"/>
            <w:tcBorders>
              <w:top w:val="nil"/>
              <w:left w:val="nil"/>
              <w:bottom w:val="single" w:sz="4" w:space="0" w:color="auto"/>
              <w:right w:val="single" w:sz="4" w:space="0" w:color="auto"/>
            </w:tcBorders>
            <w:shd w:val="clear" w:color="auto" w:fill="auto"/>
            <w:vAlign w:val="center"/>
          </w:tcPr>
          <w:p w14:paraId="09AA27D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5FC6ACB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337.0</w:t>
            </w:r>
          </w:p>
        </w:tc>
      </w:tr>
      <w:tr w:rsidR="008A4AD8" w:rsidRPr="008855E7" w14:paraId="667DB29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55D15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16.</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34D6601"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Apg</w:t>
            </w:r>
            <w:proofErr w:type="spellEnd"/>
            <w:r>
              <w:rPr>
                <w:rFonts w:ascii="Arial Narrow" w:hAnsi="Arial Narrow" w:cs="Arial"/>
                <w:sz w:val="20"/>
                <w:szCs w:val="20"/>
              </w:rPr>
              <w:t>. GVL demontāža</w:t>
            </w:r>
          </w:p>
        </w:tc>
        <w:tc>
          <w:tcPr>
            <w:tcW w:w="1134" w:type="dxa"/>
            <w:tcBorders>
              <w:top w:val="nil"/>
              <w:left w:val="nil"/>
              <w:bottom w:val="single" w:sz="4" w:space="0" w:color="auto"/>
              <w:right w:val="single" w:sz="4" w:space="0" w:color="auto"/>
            </w:tcBorders>
            <w:shd w:val="clear" w:color="auto" w:fill="auto"/>
            <w:vAlign w:val="center"/>
          </w:tcPr>
          <w:p w14:paraId="6B4EF4F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4F17FE2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106.0</w:t>
            </w:r>
          </w:p>
        </w:tc>
      </w:tr>
      <w:tr w:rsidR="008A4AD8" w:rsidRPr="008855E7" w14:paraId="61DB4D4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3A6E2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FA0B9B0"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Konsoles demontāža</w:t>
            </w:r>
          </w:p>
        </w:tc>
        <w:tc>
          <w:tcPr>
            <w:tcW w:w="1134" w:type="dxa"/>
            <w:tcBorders>
              <w:top w:val="nil"/>
              <w:left w:val="nil"/>
              <w:bottom w:val="single" w:sz="4" w:space="0" w:color="auto"/>
              <w:right w:val="single" w:sz="4" w:space="0" w:color="auto"/>
            </w:tcBorders>
            <w:shd w:val="clear" w:color="auto" w:fill="auto"/>
            <w:vAlign w:val="center"/>
          </w:tcPr>
          <w:p w14:paraId="540087F4"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336C6E9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14</w:t>
            </w:r>
          </w:p>
        </w:tc>
      </w:tr>
      <w:tr w:rsidR="008A4AD8" w:rsidRPr="008855E7" w14:paraId="225342EC"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2F8B8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C07CC58"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Apg</w:t>
            </w:r>
            <w:proofErr w:type="spellEnd"/>
            <w:r>
              <w:rPr>
                <w:rFonts w:ascii="Arial Narrow" w:hAnsi="Arial Narrow" w:cs="Arial"/>
                <w:sz w:val="20"/>
                <w:szCs w:val="20"/>
              </w:rPr>
              <w:t>. gaismekļa demontāža no balsta</w:t>
            </w:r>
          </w:p>
        </w:tc>
        <w:tc>
          <w:tcPr>
            <w:tcW w:w="1134" w:type="dxa"/>
            <w:tcBorders>
              <w:top w:val="nil"/>
              <w:left w:val="nil"/>
              <w:bottom w:val="single" w:sz="4" w:space="0" w:color="auto"/>
              <w:right w:val="single" w:sz="4" w:space="0" w:color="auto"/>
            </w:tcBorders>
            <w:shd w:val="clear" w:color="auto" w:fill="auto"/>
            <w:vAlign w:val="center"/>
          </w:tcPr>
          <w:p w14:paraId="52374F2B"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2EE5008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14</w:t>
            </w:r>
          </w:p>
        </w:tc>
      </w:tr>
      <w:tr w:rsidR="008A4AD8" w:rsidRPr="008855E7" w14:paraId="0082C61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3B0A7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19.</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70D299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Apgaismojuma balsta demontāža</w:t>
            </w:r>
          </w:p>
        </w:tc>
        <w:tc>
          <w:tcPr>
            <w:tcW w:w="1134" w:type="dxa"/>
            <w:tcBorders>
              <w:top w:val="nil"/>
              <w:left w:val="nil"/>
              <w:bottom w:val="single" w:sz="4" w:space="0" w:color="auto"/>
              <w:right w:val="single" w:sz="4" w:space="0" w:color="auto"/>
            </w:tcBorders>
            <w:shd w:val="clear" w:color="auto" w:fill="auto"/>
            <w:vAlign w:val="center"/>
          </w:tcPr>
          <w:p w14:paraId="5F01155D"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79D81A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14</w:t>
            </w:r>
          </w:p>
        </w:tc>
      </w:tr>
      <w:tr w:rsidR="008A4AD8" w:rsidRPr="008855E7" w14:paraId="2F0F5F8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F660E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20.</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DF17EFB"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ZS </w:t>
            </w:r>
            <w:proofErr w:type="spellStart"/>
            <w:r>
              <w:rPr>
                <w:rFonts w:ascii="Arial Narrow" w:hAnsi="Arial Narrow" w:cs="Arial"/>
                <w:sz w:val="20"/>
                <w:szCs w:val="20"/>
              </w:rPr>
              <w:t>kabeļlīnijas</w:t>
            </w:r>
            <w:proofErr w:type="spellEnd"/>
            <w:r>
              <w:rPr>
                <w:rFonts w:ascii="Arial Narrow" w:hAnsi="Arial Narrow" w:cs="Arial"/>
                <w:sz w:val="20"/>
                <w:szCs w:val="20"/>
              </w:rPr>
              <w:t xml:space="preserve"> pievienošana (atvienošana)</w:t>
            </w:r>
          </w:p>
        </w:tc>
        <w:tc>
          <w:tcPr>
            <w:tcW w:w="1134" w:type="dxa"/>
            <w:tcBorders>
              <w:top w:val="nil"/>
              <w:left w:val="nil"/>
              <w:bottom w:val="single" w:sz="4" w:space="0" w:color="auto"/>
              <w:right w:val="single" w:sz="4" w:space="0" w:color="auto"/>
            </w:tcBorders>
            <w:shd w:val="clear" w:color="auto" w:fill="auto"/>
            <w:vAlign w:val="center"/>
          </w:tcPr>
          <w:p w14:paraId="04A10D1C"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pievienoj</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3180A38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33</w:t>
            </w:r>
          </w:p>
        </w:tc>
      </w:tr>
      <w:tr w:rsidR="008A4AD8" w:rsidRPr="008855E7" w14:paraId="6B7CA563"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CFC30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C7A8A1F"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ZS </w:t>
            </w:r>
            <w:proofErr w:type="spellStart"/>
            <w:r>
              <w:rPr>
                <w:rFonts w:ascii="Arial Narrow" w:hAnsi="Arial Narrow" w:cs="Arial"/>
                <w:sz w:val="20"/>
                <w:szCs w:val="20"/>
              </w:rPr>
              <w:t>kabeļlīnijas</w:t>
            </w:r>
            <w:proofErr w:type="spellEnd"/>
            <w:r>
              <w:rPr>
                <w:rFonts w:ascii="Arial Narrow" w:hAnsi="Arial Narrow" w:cs="Arial"/>
                <w:sz w:val="20"/>
                <w:szCs w:val="20"/>
              </w:rPr>
              <w:t xml:space="preserve"> pārcelšana</w:t>
            </w:r>
          </w:p>
        </w:tc>
        <w:tc>
          <w:tcPr>
            <w:tcW w:w="1134" w:type="dxa"/>
            <w:tcBorders>
              <w:top w:val="nil"/>
              <w:left w:val="nil"/>
              <w:bottom w:val="single" w:sz="4" w:space="0" w:color="auto"/>
              <w:right w:val="single" w:sz="4" w:space="0" w:color="auto"/>
            </w:tcBorders>
            <w:shd w:val="clear" w:color="auto" w:fill="auto"/>
            <w:vAlign w:val="center"/>
          </w:tcPr>
          <w:p w14:paraId="3411B8E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26F04B1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5.0</w:t>
            </w:r>
          </w:p>
        </w:tc>
      </w:tr>
      <w:tr w:rsidR="008A4AD8" w:rsidRPr="008855E7" w14:paraId="02F3487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E1BB7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9E2228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Bedres rakšana un aizbēršana balsta pamatam</w:t>
            </w:r>
          </w:p>
        </w:tc>
        <w:tc>
          <w:tcPr>
            <w:tcW w:w="1134" w:type="dxa"/>
            <w:tcBorders>
              <w:top w:val="nil"/>
              <w:left w:val="nil"/>
              <w:bottom w:val="single" w:sz="4" w:space="0" w:color="auto"/>
              <w:right w:val="single" w:sz="4" w:space="0" w:color="auto"/>
            </w:tcBorders>
            <w:shd w:val="clear" w:color="auto" w:fill="auto"/>
            <w:vAlign w:val="center"/>
          </w:tcPr>
          <w:p w14:paraId="13540591"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196641B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12</w:t>
            </w:r>
          </w:p>
        </w:tc>
      </w:tr>
      <w:tr w:rsidR="008A4AD8" w:rsidRPr="008855E7" w14:paraId="349464BE"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2EFDC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7CA9643"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Apgaismojuma balsta pamata montāža gatavā bedrē</w:t>
            </w:r>
          </w:p>
        </w:tc>
        <w:tc>
          <w:tcPr>
            <w:tcW w:w="1134" w:type="dxa"/>
            <w:tcBorders>
              <w:top w:val="nil"/>
              <w:left w:val="nil"/>
              <w:bottom w:val="single" w:sz="4" w:space="0" w:color="auto"/>
              <w:right w:val="single" w:sz="4" w:space="0" w:color="auto"/>
            </w:tcBorders>
            <w:shd w:val="clear" w:color="auto" w:fill="auto"/>
            <w:vAlign w:val="center"/>
          </w:tcPr>
          <w:p w14:paraId="01F34017"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6BEE6B3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12</w:t>
            </w:r>
          </w:p>
        </w:tc>
      </w:tr>
      <w:tr w:rsidR="008A4AD8" w:rsidRPr="008855E7" w14:paraId="23DA32D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E9A15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CDE8788"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Apgaismojuma balsta montāža</w:t>
            </w:r>
          </w:p>
        </w:tc>
        <w:tc>
          <w:tcPr>
            <w:tcW w:w="1134" w:type="dxa"/>
            <w:tcBorders>
              <w:top w:val="nil"/>
              <w:left w:val="nil"/>
              <w:bottom w:val="single" w:sz="4" w:space="0" w:color="auto"/>
              <w:right w:val="single" w:sz="4" w:space="0" w:color="auto"/>
            </w:tcBorders>
            <w:shd w:val="clear" w:color="auto" w:fill="auto"/>
            <w:vAlign w:val="center"/>
          </w:tcPr>
          <w:p w14:paraId="50021D7C"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7C31F6E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12</w:t>
            </w:r>
          </w:p>
        </w:tc>
      </w:tr>
      <w:tr w:rsidR="008A4AD8" w:rsidRPr="008855E7" w14:paraId="599EC2EC"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DC649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60C384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Konsoles montāža uz balsta</w:t>
            </w:r>
          </w:p>
        </w:tc>
        <w:tc>
          <w:tcPr>
            <w:tcW w:w="1134" w:type="dxa"/>
            <w:tcBorders>
              <w:top w:val="nil"/>
              <w:left w:val="nil"/>
              <w:bottom w:val="single" w:sz="4" w:space="0" w:color="auto"/>
              <w:right w:val="single" w:sz="4" w:space="0" w:color="auto"/>
            </w:tcBorders>
            <w:shd w:val="clear" w:color="auto" w:fill="auto"/>
            <w:vAlign w:val="center"/>
          </w:tcPr>
          <w:p w14:paraId="6DD77E1D"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7F0E109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12</w:t>
            </w:r>
          </w:p>
        </w:tc>
      </w:tr>
      <w:tr w:rsidR="008A4AD8" w:rsidRPr="008855E7" w14:paraId="5A7CF89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8CAC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26.</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876FA9E"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Gaismekļa montāža uz konsoles</w:t>
            </w:r>
          </w:p>
        </w:tc>
        <w:tc>
          <w:tcPr>
            <w:tcW w:w="1134" w:type="dxa"/>
            <w:tcBorders>
              <w:top w:val="nil"/>
              <w:left w:val="nil"/>
              <w:bottom w:val="single" w:sz="4" w:space="0" w:color="auto"/>
              <w:right w:val="single" w:sz="4" w:space="0" w:color="auto"/>
            </w:tcBorders>
            <w:shd w:val="clear" w:color="auto" w:fill="auto"/>
            <w:vAlign w:val="center"/>
          </w:tcPr>
          <w:p w14:paraId="07797B8F"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5A85CFA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14</w:t>
            </w:r>
          </w:p>
        </w:tc>
      </w:tr>
      <w:tr w:rsidR="008A4AD8" w:rsidRPr="008855E7" w14:paraId="120E715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58888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A7B53B3"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ZS kabeļa 3x1.5 mm2 montāža apgaismojuma balstā</w:t>
            </w:r>
          </w:p>
        </w:tc>
        <w:tc>
          <w:tcPr>
            <w:tcW w:w="1134" w:type="dxa"/>
            <w:tcBorders>
              <w:top w:val="nil"/>
              <w:left w:val="nil"/>
              <w:bottom w:val="single" w:sz="4" w:space="0" w:color="auto"/>
              <w:right w:val="single" w:sz="4" w:space="0" w:color="auto"/>
            </w:tcBorders>
            <w:shd w:val="clear" w:color="auto" w:fill="auto"/>
            <w:vAlign w:val="center"/>
          </w:tcPr>
          <w:p w14:paraId="1846E90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736558D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120.0</w:t>
            </w:r>
          </w:p>
        </w:tc>
      </w:tr>
      <w:tr w:rsidR="008A4AD8" w:rsidRPr="008855E7" w14:paraId="6609442B"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1F283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955B6DD"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Automātslēdžu</w:t>
            </w:r>
            <w:proofErr w:type="spellEnd"/>
            <w:r>
              <w:rPr>
                <w:rFonts w:ascii="Arial Narrow" w:hAnsi="Arial Narrow" w:cs="Arial"/>
                <w:sz w:val="20"/>
                <w:szCs w:val="20"/>
              </w:rPr>
              <w:t xml:space="preserve"> montāža balstā</w:t>
            </w:r>
          </w:p>
        </w:tc>
        <w:tc>
          <w:tcPr>
            <w:tcW w:w="1134" w:type="dxa"/>
            <w:tcBorders>
              <w:top w:val="nil"/>
              <w:left w:val="nil"/>
              <w:bottom w:val="single" w:sz="4" w:space="0" w:color="auto"/>
              <w:right w:val="single" w:sz="4" w:space="0" w:color="auto"/>
            </w:tcBorders>
            <w:shd w:val="clear" w:color="auto" w:fill="auto"/>
            <w:vAlign w:val="center"/>
          </w:tcPr>
          <w:p w14:paraId="68553F08"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296014C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14</w:t>
            </w:r>
          </w:p>
        </w:tc>
      </w:tr>
      <w:tr w:rsidR="008A4AD8" w:rsidRPr="008855E7" w14:paraId="6D426E33"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8922D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29.</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409E680"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Teritorijas labiekārtošana  (ārpus ceļa pārbūves zonas)</w:t>
            </w:r>
          </w:p>
        </w:tc>
        <w:tc>
          <w:tcPr>
            <w:tcW w:w="1134" w:type="dxa"/>
            <w:tcBorders>
              <w:top w:val="nil"/>
              <w:left w:val="nil"/>
              <w:bottom w:val="single" w:sz="4" w:space="0" w:color="auto"/>
              <w:right w:val="single" w:sz="4" w:space="0" w:color="auto"/>
            </w:tcBorders>
            <w:shd w:val="clear" w:color="auto" w:fill="auto"/>
            <w:vAlign w:val="center"/>
          </w:tcPr>
          <w:p w14:paraId="0ADC7AE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4764489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207.0</w:t>
            </w:r>
          </w:p>
        </w:tc>
      </w:tr>
      <w:tr w:rsidR="008A4AD8" w:rsidRPr="008855E7" w14:paraId="211CC21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8A791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30.</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35423D2"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Asfalta seguma atjaunošana  (ārpus ceļa pārbūves zonas)</w:t>
            </w:r>
          </w:p>
        </w:tc>
        <w:tc>
          <w:tcPr>
            <w:tcW w:w="1134" w:type="dxa"/>
            <w:tcBorders>
              <w:top w:val="nil"/>
              <w:left w:val="nil"/>
              <w:bottom w:val="single" w:sz="4" w:space="0" w:color="auto"/>
              <w:right w:val="single" w:sz="4" w:space="0" w:color="auto"/>
            </w:tcBorders>
            <w:shd w:val="clear" w:color="auto" w:fill="auto"/>
            <w:vAlign w:val="center"/>
          </w:tcPr>
          <w:p w14:paraId="2DEF1F8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499981F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5.0</w:t>
            </w:r>
          </w:p>
        </w:tc>
      </w:tr>
      <w:tr w:rsidR="008A4AD8" w:rsidRPr="008855E7" w14:paraId="672C141E"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4EDDD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7A294F8"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Trotuāra bruģa seguma atjaunošana  (ārpus ceļa pārbūves zonas)</w:t>
            </w:r>
          </w:p>
        </w:tc>
        <w:tc>
          <w:tcPr>
            <w:tcW w:w="1134" w:type="dxa"/>
            <w:tcBorders>
              <w:top w:val="nil"/>
              <w:left w:val="nil"/>
              <w:bottom w:val="single" w:sz="4" w:space="0" w:color="auto"/>
              <w:right w:val="single" w:sz="4" w:space="0" w:color="auto"/>
            </w:tcBorders>
            <w:shd w:val="clear" w:color="auto" w:fill="auto"/>
            <w:vAlign w:val="center"/>
          </w:tcPr>
          <w:p w14:paraId="1339C99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14:paraId="2AF72AA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2.0</w:t>
            </w:r>
          </w:p>
        </w:tc>
      </w:tr>
      <w:tr w:rsidR="008A4AD8" w:rsidRPr="008855E7" w14:paraId="74393CC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0CBFBB"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000000" w:fill="C0C0C0"/>
            <w:noWrap/>
            <w:vAlign w:val="center"/>
          </w:tcPr>
          <w:p w14:paraId="012433F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Materiāli</w:t>
            </w:r>
          </w:p>
        </w:tc>
        <w:tc>
          <w:tcPr>
            <w:tcW w:w="1134" w:type="dxa"/>
            <w:tcBorders>
              <w:top w:val="nil"/>
              <w:left w:val="nil"/>
              <w:bottom w:val="single" w:sz="4" w:space="0" w:color="auto"/>
              <w:right w:val="single" w:sz="4" w:space="0" w:color="auto"/>
            </w:tcBorders>
            <w:shd w:val="clear" w:color="000000" w:fill="C0C0C0"/>
            <w:vAlign w:val="center"/>
          </w:tcPr>
          <w:p w14:paraId="64E9513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000000" w:fill="C0C0C0"/>
            <w:noWrap/>
            <w:vAlign w:val="center"/>
          </w:tcPr>
          <w:p w14:paraId="65DD41F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62E2B42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DDB57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E88B842"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Kabelis NAYY-J-05x35</w:t>
            </w:r>
          </w:p>
        </w:tc>
        <w:tc>
          <w:tcPr>
            <w:tcW w:w="1134" w:type="dxa"/>
            <w:tcBorders>
              <w:top w:val="nil"/>
              <w:left w:val="nil"/>
              <w:bottom w:val="single" w:sz="4" w:space="0" w:color="auto"/>
              <w:right w:val="single" w:sz="4" w:space="0" w:color="auto"/>
            </w:tcBorders>
            <w:shd w:val="clear" w:color="auto" w:fill="auto"/>
            <w:vAlign w:val="center"/>
          </w:tcPr>
          <w:p w14:paraId="7E117DC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00128E1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217.0</w:t>
            </w:r>
          </w:p>
        </w:tc>
      </w:tr>
      <w:tr w:rsidR="008A4AD8" w:rsidRPr="008855E7" w14:paraId="021C6A0C"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25BF7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92F1F6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Kabelis NAYY-J-05x16</w:t>
            </w:r>
          </w:p>
        </w:tc>
        <w:tc>
          <w:tcPr>
            <w:tcW w:w="1134" w:type="dxa"/>
            <w:tcBorders>
              <w:top w:val="nil"/>
              <w:left w:val="nil"/>
              <w:bottom w:val="single" w:sz="4" w:space="0" w:color="auto"/>
              <w:right w:val="single" w:sz="4" w:space="0" w:color="auto"/>
            </w:tcBorders>
            <w:shd w:val="clear" w:color="auto" w:fill="auto"/>
            <w:vAlign w:val="center"/>
          </w:tcPr>
          <w:p w14:paraId="1FD4B73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3E84A78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316.0</w:t>
            </w:r>
          </w:p>
        </w:tc>
      </w:tr>
      <w:tr w:rsidR="008A4AD8" w:rsidRPr="008855E7" w14:paraId="012F163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1D0D1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08B6D0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Kabeļa gala apdare SEH5 65-15 </w:t>
            </w:r>
          </w:p>
        </w:tc>
        <w:tc>
          <w:tcPr>
            <w:tcW w:w="1134" w:type="dxa"/>
            <w:tcBorders>
              <w:top w:val="nil"/>
              <w:left w:val="nil"/>
              <w:bottom w:val="single" w:sz="4" w:space="0" w:color="auto"/>
              <w:right w:val="single" w:sz="4" w:space="0" w:color="auto"/>
            </w:tcBorders>
            <w:shd w:val="clear" w:color="auto" w:fill="auto"/>
            <w:vAlign w:val="center"/>
          </w:tcPr>
          <w:p w14:paraId="0FE21E81"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70B8EB7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31</w:t>
            </w:r>
          </w:p>
        </w:tc>
      </w:tr>
      <w:tr w:rsidR="008A4AD8" w:rsidRPr="008855E7" w14:paraId="69FBBE7B"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73325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0C5EF399"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Kabeļu aizsardzības caurule d=110,caurdures 1250N EVOCAB STING</w:t>
            </w:r>
          </w:p>
        </w:tc>
        <w:tc>
          <w:tcPr>
            <w:tcW w:w="1134" w:type="dxa"/>
            <w:tcBorders>
              <w:top w:val="nil"/>
              <w:left w:val="nil"/>
              <w:bottom w:val="single" w:sz="4" w:space="0" w:color="auto"/>
              <w:right w:val="single" w:sz="4" w:space="0" w:color="auto"/>
            </w:tcBorders>
            <w:shd w:val="clear" w:color="auto" w:fill="auto"/>
            <w:vAlign w:val="center"/>
          </w:tcPr>
          <w:p w14:paraId="31B3F83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60459F4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206.0</w:t>
            </w:r>
          </w:p>
        </w:tc>
      </w:tr>
      <w:tr w:rsidR="008A4AD8" w:rsidRPr="008855E7" w14:paraId="0D9DAA7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C7592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FB469F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Kabeļa </w:t>
            </w:r>
            <w:proofErr w:type="spellStart"/>
            <w:r>
              <w:rPr>
                <w:rFonts w:ascii="Arial Narrow" w:hAnsi="Arial Narrow" w:cs="Arial"/>
                <w:sz w:val="20"/>
                <w:szCs w:val="20"/>
              </w:rPr>
              <w:t>aizsargcaurule</w:t>
            </w:r>
            <w:proofErr w:type="spellEnd"/>
            <w:r>
              <w:rPr>
                <w:rFonts w:ascii="Arial Narrow" w:hAnsi="Arial Narrow" w:cs="Arial"/>
                <w:sz w:val="20"/>
                <w:szCs w:val="20"/>
              </w:rPr>
              <w:t xml:space="preserve"> Ø110. </w:t>
            </w:r>
            <w:proofErr w:type="spellStart"/>
            <w:r>
              <w:rPr>
                <w:rFonts w:ascii="Arial Narrow" w:hAnsi="Arial Narrow" w:cs="Arial"/>
                <w:sz w:val="20"/>
                <w:szCs w:val="20"/>
              </w:rPr>
              <w:t>meh</w:t>
            </w:r>
            <w:proofErr w:type="spellEnd"/>
            <w:r>
              <w:rPr>
                <w:rFonts w:ascii="Arial Narrow" w:hAnsi="Arial Narrow" w:cs="Arial"/>
                <w:sz w:val="20"/>
                <w:szCs w:val="20"/>
              </w:rPr>
              <w:t>. izturība 1250N EVOCAB HARD</w:t>
            </w:r>
          </w:p>
        </w:tc>
        <w:tc>
          <w:tcPr>
            <w:tcW w:w="1134" w:type="dxa"/>
            <w:tcBorders>
              <w:top w:val="nil"/>
              <w:left w:val="nil"/>
              <w:bottom w:val="single" w:sz="4" w:space="0" w:color="auto"/>
              <w:right w:val="single" w:sz="4" w:space="0" w:color="auto"/>
            </w:tcBorders>
            <w:shd w:val="clear" w:color="auto" w:fill="auto"/>
            <w:vAlign w:val="center"/>
          </w:tcPr>
          <w:p w14:paraId="7752DE8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4130F11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25.0</w:t>
            </w:r>
          </w:p>
        </w:tc>
      </w:tr>
      <w:tr w:rsidR="008A4AD8" w:rsidRPr="008855E7" w14:paraId="2AFE149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A0758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6.</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AC9E35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Kabeļu aizsardzības caurule d=50, zemē guldāmā, gofrētā 450N                            EVOCAB FLEX (ar vilkšanas stiepli)</w:t>
            </w:r>
          </w:p>
        </w:tc>
        <w:tc>
          <w:tcPr>
            <w:tcW w:w="1134" w:type="dxa"/>
            <w:tcBorders>
              <w:top w:val="nil"/>
              <w:left w:val="nil"/>
              <w:bottom w:val="single" w:sz="4" w:space="0" w:color="auto"/>
              <w:right w:val="single" w:sz="4" w:space="0" w:color="auto"/>
            </w:tcBorders>
            <w:shd w:val="clear" w:color="auto" w:fill="auto"/>
            <w:vAlign w:val="center"/>
          </w:tcPr>
          <w:p w14:paraId="3E240B2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07CBA82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217.0</w:t>
            </w:r>
          </w:p>
        </w:tc>
      </w:tr>
      <w:tr w:rsidR="008A4AD8" w:rsidRPr="008855E7" w14:paraId="2768F95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67CDF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954C3D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Kabeļu aizsardzības caurule d=50, zemē guldāmā, gofrētā 450N                           EVOCAB FLEX (montāžai </w:t>
            </w:r>
            <w:proofErr w:type="spellStart"/>
            <w:r>
              <w:rPr>
                <w:rFonts w:ascii="Arial Narrow" w:hAnsi="Arial Narrow" w:cs="Arial"/>
                <w:sz w:val="20"/>
                <w:szCs w:val="20"/>
              </w:rPr>
              <w:t>apg</w:t>
            </w:r>
            <w:proofErr w:type="spellEnd"/>
            <w:r>
              <w:rPr>
                <w:rFonts w:ascii="Arial Narrow" w:hAnsi="Arial Narrow" w:cs="Arial"/>
                <w:sz w:val="20"/>
                <w:szCs w:val="20"/>
              </w:rPr>
              <w:t>. balsta/</w:t>
            </w:r>
            <w:proofErr w:type="spellStart"/>
            <w:r>
              <w:rPr>
                <w:rFonts w:ascii="Arial Narrow" w:hAnsi="Arial Narrow" w:cs="Arial"/>
                <w:sz w:val="20"/>
                <w:szCs w:val="20"/>
              </w:rPr>
              <w:t>sadalnes</w:t>
            </w:r>
            <w:proofErr w:type="spellEnd"/>
            <w:r>
              <w:rPr>
                <w:rFonts w:ascii="Arial Narrow" w:hAnsi="Arial Narrow" w:cs="Arial"/>
                <w:sz w:val="20"/>
                <w:szCs w:val="20"/>
              </w:rPr>
              <w:t xml:space="preserve">  pamatā)</w:t>
            </w:r>
          </w:p>
        </w:tc>
        <w:tc>
          <w:tcPr>
            <w:tcW w:w="1134" w:type="dxa"/>
            <w:tcBorders>
              <w:top w:val="nil"/>
              <w:left w:val="nil"/>
              <w:bottom w:val="single" w:sz="4" w:space="0" w:color="auto"/>
              <w:right w:val="single" w:sz="4" w:space="0" w:color="auto"/>
            </w:tcBorders>
            <w:shd w:val="clear" w:color="auto" w:fill="auto"/>
            <w:vAlign w:val="center"/>
          </w:tcPr>
          <w:p w14:paraId="23EAAE0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7D22497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30.0</w:t>
            </w:r>
          </w:p>
        </w:tc>
      </w:tr>
      <w:tr w:rsidR="008A4AD8" w:rsidRPr="008855E7" w14:paraId="616BDE5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31CDA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EAC4E98"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Brīdinājuma lenta "Uzmanību kabelis" 80mm sarkana</w:t>
            </w:r>
          </w:p>
        </w:tc>
        <w:tc>
          <w:tcPr>
            <w:tcW w:w="1134" w:type="dxa"/>
            <w:tcBorders>
              <w:top w:val="nil"/>
              <w:left w:val="nil"/>
              <w:bottom w:val="single" w:sz="4" w:space="0" w:color="auto"/>
              <w:right w:val="single" w:sz="4" w:space="0" w:color="auto"/>
            </w:tcBorders>
            <w:shd w:val="clear" w:color="auto" w:fill="auto"/>
            <w:vAlign w:val="center"/>
          </w:tcPr>
          <w:p w14:paraId="63501AD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1323D9E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242.0</w:t>
            </w:r>
          </w:p>
        </w:tc>
      </w:tr>
      <w:tr w:rsidR="008A4AD8" w:rsidRPr="008855E7" w14:paraId="4B84C43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3DA4D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lastRenderedPageBreak/>
              <w:t>9.</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1EABCC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Ielu apgaismojuma cilpu sadale KKM-2-20-005 </w:t>
            </w:r>
            <w:r>
              <w:rPr>
                <w:rFonts w:ascii="Arial" w:hAnsi="Arial" w:cs="Arial"/>
                <w:sz w:val="20"/>
                <w:szCs w:val="20"/>
              </w:rPr>
              <w:t>krāsota RAL7032</w:t>
            </w:r>
          </w:p>
        </w:tc>
        <w:tc>
          <w:tcPr>
            <w:tcW w:w="1134" w:type="dxa"/>
            <w:tcBorders>
              <w:top w:val="nil"/>
              <w:left w:val="nil"/>
              <w:bottom w:val="single" w:sz="4" w:space="0" w:color="auto"/>
              <w:right w:val="single" w:sz="4" w:space="0" w:color="auto"/>
            </w:tcBorders>
            <w:shd w:val="clear" w:color="auto" w:fill="auto"/>
            <w:vAlign w:val="center"/>
          </w:tcPr>
          <w:p w14:paraId="7558055D"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CD2BC0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55B8E96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676F9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10.</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E31650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Cilpu </w:t>
            </w:r>
            <w:proofErr w:type="spellStart"/>
            <w:r>
              <w:rPr>
                <w:rFonts w:ascii="Arial Narrow" w:hAnsi="Arial Narrow" w:cs="Arial"/>
                <w:sz w:val="20"/>
                <w:szCs w:val="20"/>
              </w:rPr>
              <w:t>sadalnes</w:t>
            </w:r>
            <w:proofErr w:type="spellEnd"/>
            <w:r>
              <w:rPr>
                <w:rFonts w:ascii="Arial Narrow" w:hAnsi="Arial Narrow" w:cs="Arial"/>
                <w:sz w:val="20"/>
                <w:szCs w:val="20"/>
              </w:rPr>
              <w:t xml:space="preserve"> pamatne PKKM-2</w:t>
            </w:r>
          </w:p>
        </w:tc>
        <w:tc>
          <w:tcPr>
            <w:tcW w:w="1134" w:type="dxa"/>
            <w:tcBorders>
              <w:top w:val="nil"/>
              <w:left w:val="nil"/>
              <w:bottom w:val="single" w:sz="4" w:space="0" w:color="auto"/>
              <w:right w:val="single" w:sz="4" w:space="0" w:color="auto"/>
            </w:tcBorders>
            <w:shd w:val="clear" w:color="auto" w:fill="auto"/>
            <w:vAlign w:val="center"/>
          </w:tcPr>
          <w:p w14:paraId="47FE7219"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076C02E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3C5B114B"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DF142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615AA35"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Keramzīts</w:t>
            </w:r>
            <w:proofErr w:type="spellEnd"/>
          </w:p>
        </w:tc>
        <w:tc>
          <w:tcPr>
            <w:tcW w:w="1134" w:type="dxa"/>
            <w:tcBorders>
              <w:top w:val="nil"/>
              <w:left w:val="nil"/>
              <w:bottom w:val="single" w:sz="4" w:space="0" w:color="auto"/>
              <w:right w:val="single" w:sz="4" w:space="0" w:color="auto"/>
            </w:tcBorders>
            <w:shd w:val="clear" w:color="auto" w:fill="auto"/>
            <w:vAlign w:val="center"/>
          </w:tcPr>
          <w:p w14:paraId="182FA55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litrs</w:t>
            </w:r>
          </w:p>
        </w:tc>
        <w:tc>
          <w:tcPr>
            <w:tcW w:w="1701" w:type="dxa"/>
            <w:tcBorders>
              <w:top w:val="nil"/>
              <w:left w:val="nil"/>
              <w:bottom w:val="single" w:sz="4" w:space="0" w:color="auto"/>
              <w:right w:val="single" w:sz="4" w:space="0" w:color="auto"/>
            </w:tcBorders>
            <w:shd w:val="clear" w:color="auto" w:fill="auto"/>
            <w:noWrap/>
            <w:vAlign w:val="center"/>
          </w:tcPr>
          <w:p w14:paraId="76E7F97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60.0</w:t>
            </w:r>
          </w:p>
        </w:tc>
      </w:tr>
      <w:tr w:rsidR="008A4AD8" w:rsidRPr="008855E7" w14:paraId="6CD8DAD4"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33ED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12.</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E9AB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Izolēts vads H07V-K 1x16mm2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24BC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2D1D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4.0</w:t>
            </w:r>
          </w:p>
        </w:tc>
      </w:tr>
      <w:tr w:rsidR="008A4AD8" w:rsidRPr="008855E7" w14:paraId="676BBA23"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4FD9E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13.</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8039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Kabeļu kurpe SAL 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E4498"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A506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4</w:t>
            </w:r>
          </w:p>
        </w:tc>
      </w:tr>
      <w:tr w:rsidR="008A4AD8" w:rsidRPr="008855E7" w14:paraId="0AA5FD23"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D0C36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14.</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3053"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Apaļtērauds Ø10mm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8A01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183B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8.0</w:t>
            </w:r>
          </w:p>
        </w:tc>
      </w:tr>
      <w:tr w:rsidR="008A4AD8" w:rsidRPr="008855E7" w14:paraId="58ED19D9"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CE76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15.</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6436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Elektrods Ø20mm, 3xL=1,5m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043F87"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DC9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7654941D" w14:textId="77777777" w:rsidTr="00D070EE">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05771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16.</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7A4A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Stieņa spice TE20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352E1C"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36909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262A54CD"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C3186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88B97E8"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Drošinātājs NH00/naži</w:t>
            </w:r>
          </w:p>
        </w:tc>
        <w:tc>
          <w:tcPr>
            <w:tcW w:w="1134" w:type="dxa"/>
            <w:tcBorders>
              <w:top w:val="nil"/>
              <w:left w:val="nil"/>
              <w:bottom w:val="single" w:sz="4" w:space="0" w:color="auto"/>
              <w:right w:val="single" w:sz="4" w:space="0" w:color="auto"/>
            </w:tcBorders>
            <w:shd w:val="clear" w:color="auto" w:fill="auto"/>
            <w:vAlign w:val="center"/>
          </w:tcPr>
          <w:p w14:paraId="2E4F887B"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3C33B16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18</w:t>
            </w:r>
          </w:p>
        </w:tc>
      </w:tr>
      <w:tr w:rsidR="008A4AD8" w:rsidRPr="008855E7" w14:paraId="4EE3272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040AC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31E20A6"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Stabs ielas, konisks 6.5m, cinkots CP6500-60, sieniņas biezums 3mm, atbilstība standartiem LVS EN 40-5, LVS EN 1090, LVS EN ISO 1461</w:t>
            </w:r>
          </w:p>
        </w:tc>
        <w:tc>
          <w:tcPr>
            <w:tcW w:w="1134" w:type="dxa"/>
            <w:tcBorders>
              <w:top w:val="nil"/>
              <w:left w:val="nil"/>
              <w:bottom w:val="single" w:sz="4" w:space="0" w:color="auto"/>
              <w:right w:val="single" w:sz="4" w:space="0" w:color="auto"/>
            </w:tcBorders>
            <w:shd w:val="clear" w:color="auto" w:fill="auto"/>
            <w:vAlign w:val="center"/>
          </w:tcPr>
          <w:p w14:paraId="45D76E86"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74B7EBE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12</w:t>
            </w:r>
          </w:p>
        </w:tc>
      </w:tr>
      <w:tr w:rsidR="008A4AD8" w:rsidRPr="008855E7" w14:paraId="50348FE5"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631D8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19.</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4717E2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Gumijas blīve 4-10m koniskam stabam GB-RG</w:t>
            </w:r>
          </w:p>
        </w:tc>
        <w:tc>
          <w:tcPr>
            <w:tcW w:w="1134" w:type="dxa"/>
            <w:tcBorders>
              <w:top w:val="nil"/>
              <w:left w:val="nil"/>
              <w:bottom w:val="single" w:sz="4" w:space="0" w:color="auto"/>
              <w:right w:val="single" w:sz="4" w:space="0" w:color="auto"/>
            </w:tcBorders>
            <w:shd w:val="clear" w:color="auto" w:fill="auto"/>
            <w:vAlign w:val="center"/>
          </w:tcPr>
          <w:p w14:paraId="310115B4"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11AA601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12</w:t>
            </w:r>
          </w:p>
        </w:tc>
      </w:tr>
      <w:tr w:rsidR="008A4AD8" w:rsidRPr="008855E7" w14:paraId="75C72832"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81199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20.</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0523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Apgaismojuma balsta pamats 6m, 8m, 10m augstiem stabiem DBP-13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1EA19B"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A95F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12</w:t>
            </w:r>
          </w:p>
        </w:tc>
      </w:tr>
      <w:tr w:rsidR="008A4AD8" w:rsidRPr="008855E7" w14:paraId="326AD8F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5E0AB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21.</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DCE6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Konsole L-veida 2.0x1.0/15 (</w:t>
            </w:r>
            <w:proofErr w:type="spellStart"/>
            <w:r>
              <w:rPr>
                <w:rFonts w:ascii="Arial Narrow" w:hAnsi="Arial Narrow" w:cs="Arial"/>
                <w:sz w:val="20"/>
                <w:szCs w:val="20"/>
              </w:rPr>
              <w:t>Hv</w:t>
            </w:r>
            <w:proofErr w:type="spellEnd"/>
            <w:r>
              <w:rPr>
                <w:rFonts w:ascii="Arial Narrow" w:hAnsi="Arial Narrow" w:cs="Arial"/>
                <w:sz w:val="20"/>
                <w:szCs w:val="20"/>
              </w:rPr>
              <w:t>/V/leņķis) cinkota, sieniņas biezums 3mm, atbilstība standartiem LVS EN 40-5, LVS EN 1090, LVS EN ISO 1461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73D049"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0A40F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10</w:t>
            </w:r>
          </w:p>
        </w:tc>
      </w:tr>
      <w:tr w:rsidR="008A4AD8" w:rsidRPr="008855E7" w14:paraId="519226F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11322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6BEAAA8"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Konsole T-veida 2.0/2x1.0/15 (</w:t>
            </w:r>
            <w:proofErr w:type="spellStart"/>
            <w:r>
              <w:rPr>
                <w:rFonts w:ascii="Arial Narrow" w:hAnsi="Arial Narrow" w:cs="Arial"/>
                <w:sz w:val="20"/>
                <w:szCs w:val="20"/>
              </w:rPr>
              <w:t>Hv</w:t>
            </w:r>
            <w:proofErr w:type="spellEnd"/>
            <w:r>
              <w:rPr>
                <w:rFonts w:ascii="Arial Narrow" w:hAnsi="Arial Narrow" w:cs="Arial"/>
                <w:sz w:val="20"/>
                <w:szCs w:val="20"/>
              </w:rPr>
              <w:t>/V/leņķis) cinkota, sieniņas biezums 3mm, atbilstība standartiem LVS EN 40-5, LVS EN 1090, LVS EN ISO 1461</w:t>
            </w:r>
          </w:p>
        </w:tc>
        <w:tc>
          <w:tcPr>
            <w:tcW w:w="1134" w:type="dxa"/>
            <w:tcBorders>
              <w:top w:val="nil"/>
              <w:left w:val="nil"/>
              <w:bottom w:val="single" w:sz="4" w:space="0" w:color="auto"/>
              <w:right w:val="single" w:sz="4" w:space="0" w:color="auto"/>
            </w:tcBorders>
            <w:shd w:val="clear" w:color="auto" w:fill="auto"/>
            <w:vAlign w:val="center"/>
          </w:tcPr>
          <w:p w14:paraId="6BA5E5B7"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566A92E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w:t>
            </w:r>
          </w:p>
        </w:tc>
      </w:tr>
      <w:tr w:rsidR="008A4AD8" w:rsidRPr="008855E7" w14:paraId="174634E5"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ECDDE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00954B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Nozarošanas spaiļu </w:t>
            </w:r>
            <w:proofErr w:type="spellStart"/>
            <w:r>
              <w:rPr>
                <w:rFonts w:ascii="Arial Narrow" w:hAnsi="Arial Narrow" w:cs="Arial"/>
                <w:sz w:val="20"/>
                <w:szCs w:val="20"/>
              </w:rPr>
              <w:t>kompl</w:t>
            </w:r>
            <w:proofErr w:type="spellEnd"/>
            <w:r>
              <w:rPr>
                <w:rFonts w:ascii="Arial Narrow" w:hAnsi="Arial Narrow" w:cs="Arial"/>
                <w:sz w:val="20"/>
                <w:szCs w:val="20"/>
              </w:rPr>
              <w:t>. SV15.5 4xKE10.1 un 1xKE10.3 (10-35Al/1.5-25Cu)</w:t>
            </w:r>
          </w:p>
        </w:tc>
        <w:tc>
          <w:tcPr>
            <w:tcW w:w="1134" w:type="dxa"/>
            <w:tcBorders>
              <w:top w:val="nil"/>
              <w:left w:val="nil"/>
              <w:bottom w:val="single" w:sz="4" w:space="0" w:color="auto"/>
              <w:right w:val="single" w:sz="4" w:space="0" w:color="auto"/>
            </w:tcBorders>
            <w:shd w:val="clear" w:color="auto" w:fill="auto"/>
            <w:vAlign w:val="center"/>
          </w:tcPr>
          <w:p w14:paraId="51039EB6"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12EC88B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14</w:t>
            </w:r>
          </w:p>
        </w:tc>
      </w:tr>
      <w:tr w:rsidR="008A4AD8" w:rsidRPr="008855E7" w14:paraId="3E525CC7"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67E93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24.</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C69D8E3"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1-pol."C"gr. 10A </w:t>
            </w:r>
            <w:proofErr w:type="spellStart"/>
            <w:r>
              <w:rPr>
                <w:rFonts w:ascii="Arial Narrow" w:hAnsi="Arial Narrow" w:cs="Arial"/>
                <w:sz w:val="20"/>
                <w:szCs w:val="20"/>
              </w:rPr>
              <w:t>automātslēdži</w:t>
            </w:r>
            <w:proofErr w:type="spellEnd"/>
            <w:r>
              <w:rPr>
                <w:rFonts w:ascii="Arial Narrow" w:hAnsi="Arial Narrow" w:cs="Arial"/>
                <w:sz w:val="20"/>
                <w:szCs w:val="20"/>
              </w:rPr>
              <w:t xml:space="preserve"> balsta nišā</w:t>
            </w:r>
          </w:p>
        </w:tc>
        <w:tc>
          <w:tcPr>
            <w:tcW w:w="1134" w:type="dxa"/>
            <w:tcBorders>
              <w:top w:val="nil"/>
              <w:left w:val="nil"/>
              <w:bottom w:val="single" w:sz="4" w:space="0" w:color="auto"/>
              <w:right w:val="single" w:sz="4" w:space="0" w:color="auto"/>
            </w:tcBorders>
            <w:shd w:val="clear" w:color="auto" w:fill="auto"/>
            <w:vAlign w:val="center"/>
          </w:tcPr>
          <w:p w14:paraId="63B25F71"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D04703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14</w:t>
            </w:r>
          </w:p>
        </w:tc>
      </w:tr>
      <w:tr w:rsidR="008A4AD8" w:rsidRPr="008855E7" w14:paraId="68F22650"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BE13D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25.</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F0CC965"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Kabelis ar </w:t>
            </w:r>
            <w:proofErr w:type="spellStart"/>
            <w:r>
              <w:rPr>
                <w:rFonts w:ascii="Arial Narrow" w:hAnsi="Arial Narrow" w:cs="Arial"/>
                <w:sz w:val="20"/>
                <w:szCs w:val="20"/>
              </w:rPr>
              <w:t>Cu</w:t>
            </w:r>
            <w:proofErr w:type="spellEnd"/>
            <w:r>
              <w:rPr>
                <w:rFonts w:ascii="Arial Narrow" w:hAnsi="Arial Narrow" w:cs="Arial"/>
                <w:sz w:val="20"/>
                <w:szCs w:val="20"/>
              </w:rPr>
              <w:t xml:space="preserve"> dzīslām NYY-J-3x1.5</w:t>
            </w:r>
          </w:p>
        </w:tc>
        <w:tc>
          <w:tcPr>
            <w:tcW w:w="1134" w:type="dxa"/>
            <w:tcBorders>
              <w:top w:val="nil"/>
              <w:left w:val="nil"/>
              <w:bottom w:val="single" w:sz="4" w:space="0" w:color="auto"/>
              <w:right w:val="single" w:sz="4" w:space="0" w:color="auto"/>
            </w:tcBorders>
            <w:shd w:val="clear" w:color="auto" w:fill="auto"/>
            <w:vAlign w:val="center"/>
          </w:tcPr>
          <w:p w14:paraId="189705E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p>
        </w:tc>
        <w:tc>
          <w:tcPr>
            <w:tcW w:w="1701" w:type="dxa"/>
            <w:tcBorders>
              <w:top w:val="nil"/>
              <w:left w:val="nil"/>
              <w:bottom w:val="single" w:sz="4" w:space="0" w:color="auto"/>
              <w:right w:val="single" w:sz="4" w:space="0" w:color="auto"/>
            </w:tcBorders>
            <w:shd w:val="clear" w:color="auto" w:fill="auto"/>
            <w:noWrap/>
            <w:vAlign w:val="center"/>
          </w:tcPr>
          <w:p w14:paraId="74C9489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120.0</w:t>
            </w:r>
          </w:p>
        </w:tc>
      </w:tr>
      <w:tr w:rsidR="008A4AD8" w:rsidRPr="008855E7" w14:paraId="0BFA4A7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B4AF1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26.</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AADF20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PHILIPS  BGS214 T25 1 xLED120-4S/740 DW50 71W  (ar dimēšanas bloku) </w:t>
            </w:r>
          </w:p>
        </w:tc>
        <w:tc>
          <w:tcPr>
            <w:tcW w:w="1134" w:type="dxa"/>
            <w:tcBorders>
              <w:top w:val="nil"/>
              <w:left w:val="nil"/>
              <w:bottom w:val="single" w:sz="4" w:space="0" w:color="auto"/>
              <w:right w:val="single" w:sz="4" w:space="0" w:color="auto"/>
            </w:tcBorders>
            <w:shd w:val="clear" w:color="auto" w:fill="auto"/>
            <w:vAlign w:val="center"/>
          </w:tcPr>
          <w:p w14:paraId="6E29D25F"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557887B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10</w:t>
            </w:r>
          </w:p>
        </w:tc>
      </w:tr>
      <w:tr w:rsidR="008A4AD8" w:rsidRPr="008855E7" w14:paraId="032DA22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07CE2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27.</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27BE7CF"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 xml:space="preserve">PHILIPS  BGS214 T25 1 xLED120-4S/740 DM-12 71W  (ar dimēšanas bloku) </w:t>
            </w:r>
          </w:p>
        </w:tc>
        <w:tc>
          <w:tcPr>
            <w:tcW w:w="1134" w:type="dxa"/>
            <w:tcBorders>
              <w:top w:val="nil"/>
              <w:left w:val="nil"/>
              <w:bottom w:val="single" w:sz="4" w:space="0" w:color="auto"/>
              <w:right w:val="single" w:sz="4" w:space="0" w:color="auto"/>
            </w:tcBorders>
            <w:shd w:val="clear" w:color="auto" w:fill="auto"/>
            <w:vAlign w:val="center"/>
          </w:tcPr>
          <w:p w14:paraId="1678DAE6"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gab</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3572763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4</w:t>
            </w:r>
          </w:p>
        </w:tc>
      </w:tr>
      <w:tr w:rsidR="008A4AD8" w:rsidRPr="008855E7" w14:paraId="40A15D1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B17B6C"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28.</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BD890E4"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Šķembas (zem balstu pamatiem)</w:t>
            </w:r>
          </w:p>
        </w:tc>
        <w:tc>
          <w:tcPr>
            <w:tcW w:w="1134" w:type="dxa"/>
            <w:tcBorders>
              <w:top w:val="nil"/>
              <w:left w:val="nil"/>
              <w:bottom w:val="single" w:sz="4" w:space="0" w:color="auto"/>
              <w:right w:val="single" w:sz="4" w:space="0" w:color="auto"/>
            </w:tcBorders>
            <w:shd w:val="clear" w:color="auto" w:fill="auto"/>
            <w:vAlign w:val="center"/>
          </w:tcPr>
          <w:p w14:paraId="5E3B3D3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nil"/>
              <w:left w:val="nil"/>
              <w:bottom w:val="single" w:sz="4" w:space="0" w:color="auto"/>
              <w:right w:val="single" w:sz="4" w:space="0" w:color="auto"/>
            </w:tcBorders>
            <w:shd w:val="clear" w:color="auto" w:fill="auto"/>
            <w:noWrap/>
            <w:vAlign w:val="center"/>
          </w:tcPr>
          <w:p w14:paraId="21A7E24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3.0</w:t>
            </w:r>
          </w:p>
        </w:tc>
      </w:tr>
      <w:tr w:rsidR="008A4AD8" w:rsidRPr="008855E7" w14:paraId="0814D854"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7C3EC1"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29.</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7E8022F7"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Šķembas (seguma atjaunošanai)</w:t>
            </w:r>
          </w:p>
        </w:tc>
        <w:tc>
          <w:tcPr>
            <w:tcW w:w="1134" w:type="dxa"/>
            <w:tcBorders>
              <w:top w:val="nil"/>
              <w:left w:val="nil"/>
              <w:bottom w:val="single" w:sz="4" w:space="0" w:color="auto"/>
              <w:right w:val="single" w:sz="4" w:space="0" w:color="auto"/>
            </w:tcBorders>
            <w:shd w:val="clear" w:color="auto" w:fill="auto"/>
            <w:vAlign w:val="center"/>
          </w:tcPr>
          <w:p w14:paraId="14CA480F"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nil"/>
              <w:left w:val="nil"/>
              <w:bottom w:val="single" w:sz="4" w:space="0" w:color="auto"/>
              <w:right w:val="single" w:sz="4" w:space="0" w:color="auto"/>
            </w:tcBorders>
            <w:shd w:val="clear" w:color="auto" w:fill="auto"/>
            <w:noWrap/>
            <w:vAlign w:val="center"/>
          </w:tcPr>
          <w:p w14:paraId="2F3B1156"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0.3</w:t>
            </w:r>
          </w:p>
        </w:tc>
      </w:tr>
      <w:tr w:rsidR="008A4AD8" w:rsidRPr="008855E7" w14:paraId="1D3A259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BB7F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30.</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168CD047" w14:textId="77777777" w:rsidR="008A4AD8" w:rsidRPr="008855E7" w:rsidRDefault="008A4AD8" w:rsidP="00114AD3">
            <w:pPr>
              <w:spacing w:after="0"/>
              <w:rPr>
                <w:rFonts w:ascii="Arial Narrow" w:eastAsia="Times New Roman" w:hAnsi="Arial Narrow"/>
                <w:i/>
                <w:iCs/>
                <w:sz w:val="20"/>
                <w:szCs w:val="20"/>
                <w:lang w:eastAsia="lv-LV"/>
              </w:rPr>
            </w:pPr>
            <w:proofErr w:type="spellStart"/>
            <w:r>
              <w:rPr>
                <w:rFonts w:ascii="Arial Narrow" w:hAnsi="Arial Narrow" w:cs="Arial"/>
                <w:sz w:val="20"/>
                <w:szCs w:val="20"/>
              </w:rPr>
              <w:t>Smitis</w:t>
            </w:r>
            <w:proofErr w:type="spellEnd"/>
            <w:r>
              <w:rPr>
                <w:rFonts w:ascii="Arial Narrow" w:hAnsi="Arial Narrow" w:cs="Arial"/>
                <w:sz w:val="20"/>
                <w:szCs w:val="20"/>
              </w:rPr>
              <w:t xml:space="preserve"> (seguma atjaunošanai)</w:t>
            </w:r>
          </w:p>
        </w:tc>
        <w:tc>
          <w:tcPr>
            <w:tcW w:w="1134" w:type="dxa"/>
            <w:tcBorders>
              <w:top w:val="nil"/>
              <w:left w:val="nil"/>
              <w:bottom w:val="single" w:sz="4" w:space="0" w:color="auto"/>
              <w:right w:val="single" w:sz="4" w:space="0" w:color="auto"/>
            </w:tcBorders>
            <w:shd w:val="clear" w:color="auto" w:fill="auto"/>
            <w:vAlign w:val="center"/>
          </w:tcPr>
          <w:p w14:paraId="331EF5F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nil"/>
              <w:left w:val="nil"/>
              <w:bottom w:val="single" w:sz="4" w:space="0" w:color="auto"/>
              <w:right w:val="single" w:sz="4" w:space="0" w:color="auto"/>
            </w:tcBorders>
            <w:shd w:val="clear" w:color="auto" w:fill="auto"/>
            <w:noWrap/>
            <w:vAlign w:val="center"/>
          </w:tcPr>
          <w:p w14:paraId="45CE7A6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0.4</w:t>
            </w:r>
          </w:p>
        </w:tc>
      </w:tr>
      <w:tr w:rsidR="008A4AD8" w:rsidRPr="008855E7" w14:paraId="3C57D5FF"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C20FB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30.1.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61E0C55A"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Asfalts (seguma atjaunošanai)</w:t>
            </w:r>
          </w:p>
        </w:tc>
        <w:tc>
          <w:tcPr>
            <w:tcW w:w="1134" w:type="dxa"/>
            <w:tcBorders>
              <w:top w:val="nil"/>
              <w:left w:val="nil"/>
              <w:bottom w:val="single" w:sz="4" w:space="0" w:color="auto"/>
              <w:right w:val="single" w:sz="4" w:space="0" w:color="auto"/>
            </w:tcBorders>
            <w:shd w:val="clear" w:color="auto" w:fill="auto"/>
            <w:vAlign w:val="center"/>
          </w:tcPr>
          <w:p w14:paraId="06FFF58D"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nil"/>
              <w:left w:val="nil"/>
              <w:bottom w:val="single" w:sz="4" w:space="0" w:color="auto"/>
              <w:right w:val="single" w:sz="4" w:space="0" w:color="auto"/>
            </w:tcBorders>
            <w:shd w:val="clear" w:color="auto" w:fill="auto"/>
            <w:noWrap/>
            <w:vAlign w:val="center"/>
          </w:tcPr>
          <w:p w14:paraId="247BCC4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0.1</w:t>
            </w:r>
          </w:p>
        </w:tc>
      </w:tr>
      <w:tr w:rsidR="008A4AD8" w:rsidRPr="008855E7" w14:paraId="6F54C343"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B95F3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3285C68C"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Melnzeme</w:t>
            </w:r>
          </w:p>
        </w:tc>
        <w:tc>
          <w:tcPr>
            <w:tcW w:w="1134" w:type="dxa"/>
            <w:tcBorders>
              <w:top w:val="nil"/>
              <w:left w:val="nil"/>
              <w:bottom w:val="single" w:sz="4" w:space="0" w:color="auto"/>
              <w:right w:val="single" w:sz="4" w:space="0" w:color="auto"/>
            </w:tcBorders>
            <w:shd w:val="clear" w:color="auto" w:fill="auto"/>
            <w:vAlign w:val="center"/>
          </w:tcPr>
          <w:p w14:paraId="511ECA57"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m</w:t>
            </w:r>
            <w:r>
              <w:rPr>
                <w:rFonts w:ascii="Arial Narrow" w:hAnsi="Arial Narrow" w:cs="Arial"/>
                <w:sz w:val="20"/>
                <w:szCs w:val="20"/>
                <w:vertAlign w:val="superscript"/>
              </w:rPr>
              <w:t>3</w:t>
            </w:r>
          </w:p>
        </w:tc>
        <w:tc>
          <w:tcPr>
            <w:tcW w:w="1701" w:type="dxa"/>
            <w:tcBorders>
              <w:top w:val="nil"/>
              <w:left w:val="nil"/>
              <w:bottom w:val="single" w:sz="4" w:space="0" w:color="auto"/>
              <w:right w:val="single" w:sz="4" w:space="0" w:color="auto"/>
            </w:tcBorders>
            <w:shd w:val="clear" w:color="auto" w:fill="auto"/>
            <w:noWrap/>
            <w:vAlign w:val="center"/>
          </w:tcPr>
          <w:p w14:paraId="2545518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27.0</w:t>
            </w:r>
          </w:p>
        </w:tc>
      </w:tr>
      <w:tr w:rsidR="008A4AD8" w:rsidRPr="008855E7" w14:paraId="72E2E9A6"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D3D5C8"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56BD179F"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Sēklas</w:t>
            </w:r>
          </w:p>
        </w:tc>
        <w:tc>
          <w:tcPr>
            <w:tcW w:w="1134" w:type="dxa"/>
            <w:tcBorders>
              <w:top w:val="nil"/>
              <w:left w:val="nil"/>
              <w:bottom w:val="single" w:sz="4" w:space="0" w:color="auto"/>
              <w:right w:val="single" w:sz="4" w:space="0" w:color="auto"/>
            </w:tcBorders>
            <w:shd w:val="clear" w:color="auto" w:fill="auto"/>
            <w:vAlign w:val="center"/>
          </w:tcPr>
          <w:p w14:paraId="2F4010E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kg</w:t>
            </w:r>
          </w:p>
        </w:tc>
        <w:tc>
          <w:tcPr>
            <w:tcW w:w="1701" w:type="dxa"/>
            <w:tcBorders>
              <w:top w:val="nil"/>
              <w:left w:val="nil"/>
              <w:bottom w:val="single" w:sz="4" w:space="0" w:color="auto"/>
              <w:right w:val="single" w:sz="4" w:space="0" w:color="auto"/>
            </w:tcBorders>
            <w:shd w:val="clear" w:color="auto" w:fill="auto"/>
            <w:noWrap/>
            <w:vAlign w:val="center"/>
          </w:tcPr>
          <w:p w14:paraId="47D5DF43"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3.5</w:t>
            </w:r>
          </w:p>
        </w:tc>
      </w:tr>
      <w:tr w:rsidR="008A4AD8" w:rsidRPr="008855E7" w14:paraId="02F0B2C9"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2A7D1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33.</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270EAC76"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Palīgmateriāli</w:t>
            </w:r>
          </w:p>
        </w:tc>
        <w:tc>
          <w:tcPr>
            <w:tcW w:w="1134" w:type="dxa"/>
            <w:tcBorders>
              <w:top w:val="nil"/>
              <w:left w:val="nil"/>
              <w:bottom w:val="single" w:sz="4" w:space="0" w:color="auto"/>
              <w:right w:val="single" w:sz="4" w:space="0" w:color="auto"/>
            </w:tcBorders>
            <w:shd w:val="clear" w:color="auto" w:fill="auto"/>
            <w:vAlign w:val="center"/>
          </w:tcPr>
          <w:p w14:paraId="78FAE60F" w14:textId="77777777" w:rsidR="008A4AD8" w:rsidRPr="008855E7" w:rsidRDefault="008A4AD8" w:rsidP="00114AD3">
            <w:pPr>
              <w:spacing w:after="0"/>
              <w:jc w:val="center"/>
              <w:rPr>
                <w:rFonts w:ascii="Arial Narrow" w:eastAsia="Times New Roman" w:hAnsi="Arial Narrow"/>
                <w:i/>
                <w:iCs/>
                <w:sz w:val="20"/>
                <w:szCs w:val="20"/>
                <w:lang w:eastAsia="lv-LV"/>
              </w:rPr>
            </w:pPr>
            <w:proofErr w:type="spellStart"/>
            <w:r>
              <w:rPr>
                <w:rFonts w:ascii="Arial Narrow" w:hAnsi="Arial Narrow" w:cs="Arial"/>
                <w:sz w:val="20"/>
                <w:szCs w:val="20"/>
              </w:rPr>
              <w:t>kompl</w:t>
            </w:r>
            <w:proofErr w:type="spellEnd"/>
            <w:r>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C58BA52"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1</w:t>
            </w:r>
          </w:p>
        </w:tc>
      </w:tr>
      <w:tr w:rsidR="008A4AD8" w:rsidRPr="008855E7" w14:paraId="2F47650C"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077813" w14:textId="77777777" w:rsidR="008A4AD8" w:rsidRPr="008855E7" w:rsidRDefault="008A4AD8" w:rsidP="00114AD3">
            <w:pPr>
              <w:spacing w:after="0"/>
              <w:jc w:val="center"/>
              <w:rPr>
                <w:rFonts w:ascii="Arial Narrow" w:eastAsia="Times New Roman" w:hAnsi="Arial Narrow"/>
                <w:i/>
                <w:iCs/>
                <w:sz w:val="20"/>
                <w:szCs w:val="20"/>
                <w:lang w:eastAsia="lv-LV"/>
              </w:rPr>
            </w:pPr>
          </w:p>
        </w:tc>
        <w:tc>
          <w:tcPr>
            <w:tcW w:w="5812" w:type="dxa"/>
            <w:tcBorders>
              <w:top w:val="nil"/>
              <w:left w:val="single" w:sz="4" w:space="0" w:color="auto"/>
              <w:bottom w:val="single" w:sz="4" w:space="0" w:color="auto"/>
              <w:right w:val="single" w:sz="4" w:space="0" w:color="auto"/>
            </w:tcBorders>
            <w:shd w:val="clear" w:color="000000" w:fill="C0C0C0"/>
            <w:noWrap/>
            <w:vAlign w:val="center"/>
          </w:tcPr>
          <w:p w14:paraId="24964D7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b/>
                <w:bCs/>
                <w:sz w:val="20"/>
                <w:szCs w:val="20"/>
              </w:rPr>
              <w:t>Citi darbi</w:t>
            </w:r>
          </w:p>
        </w:tc>
        <w:tc>
          <w:tcPr>
            <w:tcW w:w="1134" w:type="dxa"/>
            <w:tcBorders>
              <w:top w:val="nil"/>
              <w:left w:val="nil"/>
              <w:bottom w:val="single" w:sz="4" w:space="0" w:color="auto"/>
              <w:right w:val="single" w:sz="4" w:space="0" w:color="auto"/>
            </w:tcBorders>
            <w:shd w:val="clear" w:color="000000" w:fill="C0C0C0"/>
            <w:vAlign w:val="center"/>
          </w:tcPr>
          <w:p w14:paraId="3525BF0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000000" w:fill="C0C0C0"/>
            <w:noWrap/>
            <w:vAlign w:val="center"/>
          </w:tcPr>
          <w:p w14:paraId="041EDE6B"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w:t>
            </w:r>
          </w:p>
        </w:tc>
      </w:tr>
      <w:tr w:rsidR="008A4AD8" w:rsidRPr="008855E7" w14:paraId="2E8AC608"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FC3D59"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1.</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47CA5DD1"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EPL vai sarkanās līnijas nospraušana</w:t>
            </w:r>
          </w:p>
        </w:tc>
        <w:tc>
          <w:tcPr>
            <w:tcW w:w="1134" w:type="dxa"/>
            <w:tcBorders>
              <w:top w:val="nil"/>
              <w:left w:val="nil"/>
              <w:bottom w:val="single" w:sz="4" w:space="0" w:color="auto"/>
              <w:right w:val="single" w:sz="4" w:space="0" w:color="auto"/>
            </w:tcBorders>
            <w:shd w:val="clear" w:color="auto" w:fill="auto"/>
            <w:vAlign w:val="center"/>
          </w:tcPr>
          <w:p w14:paraId="397DF6A4"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xml:space="preserve">km </w:t>
            </w:r>
          </w:p>
        </w:tc>
        <w:tc>
          <w:tcPr>
            <w:tcW w:w="1701" w:type="dxa"/>
            <w:tcBorders>
              <w:top w:val="nil"/>
              <w:left w:val="nil"/>
              <w:bottom w:val="single" w:sz="4" w:space="0" w:color="auto"/>
              <w:right w:val="single" w:sz="4" w:space="0" w:color="auto"/>
            </w:tcBorders>
            <w:shd w:val="clear" w:color="auto" w:fill="auto"/>
            <w:noWrap/>
            <w:vAlign w:val="center"/>
          </w:tcPr>
          <w:p w14:paraId="306BB1A5"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0.449</w:t>
            </w:r>
          </w:p>
        </w:tc>
      </w:tr>
      <w:tr w:rsidR="008A4AD8" w:rsidRPr="008855E7" w14:paraId="0A55A091" w14:textId="77777777" w:rsidTr="00114AD3">
        <w:trPr>
          <w:gridAfter w:val="1"/>
          <w:wAfter w:w="108" w:type="dxa"/>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DBF880"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eastAsia="Times New Roman" w:hAnsi="Arial Narrow"/>
                <w:i/>
                <w:iCs/>
                <w:sz w:val="20"/>
                <w:szCs w:val="20"/>
                <w:lang w:eastAsia="lv-LV"/>
              </w:rPr>
              <w:t>2.</w:t>
            </w:r>
          </w:p>
        </w:tc>
        <w:tc>
          <w:tcPr>
            <w:tcW w:w="5812" w:type="dxa"/>
            <w:tcBorders>
              <w:top w:val="nil"/>
              <w:left w:val="single" w:sz="4" w:space="0" w:color="auto"/>
              <w:bottom w:val="single" w:sz="4" w:space="0" w:color="auto"/>
              <w:right w:val="single" w:sz="4" w:space="0" w:color="auto"/>
            </w:tcBorders>
            <w:shd w:val="clear" w:color="auto" w:fill="auto"/>
            <w:noWrap/>
            <w:vAlign w:val="center"/>
          </w:tcPr>
          <w:p w14:paraId="3DD906F0" w14:textId="77777777" w:rsidR="008A4AD8" w:rsidRPr="008855E7" w:rsidRDefault="008A4AD8" w:rsidP="00114AD3">
            <w:pPr>
              <w:spacing w:after="0"/>
              <w:rPr>
                <w:rFonts w:ascii="Arial Narrow" w:eastAsia="Times New Roman" w:hAnsi="Arial Narrow"/>
                <w:i/>
                <w:iCs/>
                <w:sz w:val="20"/>
                <w:szCs w:val="20"/>
                <w:lang w:eastAsia="lv-LV"/>
              </w:rPr>
            </w:pPr>
            <w:r>
              <w:rPr>
                <w:rFonts w:ascii="Arial Narrow" w:hAnsi="Arial Narrow" w:cs="Arial"/>
                <w:sz w:val="20"/>
                <w:szCs w:val="20"/>
              </w:rPr>
              <w:t>EPL digitālā uzmērīšana</w:t>
            </w:r>
          </w:p>
        </w:tc>
        <w:tc>
          <w:tcPr>
            <w:tcW w:w="1134" w:type="dxa"/>
            <w:tcBorders>
              <w:top w:val="nil"/>
              <w:left w:val="nil"/>
              <w:bottom w:val="single" w:sz="4" w:space="0" w:color="auto"/>
              <w:right w:val="single" w:sz="4" w:space="0" w:color="auto"/>
            </w:tcBorders>
            <w:shd w:val="clear" w:color="auto" w:fill="auto"/>
            <w:vAlign w:val="center"/>
          </w:tcPr>
          <w:p w14:paraId="49EC071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 xml:space="preserve">km </w:t>
            </w:r>
          </w:p>
        </w:tc>
        <w:tc>
          <w:tcPr>
            <w:tcW w:w="1701" w:type="dxa"/>
            <w:tcBorders>
              <w:top w:val="nil"/>
              <w:left w:val="nil"/>
              <w:bottom w:val="single" w:sz="4" w:space="0" w:color="auto"/>
              <w:right w:val="single" w:sz="4" w:space="0" w:color="auto"/>
            </w:tcBorders>
            <w:shd w:val="clear" w:color="auto" w:fill="auto"/>
            <w:noWrap/>
            <w:vAlign w:val="center"/>
          </w:tcPr>
          <w:p w14:paraId="7ED9F33E" w14:textId="77777777" w:rsidR="008A4AD8" w:rsidRPr="008855E7" w:rsidRDefault="008A4AD8" w:rsidP="00114AD3">
            <w:pPr>
              <w:spacing w:after="0"/>
              <w:jc w:val="center"/>
              <w:rPr>
                <w:rFonts w:ascii="Arial Narrow" w:eastAsia="Times New Roman" w:hAnsi="Arial Narrow"/>
                <w:i/>
                <w:iCs/>
                <w:sz w:val="20"/>
                <w:szCs w:val="20"/>
                <w:lang w:eastAsia="lv-LV"/>
              </w:rPr>
            </w:pPr>
            <w:r>
              <w:rPr>
                <w:rFonts w:ascii="Arial Narrow" w:hAnsi="Arial Narrow" w:cs="Arial"/>
                <w:sz w:val="20"/>
                <w:szCs w:val="20"/>
              </w:rPr>
              <w:t>0.449</w:t>
            </w:r>
          </w:p>
        </w:tc>
      </w:tr>
      <w:tr w:rsidR="008A4AD8" w14:paraId="11BD0D0C" w14:textId="77777777" w:rsidTr="00D070EE">
        <w:tblPrEx>
          <w:tblCellMar>
            <w:left w:w="0" w:type="dxa"/>
            <w:right w:w="0" w:type="dxa"/>
          </w:tblCellMar>
        </w:tblPrEx>
        <w:trPr>
          <w:gridBefore w:val="1"/>
          <w:trHeight w:val="251"/>
        </w:trPr>
        <w:tc>
          <w:tcPr>
            <w:tcW w:w="84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FD84B7" w14:textId="77777777" w:rsidR="008A4AD8" w:rsidRDefault="008A4AD8" w:rsidP="00114AD3">
            <w:pPr>
              <w:jc w:val="center"/>
              <w:rPr>
                <w:rFonts w:ascii="Arial Narrow" w:eastAsia="Times New Roman" w:hAnsi="Arial Narrow" w:cs="Arial"/>
                <w:sz w:val="20"/>
                <w:szCs w:val="20"/>
                <w:lang w:eastAsia="lv-LV"/>
              </w:rPr>
            </w:pPr>
            <w:r>
              <w:rPr>
                <w:rFonts w:ascii="Arial Narrow" w:eastAsia="Times New Roman" w:hAnsi="Arial Narrow" w:cs="Arial"/>
                <w:sz w:val="20"/>
                <w:szCs w:val="20"/>
                <w:lang w:eastAsia="lv-LV"/>
              </w:rPr>
              <w:t>3.</w:t>
            </w:r>
          </w:p>
        </w:tc>
        <w:tc>
          <w:tcPr>
            <w:tcW w:w="581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D91023" w14:textId="77777777" w:rsidR="008A4AD8" w:rsidRDefault="008A4AD8" w:rsidP="00114AD3">
            <w:pPr>
              <w:rPr>
                <w:rFonts w:ascii="Arial Narrow" w:eastAsia="Times New Roman" w:hAnsi="Arial Narrow" w:cs="Arial"/>
                <w:sz w:val="20"/>
                <w:szCs w:val="20"/>
                <w:lang w:eastAsia="lv-LV"/>
              </w:rPr>
            </w:pPr>
            <w:r>
              <w:rPr>
                <w:rFonts w:ascii="Arial Narrow" w:hAnsi="Arial Narrow" w:cs="Arial"/>
                <w:sz w:val="20"/>
                <w:szCs w:val="20"/>
              </w:rPr>
              <w:t>Dokumentācijas sagatavošana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4CD646" w14:textId="77777777" w:rsidR="008A4AD8" w:rsidRDefault="008A4AD8" w:rsidP="00114AD3">
            <w:pPr>
              <w:jc w:val="center"/>
              <w:rPr>
                <w:rFonts w:ascii="Arial Narrow" w:eastAsia="Times New Roman" w:hAnsi="Arial Narrow" w:cs="Arial"/>
                <w:sz w:val="20"/>
                <w:szCs w:val="20"/>
                <w:lang w:eastAsia="lv-LV"/>
              </w:rPr>
            </w:pPr>
            <w:r>
              <w:rPr>
                <w:rFonts w:ascii="Arial Narrow" w:hAnsi="Arial Narrow" w:cs="Arial"/>
                <w:sz w:val="20"/>
                <w:szCs w:val="20"/>
              </w:rPr>
              <w:t>objekts</w:t>
            </w:r>
          </w:p>
        </w:tc>
        <w:tc>
          <w:tcPr>
            <w:tcW w:w="1701" w:type="dxa"/>
            <w:gridSpan w:val="2"/>
            <w:tcBorders>
              <w:top w:val="nil"/>
              <w:left w:val="nil"/>
              <w:bottom w:val="single" w:sz="4" w:space="0" w:color="auto"/>
              <w:right w:val="single" w:sz="4" w:space="0" w:color="auto"/>
            </w:tcBorders>
            <w:shd w:val="clear" w:color="auto" w:fill="auto"/>
            <w:vAlign w:val="center"/>
          </w:tcPr>
          <w:p w14:paraId="25C500D1" w14:textId="77777777" w:rsidR="008A4AD8" w:rsidRDefault="008A4AD8" w:rsidP="00114AD3">
            <w:pPr>
              <w:jc w:val="center"/>
              <w:rPr>
                <w:rFonts w:ascii="Times New Roman" w:eastAsia="Times New Roman" w:hAnsi="Times New Roman"/>
                <w:sz w:val="20"/>
                <w:szCs w:val="20"/>
                <w:lang w:eastAsia="lv-LV"/>
              </w:rPr>
            </w:pPr>
            <w:r>
              <w:rPr>
                <w:rFonts w:ascii="Arial Narrow" w:hAnsi="Arial Narrow" w:cs="Arial"/>
                <w:sz w:val="20"/>
                <w:szCs w:val="20"/>
              </w:rPr>
              <w:t>1</w:t>
            </w:r>
          </w:p>
        </w:tc>
      </w:tr>
    </w:tbl>
    <w:p w14:paraId="36090987" w14:textId="77777777" w:rsidR="006E215E" w:rsidRDefault="006E215E">
      <w:pPr>
        <w:pStyle w:val="NormalWeb"/>
        <w:spacing w:before="0"/>
        <w:jc w:val="both"/>
        <w:rPr>
          <w:b/>
          <w:u w:val="single"/>
          <w:lang w:val="lv-LV"/>
        </w:rPr>
      </w:pPr>
    </w:p>
    <w:p w14:paraId="2C55C264" w14:textId="77777777" w:rsidR="006E215E" w:rsidRDefault="006E215E">
      <w:pPr>
        <w:pStyle w:val="NormalWeb"/>
        <w:spacing w:before="0"/>
        <w:jc w:val="both"/>
        <w:rPr>
          <w:b/>
          <w:u w:val="single"/>
          <w:lang w:val="lv-LV"/>
        </w:rPr>
      </w:pPr>
    </w:p>
    <w:p w14:paraId="7124CE94" w14:textId="77777777" w:rsidR="006E215E" w:rsidRDefault="006E215E">
      <w:pPr>
        <w:pStyle w:val="NormalWeb"/>
        <w:spacing w:before="0"/>
        <w:jc w:val="both"/>
        <w:rPr>
          <w:b/>
          <w:u w:val="single"/>
          <w:lang w:val="lv-LV"/>
        </w:rPr>
      </w:pPr>
    </w:p>
    <w:p w14:paraId="10D3855F" w14:textId="77777777" w:rsidR="007E0C0E" w:rsidRPr="00D50597" w:rsidRDefault="007E0C0E" w:rsidP="007E0C0E">
      <w:pPr>
        <w:pStyle w:val="NormalWeb"/>
        <w:spacing w:before="0"/>
        <w:jc w:val="both"/>
        <w:rPr>
          <w:b/>
          <w:u w:val="single"/>
          <w:lang w:val="lv-LV"/>
        </w:rPr>
      </w:pPr>
      <w:r w:rsidRPr="00D50597">
        <w:rPr>
          <w:b/>
          <w:u w:val="single"/>
          <w:lang w:val="lv-LV"/>
        </w:rPr>
        <w:t xml:space="preserve">Ar Būvprojektu var iepazīties Daugavpils, Saules ielā 5A, darba dienās no </w:t>
      </w:r>
      <w:proofErr w:type="spellStart"/>
      <w:r w:rsidRPr="00D50597">
        <w:rPr>
          <w:b/>
          <w:u w:val="single"/>
          <w:lang w:val="lv-LV"/>
        </w:rPr>
        <w:t>plkst</w:t>
      </w:r>
      <w:proofErr w:type="spellEnd"/>
      <w:r w:rsidRPr="00D50597">
        <w:rPr>
          <w:b/>
          <w:u w:val="single"/>
          <w:lang w:val="lv-LV"/>
        </w:rPr>
        <w:t xml:space="preserve">., 8:00 līdz </w:t>
      </w:r>
      <w:proofErr w:type="spellStart"/>
      <w:r w:rsidRPr="00D50597">
        <w:rPr>
          <w:b/>
          <w:u w:val="single"/>
          <w:lang w:val="lv-LV"/>
        </w:rPr>
        <w:t>plkst</w:t>
      </w:r>
      <w:proofErr w:type="spellEnd"/>
      <w:r w:rsidRPr="00D50597">
        <w:rPr>
          <w:b/>
          <w:u w:val="single"/>
          <w:lang w:val="lv-LV"/>
        </w:rPr>
        <w:t xml:space="preserve">., 17:00, iepriekš saskaņojot ar </w:t>
      </w:r>
      <w:proofErr w:type="spellStart"/>
      <w:r>
        <w:rPr>
          <w:b/>
          <w:u w:val="single"/>
          <w:lang w:val="lv-LV"/>
        </w:rPr>
        <w:t>A.Džeriņu</w:t>
      </w:r>
      <w:proofErr w:type="spellEnd"/>
      <w:r w:rsidRPr="00D50597">
        <w:rPr>
          <w:b/>
          <w:u w:val="single"/>
          <w:lang w:val="lv-LV"/>
        </w:rPr>
        <w:t xml:space="preserve"> </w:t>
      </w:r>
      <w:proofErr w:type="spellStart"/>
      <w:r w:rsidRPr="00D50597">
        <w:rPr>
          <w:b/>
          <w:u w:val="single"/>
          <w:lang w:val="lv-LV"/>
        </w:rPr>
        <w:t>tālr</w:t>
      </w:r>
      <w:proofErr w:type="spellEnd"/>
      <w:r w:rsidRPr="00D50597">
        <w:rPr>
          <w:b/>
          <w:u w:val="single"/>
          <w:lang w:val="lv-LV"/>
        </w:rPr>
        <w:t xml:space="preserve">.: </w:t>
      </w:r>
      <w:r>
        <w:rPr>
          <w:b/>
          <w:u w:val="single"/>
          <w:lang w:val="lv-LV"/>
        </w:rPr>
        <w:t>654 07323</w:t>
      </w:r>
    </w:p>
    <w:p w14:paraId="1DB03693" w14:textId="77777777" w:rsidR="007E0C0E" w:rsidRDefault="007E0C0E" w:rsidP="007E0C0E">
      <w:pPr>
        <w:spacing w:line="240" w:lineRule="auto"/>
        <w:rPr>
          <w:rFonts w:ascii="Times New Roman" w:hAnsi="Times New Roman"/>
          <w:sz w:val="24"/>
          <w:szCs w:val="24"/>
        </w:rPr>
      </w:pPr>
    </w:p>
    <w:p w14:paraId="00C27311" w14:textId="3D307187" w:rsidR="007E0C0E" w:rsidRDefault="007E0C0E" w:rsidP="007E0C0E">
      <w:pPr>
        <w:spacing w:after="0" w:line="240" w:lineRule="auto"/>
        <w:rPr>
          <w:rFonts w:ascii="Times New Roman" w:eastAsia="Times New Roman" w:hAnsi="Times New Roman"/>
          <w:b/>
        </w:rPr>
      </w:pPr>
    </w:p>
    <w:p w14:paraId="06800A82" w14:textId="77777777" w:rsidR="00D070EE" w:rsidRDefault="00D070EE" w:rsidP="007E0C0E">
      <w:pPr>
        <w:spacing w:after="0" w:line="240" w:lineRule="auto"/>
        <w:rPr>
          <w:rFonts w:ascii="Times New Roman" w:eastAsia="Times New Roman" w:hAnsi="Times New Roman"/>
          <w:b/>
        </w:rPr>
      </w:pPr>
    </w:p>
    <w:p w14:paraId="0C2A6D90" w14:textId="2B79F540" w:rsidR="007E0C0E" w:rsidRPr="00BE7C19" w:rsidRDefault="007E0C0E" w:rsidP="007E0C0E">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p>
    <w:p w14:paraId="52B9DDB7" w14:textId="77777777" w:rsidR="007E0C0E" w:rsidRPr="00BE7C19" w:rsidRDefault="007E0C0E" w:rsidP="007E0C0E">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3F7B9C5B" w14:textId="77777777" w:rsidR="007E0C0E" w:rsidRPr="00BE7C19" w:rsidRDefault="007E0C0E" w:rsidP="007E0C0E">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042A37F6" w14:textId="0A7956A7" w:rsidR="007E0C0E" w:rsidRPr="00BE7C19" w:rsidRDefault="007E0C0E" w:rsidP="007E0C0E">
      <w:pPr>
        <w:spacing w:after="0" w:line="240" w:lineRule="auto"/>
        <w:rPr>
          <w:rFonts w:ascii="Times New Roman" w:eastAsia="Times New Roman" w:hAnsi="Times New Roman"/>
        </w:rPr>
      </w:pPr>
      <w:r w:rsidRPr="00BE7C19">
        <w:rPr>
          <w:rFonts w:ascii="Times New Roman" w:eastAsia="Times New Roman" w:hAnsi="Times New Roman"/>
        </w:rPr>
        <w:t>Ceļu būvinženier</w:t>
      </w:r>
      <w:r>
        <w:rPr>
          <w:rFonts w:ascii="Times New Roman" w:eastAsia="Times New Roman" w:hAnsi="Times New Roman"/>
        </w:rPr>
        <w:t>is</w:t>
      </w:r>
      <w:r w:rsidRPr="00BE7C19">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proofErr w:type="spellStart"/>
      <w:r w:rsidR="008A4AD8">
        <w:rPr>
          <w:rFonts w:ascii="Times New Roman" w:eastAsia="Times New Roman" w:hAnsi="Times New Roman"/>
        </w:rPr>
        <w:t>R</w:t>
      </w:r>
      <w:r>
        <w:rPr>
          <w:rFonts w:ascii="Times New Roman" w:eastAsia="Times New Roman" w:hAnsi="Times New Roman"/>
        </w:rPr>
        <w:t>.</w:t>
      </w:r>
      <w:r w:rsidR="008A4AD8">
        <w:rPr>
          <w:rFonts w:ascii="Times New Roman" w:eastAsia="Times New Roman" w:hAnsi="Times New Roman"/>
        </w:rPr>
        <w:t>Bleidele</w:t>
      </w:r>
      <w:proofErr w:type="spellEnd"/>
    </w:p>
    <w:p w14:paraId="62B1973B" w14:textId="77777777" w:rsidR="007E0C0E" w:rsidRDefault="007E0C0E" w:rsidP="007E0C0E">
      <w:pPr>
        <w:spacing w:after="0" w:line="240" w:lineRule="auto"/>
        <w:rPr>
          <w:rFonts w:ascii="Times New Roman" w:eastAsia="Times New Roman" w:hAnsi="Times New Roman"/>
          <w:b/>
        </w:rPr>
      </w:pPr>
    </w:p>
    <w:p w14:paraId="52039B7B" w14:textId="77777777" w:rsidR="007E0C0E" w:rsidRPr="00BE7C19" w:rsidRDefault="007E0C0E" w:rsidP="007E0C0E">
      <w:pPr>
        <w:spacing w:after="0" w:line="240" w:lineRule="auto"/>
        <w:rPr>
          <w:rFonts w:ascii="Times New Roman" w:eastAsia="Times New Roman" w:hAnsi="Times New Roman"/>
          <w:b/>
        </w:rPr>
      </w:pPr>
      <w:r w:rsidRPr="00BE7C19">
        <w:rPr>
          <w:rFonts w:ascii="Times New Roman" w:eastAsia="Times New Roman" w:hAnsi="Times New Roman"/>
          <w:b/>
        </w:rPr>
        <w:t>Saskaņoja:</w:t>
      </w:r>
    </w:p>
    <w:p w14:paraId="6F70B0D9" w14:textId="77777777" w:rsidR="007E0C0E" w:rsidRPr="00BE7C19" w:rsidRDefault="007E0C0E" w:rsidP="007E0C0E">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513D55A3" w14:textId="77777777" w:rsidR="007E0C0E" w:rsidRPr="00BE7C19" w:rsidRDefault="007E0C0E" w:rsidP="007E0C0E">
      <w:pPr>
        <w:spacing w:after="0" w:line="240" w:lineRule="auto"/>
        <w:rPr>
          <w:rFonts w:ascii="Times New Roman" w:eastAsia="Times New Roman" w:hAnsi="Times New Roman"/>
        </w:rPr>
      </w:pPr>
      <w:r w:rsidRPr="00BE7C19">
        <w:rPr>
          <w:rFonts w:ascii="Times New Roman" w:eastAsia="Times New Roman" w:hAnsi="Times New Roman"/>
        </w:rPr>
        <w:lastRenderedPageBreak/>
        <w:t xml:space="preserve">“Komunālās saimniecības pārvalde” </w:t>
      </w:r>
    </w:p>
    <w:p w14:paraId="5AD0619F" w14:textId="5511275A" w:rsidR="00A47B23" w:rsidRPr="009A3BD9" w:rsidRDefault="007E0C0E">
      <w:pPr>
        <w:spacing w:after="0" w:line="240" w:lineRule="auto"/>
        <w:rPr>
          <w:rFonts w:ascii="Times New Roman" w:eastAsia="Times New Roman" w:hAnsi="Times New Roman"/>
          <w:sz w:val="24"/>
          <w:szCs w:val="24"/>
        </w:rPr>
      </w:pPr>
      <w:r>
        <w:rPr>
          <w:rFonts w:ascii="Times New Roman" w:eastAsia="Times New Roman" w:hAnsi="Times New Roman"/>
        </w:rPr>
        <w:t>Tehniskās nodaļas vadītāja</w:t>
      </w:r>
      <w:r w:rsidRPr="00BE7C19">
        <w:rPr>
          <w:rFonts w:ascii="Times New Roman" w:eastAsia="Times New Roman" w:hAnsi="Times New Roman"/>
        </w:rPr>
        <w:t xml:space="preserve">   </w:t>
      </w:r>
      <w:r>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t xml:space="preserve">                    </w:t>
      </w:r>
      <w:r>
        <w:rPr>
          <w:rFonts w:ascii="Times New Roman" w:eastAsia="Times New Roman" w:hAnsi="Times New Roman"/>
        </w:rPr>
        <w:t xml:space="preserve">                       </w:t>
      </w:r>
      <w:proofErr w:type="spellStart"/>
      <w:r>
        <w:rPr>
          <w:rFonts w:ascii="Times New Roman" w:eastAsia="Times New Roman" w:hAnsi="Times New Roman"/>
        </w:rPr>
        <w:t>O.Grigorjeva</w:t>
      </w:r>
      <w:proofErr w:type="spellEnd"/>
      <w:r w:rsidR="001D1A81" w:rsidRPr="009A3BD9">
        <w:rPr>
          <w:rFonts w:ascii="Times New Roman" w:eastAsia="Times New Roman" w:hAnsi="Times New Roman"/>
          <w:sz w:val="24"/>
          <w:szCs w:val="24"/>
        </w:rPr>
        <w:t xml:space="preserve"> </w:t>
      </w:r>
      <w:r w:rsidR="00A47B23" w:rsidRPr="009A3BD9">
        <w:rPr>
          <w:rFonts w:ascii="Times New Roman" w:eastAsia="Times New Roman" w:hAnsi="Times New Roman"/>
          <w:sz w:val="24"/>
          <w:szCs w:val="24"/>
        </w:rPr>
        <w:br w:type="page"/>
      </w:r>
    </w:p>
    <w:p w14:paraId="073E0A60" w14:textId="77777777" w:rsidR="002A253C" w:rsidRPr="009A3BD9" w:rsidRDefault="002A253C" w:rsidP="009A3BD9">
      <w:pPr>
        <w:spacing w:after="0" w:line="240" w:lineRule="auto"/>
        <w:rPr>
          <w:rFonts w:ascii="Times New Roman" w:eastAsia="Times New Roman" w:hAnsi="Times New Roman"/>
          <w:sz w:val="24"/>
          <w:szCs w:val="24"/>
        </w:rPr>
        <w:sectPr w:rsidR="002A253C" w:rsidRPr="009A3BD9" w:rsidSect="009A3BD9">
          <w:headerReference w:type="default" r:id="rId9"/>
          <w:footerReference w:type="default" r:id="rId10"/>
          <w:pgSz w:w="11906" w:h="16838" w:code="9"/>
          <w:pgMar w:top="1134" w:right="567" w:bottom="1134" w:left="1701" w:header="709" w:footer="709" w:gutter="0"/>
          <w:cols w:space="708"/>
          <w:docGrid w:linePitch="360"/>
        </w:sectPr>
      </w:pPr>
    </w:p>
    <w:p w14:paraId="7220B0C8" w14:textId="5C4DD99F" w:rsidR="00A47B23" w:rsidRPr="009A3BD9" w:rsidRDefault="00A47B23" w:rsidP="00A47316">
      <w:pPr>
        <w:spacing w:after="0" w:line="240" w:lineRule="auto"/>
        <w:jc w:val="right"/>
        <w:rPr>
          <w:rFonts w:ascii="Times New Roman" w:hAnsi="Times New Roman"/>
          <w:sz w:val="24"/>
          <w:szCs w:val="24"/>
        </w:rPr>
      </w:pPr>
      <w:r w:rsidRPr="009A3BD9">
        <w:rPr>
          <w:rFonts w:ascii="Times New Roman" w:hAnsi="Times New Roman"/>
          <w:sz w:val="24"/>
          <w:szCs w:val="24"/>
        </w:rPr>
        <w:lastRenderedPageBreak/>
        <w:t xml:space="preserve">Pielikums 1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A47B23" w:rsidRPr="00D50597" w14:paraId="64FDF6A7" w14:textId="77777777" w:rsidTr="009A3BD9">
        <w:trPr>
          <w:trHeight w:val="222"/>
        </w:trPr>
        <w:tc>
          <w:tcPr>
            <w:tcW w:w="14672" w:type="dxa"/>
            <w:gridSpan w:val="10"/>
            <w:noWrap/>
            <w:vAlign w:val="bottom"/>
            <w:hideMark/>
          </w:tcPr>
          <w:p w14:paraId="6B2AD36D" w14:textId="77777777" w:rsidR="00A47B23" w:rsidRPr="009A3BD9" w:rsidRDefault="00A47B23">
            <w:pPr>
              <w:spacing w:after="0" w:line="240" w:lineRule="auto"/>
              <w:jc w:val="center"/>
              <w:rPr>
                <w:rFonts w:ascii="Times New Roman" w:eastAsia="Times New Roman" w:hAnsi="Times New Roman"/>
                <w:b/>
                <w:bCs/>
                <w:sz w:val="24"/>
                <w:szCs w:val="24"/>
                <w:lang w:eastAsia="lv-LV"/>
              </w:rPr>
            </w:pPr>
            <w:bookmarkStart w:id="1" w:name="RANGE!A1:I49"/>
            <w:r w:rsidRPr="009A3BD9">
              <w:rPr>
                <w:rFonts w:ascii="Times New Roman" w:eastAsia="Times New Roman" w:hAnsi="Times New Roman"/>
                <w:b/>
                <w:bCs/>
                <w:sz w:val="24"/>
                <w:szCs w:val="24"/>
                <w:lang w:eastAsia="lv-LV"/>
              </w:rPr>
              <w:t>Būvuzrauga atskaite</w:t>
            </w:r>
            <w:bookmarkEnd w:id="1"/>
          </w:p>
        </w:tc>
      </w:tr>
      <w:tr w:rsidR="00A47B23" w:rsidRPr="00D50597" w14:paraId="704B57AA" w14:textId="77777777" w:rsidTr="009A3BD9">
        <w:trPr>
          <w:trHeight w:val="80"/>
        </w:trPr>
        <w:tc>
          <w:tcPr>
            <w:tcW w:w="14672" w:type="dxa"/>
            <w:gridSpan w:val="10"/>
            <w:noWrap/>
            <w:vAlign w:val="bottom"/>
            <w:hideMark/>
          </w:tcPr>
          <w:p w14:paraId="7DEC60D2" w14:textId="77777777" w:rsidR="00A47B23" w:rsidRPr="009A3BD9" w:rsidRDefault="00A47B23">
            <w:pPr>
              <w:spacing w:after="0" w:line="240" w:lineRule="auto"/>
              <w:jc w:val="center"/>
              <w:rPr>
                <w:rFonts w:ascii="Times New Roman" w:eastAsia="Times New Roman" w:hAnsi="Times New Roman"/>
                <w:b/>
                <w:bCs/>
                <w:sz w:val="24"/>
                <w:szCs w:val="24"/>
                <w:lang w:eastAsia="lv-LV"/>
              </w:rPr>
            </w:pPr>
            <w:proofErr w:type="spellStart"/>
            <w:r w:rsidRPr="009A3BD9">
              <w:rPr>
                <w:rFonts w:ascii="Times New Roman" w:eastAsia="Times New Roman" w:hAnsi="Times New Roman"/>
                <w:b/>
                <w:bCs/>
                <w:sz w:val="24"/>
                <w:szCs w:val="24"/>
                <w:lang w:eastAsia="lv-LV"/>
              </w:rPr>
              <w:t>Nr</w:t>
            </w:r>
            <w:proofErr w:type="spellEnd"/>
            <w:r w:rsidR="00E50CBF" w:rsidRPr="009A3BD9">
              <w:rPr>
                <w:rFonts w:ascii="Times New Roman" w:eastAsia="Times New Roman" w:hAnsi="Times New Roman"/>
                <w:b/>
                <w:bCs/>
                <w:sz w:val="24"/>
                <w:szCs w:val="24"/>
                <w:lang w:eastAsia="lv-LV"/>
              </w:rPr>
              <w:t>,</w:t>
            </w:r>
            <w:r w:rsidRPr="009A3BD9">
              <w:rPr>
                <w:rFonts w:ascii="Times New Roman" w:eastAsia="Times New Roman" w:hAnsi="Times New Roman"/>
                <w:b/>
                <w:bCs/>
                <w:sz w:val="24"/>
                <w:szCs w:val="24"/>
                <w:lang w:eastAsia="lv-LV"/>
              </w:rPr>
              <w:t xml:space="preserve"> </w:t>
            </w:r>
          </w:p>
        </w:tc>
      </w:tr>
      <w:tr w:rsidR="00A47B23" w:rsidRPr="00D50597" w14:paraId="604D8114" w14:textId="77777777" w:rsidTr="009A3BD9">
        <w:trPr>
          <w:trHeight w:val="104"/>
        </w:trPr>
        <w:tc>
          <w:tcPr>
            <w:tcW w:w="14672" w:type="dxa"/>
            <w:gridSpan w:val="10"/>
            <w:noWrap/>
            <w:vAlign w:val="bottom"/>
            <w:hideMark/>
          </w:tcPr>
          <w:p w14:paraId="156F0CDF" w14:textId="77777777" w:rsidR="00A47B23" w:rsidRPr="00D50597" w:rsidRDefault="00A47B23">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________ līdz ____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 xml:space="preserve"> _________</w:t>
            </w:r>
            <w:r w:rsidR="00E50CBF" w:rsidRPr="00D50597">
              <w:rPr>
                <w:rFonts w:ascii="Times New Roman" w:eastAsia="Times New Roman" w:hAnsi="Times New Roman"/>
                <w:sz w:val="24"/>
                <w:szCs w:val="24"/>
                <w:lang w:eastAsia="lv-LV"/>
              </w:rPr>
              <w:t>,</w:t>
            </w:r>
          </w:p>
        </w:tc>
      </w:tr>
      <w:tr w:rsidR="00A47B23" w:rsidRPr="00D50597" w14:paraId="03CF7663" w14:textId="77777777" w:rsidTr="009A3BD9">
        <w:trPr>
          <w:trHeight w:val="90"/>
        </w:trPr>
        <w:tc>
          <w:tcPr>
            <w:tcW w:w="1430" w:type="dxa"/>
            <w:noWrap/>
            <w:vAlign w:val="bottom"/>
          </w:tcPr>
          <w:p w14:paraId="185DD3B4"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noWrap/>
            <w:vAlign w:val="bottom"/>
          </w:tcPr>
          <w:p w14:paraId="628F686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noWrap/>
            <w:vAlign w:val="bottom"/>
          </w:tcPr>
          <w:p w14:paraId="32A4D9E3"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7947A23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4C27267E"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231" w:type="dxa"/>
            <w:noWrap/>
            <w:vAlign w:val="bottom"/>
          </w:tcPr>
          <w:p w14:paraId="14FC9C33"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546" w:type="dxa"/>
            <w:noWrap/>
            <w:vAlign w:val="bottom"/>
          </w:tcPr>
          <w:p w14:paraId="3A00FDA3"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165" w:type="dxa"/>
            <w:noWrap/>
            <w:vAlign w:val="bottom"/>
          </w:tcPr>
          <w:p w14:paraId="530F170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04F345F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18CDFCC2" w14:textId="77777777" w:rsidTr="009A3BD9">
        <w:trPr>
          <w:trHeight w:val="300"/>
        </w:trPr>
        <w:tc>
          <w:tcPr>
            <w:tcW w:w="3483" w:type="dxa"/>
            <w:gridSpan w:val="2"/>
            <w:noWrap/>
            <w:vAlign w:val="bottom"/>
          </w:tcPr>
          <w:p w14:paraId="48FD7826"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noWrap/>
            <w:vAlign w:val="bottom"/>
          </w:tcPr>
          <w:p w14:paraId="3EF72EE2"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tcBorders>
              <w:left w:val="nil"/>
            </w:tcBorders>
            <w:noWrap/>
            <w:vAlign w:val="bottom"/>
          </w:tcPr>
          <w:p w14:paraId="2BCE6F3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298D660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433" w:type="dxa"/>
            <w:gridSpan w:val="2"/>
            <w:tcBorders>
              <w:top w:val="nil"/>
              <w:left w:val="nil"/>
              <w:bottom w:val="single" w:sz="4" w:space="0" w:color="auto"/>
              <w:right w:val="nil"/>
            </w:tcBorders>
            <w:noWrap/>
            <w:vAlign w:val="bottom"/>
            <w:hideMark/>
          </w:tcPr>
          <w:p w14:paraId="308FD43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5BE4C66F" w14:textId="77777777" w:rsidTr="009A3BD9">
        <w:trPr>
          <w:trHeight w:val="300"/>
        </w:trPr>
        <w:tc>
          <w:tcPr>
            <w:tcW w:w="3483" w:type="dxa"/>
            <w:gridSpan w:val="2"/>
            <w:noWrap/>
            <w:vAlign w:val="bottom"/>
            <w:hideMark/>
          </w:tcPr>
          <w:p w14:paraId="316654B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768" w:type="dxa"/>
            <w:gridSpan w:val="3"/>
            <w:tcBorders>
              <w:bottom w:val="single" w:sz="4" w:space="0" w:color="auto"/>
            </w:tcBorders>
            <w:vAlign w:val="bottom"/>
            <w:hideMark/>
          </w:tcPr>
          <w:p w14:paraId="3DCD2A8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02E5576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3570CD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Būvdarbu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2D95838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0FCAF7DA" w14:textId="77777777" w:rsidTr="009A3BD9">
        <w:trPr>
          <w:trHeight w:val="300"/>
        </w:trPr>
        <w:tc>
          <w:tcPr>
            <w:tcW w:w="3483" w:type="dxa"/>
            <w:gridSpan w:val="2"/>
            <w:noWrap/>
            <w:vAlign w:val="bottom"/>
          </w:tcPr>
          <w:p w14:paraId="729D8715"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tcBorders>
              <w:top w:val="single" w:sz="4" w:space="0" w:color="auto"/>
              <w:bottom w:val="single" w:sz="4" w:space="0" w:color="auto"/>
            </w:tcBorders>
            <w:vAlign w:val="center"/>
            <w:hideMark/>
          </w:tcPr>
          <w:p w14:paraId="20542D0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584F93A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7FE00CA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433" w:type="dxa"/>
            <w:gridSpan w:val="2"/>
            <w:tcBorders>
              <w:top w:val="nil"/>
              <w:left w:val="nil"/>
              <w:bottom w:val="single" w:sz="4" w:space="0" w:color="auto"/>
              <w:right w:val="nil"/>
            </w:tcBorders>
            <w:noWrap/>
            <w:vAlign w:val="bottom"/>
            <w:hideMark/>
          </w:tcPr>
          <w:p w14:paraId="51539D6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4C3E2F" w:rsidRPr="00D50597" w14:paraId="7A23D63E" w14:textId="77777777" w:rsidTr="009A3BD9">
        <w:trPr>
          <w:trHeight w:val="244"/>
        </w:trPr>
        <w:tc>
          <w:tcPr>
            <w:tcW w:w="3483" w:type="dxa"/>
            <w:gridSpan w:val="2"/>
            <w:noWrap/>
            <w:vAlign w:val="bottom"/>
          </w:tcPr>
          <w:p w14:paraId="789321D6"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768" w:type="dxa"/>
            <w:gridSpan w:val="3"/>
            <w:tcBorders>
              <w:top w:val="single" w:sz="4" w:space="0" w:color="auto"/>
              <w:bottom w:val="single" w:sz="4" w:space="0" w:color="auto"/>
            </w:tcBorders>
            <w:vAlign w:val="center"/>
            <w:hideMark/>
          </w:tcPr>
          <w:p w14:paraId="3F85FF0F" w14:textId="77777777" w:rsidR="004C3E2F" w:rsidRPr="009A3BD9" w:rsidRDefault="004C3E2F">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1296C715" w14:textId="77777777" w:rsidR="004C3E2F" w:rsidRPr="009A3BD9" w:rsidRDefault="004C3E2F">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D6021EF"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Būvuzraudzības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r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2C02953C" w14:textId="77777777" w:rsidR="004C3E2F" w:rsidRPr="009A3BD9" w:rsidRDefault="004C3E2F">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28296A59" w14:textId="77777777" w:rsidTr="009A3BD9">
        <w:trPr>
          <w:trHeight w:val="105"/>
        </w:trPr>
        <w:tc>
          <w:tcPr>
            <w:tcW w:w="1430" w:type="dxa"/>
            <w:vAlign w:val="center"/>
          </w:tcPr>
          <w:p w14:paraId="4BDEF23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vAlign w:val="center"/>
          </w:tcPr>
          <w:p w14:paraId="4300401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tcBorders>
              <w:top w:val="single" w:sz="4" w:space="0" w:color="auto"/>
            </w:tcBorders>
            <w:vAlign w:val="center"/>
          </w:tcPr>
          <w:p w14:paraId="7BA88195"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tcBorders>
              <w:top w:val="single" w:sz="4" w:space="0" w:color="auto"/>
            </w:tcBorders>
            <w:noWrap/>
            <w:vAlign w:val="bottom"/>
          </w:tcPr>
          <w:p w14:paraId="0A80244C"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70FD3220"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2777" w:type="dxa"/>
            <w:gridSpan w:val="2"/>
            <w:noWrap/>
            <w:vAlign w:val="bottom"/>
          </w:tcPr>
          <w:p w14:paraId="3C78F08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6AF80E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5EFB618"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0C2780B" w14:textId="77777777" w:rsidTr="009A3BD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14:paraId="57E1919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14:paraId="039AABE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5FC1FEF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14:paraId="305FCE4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14:paraId="6678831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14:paraId="384A877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14:paraId="1E3AAB5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14:paraId="4BCC8977"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47B23" w:rsidRPr="00D50597" w14:paraId="4BA805B0" w14:textId="77777777" w:rsidTr="009A3BD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F84015B"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634E53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14:paraId="764A3629"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80CB22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top w:val="nil"/>
              <w:left w:val="nil"/>
              <w:bottom w:val="single" w:sz="4" w:space="0" w:color="auto"/>
              <w:right w:val="single" w:sz="4" w:space="0" w:color="auto"/>
            </w:tcBorders>
            <w:vAlign w:val="center"/>
            <w:hideMark/>
          </w:tcPr>
          <w:p w14:paraId="3A1BC50F" w14:textId="77777777" w:rsidR="00A47B23" w:rsidRPr="009A3BD9" w:rsidRDefault="00A47B23">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Pk</w:t>
            </w:r>
            <w:proofErr w:type="spellEnd"/>
          </w:p>
        </w:tc>
        <w:tc>
          <w:tcPr>
            <w:tcW w:w="1231" w:type="dxa"/>
            <w:tcBorders>
              <w:top w:val="nil"/>
              <w:left w:val="nil"/>
              <w:bottom w:val="single" w:sz="4" w:space="0" w:color="auto"/>
              <w:right w:val="single" w:sz="4" w:space="0" w:color="auto"/>
            </w:tcBorders>
            <w:vAlign w:val="center"/>
            <w:hideMark/>
          </w:tcPr>
          <w:p w14:paraId="5663951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55B2F2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14:paraId="562CD3E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10CAB5A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DDB54BD" w14:textId="77777777" w:rsidTr="009A3BD9">
        <w:trPr>
          <w:trHeight w:val="180"/>
        </w:trPr>
        <w:tc>
          <w:tcPr>
            <w:tcW w:w="1430" w:type="dxa"/>
            <w:tcBorders>
              <w:top w:val="nil"/>
              <w:left w:val="single" w:sz="8" w:space="0" w:color="auto"/>
              <w:bottom w:val="single" w:sz="4" w:space="0" w:color="auto"/>
              <w:right w:val="single" w:sz="4" w:space="0" w:color="auto"/>
            </w:tcBorders>
            <w:vAlign w:val="center"/>
            <w:hideMark/>
          </w:tcPr>
          <w:p w14:paraId="07EEFCF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053" w:type="dxa"/>
            <w:tcBorders>
              <w:top w:val="nil"/>
              <w:left w:val="nil"/>
              <w:bottom w:val="single" w:sz="4" w:space="0" w:color="auto"/>
              <w:right w:val="single" w:sz="4" w:space="0" w:color="auto"/>
            </w:tcBorders>
            <w:vAlign w:val="center"/>
            <w:hideMark/>
          </w:tcPr>
          <w:p w14:paraId="766C5DC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769" w:type="dxa"/>
            <w:gridSpan w:val="2"/>
            <w:tcBorders>
              <w:top w:val="nil"/>
              <w:left w:val="nil"/>
              <w:bottom w:val="single" w:sz="4" w:space="0" w:color="auto"/>
              <w:right w:val="single" w:sz="4" w:space="0" w:color="auto"/>
            </w:tcBorders>
            <w:vAlign w:val="center"/>
            <w:hideMark/>
          </w:tcPr>
          <w:p w14:paraId="3655D23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999" w:type="dxa"/>
            <w:tcBorders>
              <w:top w:val="nil"/>
              <w:left w:val="nil"/>
              <w:bottom w:val="single" w:sz="4" w:space="0" w:color="auto"/>
              <w:right w:val="single" w:sz="4" w:space="0" w:color="auto"/>
            </w:tcBorders>
            <w:vAlign w:val="center"/>
            <w:hideMark/>
          </w:tcPr>
          <w:p w14:paraId="156F444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211" w:type="dxa"/>
            <w:tcBorders>
              <w:top w:val="nil"/>
              <w:left w:val="nil"/>
              <w:bottom w:val="single" w:sz="4" w:space="0" w:color="auto"/>
              <w:right w:val="single" w:sz="4" w:space="0" w:color="auto"/>
            </w:tcBorders>
            <w:vAlign w:val="center"/>
            <w:hideMark/>
          </w:tcPr>
          <w:p w14:paraId="689A402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231" w:type="dxa"/>
            <w:tcBorders>
              <w:top w:val="nil"/>
              <w:left w:val="nil"/>
              <w:bottom w:val="single" w:sz="4" w:space="0" w:color="auto"/>
              <w:right w:val="single" w:sz="4" w:space="0" w:color="auto"/>
            </w:tcBorders>
            <w:vAlign w:val="center"/>
            <w:hideMark/>
          </w:tcPr>
          <w:p w14:paraId="009B665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546" w:type="dxa"/>
            <w:tcBorders>
              <w:top w:val="nil"/>
              <w:left w:val="nil"/>
              <w:bottom w:val="single" w:sz="4" w:space="0" w:color="auto"/>
              <w:right w:val="single" w:sz="4" w:space="0" w:color="auto"/>
            </w:tcBorders>
            <w:vAlign w:val="center"/>
            <w:hideMark/>
          </w:tcPr>
          <w:p w14:paraId="64B1F976"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165" w:type="dxa"/>
            <w:tcBorders>
              <w:top w:val="nil"/>
              <w:left w:val="nil"/>
              <w:bottom w:val="single" w:sz="4" w:space="0" w:color="auto"/>
              <w:right w:val="single" w:sz="4" w:space="0" w:color="auto"/>
            </w:tcBorders>
            <w:vAlign w:val="center"/>
            <w:hideMark/>
          </w:tcPr>
          <w:p w14:paraId="1ABC064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268" w:type="dxa"/>
            <w:tcBorders>
              <w:top w:val="nil"/>
              <w:left w:val="nil"/>
              <w:bottom w:val="single" w:sz="4" w:space="0" w:color="auto"/>
              <w:right w:val="single" w:sz="8" w:space="0" w:color="auto"/>
            </w:tcBorders>
            <w:vAlign w:val="center"/>
            <w:hideMark/>
          </w:tcPr>
          <w:p w14:paraId="3A489726"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47B23" w:rsidRPr="00D50597" w14:paraId="1A16EB0C" w14:textId="77777777" w:rsidTr="009A3BD9">
        <w:trPr>
          <w:trHeight w:val="255"/>
        </w:trPr>
        <w:tc>
          <w:tcPr>
            <w:tcW w:w="1430" w:type="dxa"/>
            <w:tcBorders>
              <w:top w:val="nil"/>
              <w:left w:val="single" w:sz="8" w:space="0" w:color="auto"/>
              <w:bottom w:val="single" w:sz="4" w:space="0" w:color="auto"/>
              <w:right w:val="single" w:sz="4" w:space="0" w:color="auto"/>
            </w:tcBorders>
            <w:noWrap/>
            <w:vAlign w:val="center"/>
            <w:hideMark/>
          </w:tcPr>
          <w:p w14:paraId="324E988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hideMark/>
          </w:tcPr>
          <w:p w14:paraId="0C3E198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vAlign w:val="bottom"/>
            <w:hideMark/>
          </w:tcPr>
          <w:p w14:paraId="4567445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25B66D3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6288B11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14:paraId="30FFB97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5D7A135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2F44008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left w:val="nil"/>
              <w:bottom w:val="single" w:sz="4" w:space="0" w:color="auto"/>
              <w:right w:val="single" w:sz="8" w:space="0" w:color="auto"/>
            </w:tcBorders>
            <w:vAlign w:val="bottom"/>
            <w:hideMark/>
          </w:tcPr>
          <w:p w14:paraId="5ED4859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3474FEEB" w14:textId="77777777" w:rsidTr="009A3BD9">
        <w:trPr>
          <w:trHeight w:val="255"/>
        </w:trPr>
        <w:tc>
          <w:tcPr>
            <w:tcW w:w="1430" w:type="dxa"/>
            <w:tcBorders>
              <w:top w:val="nil"/>
              <w:left w:val="single" w:sz="8" w:space="0" w:color="auto"/>
              <w:bottom w:val="single" w:sz="4" w:space="0" w:color="auto"/>
              <w:right w:val="single" w:sz="4" w:space="0" w:color="auto"/>
            </w:tcBorders>
            <w:noWrap/>
            <w:hideMark/>
          </w:tcPr>
          <w:p w14:paraId="7C43ED5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hideMark/>
          </w:tcPr>
          <w:p w14:paraId="54F6305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03A8BFB1"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7BCE8D1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3E088AF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68C91D0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066C28F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7E6CF3E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single" w:sz="8" w:space="0" w:color="auto"/>
            </w:tcBorders>
            <w:vAlign w:val="bottom"/>
            <w:hideMark/>
          </w:tcPr>
          <w:p w14:paraId="34D6EDF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0C84E60" w14:textId="77777777" w:rsidTr="009A3BD9">
        <w:trPr>
          <w:trHeight w:val="255"/>
        </w:trPr>
        <w:tc>
          <w:tcPr>
            <w:tcW w:w="1430" w:type="dxa"/>
            <w:tcBorders>
              <w:top w:val="nil"/>
              <w:left w:val="single" w:sz="8" w:space="0" w:color="auto"/>
              <w:bottom w:val="single" w:sz="4" w:space="0" w:color="auto"/>
              <w:right w:val="single" w:sz="4" w:space="0" w:color="auto"/>
            </w:tcBorders>
            <w:noWrap/>
            <w:vAlign w:val="bottom"/>
            <w:hideMark/>
          </w:tcPr>
          <w:p w14:paraId="07644874"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vAlign w:val="bottom"/>
            <w:hideMark/>
          </w:tcPr>
          <w:p w14:paraId="2D3C3DC5"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7B1A67C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3F0D67B6"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bottom"/>
            <w:hideMark/>
          </w:tcPr>
          <w:p w14:paraId="0050802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2B51BD4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79D7F7F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6D514B9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bottom w:val="single" w:sz="4" w:space="0" w:color="auto"/>
              <w:right w:val="single" w:sz="4" w:space="0" w:color="auto"/>
            </w:tcBorders>
            <w:noWrap/>
            <w:vAlign w:val="bottom"/>
          </w:tcPr>
          <w:p w14:paraId="62CD15C0"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280D7016" w14:textId="77777777" w:rsidTr="009A3BD9">
        <w:trPr>
          <w:trHeight w:val="240"/>
        </w:trPr>
        <w:tc>
          <w:tcPr>
            <w:tcW w:w="3483" w:type="dxa"/>
            <w:gridSpan w:val="2"/>
            <w:hideMark/>
          </w:tcPr>
          <w:p w14:paraId="1A50F470"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769" w:type="dxa"/>
            <w:gridSpan w:val="2"/>
            <w:noWrap/>
            <w:vAlign w:val="bottom"/>
          </w:tcPr>
          <w:p w14:paraId="2EBE25C9"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999" w:type="dxa"/>
            <w:noWrap/>
            <w:vAlign w:val="bottom"/>
          </w:tcPr>
          <w:p w14:paraId="4FBC533B"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06D1D5A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AFE2BA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43DC8FA9"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7F802DD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736C97E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0C2C0B6" w14:textId="77777777" w:rsidTr="009A3BD9">
        <w:trPr>
          <w:trHeight w:val="276"/>
        </w:trPr>
        <w:tc>
          <w:tcPr>
            <w:tcW w:w="14672" w:type="dxa"/>
            <w:gridSpan w:val="10"/>
            <w:vMerge w:val="restart"/>
            <w:hideMark/>
          </w:tcPr>
          <w:p w14:paraId="2691C1C1"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47B23" w:rsidRPr="00D50597" w14:paraId="4CBFDA6B" w14:textId="77777777" w:rsidTr="009A3BD9">
        <w:trPr>
          <w:trHeight w:val="276"/>
        </w:trPr>
        <w:tc>
          <w:tcPr>
            <w:tcW w:w="14672" w:type="dxa"/>
            <w:gridSpan w:val="10"/>
            <w:vMerge/>
            <w:vAlign w:val="center"/>
            <w:hideMark/>
          </w:tcPr>
          <w:p w14:paraId="0A67D76B"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5BE3E323" w14:textId="77777777" w:rsidTr="009A3BD9">
        <w:trPr>
          <w:trHeight w:val="255"/>
        </w:trPr>
        <w:tc>
          <w:tcPr>
            <w:tcW w:w="3990" w:type="dxa"/>
            <w:gridSpan w:val="3"/>
            <w:noWrap/>
            <w:vAlign w:val="bottom"/>
            <w:hideMark/>
          </w:tcPr>
          <w:p w14:paraId="772B1DB3" w14:textId="77777777" w:rsidR="00A47B23" w:rsidRPr="009A3BD9" w:rsidRDefault="00A47B23">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noWrap/>
            <w:vAlign w:val="bottom"/>
          </w:tcPr>
          <w:p w14:paraId="4C1F4C45"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67BDD0C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78002B3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987395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3AFC6C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59688F2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B4908D0"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613952B9" w14:textId="77777777" w:rsidTr="009A3BD9">
        <w:trPr>
          <w:trHeight w:val="255"/>
        </w:trPr>
        <w:tc>
          <w:tcPr>
            <w:tcW w:w="14672" w:type="dxa"/>
            <w:gridSpan w:val="10"/>
            <w:tcBorders>
              <w:top w:val="nil"/>
              <w:left w:val="nil"/>
              <w:bottom w:val="single" w:sz="4" w:space="0" w:color="auto"/>
              <w:right w:val="nil"/>
            </w:tcBorders>
            <w:vAlign w:val="bottom"/>
            <w:hideMark/>
          </w:tcPr>
          <w:p w14:paraId="508D8BCF" w14:textId="77777777" w:rsidR="00A47B23" w:rsidRPr="009A3BD9" w:rsidRDefault="00A47B23">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47B23" w:rsidRPr="00D50597" w14:paraId="2439F49A" w14:textId="77777777" w:rsidTr="009A3BD9">
        <w:trPr>
          <w:trHeight w:val="255"/>
        </w:trPr>
        <w:tc>
          <w:tcPr>
            <w:tcW w:w="1430" w:type="dxa"/>
            <w:tcBorders>
              <w:top w:val="nil"/>
              <w:left w:val="nil"/>
              <w:bottom w:val="single" w:sz="4" w:space="0" w:color="auto"/>
              <w:right w:val="nil"/>
            </w:tcBorders>
            <w:noWrap/>
            <w:vAlign w:val="bottom"/>
            <w:hideMark/>
          </w:tcPr>
          <w:p w14:paraId="6F276AD5"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14:paraId="563A4F3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15FE9355"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nil"/>
            </w:tcBorders>
            <w:noWrap/>
            <w:vAlign w:val="bottom"/>
            <w:hideMark/>
          </w:tcPr>
          <w:p w14:paraId="6266D1E2"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nil"/>
            </w:tcBorders>
            <w:noWrap/>
            <w:vAlign w:val="bottom"/>
            <w:hideMark/>
          </w:tcPr>
          <w:p w14:paraId="1D8EB92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nil"/>
            </w:tcBorders>
            <w:noWrap/>
            <w:vAlign w:val="bottom"/>
            <w:hideMark/>
          </w:tcPr>
          <w:p w14:paraId="0762A04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nil"/>
            </w:tcBorders>
            <w:noWrap/>
            <w:vAlign w:val="bottom"/>
            <w:hideMark/>
          </w:tcPr>
          <w:p w14:paraId="6DACA99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14:paraId="13F2530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nil"/>
            </w:tcBorders>
            <w:noWrap/>
            <w:vAlign w:val="bottom"/>
            <w:hideMark/>
          </w:tcPr>
          <w:p w14:paraId="5269143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0701F53D" w14:textId="77777777" w:rsidTr="009A3BD9">
        <w:trPr>
          <w:trHeight w:val="120"/>
        </w:trPr>
        <w:tc>
          <w:tcPr>
            <w:tcW w:w="1430" w:type="dxa"/>
            <w:noWrap/>
            <w:vAlign w:val="bottom"/>
          </w:tcPr>
          <w:p w14:paraId="5E697144"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0E2B15D2"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25F0E425"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256D248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671F14A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2E681AB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6AD4D1D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183014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9D477BB"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1718D57" w14:textId="77777777" w:rsidTr="009A3BD9">
        <w:trPr>
          <w:trHeight w:val="80"/>
        </w:trPr>
        <w:tc>
          <w:tcPr>
            <w:tcW w:w="1430" w:type="dxa"/>
            <w:noWrap/>
            <w:vAlign w:val="bottom"/>
            <w:hideMark/>
          </w:tcPr>
          <w:p w14:paraId="7129DBE5"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14:paraId="6DE5C142"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233FA23" w14:textId="77777777" w:rsidR="00A47B23" w:rsidRPr="009A3BD9" w:rsidRDefault="00A47B2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3F0FDF9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5F026E2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7B48285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A4002C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24B71AE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F8FF9D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69D629E" w14:textId="77777777" w:rsidTr="009A3BD9">
        <w:trPr>
          <w:trHeight w:val="255"/>
        </w:trPr>
        <w:tc>
          <w:tcPr>
            <w:tcW w:w="6252" w:type="dxa"/>
            <w:gridSpan w:val="4"/>
            <w:noWrap/>
            <w:vAlign w:val="bottom"/>
            <w:hideMark/>
          </w:tcPr>
          <w:p w14:paraId="2C483EB0"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noWrap/>
            <w:vAlign w:val="bottom"/>
          </w:tcPr>
          <w:p w14:paraId="6A99B7F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2634146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700067E"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705DD6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570B72C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6D3F75F6"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19C396F" w14:textId="77777777" w:rsidTr="009A3BD9">
        <w:trPr>
          <w:trHeight w:val="255"/>
        </w:trPr>
        <w:tc>
          <w:tcPr>
            <w:tcW w:w="1430" w:type="dxa"/>
            <w:noWrap/>
            <w:vAlign w:val="bottom"/>
          </w:tcPr>
          <w:p w14:paraId="4EDD11C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1200CD7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43D7794B"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3C550006" w14:textId="77777777" w:rsidR="00A47B23" w:rsidRPr="009A3BD9" w:rsidRDefault="00A47B23">
            <w:pPr>
              <w:spacing w:after="0" w:line="240" w:lineRule="auto"/>
              <w:rPr>
                <w:rFonts w:ascii="Times New Roman" w:eastAsia="Times New Roman" w:hAnsi="Times New Roman"/>
                <w:sz w:val="24"/>
                <w:szCs w:val="24"/>
                <w:lang w:eastAsia="lv-LV"/>
              </w:rPr>
            </w:pPr>
          </w:p>
        </w:tc>
        <w:tc>
          <w:tcPr>
            <w:tcW w:w="2442" w:type="dxa"/>
            <w:gridSpan w:val="2"/>
            <w:noWrap/>
            <w:vAlign w:val="bottom"/>
          </w:tcPr>
          <w:p w14:paraId="23EEAE7D" w14:textId="77777777" w:rsidR="00A47B23" w:rsidRPr="009A3BD9" w:rsidRDefault="00A47B23">
            <w:pPr>
              <w:spacing w:after="0" w:line="240" w:lineRule="auto"/>
              <w:jc w:val="right"/>
              <w:rPr>
                <w:rFonts w:ascii="Times New Roman" w:eastAsia="Times New Roman" w:hAnsi="Times New Roman"/>
                <w:sz w:val="24"/>
                <w:szCs w:val="24"/>
                <w:lang w:eastAsia="lv-LV"/>
              </w:rPr>
            </w:pPr>
          </w:p>
        </w:tc>
        <w:tc>
          <w:tcPr>
            <w:tcW w:w="1546" w:type="dxa"/>
            <w:noWrap/>
            <w:vAlign w:val="bottom"/>
          </w:tcPr>
          <w:p w14:paraId="16A8AFC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606B3762"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0C389441"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0F0E48E" w14:textId="77777777" w:rsidTr="009A3BD9">
        <w:trPr>
          <w:trHeight w:val="255"/>
        </w:trPr>
        <w:tc>
          <w:tcPr>
            <w:tcW w:w="1430" w:type="dxa"/>
            <w:noWrap/>
            <w:vAlign w:val="bottom"/>
            <w:hideMark/>
          </w:tcPr>
          <w:p w14:paraId="11543D88" w14:textId="77777777" w:rsidR="00A47B23"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r w:rsidR="00A47B23" w:rsidRPr="009A3BD9">
              <w:rPr>
                <w:rFonts w:ascii="Times New Roman" w:eastAsia="Times New Roman" w:hAnsi="Times New Roman"/>
                <w:sz w:val="24"/>
                <w:szCs w:val="24"/>
                <w:lang w:eastAsia="lv-LV"/>
              </w:rPr>
              <w:t>:</w:t>
            </w:r>
          </w:p>
        </w:tc>
        <w:tc>
          <w:tcPr>
            <w:tcW w:w="2560" w:type="dxa"/>
            <w:gridSpan w:val="2"/>
            <w:tcBorders>
              <w:top w:val="nil"/>
              <w:left w:val="nil"/>
              <w:bottom w:val="single" w:sz="4" w:space="0" w:color="auto"/>
              <w:right w:val="nil"/>
            </w:tcBorders>
            <w:noWrap/>
            <w:vAlign w:val="bottom"/>
            <w:hideMark/>
          </w:tcPr>
          <w:p w14:paraId="67C9349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CF368D0"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1108B2E1" w14:textId="77777777" w:rsidR="00A47B23" w:rsidRPr="009A3BD9" w:rsidRDefault="00A47B23">
            <w:pPr>
              <w:spacing w:after="0" w:line="240" w:lineRule="auto"/>
              <w:rPr>
                <w:rFonts w:ascii="Times New Roman" w:eastAsia="Times New Roman" w:hAnsi="Times New Roman"/>
                <w:sz w:val="24"/>
                <w:szCs w:val="24"/>
                <w:lang w:eastAsia="lv-LV"/>
              </w:rPr>
            </w:pPr>
          </w:p>
        </w:tc>
        <w:tc>
          <w:tcPr>
            <w:tcW w:w="2442" w:type="dxa"/>
            <w:gridSpan w:val="2"/>
            <w:noWrap/>
            <w:vAlign w:val="bottom"/>
            <w:hideMark/>
          </w:tcPr>
          <w:p w14:paraId="15C327E0" w14:textId="77777777" w:rsidR="00B55BAC" w:rsidRPr="009A3BD9" w:rsidRDefault="00B55BAC">
            <w:pPr>
              <w:spacing w:after="0" w:line="240" w:lineRule="auto"/>
              <w:jc w:val="right"/>
              <w:rPr>
                <w:rFonts w:ascii="Times New Roman" w:eastAsia="Times New Roman" w:hAnsi="Times New Roman"/>
                <w:sz w:val="24"/>
                <w:szCs w:val="24"/>
                <w:lang w:eastAsia="lv-LV"/>
              </w:rPr>
            </w:pPr>
          </w:p>
          <w:p w14:paraId="7ADD7072" w14:textId="77777777" w:rsidR="00A47B23" w:rsidRPr="009A3BD9" w:rsidRDefault="00B55BAC">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w:t>
            </w:r>
            <w:r w:rsidR="00A47B23" w:rsidRPr="009A3BD9">
              <w:rPr>
                <w:rFonts w:ascii="Times New Roman" w:eastAsia="Times New Roman" w:hAnsi="Times New Roman"/>
                <w:sz w:val="24"/>
                <w:szCs w:val="24"/>
                <w:lang w:eastAsia="lv-LV"/>
              </w:rPr>
              <w:t xml:space="preserve"> pārstāvis:</w:t>
            </w:r>
          </w:p>
        </w:tc>
        <w:tc>
          <w:tcPr>
            <w:tcW w:w="1546" w:type="dxa"/>
            <w:tcBorders>
              <w:top w:val="nil"/>
              <w:left w:val="nil"/>
              <w:bottom w:val="single" w:sz="4" w:space="0" w:color="auto"/>
              <w:right w:val="nil"/>
            </w:tcBorders>
            <w:noWrap/>
            <w:vAlign w:val="bottom"/>
            <w:hideMark/>
          </w:tcPr>
          <w:p w14:paraId="1C2FCED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14:paraId="711EA04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noWrap/>
            <w:vAlign w:val="bottom"/>
          </w:tcPr>
          <w:p w14:paraId="3EF8FC39" w14:textId="77777777" w:rsidR="00A47B23" w:rsidRPr="009A3BD9" w:rsidRDefault="00A47B23">
            <w:pPr>
              <w:spacing w:after="0" w:line="240" w:lineRule="auto"/>
              <w:rPr>
                <w:rFonts w:ascii="Times New Roman" w:eastAsia="Times New Roman" w:hAnsi="Times New Roman"/>
                <w:sz w:val="24"/>
                <w:szCs w:val="24"/>
                <w:lang w:eastAsia="lv-LV"/>
              </w:rPr>
            </w:pPr>
          </w:p>
        </w:tc>
      </w:tr>
    </w:tbl>
    <w:p w14:paraId="647D1139" w14:textId="77777777" w:rsidR="006D309F" w:rsidRPr="009A3BD9" w:rsidRDefault="006D309F" w:rsidP="00D06E4F">
      <w:pPr>
        <w:spacing w:after="0" w:line="240" w:lineRule="auto"/>
        <w:rPr>
          <w:rFonts w:ascii="Times New Roman" w:eastAsia="Times New Roman" w:hAnsi="Times New Roman"/>
          <w:sz w:val="24"/>
          <w:szCs w:val="24"/>
        </w:rPr>
      </w:pPr>
    </w:p>
    <w:sectPr w:rsidR="006D309F" w:rsidRPr="009A3BD9" w:rsidSect="00D06E4F">
      <w:pgSz w:w="16838" w:h="11906" w:orient="landscape" w:code="9"/>
      <w:pgMar w:top="284" w:right="1134" w:bottom="567"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1DBF2" w14:textId="77777777" w:rsidR="00646F83" w:rsidRDefault="00646F83" w:rsidP="000C54E2">
      <w:pPr>
        <w:spacing w:after="0" w:line="240" w:lineRule="auto"/>
      </w:pPr>
      <w:r>
        <w:separator/>
      </w:r>
    </w:p>
  </w:endnote>
  <w:endnote w:type="continuationSeparator" w:id="0">
    <w:p w14:paraId="114E0D21" w14:textId="77777777" w:rsidR="00646F83" w:rsidRDefault="00646F83" w:rsidP="000C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44136"/>
      <w:docPartObj>
        <w:docPartGallery w:val="Page Numbers (Bottom of Page)"/>
        <w:docPartUnique/>
      </w:docPartObj>
    </w:sdtPr>
    <w:sdtEndPr>
      <w:rPr>
        <w:noProof/>
      </w:rPr>
    </w:sdtEndPr>
    <w:sdtContent>
      <w:p w14:paraId="6AF8039C" w14:textId="77777777" w:rsidR="00646F83" w:rsidRDefault="00646F83">
        <w:pPr>
          <w:pStyle w:val="Footer"/>
          <w:jc w:val="right"/>
        </w:pPr>
        <w:r>
          <w:fldChar w:fldCharType="begin"/>
        </w:r>
        <w:r>
          <w:instrText xml:space="preserve"> PAGE   \* MERGEFORMAT </w:instrText>
        </w:r>
        <w:r>
          <w:fldChar w:fldCharType="separate"/>
        </w:r>
        <w:r w:rsidR="008C1E42">
          <w:rPr>
            <w:noProof/>
          </w:rPr>
          <w:t>1</w:t>
        </w:r>
        <w:r>
          <w:rPr>
            <w:noProof/>
          </w:rPr>
          <w:fldChar w:fldCharType="end"/>
        </w:r>
      </w:p>
    </w:sdtContent>
  </w:sdt>
  <w:p w14:paraId="47AF57CE" w14:textId="77777777" w:rsidR="00646F83" w:rsidRDefault="00646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A9871" w14:textId="77777777" w:rsidR="00646F83" w:rsidRDefault="00646F83" w:rsidP="000C54E2">
      <w:pPr>
        <w:spacing w:after="0" w:line="240" w:lineRule="auto"/>
      </w:pPr>
      <w:r>
        <w:separator/>
      </w:r>
    </w:p>
  </w:footnote>
  <w:footnote w:type="continuationSeparator" w:id="0">
    <w:p w14:paraId="75573DBC" w14:textId="77777777" w:rsidR="00646F83" w:rsidRDefault="00646F83" w:rsidP="000C5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D02DE" w14:textId="77777777" w:rsidR="00646F83" w:rsidRDefault="00646F83">
    <w:pPr>
      <w:pStyle w:val="Header"/>
      <w:jc w:val="right"/>
    </w:pPr>
  </w:p>
  <w:p w14:paraId="6BB401D8" w14:textId="77777777" w:rsidR="00646F83" w:rsidRDefault="00646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1">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3">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4">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5">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6">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3">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15">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16">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1">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4">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2"/>
  </w:num>
  <w:num w:numId="5">
    <w:abstractNumId w:val="15"/>
  </w:num>
  <w:num w:numId="6">
    <w:abstractNumId w:val="3"/>
  </w:num>
  <w:num w:numId="7">
    <w:abstractNumId w:val="5"/>
  </w:num>
  <w:num w:numId="8">
    <w:abstractNumId w:val="23"/>
  </w:num>
  <w:num w:numId="9">
    <w:abstractNumId w:val="4"/>
  </w:num>
  <w:num w:numId="10">
    <w:abstractNumId w:val="4"/>
    <w:lvlOverride w:ilvl="0">
      <w:lvl w:ilvl="0">
        <w:start w:val="1"/>
        <w:numFmt w:val="decimal"/>
        <w:lvlText w:val="3.6.%1."/>
        <w:lvlJc w:val="left"/>
        <w:pPr>
          <w:ind w:left="0" w:firstLine="0"/>
        </w:pPr>
        <w:rPr>
          <w:rFonts w:asciiTheme="minorHAnsi" w:hAnsiTheme="minorHAnsi" w:cstheme="minorHAnsi" w:hint="default"/>
        </w:rPr>
      </w:lvl>
    </w:lvlOverride>
  </w:num>
  <w:num w:numId="11">
    <w:abstractNumId w:val="12"/>
  </w:num>
  <w:num w:numId="12">
    <w:abstractNumId w:val="0"/>
  </w:num>
  <w:num w:numId="13">
    <w:abstractNumId w:val="11"/>
  </w:num>
  <w:num w:numId="14">
    <w:abstractNumId w:val="22"/>
  </w:num>
  <w:num w:numId="15">
    <w:abstractNumId w:val="13"/>
  </w:num>
  <w:num w:numId="16">
    <w:abstractNumId w:val="20"/>
  </w:num>
  <w:num w:numId="17">
    <w:abstractNumId w:val="10"/>
  </w:num>
  <w:num w:numId="18">
    <w:abstractNumId w:val="24"/>
  </w:num>
  <w:num w:numId="19">
    <w:abstractNumId w:val="17"/>
  </w:num>
  <w:num w:numId="20">
    <w:abstractNumId w:val="8"/>
  </w:num>
  <w:num w:numId="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1"/>
  </w:num>
  <w:num w:numId="24">
    <w:abstractNumId w:val="18"/>
  </w:num>
  <w:num w:numId="25">
    <w:abstractNumId w:val="16"/>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19"/>
    <w:rsid w:val="000209FE"/>
    <w:rsid w:val="00036BD9"/>
    <w:rsid w:val="00037229"/>
    <w:rsid w:val="00055EEE"/>
    <w:rsid w:val="00056540"/>
    <w:rsid w:val="000708DE"/>
    <w:rsid w:val="000848A5"/>
    <w:rsid w:val="000854A5"/>
    <w:rsid w:val="00087C29"/>
    <w:rsid w:val="000A2B32"/>
    <w:rsid w:val="000A6652"/>
    <w:rsid w:val="000C54E2"/>
    <w:rsid w:val="000C76C1"/>
    <w:rsid w:val="000F226F"/>
    <w:rsid w:val="000F4A21"/>
    <w:rsid w:val="000F4C0D"/>
    <w:rsid w:val="000F6C4E"/>
    <w:rsid w:val="0011337D"/>
    <w:rsid w:val="00116F01"/>
    <w:rsid w:val="001308C0"/>
    <w:rsid w:val="001614E8"/>
    <w:rsid w:val="001814EF"/>
    <w:rsid w:val="00185D46"/>
    <w:rsid w:val="00192E5B"/>
    <w:rsid w:val="001A68BF"/>
    <w:rsid w:val="001C1482"/>
    <w:rsid w:val="001C6696"/>
    <w:rsid w:val="001D1A81"/>
    <w:rsid w:val="001E061D"/>
    <w:rsid w:val="001E6531"/>
    <w:rsid w:val="0023009A"/>
    <w:rsid w:val="00233E75"/>
    <w:rsid w:val="00261689"/>
    <w:rsid w:val="00270AB9"/>
    <w:rsid w:val="00284D94"/>
    <w:rsid w:val="002A13A8"/>
    <w:rsid w:val="002A253C"/>
    <w:rsid w:val="002F77EC"/>
    <w:rsid w:val="00301158"/>
    <w:rsid w:val="00313EBA"/>
    <w:rsid w:val="0031711F"/>
    <w:rsid w:val="00320B6A"/>
    <w:rsid w:val="00351304"/>
    <w:rsid w:val="003660B2"/>
    <w:rsid w:val="00376B53"/>
    <w:rsid w:val="00380D16"/>
    <w:rsid w:val="003A4A6B"/>
    <w:rsid w:val="003C578C"/>
    <w:rsid w:val="003C7EC7"/>
    <w:rsid w:val="003D6E73"/>
    <w:rsid w:val="003F56C0"/>
    <w:rsid w:val="00406661"/>
    <w:rsid w:val="004139E2"/>
    <w:rsid w:val="0041466F"/>
    <w:rsid w:val="00423AFA"/>
    <w:rsid w:val="00443B82"/>
    <w:rsid w:val="00447456"/>
    <w:rsid w:val="00455A7C"/>
    <w:rsid w:val="0046119D"/>
    <w:rsid w:val="00461709"/>
    <w:rsid w:val="00464FED"/>
    <w:rsid w:val="004868D7"/>
    <w:rsid w:val="004C3E2F"/>
    <w:rsid w:val="004D1272"/>
    <w:rsid w:val="004D7C5D"/>
    <w:rsid w:val="004E0B33"/>
    <w:rsid w:val="004E47B7"/>
    <w:rsid w:val="004E70BF"/>
    <w:rsid w:val="00501FC3"/>
    <w:rsid w:val="00505302"/>
    <w:rsid w:val="00505B23"/>
    <w:rsid w:val="00520234"/>
    <w:rsid w:val="00521C5B"/>
    <w:rsid w:val="00535C9D"/>
    <w:rsid w:val="00543100"/>
    <w:rsid w:val="00554082"/>
    <w:rsid w:val="00571832"/>
    <w:rsid w:val="00572857"/>
    <w:rsid w:val="005776CD"/>
    <w:rsid w:val="00581B83"/>
    <w:rsid w:val="0059373E"/>
    <w:rsid w:val="005B48CE"/>
    <w:rsid w:val="005D2AFD"/>
    <w:rsid w:val="00601F37"/>
    <w:rsid w:val="00602A5E"/>
    <w:rsid w:val="00605108"/>
    <w:rsid w:val="006051C9"/>
    <w:rsid w:val="006148E6"/>
    <w:rsid w:val="00614B7C"/>
    <w:rsid w:val="00615DEF"/>
    <w:rsid w:val="00624278"/>
    <w:rsid w:val="00632DA0"/>
    <w:rsid w:val="00646F83"/>
    <w:rsid w:val="00651E2C"/>
    <w:rsid w:val="0069035B"/>
    <w:rsid w:val="006D309F"/>
    <w:rsid w:val="006E215E"/>
    <w:rsid w:val="006F05A6"/>
    <w:rsid w:val="006F7330"/>
    <w:rsid w:val="00707A19"/>
    <w:rsid w:val="00732204"/>
    <w:rsid w:val="00754876"/>
    <w:rsid w:val="00755330"/>
    <w:rsid w:val="00765B73"/>
    <w:rsid w:val="00785815"/>
    <w:rsid w:val="0079055E"/>
    <w:rsid w:val="00794E6B"/>
    <w:rsid w:val="007A185F"/>
    <w:rsid w:val="007A1B6A"/>
    <w:rsid w:val="007B2ED5"/>
    <w:rsid w:val="007C2690"/>
    <w:rsid w:val="007E0C0E"/>
    <w:rsid w:val="007E4A91"/>
    <w:rsid w:val="007F0006"/>
    <w:rsid w:val="00802802"/>
    <w:rsid w:val="0080711A"/>
    <w:rsid w:val="00841C86"/>
    <w:rsid w:val="008423E9"/>
    <w:rsid w:val="00847DC7"/>
    <w:rsid w:val="00867C09"/>
    <w:rsid w:val="00886036"/>
    <w:rsid w:val="0089243B"/>
    <w:rsid w:val="00892A69"/>
    <w:rsid w:val="008A136D"/>
    <w:rsid w:val="008A1E02"/>
    <w:rsid w:val="008A4AD8"/>
    <w:rsid w:val="008B550E"/>
    <w:rsid w:val="008C1E42"/>
    <w:rsid w:val="008C4EF6"/>
    <w:rsid w:val="008C6C28"/>
    <w:rsid w:val="008D7C9C"/>
    <w:rsid w:val="008F5771"/>
    <w:rsid w:val="008F5996"/>
    <w:rsid w:val="00900E4E"/>
    <w:rsid w:val="00943C56"/>
    <w:rsid w:val="009579BC"/>
    <w:rsid w:val="0096703A"/>
    <w:rsid w:val="00970892"/>
    <w:rsid w:val="0097480D"/>
    <w:rsid w:val="009804FB"/>
    <w:rsid w:val="009A2357"/>
    <w:rsid w:val="009A3BD9"/>
    <w:rsid w:val="009B5519"/>
    <w:rsid w:val="009B626D"/>
    <w:rsid w:val="009C3A43"/>
    <w:rsid w:val="009D2441"/>
    <w:rsid w:val="009E7B9D"/>
    <w:rsid w:val="00A03B3D"/>
    <w:rsid w:val="00A2348B"/>
    <w:rsid w:val="00A44660"/>
    <w:rsid w:val="00A47316"/>
    <w:rsid w:val="00A47B23"/>
    <w:rsid w:val="00A56E32"/>
    <w:rsid w:val="00A70F74"/>
    <w:rsid w:val="00A71A28"/>
    <w:rsid w:val="00A942DB"/>
    <w:rsid w:val="00AB6DF4"/>
    <w:rsid w:val="00AE4867"/>
    <w:rsid w:val="00B5121A"/>
    <w:rsid w:val="00B5354C"/>
    <w:rsid w:val="00B55BAC"/>
    <w:rsid w:val="00B81FAD"/>
    <w:rsid w:val="00B83BDD"/>
    <w:rsid w:val="00BA2D00"/>
    <w:rsid w:val="00BC14BB"/>
    <w:rsid w:val="00BC5271"/>
    <w:rsid w:val="00BC62BF"/>
    <w:rsid w:val="00BD78BC"/>
    <w:rsid w:val="00BE2F01"/>
    <w:rsid w:val="00C01EB8"/>
    <w:rsid w:val="00C162A1"/>
    <w:rsid w:val="00C23586"/>
    <w:rsid w:val="00C30F6C"/>
    <w:rsid w:val="00C43989"/>
    <w:rsid w:val="00C53666"/>
    <w:rsid w:val="00C5573C"/>
    <w:rsid w:val="00C94C6E"/>
    <w:rsid w:val="00CA0292"/>
    <w:rsid w:val="00CA2B3C"/>
    <w:rsid w:val="00CB08BF"/>
    <w:rsid w:val="00CB403D"/>
    <w:rsid w:val="00CB4D4A"/>
    <w:rsid w:val="00CC6668"/>
    <w:rsid w:val="00CE74A8"/>
    <w:rsid w:val="00D06E4F"/>
    <w:rsid w:val="00D070EE"/>
    <w:rsid w:val="00D123D6"/>
    <w:rsid w:val="00D14B89"/>
    <w:rsid w:val="00D22C0A"/>
    <w:rsid w:val="00D27102"/>
    <w:rsid w:val="00D33536"/>
    <w:rsid w:val="00D41982"/>
    <w:rsid w:val="00D50597"/>
    <w:rsid w:val="00D616DF"/>
    <w:rsid w:val="00D6280D"/>
    <w:rsid w:val="00D71903"/>
    <w:rsid w:val="00D71FB1"/>
    <w:rsid w:val="00D86472"/>
    <w:rsid w:val="00DA61C6"/>
    <w:rsid w:val="00DB2FB1"/>
    <w:rsid w:val="00DB6E78"/>
    <w:rsid w:val="00DE51C5"/>
    <w:rsid w:val="00E0245A"/>
    <w:rsid w:val="00E14BD0"/>
    <w:rsid w:val="00E24E2B"/>
    <w:rsid w:val="00E35D77"/>
    <w:rsid w:val="00E50CBF"/>
    <w:rsid w:val="00E54D72"/>
    <w:rsid w:val="00E556D6"/>
    <w:rsid w:val="00E82B10"/>
    <w:rsid w:val="00E82BA9"/>
    <w:rsid w:val="00E92DC8"/>
    <w:rsid w:val="00EB00E3"/>
    <w:rsid w:val="00ED4F7B"/>
    <w:rsid w:val="00EF1FA8"/>
    <w:rsid w:val="00F00C4C"/>
    <w:rsid w:val="00F027B4"/>
    <w:rsid w:val="00F05A94"/>
    <w:rsid w:val="00F45FFE"/>
    <w:rsid w:val="00F56400"/>
    <w:rsid w:val="00F7195E"/>
    <w:rsid w:val="00F72FF3"/>
    <w:rsid w:val="00F758D5"/>
    <w:rsid w:val="00F81CE9"/>
    <w:rsid w:val="00F82DF6"/>
    <w:rsid w:val="00F92026"/>
    <w:rsid w:val="00F94BB6"/>
    <w:rsid w:val="00FA2990"/>
    <w:rsid w:val="00FC4692"/>
    <w:rsid w:val="00FC7895"/>
    <w:rsid w:val="00FE5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34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07A19"/>
    <w:rPr>
      <w:rFonts w:ascii="Times New Roman" w:eastAsia="Times New Roman" w:hAnsi="Times New Roman"/>
      <w:bCs/>
      <w:sz w:val="40"/>
      <w:szCs w:val="24"/>
      <w:lang w:eastAsia="en-US"/>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basedOn w:val="Normal"/>
    <w:uiPriority w:val="34"/>
    <w:qFormat/>
    <w:rsid w:val="0089243B"/>
    <w:pPr>
      <w:ind w:left="720"/>
      <w:contextualSpacing/>
    </w:p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semiHidden/>
    <w:unhideWhenUsed/>
    <w:rsid w:val="00646F83"/>
    <w:rPr>
      <w:color w:val="0563C1"/>
      <w:u w:val="single"/>
    </w:rPr>
  </w:style>
  <w:style w:type="character" w:styleId="FollowedHyperlink">
    <w:name w:val="FollowedHyperlink"/>
    <w:basedOn w:val="DefaultParagraphFont"/>
    <w:uiPriority w:val="99"/>
    <w:semiHidden/>
    <w:unhideWhenUsed/>
    <w:rsid w:val="00646F83"/>
    <w:rPr>
      <w:color w:val="954F72"/>
      <w:u w:val="single"/>
    </w:rPr>
  </w:style>
  <w:style w:type="paragraph" w:customStyle="1" w:styleId="font5">
    <w:name w:val="font5"/>
    <w:basedOn w:val="Normal"/>
    <w:rsid w:val="00646F83"/>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646F83"/>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646F83"/>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646F8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646F8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646F83"/>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646F83"/>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646F83"/>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646F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646F83"/>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646F83"/>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646F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646F8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646F83"/>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646F83"/>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646F83"/>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646F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646F83"/>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646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646F83"/>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646F83"/>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646F83"/>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646F83"/>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646F83"/>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646F83"/>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646F8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646F83"/>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646F83"/>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646F83"/>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646F83"/>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646F83"/>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646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646F8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646F83"/>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646F83"/>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646F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646F83"/>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646F8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646F83"/>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646F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646F83"/>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646F8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646F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646F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646F83"/>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646F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646F83"/>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07A19"/>
    <w:rPr>
      <w:rFonts w:ascii="Times New Roman" w:eastAsia="Times New Roman" w:hAnsi="Times New Roman"/>
      <w:bCs/>
      <w:sz w:val="40"/>
      <w:szCs w:val="24"/>
      <w:lang w:eastAsia="en-US"/>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basedOn w:val="Normal"/>
    <w:uiPriority w:val="34"/>
    <w:qFormat/>
    <w:rsid w:val="0089243B"/>
    <w:pPr>
      <w:ind w:left="720"/>
      <w:contextualSpacing/>
    </w:p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semiHidden/>
    <w:unhideWhenUsed/>
    <w:rsid w:val="00646F83"/>
    <w:rPr>
      <w:color w:val="0563C1"/>
      <w:u w:val="single"/>
    </w:rPr>
  </w:style>
  <w:style w:type="character" w:styleId="FollowedHyperlink">
    <w:name w:val="FollowedHyperlink"/>
    <w:basedOn w:val="DefaultParagraphFont"/>
    <w:uiPriority w:val="99"/>
    <w:semiHidden/>
    <w:unhideWhenUsed/>
    <w:rsid w:val="00646F83"/>
    <w:rPr>
      <w:color w:val="954F72"/>
      <w:u w:val="single"/>
    </w:rPr>
  </w:style>
  <w:style w:type="paragraph" w:customStyle="1" w:styleId="font5">
    <w:name w:val="font5"/>
    <w:basedOn w:val="Normal"/>
    <w:rsid w:val="00646F83"/>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646F83"/>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646F83"/>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646F8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646F8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646F83"/>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646F83"/>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646F83"/>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646F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646F83"/>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646F83"/>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646F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646F8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646F83"/>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646F83"/>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646F83"/>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646F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646F83"/>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646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646F83"/>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646F83"/>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646F83"/>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646F83"/>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646F83"/>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646F83"/>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646F8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646F83"/>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646F83"/>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646F83"/>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646F83"/>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646F83"/>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646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646F8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646F83"/>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646F83"/>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646F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646F83"/>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646F8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646F83"/>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646F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646F83"/>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646F8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646F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646F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646F83"/>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646F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646F83"/>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851">
      <w:bodyDiv w:val="1"/>
      <w:marLeft w:val="0"/>
      <w:marRight w:val="0"/>
      <w:marTop w:val="0"/>
      <w:marBottom w:val="0"/>
      <w:divBdr>
        <w:top w:val="none" w:sz="0" w:space="0" w:color="auto"/>
        <w:left w:val="none" w:sz="0" w:space="0" w:color="auto"/>
        <w:bottom w:val="none" w:sz="0" w:space="0" w:color="auto"/>
        <w:right w:val="none" w:sz="0" w:space="0" w:color="auto"/>
      </w:divBdr>
    </w:div>
    <w:div w:id="154691251">
      <w:bodyDiv w:val="1"/>
      <w:marLeft w:val="0"/>
      <w:marRight w:val="0"/>
      <w:marTop w:val="0"/>
      <w:marBottom w:val="0"/>
      <w:divBdr>
        <w:top w:val="none" w:sz="0" w:space="0" w:color="auto"/>
        <w:left w:val="none" w:sz="0" w:space="0" w:color="auto"/>
        <w:bottom w:val="none" w:sz="0" w:space="0" w:color="auto"/>
        <w:right w:val="none" w:sz="0" w:space="0" w:color="auto"/>
      </w:divBdr>
    </w:div>
    <w:div w:id="165901765">
      <w:bodyDiv w:val="1"/>
      <w:marLeft w:val="0"/>
      <w:marRight w:val="0"/>
      <w:marTop w:val="0"/>
      <w:marBottom w:val="0"/>
      <w:divBdr>
        <w:top w:val="none" w:sz="0" w:space="0" w:color="auto"/>
        <w:left w:val="none" w:sz="0" w:space="0" w:color="auto"/>
        <w:bottom w:val="none" w:sz="0" w:space="0" w:color="auto"/>
        <w:right w:val="none" w:sz="0" w:space="0" w:color="auto"/>
      </w:divBdr>
    </w:div>
    <w:div w:id="406995466">
      <w:bodyDiv w:val="1"/>
      <w:marLeft w:val="0"/>
      <w:marRight w:val="0"/>
      <w:marTop w:val="0"/>
      <w:marBottom w:val="0"/>
      <w:divBdr>
        <w:top w:val="none" w:sz="0" w:space="0" w:color="auto"/>
        <w:left w:val="none" w:sz="0" w:space="0" w:color="auto"/>
        <w:bottom w:val="none" w:sz="0" w:space="0" w:color="auto"/>
        <w:right w:val="none" w:sz="0" w:space="0" w:color="auto"/>
      </w:divBdr>
    </w:div>
    <w:div w:id="573710614">
      <w:bodyDiv w:val="1"/>
      <w:marLeft w:val="0"/>
      <w:marRight w:val="0"/>
      <w:marTop w:val="0"/>
      <w:marBottom w:val="0"/>
      <w:divBdr>
        <w:top w:val="none" w:sz="0" w:space="0" w:color="auto"/>
        <w:left w:val="none" w:sz="0" w:space="0" w:color="auto"/>
        <w:bottom w:val="none" w:sz="0" w:space="0" w:color="auto"/>
        <w:right w:val="none" w:sz="0" w:space="0" w:color="auto"/>
      </w:divBdr>
    </w:div>
    <w:div w:id="630212274">
      <w:bodyDiv w:val="1"/>
      <w:marLeft w:val="0"/>
      <w:marRight w:val="0"/>
      <w:marTop w:val="0"/>
      <w:marBottom w:val="0"/>
      <w:divBdr>
        <w:top w:val="none" w:sz="0" w:space="0" w:color="auto"/>
        <w:left w:val="none" w:sz="0" w:space="0" w:color="auto"/>
        <w:bottom w:val="none" w:sz="0" w:space="0" w:color="auto"/>
        <w:right w:val="none" w:sz="0" w:space="0" w:color="auto"/>
      </w:divBdr>
    </w:div>
    <w:div w:id="728000364">
      <w:bodyDiv w:val="1"/>
      <w:marLeft w:val="0"/>
      <w:marRight w:val="0"/>
      <w:marTop w:val="0"/>
      <w:marBottom w:val="0"/>
      <w:divBdr>
        <w:top w:val="none" w:sz="0" w:space="0" w:color="auto"/>
        <w:left w:val="none" w:sz="0" w:space="0" w:color="auto"/>
        <w:bottom w:val="none" w:sz="0" w:space="0" w:color="auto"/>
        <w:right w:val="none" w:sz="0" w:space="0" w:color="auto"/>
      </w:divBdr>
    </w:div>
    <w:div w:id="966545099">
      <w:bodyDiv w:val="1"/>
      <w:marLeft w:val="0"/>
      <w:marRight w:val="0"/>
      <w:marTop w:val="0"/>
      <w:marBottom w:val="0"/>
      <w:divBdr>
        <w:top w:val="none" w:sz="0" w:space="0" w:color="auto"/>
        <w:left w:val="none" w:sz="0" w:space="0" w:color="auto"/>
        <w:bottom w:val="none" w:sz="0" w:space="0" w:color="auto"/>
        <w:right w:val="none" w:sz="0" w:space="0" w:color="auto"/>
      </w:divBdr>
    </w:div>
    <w:div w:id="1014497462">
      <w:bodyDiv w:val="1"/>
      <w:marLeft w:val="0"/>
      <w:marRight w:val="0"/>
      <w:marTop w:val="0"/>
      <w:marBottom w:val="0"/>
      <w:divBdr>
        <w:top w:val="none" w:sz="0" w:space="0" w:color="auto"/>
        <w:left w:val="none" w:sz="0" w:space="0" w:color="auto"/>
        <w:bottom w:val="none" w:sz="0" w:space="0" w:color="auto"/>
        <w:right w:val="none" w:sz="0" w:space="0" w:color="auto"/>
      </w:divBdr>
    </w:div>
    <w:div w:id="1118453399">
      <w:bodyDiv w:val="1"/>
      <w:marLeft w:val="0"/>
      <w:marRight w:val="0"/>
      <w:marTop w:val="0"/>
      <w:marBottom w:val="0"/>
      <w:divBdr>
        <w:top w:val="none" w:sz="0" w:space="0" w:color="auto"/>
        <w:left w:val="none" w:sz="0" w:space="0" w:color="auto"/>
        <w:bottom w:val="none" w:sz="0" w:space="0" w:color="auto"/>
        <w:right w:val="none" w:sz="0" w:space="0" w:color="auto"/>
      </w:divBdr>
    </w:div>
    <w:div w:id="1158611440">
      <w:bodyDiv w:val="1"/>
      <w:marLeft w:val="0"/>
      <w:marRight w:val="0"/>
      <w:marTop w:val="0"/>
      <w:marBottom w:val="0"/>
      <w:divBdr>
        <w:top w:val="none" w:sz="0" w:space="0" w:color="auto"/>
        <w:left w:val="none" w:sz="0" w:space="0" w:color="auto"/>
        <w:bottom w:val="none" w:sz="0" w:space="0" w:color="auto"/>
        <w:right w:val="none" w:sz="0" w:space="0" w:color="auto"/>
      </w:divBdr>
    </w:div>
    <w:div w:id="1522939959">
      <w:bodyDiv w:val="1"/>
      <w:marLeft w:val="0"/>
      <w:marRight w:val="0"/>
      <w:marTop w:val="0"/>
      <w:marBottom w:val="0"/>
      <w:divBdr>
        <w:top w:val="none" w:sz="0" w:space="0" w:color="auto"/>
        <w:left w:val="none" w:sz="0" w:space="0" w:color="auto"/>
        <w:bottom w:val="none" w:sz="0" w:space="0" w:color="auto"/>
        <w:right w:val="none" w:sz="0" w:space="0" w:color="auto"/>
      </w:divBdr>
    </w:div>
    <w:div w:id="1607228351">
      <w:bodyDiv w:val="1"/>
      <w:marLeft w:val="0"/>
      <w:marRight w:val="0"/>
      <w:marTop w:val="0"/>
      <w:marBottom w:val="0"/>
      <w:divBdr>
        <w:top w:val="none" w:sz="0" w:space="0" w:color="auto"/>
        <w:left w:val="none" w:sz="0" w:space="0" w:color="auto"/>
        <w:bottom w:val="none" w:sz="0" w:space="0" w:color="auto"/>
        <w:right w:val="none" w:sz="0" w:space="0" w:color="auto"/>
      </w:divBdr>
    </w:div>
    <w:div w:id="1647398829">
      <w:bodyDiv w:val="1"/>
      <w:marLeft w:val="0"/>
      <w:marRight w:val="0"/>
      <w:marTop w:val="0"/>
      <w:marBottom w:val="0"/>
      <w:divBdr>
        <w:top w:val="none" w:sz="0" w:space="0" w:color="auto"/>
        <w:left w:val="none" w:sz="0" w:space="0" w:color="auto"/>
        <w:bottom w:val="none" w:sz="0" w:space="0" w:color="auto"/>
        <w:right w:val="none" w:sz="0" w:space="0" w:color="auto"/>
      </w:divBdr>
    </w:div>
    <w:div w:id="1818761426">
      <w:bodyDiv w:val="1"/>
      <w:marLeft w:val="0"/>
      <w:marRight w:val="0"/>
      <w:marTop w:val="0"/>
      <w:marBottom w:val="0"/>
      <w:divBdr>
        <w:top w:val="none" w:sz="0" w:space="0" w:color="auto"/>
        <w:left w:val="none" w:sz="0" w:space="0" w:color="auto"/>
        <w:bottom w:val="none" w:sz="0" w:space="0" w:color="auto"/>
        <w:right w:val="none" w:sz="0" w:space="0" w:color="auto"/>
      </w:divBdr>
    </w:div>
    <w:div w:id="21133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A3D0-5747-43CD-98FC-408CD5CC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5149</Words>
  <Characters>29351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DARBA UZDEVUMS</vt:lpstr>
    </vt:vector>
  </TitlesOfParts>
  <Company/>
  <LinksUpToDate>false</LinksUpToDate>
  <CharactersWithSpaces>34432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UZDEVUMS</dc:title>
  <dc:creator>User</dc:creator>
  <cp:lastModifiedBy>Arija Pupina</cp:lastModifiedBy>
  <cp:revision>27</cp:revision>
  <cp:lastPrinted>2019-03-25T11:19:00Z</cp:lastPrinted>
  <dcterms:created xsi:type="dcterms:W3CDTF">2019-03-25T11:18:00Z</dcterms:created>
  <dcterms:modified xsi:type="dcterms:W3CDTF">2020-06-04T12:22:00Z</dcterms:modified>
</cp:coreProperties>
</file>