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28F135" w14:textId="77777777" w:rsidR="00A356EA" w:rsidRDefault="00CB15B3">
      <w:pPr>
        <w:ind w:hanging="900"/>
      </w:pPr>
      <w:r>
        <w:rPr>
          <w:noProof/>
        </w:rPr>
        <w:drawing>
          <wp:inline distT="0" distB="0" distL="0" distR="0" wp14:anchorId="703E8BAE" wp14:editId="2A818B39">
            <wp:extent cx="4109720" cy="6832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46C6CAAB" wp14:editId="5359EE77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6100" cy="914400"/>
                <wp:effectExtent l="3810" t="5715" r="698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60" cy="91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75C3F6" w14:textId="77777777" w:rsidR="00A356EA" w:rsidRDefault="00CB15B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PAŠVALDĪBAS </w:t>
                            </w:r>
                          </w:p>
                          <w:p w14:paraId="47EB79C0" w14:textId="77777777" w:rsidR="00A356EA" w:rsidRDefault="00CB15B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SIA </w:t>
                            </w:r>
                          </w:p>
                          <w:p w14:paraId="2FAA9C3C" w14:textId="77777777" w:rsidR="00A356EA" w:rsidRDefault="00CB15B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“SADZĪVES PAKALPOJUMU </w:t>
                            </w:r>
                          </w:p>
                          <w:p w14:paraId="3F386956" w14:textId="77777777" w:rsidR="00A356EA" w:rsidRDefault="00CB15B3">
                            <w:pPr>
                              <w:pStyle w:val="FrameContents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KOMBINĀTS”</w:t>
                            </w:r>
                          </w:p>
                          <w:p w14:paraId="722DE347" w14:textId="77777777" w:rsidR="00A356EA" w:rsidRDefault="00A356EA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6CAAB" id="Text Box 3" o:spid="_x0000_s1026" style="position:absolute;margin-left:270pt;margin-top:-9pt;width:243pt;height:1in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" filled="f" stroked="f">
                <v:textbox inset="0,0,0,0">
                  <w:txbxContent>
                    <w:p w14:paraId="3375C3F6" w14:textId="77777777" w:rsidR="00A356EA" w:rsidRDefault="00CB15B3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 PAŠVALDĪBAS </w:t>
                      </w:r>
                    </w:p>
                    <w:p w14:paraId="47EB79C0" w14:textId="77777777" w:rsidR="00A356EA" w:rsidRDefault="00CB15B3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SIA </w:t>
                      </w:r>
                    </w:p>
                    <w:p w14:paraId="2FAA9C3C" w14:textId="77777777" w:rsidR="00A356EA" w:rsidRDefault="00CB15B3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“SADZĪVES PAKALPOJUMU </w:t>
                      </w:r>
                    </w:p>
                    <w:p w14:paraId="3F386956" w14:textId="77777777" w:rsidR="00A356EA" w:rsidRDefault="00CB15B3">
                      <w:pPr>
                        <w:pStyle w:val="FrameContents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KOMBINĀTS”</w:t>
                      </w:r>
                    </w:p>
                    <w:p w14:paraId="722DE347" w14:textId="77777777" w:rsidR="00A356EA" w:rsidRDefault="00A356EA">
                      <w:pPr>
                        <w:pStyle w:val="1"/>
                        <w:numPr>
                          <w:ilvl w:val="0"/>
                          <w:numId w:val="2"/>
                        </w:num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BA3A0D" w14:textId="77777777" w:rsidR="00A356EA" w:rsidRDefault="00CB15B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3C1E3E19" wp14:editId="6F410A03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9140" cy="713105"/>
                <wp:effectExtent l="12065" t="7620" r="5715" b="1397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400" cy="71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D62EC3" w14:textId="77777777" w:rsidR="00A356EA" w:rsidRDefault="00CB15B3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1CCD0FE" w14:textId="77777777" w:rsidR="00A356EA" w:rsidRDefault="00CB15B3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597A9E87" w14:textId="77777777" w:rsidR="00A356EA" w:rsidRDefault="00CB15B3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>
                              <w:r>
                                <w:rPr>
                                  <w:rStyle w:val="InternetLink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>
                              <w:r>
                                <w:rPr>
                                  <w:rStyle w:val="InternetLink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50207D6E" w14:textId="77777777" w:rsidR="00A356EA" w:rsidRDefault="00CB15B3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hyperlink r:id="rId11">
                              <w:r>
                                <w:rPr>
                                  <w:rStyle w:val="InternetLink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E3E19" id="Text Box 2" o:spid="_x0000_s1027" style="position:absolute;margin-left:-63.1pt;margin-top:7pt;width:558.2pt;height:56.1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" strokecolor="white" strokeweight=".18mm">
                <v:textbox inset="2.63mm,1.36mm,2.63mm,1.36mm">
                  <w:txbxContent>
                    <w:p w14:paraId="56D62EC3" w14:textId="77777777" w:rsidR="00A356EA" w:rsidRDefault="00CB15B3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71CCD0FE" w14:textId="77777777" w:rsidR="00A356EA" w:rsidRDefault="00CB15B3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597A9E87" w14:textId="77777777" w:rsidR="00A356EA" w:rsidRDefault="00CB15B3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>
                        <w:r>
                          <w:rPr>
                            <w:rStyle w:val="InternetLink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>
                        <w:r>
                          <w:rPr>
                            <w:rStyle w:val="InternetLink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50207D6E" w14:textId="77777777" w:rsidR="00A356EA" w:rsidRDefault="00CB15B3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hyperlink r:id="rId14">
                        <w:r>
                          <w:rPr>
                            <w:rStyle w:val="InternetLink"/>
                          </w:rPr>
                          <w:t>www.sadzive.lv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D51B640" w14:textId="77777777" w:rsidR="00A356EA" w:rsidRDefault="00CB15B3">
      <w:r>
        <w:t xml:space="preserve">                </w:t>
      </w:r>
    </w:p>
    <w:p w14:paraId="02C99191" w14:textId="77777777" w:rsidR="00A356EA" w:rsidRDefault="00A356EA"/>
    <w:p w14:paraId="09E229C4" w14:textId="77777777" w:rsidR="00A356EA" w:rsidRDefault="00A356EA"/>
    <w:p w14:paraId="4468FFA0" w14:textId="77777777" w:rsidR="00A356EA" w:rsidRDefault="00A356EA"/>
    <w:p w14:paraId="0B23692C" w14:textId="77777777" w:rsidR="00A356EA" w:rsidRDefault="00CB15B3">
      <w:pPr>
        <w:keepNext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Daugavpilī</w:t>
      </w:r>
    </w:p>
    <w:p w14:paraId="68866F2F" w14:textId="77777777" w:rsidR="00A356EA" w:rsidRDefault="00CB15B3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</w:t>
      </w:r>
    </w:p>
    <w:p w14:paraId="086452BE" w14:textId="77777777" w:rsidR="00A356EA" w:rsidRDefault="00CB15B3">
      <w:pPr>
        <w:suppressAutoHyphens w:val="0"/>
      </w:pPr>
      <w:r>
        <w:rPr>
          <w:b/>
          <w:sz w:val="23"/>
          <w:szCs w:val="23"/>
          <w:lang w:eastAsia="ru-RU"/>
        </w:rPr>
        <w:t xml:space="preserve">27.03.2020. </w:t>
      </w:r>
    </w:p>
    <w:p w14:paraId="0BC6EF62" w14:textId="77777777" w:rsidR="00A356EA" w:rsidRDefault="00A356EA">
      <w:pPr>
        <w:suppressAutoHyphens w:val="0"/>
        <w:rPr>
          <w:sz w:val="23"/>
          <w:szCs w:val="23"/>
          <w:lang w:eastAsia="ru-RU"/>
        </w:rPr>
      </w:pPr>
    </w:p>
    <w:p w14:paraId="69DA4A75" w14:textId="77777777" w:rsidR="00A356EA" w:rsidRDefault="00CB15B3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UZAICINĀJUMS</w:t>
      </w:r>
      <w:r>
        <w:rPr>
          <w:b/>
          <w:sz w:val="23"/>
          <w:szCs w:val="23"/>
          <w:lang w:eastAsia="ru-RU"/>
        </w:rPr>
        <w:br/>
      </w:r>
      <w:r>
        <w:rPr>
          <w:b/>
          <w:sz w:val="23"/>
          <w:szCs w:val="23"/>
          <w:lang w:eastAsia="ru-RU"/>
        </w:rPr>
        <w:t>iesniegt piedāvājumu</w:t>
      </w:r>
    </w:p>
    <w:p w14:paraId="76674BC2" w14:textId="77777777" w:rsidR="00A356EA" w:rsidRDefault="00A356EA">
      <w:pPr>
        <w:suppressAutoHyphens w:val="0"/>
        <w:rPr>
          <w:b/>
          <w:sz w:val="23"/>
          <w:szCs w:val="23"/>
          <w:lang w:eastAsia="ru-RU"/>
        </w:rPr>
      </w:pPr>
    </w:p>
    <w:p w14:paraId="73D248D6" w14:textId="77777777" w:rsidR="00A356EA" w:rsidRDefault="00CB15B3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1.Pasūtītājs:</w:t>
      </w:r>
    </w:p>
    <w:p w14:paraId="65412137" w14:textId="77777777" w:rsidR="00A356EA" w:rsidRDefault="00CB15B3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Pašvaldības SIA “Sadzīves pakalpojumu kombināts”</w:t>
      </w:r>
    </w:p>
    <w:p w14:paraId="0EA43557" w14:textId="77777777" w:rsidR="00A356EA" w:rsidRDefault="00CB15B3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Višķu iela 21 K, Daugavpilī, LV-5410</w:t>
      </w:r>
    </w:p>
    <w:p w14:paraId="4C9F15D5" w14:textId="77777777" w:rsidR="00A356EA" w:rsidRDefault="00CB15B3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Tālr.Nr.65424769</w:t>
      </w:r>
    </w:p>
    <w:p w14:paraId="0E15744F" w14:textId="77777777" w:rsidR="00A356EA" w:rsidRDefault="00CB15B3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Fakss:Nr.65424769</w:t>
      </w:r>
    </w:p>
    <w:p w14:paraId="681BABB3" w14:textId="77777777" w:rsidR="00A356EA" w:rsidRDefault="00CB15B3">
      <w:pPr>
        <w:suppressAutoHyphens w:val="0"/>
      </w:pPr>
      <w:r>
        <w:rPr>
          <w:sz w:val="23"/>
          <w:szCs w:val="23"/>
          <w:lang w:eastAsia="ru-RU"/>
        </w:rPr>
        <w:t xml:space="preserve">e-pasts: </w:t>
      </w:r>
      <w:hyperlink r:id="rId15">
        <w:r>
          <w:rPr>
            <w:rStyle w:val="InternetLink"/>
            <w:sz w:val="23"/>
            <w:szCs w:val="23"/>
            <w:lang w:eastAsia="ru-RU"/>
          </w:rPr>
          <w:t>spkpsia@gmail.com</w:t>
        </w:r>
      </w:hyperlink>
    </w:p>
    <w:p w14:paraId="0896EA4A" w14:textId="77777777" w:rsidR="00A356EA" w:rsidRDefault="00CB15B3">
      <w:pPr>
        <w:suppressAutoHyphens w:val="0"/>
      </w:pPr>
      <w:r>
        <w:rPr>
          <w:sz w:val="23"/>
          <w:szCs w:val="23"/>
          <w:lang w:eastAsia="ru-RU"/>
        </w:rPr>
        <w:t xml:space="preserve">mājas lapa: </w:t>
      </w:r>
      <w:hyperlink r:id="rId16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</w:p>
    <w:p w14:paraId="20A6E0D1" w14:textId="77777777" w:rsidR="00A356EA" w:rsidRDefault="00CB15B3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kontaktpersona: Vladislavs Ruļevičs, tālr.Nr.25989784</w:t>
      </w:r>
    </w:p>
    <w:p w14:paraId="3D0B73CA" w14:textId="77777777" w:rsidR="00A356EA" w:rsidRDefault="00A356EA">
      <w:pPr>
        <w:suppressAutoHyphens w:val="0"/>
        <w:jc w:val="center"/>
        <w:rPr>
          <w:b/>
          <w:sz w:val="23"/>
          <w:szCs w:val="23"/>
          <w:lang w:eastAsia="ru-RU"/>
        </w:rPr>
      </w:pPr>
    </w:p>
    <w:p w14:paraId="7B65D942" w14:textId="77777777" w:rsidR="00A356EA" w:rsidRDefault="00A356EA">
      <w:pPr>
        <w:suppressAutoHyphens w:val="0"/>
        <w:jc w:val="center"/>
        <w:rPr>
          <w:b/>
          <w:sz w:val="23"/>
          <w:szCs w:val="23"/>
          <w:lang w:eastAsia="ru-RU"/>
        </w:rPr>
      </w:pPr>
    </w:p>
    <w:p w14:paraId="0D4CA0C1" w14:textId="77777777" w:rsidR="00A356EA" w:rsidRDefault="00CB15B3">
      <w:pPr>
        <w:suppressAutoHyphens w:val="0"/>
        <w:jc w:val="center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Publisko iepirkumu likumā nereglamentētais iepirkums</w:t>
      </w:r>
    </w:p>
    <w:p w14:paraId="4FBFD59E" w14:textId="77777777" w:rsidR="00A356EA" w:rsidRDefault="00CB15B3">
      <w:pPr>
        <w:suppressAutoHyphens w:val="0"/>
        <w:jc w:val="center"/>
      </w:pPr>
      <w:r>
        <w:rPr>
          <w:b/>
          <w:sz w:val="26"/>
          <w:szCs w:val="26"/>
          <w:lang w:eastAsia="en-US"/>
        </w:rPr>
        <w:t>“</w:t>
      </w:r>
      <w:bookmarkStart w:id="0" w:name="__DdeLink__361_1810210458"/>
      <w:r>
        <w:rPr>
          <w:b/>
          <w:sz w:val="26"/>
          <w:szCs w:val="26"/>
          <w:lang w:eastAsia="en-US"/>
        </w:rPr>
        <w:t>Printera A3 iegāde</w:t>
      </w:r>
      <w:bookmarkEnd w:id="0"/>
      <w:r>
        <w:rPr>
          <w:b/>
          <w:sz w:val="26"/>
          <w:szCs w:val="26"/>
          <w:lang w:eastAsia="en-US"/>
        </w:rPr>
        <w:t>”</w:t>
      </w:r>
    </w:p>
    <w:p w14:paraId="0D72EF82" w14:textId="77777777" w:rsidR="00A356EA" w:rsidRDefault="00CB15B3">
      <w:pPr>
        <w:suppressAutoHyphens w:val="0"/>
        <w:jc w:val="center"/>
      </w:pPr>
      <w:r>
        <w:rPr>
          <w:b/>
          <w:sz w:val="22"/>
          <w:szCs w:val="22"/>
          <w:lang w:eastAsia="ru-RU"/>
        </w:rPr>
        <w:t>Iepirkuma identifikācijas Nr.SPK2020/8</w:t>
      </w:r>
    </w:p>
    <w:p w14:paraId="0D5B114A" w14:textId="77777777" w:rsidR="00A356EA" w:rsidRDefault="00A356EA">
      <w:pPr>
        <w:suppressAutoHyphens w:val="0"/>
        <w:jc w:val="center"/>
        <w:rPr>
          <w:b/>
          <w:color w:val="FF0000"/>
          <w:sz w:val="22"/>
          <w:szCs w:val="22"/>
          <w:lang w:eastAsia="ru-RU"/>
        </w:rPr>
      </w:pPr>
    </w:p>
    <w:p w14:paraId="79B30D29" w14:textId="77777777" w:rsidR="00A356EA" w:rsidRDefault="00CB15B3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2.Iepirkuma priekšmeta apraksts:</w:t>
      </w:r>
    </w:p>
    <w:p w14:paraId="650CD075" w14:textId="3C8FE105" w:rsidR="00A356EA" w:rsidRDefault="00CB15B3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2.1.</w:t>
      </w:r>
      <w:r>
        <w:rPr>
          <w:b/>
          <w:sz w:val="23"/>
          <w:szCs w:val="23"/>
          <w:lang w:eastAsia="en-US"/>
        </w:rPr>
        <w:t xml:space="preserve"> “Printera A3 </w:t>
      </w:r>
      <w:r>
        <w:rPr>
          <w:b/>
          <w:sz w:val="23"/>
          <w:szCs w:val="23"/>
          <w:lang w:eastAsia="en-US"/>
        </w:rPr>
        <w:t>iegāde”</w:t>
      </w:r>
      <w:r>
        <w:rPr>
          <w:sz w:val="23"/>
          <w:szCs w:val="23"/>
          <w:lang w:eastAsia="ru-RU"/>
        </w:rPr>
        <w:t>, saskaņā ar pielikumu Nr.1.</w:t>
      </w:r>
    </w:p>
    <w:p w14:paraId="37A60E5E" w14:textId="77777777" w:rsidR="00A356EA" w:rsidRDefault="00CB15B3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3.Piedāvājumu var iesniegt:</w:t>
      </w:r>
      <w:r>
        <w:rPr>
          <w:sz w:val="23"/>
          <w:szCs w:val="23"/>
          <w:lang w:eastAsia="ru-RU"/>
        </w:rPr>
        <w:t xml:space="preserve"> </w:t>
      </w:r>
    </w:p>
    <w:p w14:paraId="7881FB45" w14:textId="727549C6" w:rsidR="00A356EA" w:rsidRDefault="00CB15B3">
      <w:pPr>
        <w:suppressAutoHyphens w:val="0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3.1.</w:t>
      </w:r>
      <w:r>
        <w:rPr>
          <w:sz w:val="23"/>
          <w:szCs w:val="23"/>
          <w:lang w:eastAsia="ru-RU"/>
        </w:rPr>
        <w:t>pa pastu Višķu ielā 21K, Daugavpilī</w:t>
      </w:r>
      <w:r>
        <w:rPr>
          <w:sz w:val="23"/>
          <w:szCs w:val="23"/>
          <w:lang w:eastAsia="ru-RU"/>
        </w:rPr>
        <w:t>,</w:t>
      </w:r>
    </w:p>
    <w:p w14:paraId="2D917F14" w14:textId="77777777" w:rsidR="00A356EA" w:rsidRDefault="00CB15B3">
      <w:pPr>
        <w:suppressAutoHyphens w:val="0"/>
        <w:jc w:val="both"/>
      </w:pPr>
      <w:r>
        <w:rPr>
          <w:sz w:val="23"/>
          <w:szCs w:val="23"/>
          <w:lang w:eastAsia="ru-RU"/>
        </w:rPr>
        <w:t xml:space="preserve">3.2.pa e-pastu: </w:t>
      </w:r>
      <w:hyperlink r:id="rId17">
        <w:r>
          <w:rPr>
            <w:rStyle w:val="InternetLink"/>
            <w:sz w:val="23"/>
            <w:szCs w:val="23"/>
            <w:lang w:eastAsia="ru-RU"/>
          </w:rPr>
          <w:t>spkpsia@gmail.com</w:t>
        </w:r>
      </w:hyperlink>
      <w:r>
        <w:rPr>
          <w:sz w:val="23"/>
          <w:szCs w:val="23"/>
          <w:lang w:eastAsia="ru-RU"/>
        </w:rPr>
        <w:t xml:space="preserve"> (ieskanētā veidā vai parakstīt</w:t>
      </w:r>
      <w:r>
        <w:rPr>
          <w:sz w:val="23"/>
          <w:szCs w:val="23"/>
          <w:lang w:eastAsia="ru-RU"/>
        </w:rPr>
        <w:t xml:space="preserve">u ar drošu elektronisku parakstu), </w:t>
      </w:r>
    </w:p>
    <w:p w14:paraId="41C4E33B" w14:textId="61531246" w:rsidR="00A356EA" w:rsidRDefault="00CB15B3">
      <w:pPr>
        <w:suppressAutoHyphens w:val="0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3.3.piedāvājuma iesniegšanas termiņš līdz </w:t>
      </w:r>
      <w:r>
        <w:rPr>
          <w:b/>
          <w:sz w:val="23"/>
          <w:szCs w:val="23"/>
          <w:lang w:eastAsia="ru-RU"/>
        </w:rPr>
        <w:t>2020</w:t>
      </w:r>
      <w:r>
        <w:rPr>
          <w:b/>
          <w:sz w:val="23"/>
          <w:szCs w:val="23"/>
          <w:lang w:eastAsia="ru-RU"/>
        </w:rPr>
        <w:t>.gada 7.aprīlim</w:t>
      </w:r>
      <w:r>
        <w:rPr>
          <w:b/>
          <w:sz w:val="23"/>
          <w:szCs w:val="23"/>
          <w:lang w:eastAsia="ru-RU"/>
        </w:rPr>
        <w:t>, plkst.10:00</w:t>
      </w:r>
      <w:r>
        <w:rPr>
          <w:sz w:val="23"/>
          <w:szCs w:val="23"/>
          <w:lang w:eastAsia="ru-RU"/>
        </w:rPr>
        <w:t>.</w:t>
      </w:r>
    </w:p>
    <w:p w14:paraId="394E146B" w14:textId="77777777" w:rsidR="00A356EA" w:rsidRDefault="00CB15B3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4</w:t>
      </w:r>
      <w:r>
        <w:rPr>
          <w:sz w:val="23"/>
          <w:szCs w:val="23"/>
          <w:lang w:eastAsia="ru-RU"/>
        </w:rPr>
        <w:t>.</w:t>
      </w:r>
      <w:r>
        <w:rPr>
          <w:b/>
          <w:sz w:val="23"/>
          <w:szCs w:val="23"/>
          <w:lang w:eastAsia="ru-RU"/>
        </w:rPr>
        <w:t>Paredzamā līguma izpildes termiņš:</w:t>
      </w:r>
      <w:r>
        <w:rPr>
          <w:sz w:val="23"/>
          <w:szCs w:val="23"/>
          <w:lang w:eastAsia="ru-RU"/>
        </w:rPr>
        <w:t xml:space="preserve"> 7 darba dienas no līguma noslēgšanas brīža. </w:t>
      </w:r>
    </w:p>
    <w:p w14:paraId="03721960" w14:textId="77777777" w:rsidR="00A356EA" w:rsidRDefault="00CB15B3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5.Piedāvājumā jāiekļauj:</w:t>
      </w:r>
    </w:p>
    <w:p w14:paraId="4B443CCF" w14:textId="77777777" w:rsidR="00A356EA" w:rsidRDefault="00CB15B3">
      <w:pPr>
        <w:pStyle w:val="af1"/>
        <w:numPr>
          <w:ilvl w:val="0"/>
          <w:numId w:val="3"/>
        </w:numPr>
        <w:jc w:val="both"/>
        <w:rPr>
          <w:b/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pretendenta rakstisks </w:t>
      </w:r>
      <w:r>
        <w:rPr>
          <w:sz w:val="23"/>
          <w:szCs w:val="23"/>
          <w:lang w:eastAsia="ru-RU"/>
        </w:rPr>
        <w:t>iesniegums par dalību iepirkumu procedūrā, kas sniedz īsas ziņas par pretendentu (pretendenta nosaukums, juridiskā adrese, reģistrācijas Nr., kontaktpersonas vārds, uzvārds, tālrunis, fakss, e-pasts);</w:t>
      </w:r>
    </w:p>
    <w:p w14:paraId="13DDAF3D" w14:textId="77777777" w:rsidR="00A356EA" w:rsidRDefault="00CB15B3">
      <w:pPr>
        <w:pStyle w:val="af1"/>
        <w:numPr>
          <w:ilvl w:val="0"/>
          <w:numId w:val="3"/>
        </w:numPr>
        <w:jc w:val="both"/>
        <w:rPr>
          <w:b/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pretendents iesniedz:</w:t>
      </w:r>
    </w:p>
    <w:p w14:paraId="3A986910" w14:textId="4AF0FA12" w:rsidR="00A356EA" w:rsidRDefault="00CB15B3">
      <w:pPr>
        <w:pStyle w:val="af1"/>
        <w:numPr>
          <w:ilvl w:val="0"/>
          <w:numId w:val="4"/>
        </w:numPr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Finanšu piedāvājumu (cena </w:t>
      </w:r>
      <w:r>
        <w:rPr>
          <w:sz w:val="23"/>
          <w:szCs w:val="23"/>
          <w:lang w:eastAsia="ru-RU"/>
        </w:rPr>
        <w:t>jānorāda euro bez PVN 21%). Cenā jāiekļauj visas izmaksas.</w:t>
      </w:r>
    </w:p>
    <w:p w14:paraId="19B65AEF" w14:textId="37CA35D0" w:rsidR="00CB15B3" w:rsidRDefault="00CB15B3">
      <w:pPr>
        <w:pStyle w:val="af1"/>
        <w:numPr>
          <w:ilvl w:val="0"/>
          <w:numId w:val="4"/>
        </w:numPr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VID izziņu par parādu neesamību.</w:t>
      </w:r>
    </w:p>
    <w:p w14:paraId="0403639B" w14:textId="77777777" w:rsidR="00A356EA" w:rsidRDefault="00CB15B3">
      <w:pPr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6.Piedāvājuma izvēles kritērijs:</w:t>
      </w:r>
      <w:r>
        <w:rPr>
          <w:sz w:val="23"/>
          <w:szCs w:val="23"/>
          <w:lang w:eastAsia="ru-RU"/>
        </w:rPr>
        <w:t xml:space="preserve"> </w:t>
      </w:r>
    </w:p>
    <w:p w14:paraId="1110EE27" w14:textId="77777777" w:rsidR="00A356EA" w:rsidRDefault="00CB15B3">
      <w:pPr>
        <w:pStyle w:val="af1"/>
        <w:numPr>
          <w:ilvl w:val="0"/>
          <w:numId w:val="5"/>
        </w:numPr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finanšu piedāvājums ar viszemāko cenu .</w:t>
      </w:r>
    </w:p>
    <w:p w14:paraId="518D1486" w14:textId="77777777" w:rsidR="00A356EA" w:rsidRDefault="00CB15B3">
      <w:pPr>
        <w:pStyle w:val="af1"/>
        <w:numPr>
          <w:ilvl w:val="0"/>
          <w:numId w:val="4"/>
        </w:numPr>
        <w:jc w:val="both"/>
      </w:pPr>
      <w:r>
        <w:rPr>
          <w:sz w:val="23"/>
          <w:szCs w:val="23"/>
          <w:lang w:eastAsia="ru-RU"/>
        </w:rPr>
        <w:t xml:space="preserve">Ar lēmumu var iepazīties mājas lapā: </w:t>
      </w:r>
      <w:hyperlink r:id="rId18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  <w:r>
        <w:rPr>
          <w:sz w:val="23"/>
          <w:szCs w:val="23"/>
          <w:u w:val="single"/>
          <w:lang w:eastAsia="ru-RU"/>
        </w:rPr>
        <w:t>.</w:t>
      </w:r>
    </w:p>
    <w:p w14:paraId="2C594806" w14:textId="77777777" w:rsidR="00A356EA" w:rsidRDefault="00A356EA">
      <w:pPr>
        <w:jc w:val="both"/>
        <w:rPr>
          <w:sz w:val="23"/>
          <w:szCs w:val="23"/>
          <w:lang w:eastAsia="ru-RU"/>
        </w:rPr>
      </w:pPr>
    </w:p>
    <w:p w14:paraId="782CE4DE" w14:textId="77777777" w:rsidR="00A356EA" w:rsidRDefault="00CB15B3">
      <w:pPr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Pielikums Nr.1 - Tehniskā s</w:t>
      </w:r>
      <w:r>
        <w:rPr>
          <w:sz w:val="23"/>
          <w:szCs w:val="23"/>
          <w:lang w:eastAsia="ru-RU"/>
        </w:rPr>
        <w:t>pecifikācija.</w:t>
      </w:r>
    </w:p>
    <w:p w14:paraId="6D551EEB" w14:textId="77777777" w:rsidR="00A356EA" w:rsidRDefault="00CB15B3">
      <w:pPr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Pielikums Nr.2 -  Finanšu piedāvājums.</w:t>
      </w:r>
    </w:p>
    <w:p w14:paraId="75900A64" w14:textId="77777777" w:rsidR="00A356EA" w:rsidRDefault="00A356EA">
      <w:pPr>
        <w:rPr>
          <w:sz w:val="23"/>
          <w:szCs w:val="23"/>
          <w:lang w:eastAsia="ru-RU"/>
        </w:rPr>
      </w:pPr>
    </w:p>
    <w:p w14:paraId="31EB8342" w14:textId="77777777" w:rsidR="00A356EA" w:rsidRDefault="00A356EA">
      <w:pPr>
        <w:rPr>
          <w:sz w:val="23"/>
          <w:szCs w:val="23"/>
          <w:lang w:eastAsia="ru-RU"/>
        </w:rPr>
      </w:pPr>
    </w:p>
    <w:p w14:paraId="3317483B" w14:textId="77777777" w:rsidR="00A356EA" w:rsidRDefault="00A356EA">
      <w:pPr>
        <w:rPr>
          <w:sz w:val="23"/>
          <w:szCs w:val="23"/>
          <w:lang w:eastAsia="ru-RU"/>
        </w:rPr>
      </w:pPr>
    </w:p>
    <w:p w14:paraId="1F3ABD54" w14:textId="77777777" w:rsidR="00A356EA" w:rsidRDefault="00CB15B3">
      <w:pPr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Iepirkumu komisijas priekšsēdētājs</w:t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  <w:t xml:space="preserve">J.Tukāne </w:t>
      </w:r>
    </w:p>
    <w:p w14:paraId="2B7DF457" w14:textId="77777777" w:rsidR="00A356EA" w:rsidRDefault="00CB15B3">
      <w:pPr>
        <w:tabs>
          <w:tab w:val="center" w:pos="4819"/>
          <w:tab w:val="right" w:pos="9638"/>
        </w:tabs>
        <w:rPr>
          <w:b/>
          <w:color w:val="FF0000"/>
          <w:sz w:val="23"/>
          <w:szCs w:val="23"/>
          <w:lang w:eastAsia="ru-RU"/>
        </w:rPr>
      </w:pPr>
      <w:r>
        <w:rPr>
          <w:b/>
          <w:color w:val="FF0000"/>
          <w:sz w:val="23"/>
          <w:szCs w:val="23"/>
          <w:lang w:eastAsia="ru-RU"/>
        </w:rPr>
        <w:tab/>
      </w:r>
      <w:r>
        <w:rPr>
          <w:b/>
          <w:color w:val="FF0000"/>
          <w:sz w:val="23"/>
          <w:szCs w:val="23"/>
          <w:lang w:eastAsia="ru-RU"/>
        </w:rPr>
        <w:tab/>
      </w:r>
    </w:p>
    <w:p w14:paraId="1A13899F" w14:textId="77777777" w:rsidR="00A356EA" w:rsidRDefault="00A356EA">
      <w:pPr>
        <w:tabs>
          <w:tab w:val="center" w:pos="4819"/>
          <w:tab w:val="right" w:pos="9638"/>
        </w:tabs>
        <w:rPr>
          <w:b/>
          <w:sz w:val="22"/>
          <w:szCs w:val="22"/>
          <w:lang w:eastAsia="ru-RU"/>
        </w:rPr>
      </w:pPr>
    </w:p>
    <w:p w14:paraId="74FB06DB" w14:textId="77777777" w:rsidR="00A356EA" w:rsidRDefault="00CB15B3">
      <w:pPr>
        <w:tabs>
          <w:tab w:val="center" w:pos="4819"/>
          <w:tab w:val="right" w:pos="9638"/>
        </w:tabs>
        <w:jc w:val="right"/>
        <w:rPr>
          <w:b/>
          <w:color w:val="FF0000"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lastRenderedPageBreak/>
        <w:t>Pielikums Nr.1</w:t>
      </w:r>
      <w:r>
        <w:rPr>
          <w:b/>
          <w:color w:val="FF0000"/>
          <w:sz w:val="23"/>
          <w:szCs w:val="23"/>
          <w:lang w:eastAsia="ru-RU"/>
        </w:rPr>
        <w:t xml:space="preserve"> </w:t>
      </w:r>
    </w:p>
    <w:p w14:paraId="5D42E636" w14:textId="77777777" w:rsidR="00A356EA" w:rsidRDefault="00CB15B3">
      <w:pPr>
        <w:jc w:val="right"/>
      </w:pPr>
      <w:r>
        <w:rPr>
          <w:b/>
          <w:sz w:val="23"/>
          <w:szCs w:val="23"/>
          <w:lang w:eastAsia="ru-RU"/>
        </w:rPr>
        <w:t>27.03.2020. uzaicinājumam, iepirkuma identifikācijas Nr.SPK2020/8</w:t>
      </w:r>
    </w:p>
    <w:p w14:paraId="6A8687FF" w14:textId="77777777" w:rsidR="00A356EA" w:rsidRDefault="00A356EA">
      <w:pPr>
        <w:jc w:val="right"/>
        <w:rPr>
          <w:b/>
          <w:sz w:val="23"/>
          <w:szCs w:val="23"/>
          <w:lang w:eastAsia="ru-RU"/>
        </w:rPr>
      </w:pPr>
    </w:p>
    <w:p w14:paraId="461C2E6F" w14:textId="77777777" w:rsidR="00A356EA" w:rsidRDefault="00A356EA">
      <w:pPr>
        <w:jc w:val="right"/>
        <w:rPr>
          <w:b/>
          <w:sz w:val="22"/>
          <w:szCs w:val="22"/>
          <w:lang w:eastAsia="ru-RU"/>
        </w:rPr>
      </w:pPr>
    </w:p>
    <w:p w14:paraId="422E2846" w14:textId="77777777" w:rsidR="00A356EA" w:rsidRDefault="00A356EA">
      <w:pPr>
        <w:jc w:val="right"/>
        <w:rPr>
          <w:b/>
          <w:sz w:val="22"/>
          <w:szCs w:val="22"/>
          <w:lang w:eastAsia="ru-RU"/>
        </w:rPr>
      </w:pPr>
    </w:p>
    <w:p w14:paraId="7FCBD7FF" w14:textId="77777777" w:rsidR="00A356EA" w:rsidRDefault="00CB15B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Tehniskā specifikācija </w:t>
      </w:r>
    </w:p>
    <w:p w14:paraId="4A2A5848" w14:textId="77777777" w:rsidR="00A356EA" w:rsidRDefault="00CB15B3">
      <w:pPr>
        <w:suppressAutoHyphens w:val="0"/>
        <w:jc w:val="center"/>
      </w:pPr>
      <w:r>
        <w:rPr>
          <w:b/>
          <w:sz w:val="28"/>
          <w:szCs w:val="28"/>
          <w:lang w:eastAsia="en-US"/>
        </w:rPr>
        <w:t>“</w:t>
      </w:r>
      <w:r>
        <w:rPr>
          <w:b/>
          <w:sz w:val="26"/>
          <w:szCs w:val="26"/>
          <w:lang w:eastAsia="en-US"/>
        </w:rPr>
        <w:t>Printera A3 iegāde</w:t>
      </w:r>
      <w:r>
        <w:rPr>
          <w:b/>
          <w:sz w:val="28"/>
          <w:szCs w:val="28"/>
          <w:lang w:eastAsia="en-US"/>
        </w:rPr>
        <w:t>”</w:t>
      </w:r>
    </w:p>
    <w:p w14:paraId="5589ABBB" w14:textId="77777777" w:rsidR="00A356EA" w:rsidRDefault="00CB15B3">
      <w:pPr>
        <w:suppressAutoHyphens w:val="0"/>
        <w:jc w:val="center"/>
      </w:pPr>
      <w:r>
        <w:rPr>
          <w:b/>
          <w:sz w:val="22"/>
          <w:szCs w:val="22"/>
          <w:lang w:eastAsia="ru-RU"/>
        </w:rPr>
        <w:t>iepirkuma identifikācijas Nr.SPK2020/8</w:t>
      </w:r>
    </w:p>
    <w:p w14:paraId="1D8DFC27" w14:textId="77777777" w:rsidR="00A356EA" w:rsidRDefault="00A356EA">
      <w:pPr>
        <w:tabs>
          <w:tab w:val="center" w:pos="4153"/>
          <w:tab w:val="right" w:pos="8306"/>
        </w:tabs>
        <w:suppressAutoHyphens w:val="0"/>
        <w:spacing w:before="120"/>
        <w:jc w:val="center"/>
        <w:rPr>
          <w:sz w:val="22"/>
          <w:szCs w:val="22"/>
          <w:lang w:eastAsia="en-US"/>
        </w:rPr>
      </w:pPr>
    </w:p>
    <w:p w14:paraId="6B0F2820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3F834A29" w14:textId="77777777" w:rsidR="00A356EA" w:rsidRDefault="00CB15B3">
      <w:pPr>
        <w:ind w:left="567"/>
        <w:jc w:val="center"/>
        <w:textAlignment w:val="baseline"/>
      </w:pPr>
      <w:r>
        <w:rPr>
          <w:b/>
          <w:i/>
          <w:sz w:val="23"/>
          <w:szCs w:val="23"/>
          <w:u w:val="single"/>
          <w:lang w:eastAsia="zh-CN"/>
        </w:rPr>
        <w:t>1. Printeris</w:t>
      </w:r>
    </w:p>
    <w:p w14:paraId="2AC0EE86" w14:textId="77777777" w:rsidR="00A356EA" w:rsidRDefault="00A356EA">
      <w:pPr>
        <w:ind w:left="567"/>
        <w:jc w:val="center"/>
        <w:textAlignment w:val="baseline"/>
        <w:rPr>
          <w:sz w:val="23"/>
          <w:szCs w:val="23"/>
          <w:lang w:val="en-US" w:eastAsia="zh-CN"/>
        </w:rPr>
      </w:pPr>
    </w:p>
    <w:p w14:paraId="468B462C" w14:textId="7652D92D" w:rsidR="00A356EA" w:rsidRDefault="00CB15B3">
      <w:pPr>
        <w:ind w:firstLine="567"/>
        <w:jc w:val="both"/>
        <w:textAlignment w:val="baseline"/>
        <w:rPr>
          <w:b/>
          <w:sz w:val="23"/>
          <w:szCs w:val="23"/>
          <w:lang w:eastAsia="zh-CN"/>
        </w:rPr>
      </w:pPr>
      <w:r w:rsidRPr="00CB15B3">
        <w:rPr>
          <w:b/>
          <w:sz w:val="23"/>
          <w:szCs w:val="23"/>
          <w:lang w:eastAsia="zh-CN"/>
        </w:rPr>
        <w:t>1.</w:t>
      </w:r>
      <w:r w:rsidRPr="00CB15B3">
        <w:rPr>
          <w:b/>
          <w:sz w:val="23"/>
          <w:szCs w:val="23"/>
          <w:lang w:eastAsia="zh-CN"/>
        </w:rPr>
        <w:t>Tehniskais</w:t>
      </w:r>
      <w:r w:rsidRPr="00CB15B3">
        <w:rPr>
          <w:b/>
          <w:sz w:val="23"/>
          <w:szCs w:val="23"/>
          <w:lang w:eastAsia="zh-CN"/>
        </w:rPr>
        <w:t xml:space="preserve"> uzdevums</w:t>
      </w:r>
      <w:r w:rsidRPr="00CB15B3">
        <w:rPr>
          <w:b/>
          <w:sz w:val="23"/>
          <w:szCs w:val="23"/>
          <w:lang w:eastAsia="zh-CN"/>
        </w:rPr>
        <w:t>:</w:t>
      </w:r>
    </w:p>
    <w:p w14:paraId="63628696" w14:textId="20894E2A" w:rsidR="00CB15B3" w:rsidRPr="00CB15B3" w:rsidRDefault="00CB15B3">
      <w:pPr>
        <w:ind w:firstLine="567"/>
        <w:jc w:val="both"/>
        <w:textAlignment w:val="baseline"/>
        <w:rPr>
          <w:b/>
          <w:sz w:val="23"/>
          <w:szCs w:val="23"/>
          <w:lang w:val="en-US" w:eastAsia="zh-CN"/>
        </w:rPr>
      </w:pPr>
    </w:p>
    <w:p w14:paraId="680FE85D" w14:textId="1DE113BA" w:rsidR="00A356EA" w:rsidRDefault="00CB15B3" w:rsidP="00CB15B3">
      <w:pPr>
        <w:pStyle w:val="af1"/>
        <w:numPr>
          <w:ilvl w:val="1"/>
          <w:numId w:val="6"/>
        </w:numPr>
        <w:jc w:val="both"/>
        <w:textAlignment w:val="baseline"/>
      </w:pPr>
      <w:r w:rsidRPr="00CB15B3">
        <w:rPr>
          <w:b/>
          <w:sz w:val="23"/>
          <w:szCs w:val="23"/>
          <w:lang w:eastAsia="zh-CN"/>
        </w:rPr>
        <w:t>Ražotājs:</w:t>
      </w:r>
      <w:r w:rsidRPr="00CB15B3">
        <w:rPr>
          <w:sz w:val="23"/>
          <w:szCs w:val="23"/>
          <w:lang w:eastAsia="zh-CN"/>
        </w:rPr>
        <w:t xml:space="preserve"> </w:t>
      </w:r>
      <w:r w:rsidRPr="00CB15B3">
        <w:rPr>
          <w:color w:val="000000"/>
          <w:sz w:val="23"/>
          <w:szCs w:val="23"/>
          <w:lang w:eastAsia="zh-CN"/>
        </w:rPr>
        <w:t>Konica Minolta BIZHUB 185</w:t>
      </w:r>
    </w:p>
    <w:p w14:paraId="45522495" w14:textId="59213C10" w:rsidR="00A356EA" w:rsidRDefault="00CB15B3" w:rsidP="00CB15B3">
      <w:pPr>
        <w:pStyle w:val="af1"/>
        <w:numPr>
          <w:ilvl w:val="1"/>
          <w:numId w:val="6"/>
        </w:numPr>
        <w:jc w:val="both"/>
        <w:textAlignment w:val="baseline"/>
      </w:pPr>
      <w:r>
        <w:t xml:space="preserve"> </w:t>
      </w:r>
      <w:r>
        <w:t>Drukā</w:t>
      </w:r>
      <w:r>
        <w:t>šana formāts: A3-A3</w:t>
      </w:r>
    </w:p>
    <w:p w14:paraId="7B523813" w14:textId="77777777" w:rsidR="00A356EA" w:rsidRDefault="00A356EA">
      <w:pPr>
        <w:ind w:firstLine="567"/>
        <w:jc w:val="both"/>
        <w:textAlignment w:val="baseline"/>
      </w:pPr>
    </w:p>
    <w:p w14:paraId="1C3E29D7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17D7D72D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E66AA6B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53A4B93D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7163485A" w14:textId="77777777" w:rsidR="00A356EA" w:rsidRDefault="00A356EA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14:paraId="08DB93D1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6AC27AC9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1ED6442" w14:textId="77777777" w:rsidR="00A356EA" w:rsidRDefault="00CB15B3">
      <w:pPr>
        <w:suppressAutoHyphens w:val="0"/>
        <w:spacing w:line="276" w:lineRule="auto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Sastādīja:</w:t>
      </w:r>
    </w:p>
    <w:p w14:paraId="4B2C1FC0" w14:textId="77777777" w:rsidR="00A356EA" w:rsidRDefault="00CB15B3">
      <w:pPr>
        <w:suppressAutoHyphens w:val="0"/>
        <w:spacing w:line="276" w:lineRule="auto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Datortehnikas mehāniķis</w:t>
      </w:r>
      <w:r>
        <w:rPr>
          <w:bCs/>
          <w:sz w:val="23"/>
          <w:szCs w:val="23"/>
          <w:lang w:eastAsia="en-US"/>
        </w:rPr>
        <w:tab/>
      </w:r>
      <w:r>
        <w:rPr>
          <w:bCs/>
          <w:sz w:val="23"/>
          <w:szCs w:val="23"/>
          <w:lang w:eastAsia="en-US"/>
        </w:rPr>
        <w:tab/>
      </w:r>
      <w:r>
        <w:rPr>
          <w:bCs/>
          <w:sz w:val="23"/>
          <w:szCs w:val="23"/>
          <w:lang w:eastAsia="en-US"/>
        </w:rPr>
        <w:tab/>
      </w:r>
      <w:r>
        <w:rPr>
          <w:bCs/>
          <w:sz w:val="23"/>
          <w:szCs w:val="23"/>
          <w:lang w:eastAsia="en-US"/>
        </w:rPr>
        <w:tab/>
      </w:r>
      <w:r>
        <w:rPr>
          <w:bCs/>
          <w:sz w:val="23"/>
          <w:szCs w:val="23"/>
          <w:lang w:eastAsia="en-US"/>
        </w:rPr>
        <w:tab/>
        <w:t>V.Ruļevičs</w:t>
      </w:r>
    </w:p>
    <w:p w14:paraId="76CAF88A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63ADC6A2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1CAA2279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5F94BD5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07DEF5FC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0F8F8297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0F919D9F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60588A2B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3FB9704F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81654A0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1BB9545F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2FE6769C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37611E0E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23CAE1B2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39411EA4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12413D2B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6BD447F3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9D9315C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2C476878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A7F9976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1C2F23DA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577F2FD2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55A6C06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38EEE8C3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0645EBA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6592CFE6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C3E8B96" w14:textId="77777777" w:rsidR="00A356EA" w:rsidRDefault="00CB15B3">
      <w:pPr>
        <w:suppressAutoHyphens w:val="0"/>
        <w:spacing w:line="276" w:lineRule="auto"/>
        <w:jc w:val="right"/>
        <w:rPr>
          <w:sz w:val="23"/>
          <w:szCs w:val="23"/>
        </w:rPr>
      </w:pPr>
      <w:r>
        <w:rPr>
          <w:b/>
          <w:bCs/>
          <w:i/>
          <w:sz w:val="23"/>
          <w:szCs w:val="23"/>
          <w:lang w:eastAsia="en-US"/>
        </w:rPr>
        <w:lastRenderedPageBreak/>
        <w:t>Pielikums Nr.2</w:t>
      </w:r>
    </w:p>
    <w:p w14:paraId="167DDBF3" w14:textId="77777777" w:rsidR="00A356EA" w:rsidRDefault="00CB15B3">
      <w:pPr>
        <w:jc w:val="right"/>
      </w:pPr>
      <w:r>
        <w:rPr>
          <w:b/>
          <w:sz w:val="23"/>
          <w:szCs w:val="23"/>
          <w:lang w:eastAsia="ru-RU"/>
        </w:rPr>
        <w:t xml:space="preserve">27.03.2020. </w:t>
      </w:r>
      <w:r>
        <w:rPr>
          <w:b/>
          <w:sz w:val="23"/>
          <w:szCs w:val="23"/>
          <w:lang w:eastAsia="ru-RU"/>
        </w:rPr>
        <w:t>uzaicinājumam, iepirkuma identifikācijas Nr.SPK2020/8</w:t>
      </w:r>
    </w:p>
    <w:p w14:paraId="756BC6AD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3"/>
          <w:szCs w:val="23"/>
          <w:lang w:eastAsia="en-US"/>
        </w:rPr>
      </w:pPr>
    </w:p>
    <w:p w14:paraId="42B1CD0A" w14:textId="77777777" w:rsidR="00A356EA" w:rsidRDefault="00A356EA">
      <w:pPr>
        <w:suppressAutoHyphens w:val="0"/>
        <w:jc w:val="right"/>
        <w:rPr>
          <w:b/>
          <w:bCs/>
          <w:sz w:val="22"/>
          <w:szCs w:val="22"/>
          <w:lang w:eastAsia="en-US"/>
        </w:rPr>
      </w:pPr>
    </w:p>
    <w:p w14:paraId="3A13CB94" w14:textId="77777777" w:rsidR="00A356EA" w:rsidRDefault="00CB15B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Finanšu piedāvājums</w:t>
      </w:r>
    </w:p>
    <w:p w14:paraId="2475C987" w14:textId="60408279" w:rsidR="00A356EA" w:rsidRDefault="00CB15B3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“Printera A3 iegāde</w:t>
      </w:r>
      <w:r>
        <w:rPr>
          <w:b/>
          <w:sz w:val="28"/>
          <w:szCs w:val="28"/>
          <w:lang w:eastAsia="en-US"/>
        </w:rPr>
        <w:t>”</w:t>
      </w:r>
    </w:p>
    <w:p w14:paraId="55C114F0" w14:textId="77777777" w:rsidR="00A356EA" w:rsidRDefault="00CB15B3">
      <w:pPr>
        <w:suppressAutoHyphens w:val="0"/>
        <w:jc w:val="center"/>
      </w:pPr>
      <w:r>
        <w:rPr>
          <w:b/>
          <w:sz w:val="22"/>
          <w:szCs w:val="22"/>
          <w:lang w:eastAsia="ru-RU"/>
        </w:rPr>
        <w:t>iepirkuma identifikācijas Nr.SPK2020/8</w:t>
      </w:r>
    </w:p>
    <w:p w14:paraId="6B4D0D4E" w14:textId="77777777" w:rsidR="00A356EA" w:rsidRDefault="00A356EA">
      <w:pPr>
        <w:tabs>
          <w:tab w:val="left" w:pos="6379"/>
        </w:tabs>
        <w:ind w:left="-142"/>
        <w:jc w:val="center"/>
        <w:textAlignment w:val="baseline"/>
        <w:rPr>
          <w:rFonts w:ascii="Calibri" w:eastAsia="Calibri" w:hAnsi="Calibri" w:cs="Calibri"/>
          <w:lang w:val="en-US" w:eastAsia="zh-CN"/>
        </w:rPr>
      </w:pPr>
    </w:p>
    <w:tbl>
      <w:tblPr>
        <w:tblW w:w="10065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519"/>
        <w:gridCol w:w="7546"/>
      </w:tblGrid>
      <w:tr w:rsidR="00A356EA" w14:paraId="72C49FB4" w14:textId="77777777">
        <w:tc>
          <w:tcPr>
            <w:tcW w:w="10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046C8A" w14:textId="77777777" w:rsidR="00A356EA" w:rsidRDefault="00CB15B3">
            <w:pPr>
              <w:jc w:val="center"/>
              <w:textAlignment w:val="baseline"/>
              <w:rPr>
                <w:b/>
                <w:sz w:val="23"/>
                <w:szCs w:val="23"/>
                <w:lang w:eastAsia="zh-CN"/>
              </w:rPr>
            </w:pPr>
            <w:r>
              <w:rPr>
                <w:b/>
                <w:color w:val="000000"/>
                <w:sz w:val="23"/>
                <w:szCs w:val="23"/>
                <w:lang w:eastAsia="zh-CN"/>
              </w:rPr>
              <w:t>Uzņēmuma rekvizīti</w:t>
            </w:r>
          </w:p>
        </w:tc>
      </w:tr>
      <w:tr w:rsidR="00A356EA" w14:paraId="4318B524" w14:textId="77777777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2FB7B8" w14:textId="77777777" w:rsidR="00A356EA" w:rsidRDefault="00CB15B3">
            <w:pPr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color w:val="000000"/>
                <w:sz w:val="23"/>
                <w:szCs w:val="23"/>
                <w:lang w:eastAsia="zh-CN"/>
              </w:rPr>
              <w:t>Nosaukums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A80D72" w14:textId="77777777" w:rsidR="00A356EA" w:rsidRDefault="00A356EA">
            <w:pPr>
              <w:snapToGrid w:val="0"/>
              <w:jc w:val="center"/>
              <w:textAlignment w:val="baseline"/>
              <w:rPr>
                <w:b/>
                <w:color w:val="000000"/>
                <w:sz w:val="23"/>
                <w:szCs w:val="23"/>
                <w:lang w:eastAsia="zh-CN"/>
              </w:rPr>
            </w:pPr>
          </w:p>
        </w:tc>
      </w:tr>
      <w:tr w:rsidR="00A356EA" w14:paraId="59F42FBF" w14:textId="77777777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EA010B" w14:textId="77777777" w:rsidR="00A356EA" w:rsidRDefault="00CB15B3">
            <w:pPr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color w:val="000000"/>
                <w:sz w:val="23"/>
                <w:szCs w:val="23"/>
                <w:lang w:eastAsia="zh-CN"/>
              </w:rPr>
              <w:t>Reģ. numurs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36CA1B" w14:textId="77777777" w:rsidR="00A356EA" w:rsidRDefault="00A356EA">
            <w:pPr>
              <w:snapToGrid w:val="0"/>
              <w:jc w:val="center"/>
              <w:textAlignment w:val="baseline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  <w:tr w:rsidR="00A356EA" w14:paraId="29A66129" w14:textId="77777777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D8863C" w14:textId="77777777" w:rsidR="00A356EA" w:rsidRDefault="00CB15B3">
            <w:pPr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color w:val="000000"/>
                <w:sz w:val="23"/>
                <w:szCs w:val="23"/>
                <w:lang w:eastAsia="zh-CN"/>
              </w:rPr>
              <w:t>Juridiskā adrese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A26917" w14:textId="77777777" w:rsidR="00A356EA" w:rsidRDefault="00A356EA">
            <w:pPr>
              <w:snapToGrid w:val="0"/>
              <w:jc w:val="center"/>
              <w:textAlignment w:val="baseline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  <w:tr w:rsidR="00A356EA" w14:paraId="11477643" w14:textId="77777777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EA3882" w14:textId="77777777" w:rsidR="00A356EA" w:rsidRDefault="00CB15B3">
            <w:pPr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color w:val="000000"/>
                <w:sz w:val="23"/>
                <w:szCs w:val="23"/>
                <w:lang w:eastAsia="zh-CN"/>
              </w:rPr>
              <w:t>Bankas nosaukums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86D288" w14:textId="77777777" w:rsidR="00A356EA" w:rsidRDefault="00A356EA">
            <w:pPr>
              <w:snapToGrid w:val="0"/>
              <w:jc w:val="center"/>
              <w:textAlignment w:val="baseline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  <w:tr w:rsidR="00A356EA" w14:paraId="3FFA655A" w14:textId="77777777">
        <w:trPr>
          <w:trHeight w:val="135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90AD6C" w14:textId="77777777" w:rsidR="00A356EA" w:rsidRDefault="00CB15B3">
            <w:pPr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color w:val="000000"/>
                <w:sz w:val="23"/>
                <w:szCs w:val="23"/>
                <w:lang w:eastAsia="zh-CN"/>
              </w:rPr>
              <w:t>Konta numurs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59F435" w14:textId="77777777" w:rsidR="00A356EA" w:rsidRDefault="00A356EA">
            <w:pPr>
              <w:snapToGrid w:val="0"/>
              <w:jc w:val="center"/>
              <w:textAlignment w:val="baseline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  <w:tr w:rsidR="00A356EA" w14:paraId="40E36CB6" w14:textId="77777777">
        <w:trPr>
          <w:trHeight w:val="126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0F0E35" w14:textId="77777777" w:rsidR="00A356EA" w:rsidRDefault="00CB15B3">
            <w:pPr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color w:val="000000"/>
                <w:sz w:val="23"/>
                <w:szCs w:val="23"/>
                <w:lang w:eastAsia="zh-CN"/>
              </w:rPr>
              <w:t>Tālruņa numurs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0B8EE" w14:textId="77777777" w:rsidR="00A356EA" w:rsidRDefault="00A356EA">
            <w:pPr>
              <w:snapToGrid w:val="0"/>
              <w:jc w:val="center"/>
              <w:textAlignment w:val="baseline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  <w:tr w:rsidR="00A356EA" w14:paraId="3C79CD83" w14:textId="77777777">
        <w:trPr>
          <w:trHeight w:val="135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CE4B52" w14:textId="77777777" w:rsidR="00A356EA" w:rsidRDefault="00CB15B3">
            <w:pPr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color w:val="000000"/>
                <w:sz w:val="23"/>
                <w:szCs w:val="23"/>
                <w:lang w:eastAsia="zh-CN"/>
              </w:rPr>
              <w:t>E-pasta adrese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C7463" w14:textId="77777777" w:rsidR="00A356EA" w:rsidRDefault="00A356EA">
            <w:pPr>
              <w:snapToGrid w:val="0"/>
              <w:jc w:val="center"/>
              <w:textAlignment w:val="baseline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</w:tbl>
    <w:p w14:paraId="27CDE25F" w14:textId="77777777" w:rsidR="00A356EA" w:rsidRDefault="00A356EA">
      <w:pPr>
        <w:ind w:firstLine="567"/>
        <w:jc w:val="center"/>
        <w:textAlignment w:val="baseline"/>
        <w:rPr>
          <w:b/>
          <w:bCs/>
          <w:color w:val="000000"/>
          <w:sz w:val="23"/>
          <w:szCs w:val="23"/>
          <w:lang w:eastAsia="zh-CN"/>
        </w:rPr>
      </w:pPr>
    </w:p>
    <w:p w14:paraId="207230CD" w14:textId="77777777" w:rsidR="00A356EA" w:rsidRDefault="00A356EA">
      <w:pPr>
        <w:ind w:firstLine="567"/>
        <w:jc w:val="center"/>
        <w:textAlignment w:val="baseline"/>
        <w:rPr>
          <w:b/>
          <w:bCs/>
          <w:color w:val="000000"/>
          <w:sz w:val="23"/>
          <w:szCs w:val="23"/>
          <w:lang w:eastAsia="zh-CN"/>
        </w:rPr>
      </w:pPr>
    </w:p>
    <w:tbl>
      <w:tblPr>
        <w:tblW w:w="10099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39"/>
        <w:gridCol w:w="539"/>
        <w:gridCol w:w="1450"/>
        <w:gridCol w:w="853"/>
        <w:gridCol w:w="381"/>
        <w:gridCol w:w="1034"/>
        <w:gridCol w:w="2518"/>
        <w:gridCol w:w="2585"/>
      </w:tblGrid>
      <w:tr w:rsidR="00A356EA" w14:paraId="0B1A2B7A" w14:textId="77777777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7C6FD97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zh-CN"/>
              </w:rPr>
              <w:t>Nr.</w:t>
            </w:r>
          </w:p>
          <w:p w14:paraId="07FB70E3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p/k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4265E93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Pakalpojuma veids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F070A63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Mērv.</w:t>
            </w: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C2661C4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Daudz.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8161F6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Cena EUR par 1 vienību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997F854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Summa</w:t>
            </w:r>
          </w:p>
          <w:p w14:paraId="761E7FCF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EUR, Bez PVN</w:t>
            </w:r>
          </w:p>
        </w:tc>
      </w:tr>
      <w:tr w:rsidR="00A356EA" w14:paraId="0D8FF8B5" w14:textId="77777777">
        <w:trPr>
          <w:trHeight w:val="31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02A3CB" w14:textId="77777777" w:rsidR="00A356EA" w:rsidRDefault="00CB15B3">
            <w:pPr>
              <w:snapToGrid w:val="0"/>
              <w:ind w:firstLine="34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524643" w14:textId="3C9908DF" w:rsidR="00A356EA" w:rsidRDefault="00CB15B3">
            <w:pPr>
              <w:snapToGrid w:val="0"/>
              <w:ind w:firstLine="34"/>
              <w:textAlignment w:val="baseline"/>
            </w:pPr>
            <w:r>
              <w:rPr>
                <w:sz w:val="23"/>
                <w:szCs w:val="23"/>
                <w:lang w:val="en-US" w:eastAsia="zh-CN"/>
              </w:rPr>
              <w:t>P</w:t>
            </w:r>
            <w:r>
              <w:rPr>
                <w:sz w:val="23"/>
                <w:szCs w:val="23"/>
                <w:lang w:eastAsia="zh-CN"/>
              </w:rPr>
              <w:t>rinteris A3</w:t>
            </w:r>
            <w:bookmarkStart w:id="1" w:name="_GoBack"/>
            <w:bookmarkEnd w:id="1"/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5E55ED" w14:textId="77777777" w:rsidR="00A356EA" w:rsidRDefault="00CB15B3">
            <w:pPr>
              <w:snapToGrid w:val="0"/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gab.</w:t>
            </w: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1339EB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A1B787" w14:textId="77777777" w:rsidR="00A356EA" w:rsidRDefault="00A356EA">
            <w:pPr>
              <w:snapToGrid w:val="0"/>
              <w:ind w:firstLine="34"/>
              <w:jc w:val="center"/>
              <w:textAlignment w:val="baseline"/>
              <w:rPr>
                <w:sz w:val="23"/>
                <w:szCs w:val="23"/>
                <w:lang w:eastAsia="zh-CN"/>
              </w:rPr>
            </w:pP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0A70A3" w14:textId="77777777" w:rsidR="00A356EA" w:rsidRDefault="00A356EA">
            <w:pPr>
              <w:snapToGrid w:val="0"/>
              <w:ind w:firstLine="34"/>
              <w:jc w:val="center"/>
              <w:textAlignment w:val="baseline"/>
              <w:rPr>
                <w:sz w:val="23"/>
                <w:szCs w:val="23"/>
                <w:lang w:eastAsia="zh-CN"/>
              </w:rPr>
            </w:pPr>
          </w:p>
        </w:tc>
      </w:tr>
      <w:tr w:rsidR="00A356EA" w14:paraId="69D6253E" w14:textId="77777777">
        <w:trPr>
          <w:trHeight w:val="673"/>
        </w:trPr>
        <w:tc>
          <w:tcPr>
            <w:tcW w:w="1009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744E2E9" w14:textId="77777777" w:rsidR="00A356EA" w:rsidRDefault="00A356EA">
            <w:pPr>
              <w:ind w:firstLine="34"/>
              <w:jc w:val="center"/>
              <w:textAlignment w:val="baseline"/>
              <w:rPr>
                <w:b/>
                <w:sz w:val="23"/>
                <w:szCs w:val="23"/>
                <w:lang w:eastAsia="zh-CN"/>
              </w:rPr>
            </w:pPr>
          </w:p>
          <w:p w14:paraId="58C1F676" w14:textId="77777777" w:rsidR="00A356EA" w:rsidRDefault="00CB15B3">
            <w:pPr>
              <w:ind w:firstLine="34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zh-CN"/>
              </w:rPr>
              <w:t>Kopējā cena ( EUR bez PVN)</w:t>
            </w:r>
          </w:p>
          <w:p w14:paraId="2418E356" w14:textId="77777777" w:rsidR="00A356EA" w:rsidRDefault="00A356EA">
            <w:pPr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</w:p>
        </w:tc>
      </w:tr>
      <w:tr w:rsidR="00A356EA" w14:paraId="24EB8FB7" w14:textId="77777777">
        <w:trPr>
          <w:trHeight w:val="435"/>
        </w:trPr>
        <w:tc>
          <w:tcPr>
            <w:tcW w:w="3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75FB4E8" w14:textId="77777777" w:rsidR="00A356EA" w:rsidRDefault="00CB15B3">
            <w:pPr>
              <w:ind w:firstLine="34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 xml:space="preserve">Piegādes noteikumi </w:t>
            </w:r>
          </w:p>
        </w:tc>
        <w:tc>
          <w:tcPr>
            <w:tcW w:w="61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AC0C04" w14:textId="77777777" w:rsidR="00A356EA" w:rsidRDefault="00A356EA">
            <w:pPr>
              <w:ind w:firstLine="34"/>
              <w:textAlignment w:val="baseline"/>
              <w:rPr>
                <w:sz w:val="23"/>
                <w:szCs w:val="23"/>
                <w:lang w:eastAsia="zh-CN"/>
              </w:rPr>
            </w:pPr>
          </w:p>
          <w:p w14:paraId="1C559FDD" w14:textId="77777777" w:rsidR="00A356EA" w:rsidRDefault="00CB15B3">
            <w:pPr>
              <w:ind w:firstLine="34"/>
              <w:jc w:val="both"/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7 darba dienas pēc līguma noslēgšanas brīža,</w:t>
            </w:r>
          </w:p>
          <w:p w14:paraId="1BE2B3C9" w14:textId="77777777" w:rsidR="00A356EA" w:rsidRDefault="00CB15B3">
            <w:pPr>
              <w:ind w:firstLine="34"/>
              <w:jc w:val="both"/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 xml:space="preserve">piegāde bezmaksas Višķu ielā </w:t>
            </w:r>
            <w:r>
              <w:rPr>
                <w:sz w:val="23"/>
                <w:szCs w:val="23"/>
                <w:lang w:eastAsia="zh-CN"/>
              </w:rPr>
              <w:t>21K, Daugavpilī</w:t>
            </w:r>
          </w:p>
          <w:p w14:paraId="6317D8F8" w14:textId="77777777" w:rsidR="00A356EA" w:rsidRDefault="00A356EA">
            <w:pPr>
              <w:ind w:firstLine="34"/>
              <w:textAlignment w:val="baseline"/>
              <w:rPr>
                <w:bCs/>
                <w:color w:val="FF0000"/>
                <w:sz w:val="23"/>
                <w:szCs w:val="23"/>
                <w:lang w:eastAsia="zh-CN"/>
              </w:rPr>
            </w:pPr>
          </w:p>
        </w:tc>
      </w:tr>
      <w:tr w:rsidR="00A356EA" w14:paraId="36B29F1B" w14:textId="77777777">
        <w:trPr>
          <w:trHeight w:val="600"/>
        </w:trPr>
        <w:tc>
          <w:tcPr>
            <w:tcW w:w="3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BF52F5A" w14:textId="77777777" w:rsidR="00A356EA" w:rsidRDefault="00CB15B3">
            <w:pPr>
              <w:ind w:firstLine="34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Papildus piedāvājumi</w:t>
            </w:r>
          </w:p>
        </w:tc>
        <w:tc>
          <w:tcPr>
            <w:tcW w:w="61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2681AA" w14:textId="77777777" w:rsidR="00A356EA" w:rsidRDefault="00A356EA">
            <w:pPr>
              <w:tabs>
                <w:tab w:val="left" w:pos="142"/>
              </w:tabs>
              <w:ind w:firstLine="34"/>
              <w:jc w:val="center"/>
              <w:textAlignment w:val="baseline"/>
              <w:rPr>
                <w:sz w:val="23"/>
                <w:szCs w:val="23"/>
                <w:lang w:eastAsia="zh-CN"/>
              </w:rPr>
            </w:pPr>
          </w:p>
          <w:p w14:paraId="484914E0" w14:textId="77777777" w:rsidR="00A356EA" w:rsidRDefault="00CB15B3">
            <w:pPr>
              <w:tabs>
                <w:tab w:val="left" w:pos="142"/>
              </w:tabs>
              <w:ind w:firstLine="34"/>
              <w:jc w:val="center"/>
              <w:textAlignment w:val="baseline"/>
              <w:rPr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  <w:lang w:eastAsia="zh-CN"/>
              </w:rPr>
              <w:t>(</w:t>
            </w:r>
            <w:r>
              <w:rPr>
                <w:i/>
                <w:sz w:val="23"/>
                <w:szCs w:val="23"/>
                <w:lang w:eastAsia="zh-CN"/>
              </w:rPr>
              <w:t>aizpilda pretendēts</w:t>
            </w:r>
            <w:r>
              <w:rPr>
                <w:sz w:val="23"/>
                <w:szCs w:val="23"/>
                <w:lang w:eastAsia="zh-CN"/>
              </w:rPr>
              <w:t>)</w:t>
            </w:r>
          </w:p>
        </w:tc>
      </w:tr>
      <w:tr w:rsidR="00A356EA" w14:paraId="39CB443B" w14:textId="77777777">
        <w:trPr>
          <w:trHeight w:val="100"/>
        </w:trPr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8E9E74" w14:textId="77777777" w:rsidR="00A356EA" w:rsidRDefault="00A356EA">
            <w:pPr>
              <w:snapToGrid w:val="0"/>
              <w:textAlignment w:val="baseline"/>
              <w:rPr>
                <w:sz w:val="23"/>
                <w:szCs w:val="23"/>
                <w:lang w:eastAsia="zh-CN"/>
              </w:rPr>
            </w:pPr>
          </w:p>
        </w:tc>
        <w:tc>
          <w:tcPr>
            <w:tcW w:w="8821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61CB90" w14:textId="77777777" w:rsidR="00A356EA" w:rsidRDefault="00A356EA">
            <w:pPr>
              <w:snapToGrid w:val="0"/>
              <w:textAlignment w:val="baseline"/>
              <w:rPr>
                <w:sz w:val="23"/>
                <w:szCs w:val="23"/>
                <w:lang w:eastAsia="zh-CN"/>
              </w:rPr>
            </w:pPr>
          </w:p>
        </w:tc>
      </w:tr>
    </w:tbl>
    <w:p w14:paraId="46055B02" w14:textId="77777777" w:rsidR="00A356EA" w:rsidRDefault="00A356EA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568131D1" w14:textId="77777777" w:rsidR="00A356EA" w:rsidRDefault="00CB15B3">
      <w:pPr>
        <w:suppressAutoHyphens w:val="0"/>
        <w:jc w:val="both"/>
        <w:rPr>
          <w:sz w:val="23"/>
          <w:szCs w:val="23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Ar savu parakstu apliecinām, ka piedāvātais Piedāvājums pilnīgi atbilst tehniskās specifikācijas prasībām un uzņēmumam nav nodokļu parādu. Piedāvājumu paraksta persona, kura </w:t>
      </w:r>
      <w:r>
        <w:rPr>
          <w:rFonts w:eastAsia="Calibri"/>
          <w:color w:val="000000"/>
          <w:sz w:val="23"/>
          <w:szCs w:val="23"/>
          <w:lang w:eastAsia="en-US"/>
        </w:rPr>
        <w:t>likumiski pārstāv Pretendentu, vai ir pilnvarota pārstāvēt Pretendentu (Pielikumā Pilnvara) šajā iepirkuma</w:t>
      </w:r>
      <w:r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eastAsia="en-US"/>
        </w:rPr>
        <w:t>procedūrā.</w:t>
      </w:r>
      <w:r>
        <w:rPr>
          <w:rFonts w:eastAsia="Calibri"/>
          <w:color w:val="000000"/>
          <w:sz w:val="23"/>
          <w:szCs w:val="23"/>
          <w:lang w:eastAsia="en-US"/>
        </w:rPr>
        <w:tab/>
      </w:r>
    </w:p>
    <w:p w14:paraId="356113D1" w14:textId="77777777" w:rsidR="00A356EA" w:rsidRDefault="00A356EA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6841FA30" w14:textId="77777777" w:rsidR="00A356EA" w:rsidRDefault="00CB15B3">
      <w:pPr>
        <w:rPr>
          <w:sz w:val="23"/>
          <w:szCs w:val="23"/>
        </w:rPr>
      </w:pPr>
      <w:r>
        <w:rPr>
          <w:rFonts w:eastAsia="Calibri"/>
          <w:sz w:val="23"/>
          <w:szCs w:val="23"/>
        </w:rPr>
        <w:t>Parakstītāja vārds, uzvārds:</w:t>
      </w:r>
    </w:p>
    <w:p w14:paraId="4627E54B" w14:textId="77777777" w:rsidR="00A356EA" w:rsidRDefault="00CB15B3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Ieņemamais amats:</w:t>
      </w:r>
    </w:p>
    <w:p w14:paraId="039450A2" w14:textId="77777777" w:rsidR="00A356EA" w:rsidRDefault="00CB15B3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Paraksts: __________________________</w:t>
      </w:r>
    </w:p>
    <w:p w14:paraId="6BE5F6EB" w14:textId="77777777" w:rsidR="00A356EA" w:rsidRDefault="00CB15B3">
      <w:r>
        <w:rPr>
          <w:rFonts w:eastAsia="Calibri"/>
          <w:sz w:val="23"/>
          <w:szCs w:val="23"/>
        </w:rPr>
        <w:t>Datums</w:t>
      </w:r>
      <w:r>
        <w:rPr>
          <w:color w:val="000000"/>
          <w:sz w:val="23"/>
          <w:szCs w:val="23"/>
          <w:lang w:eastAsia="en-US"/>
        </w:rPr>
        <w:tab/>
      </w:r>
    </w:p>
    <w:sectPr w:rsidR="00A356EA">
      <w:footerReference w:type="default" r:id="rId19"/>
      <w:pgSz w:w="11906" w:h="16838"/>
      <w:pgMar w:top="1134" w:right="567" w:bottom="567" w:left="1701" w:header="0" w:footer="6" w:gutter="0"/>
      <w:cols w:space="720"/>
      <w:formProt w:val="0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4ACC" w14:textId="77777777" w:rsidR="00000000" w:rsidRDefault="00CB15B3">
      <w:r>
        <w:separator/>
      </w:r>
    </w:p>
  </w:endnote>
  <w:endnote w:type="continuationSeparator" w:id="0">
    <w:p w14:paraId="4F235820" w14:textId="77777777" w:rsidR="00000000" w:rsidRDefault="00CB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339522"/>
      <w:docPartObj>
        <w:docPartGallery w:val="Page Numbers (Bottom of Page)"/>
        <w:docPartUnique/>
      </w:docPartObj>
    </w:sdtPr>
    <w:sdtEndPr/>
    <w:sdtContent>
      <w:p w14:paraId="72F421EF" w14:textId="77777777" w:rsidR="00A356EA" w:rsidRDefault="00CB15B3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AC6B680" w14:textId="77777777" w:rsidR="00A356EA" w:rsidRDefault="00A356E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A197D" w14:textId="77777777" w:rsidR="00000000" w:rsidRDefault="00CB15B3">
      <w:r>
        <w:separator/>
      </w:r>
    </w:p>
  </w:footnote>
  <w:footnote w:type="continuationSeparator" w:id="0">
    <w:p w14:paraId="56F6AD82" w14:textId="77777777" w:rsidR="00000000" w:rsidRDefault="00CB1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841"/>
    <w:multiLevelType w:val="multilevel"/>
    <w:tmpl w:val="B4B65B0E"/>
    <w:lvl w:ilvl="0">
      <w:start w:val="1"/>
      <w:numFmt w:val="decimal"/>
      <w:lvlText w:val="%1."/>
      <w:lvlJc w:val="left"/>
      <w:pPr>
        <w:ind w:left="1860" w:hanging="360"/>
      </w:pPr>
      <w:rPr>
        <w:rFonts w:eastAsia="Times New Roman" w:cs="Times New Roman"/>
        <w:sz w:val="23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E63B9E"/>
    <w:multiLevelType w:val="multilevel"/>
    <w:tmpl w:val="C8BA34C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0A51141"/>
    <w:multiLevelType w:val="multilevel"/>
    <w:tmpl w:val="5BB2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1F42DE"/>
    <w:multiLevelType w:val="multilevel"/>
    <w:tmpl w:val="223A7F7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BD4EF1"/>
    <w:multiLevelType w:val="multilevel"/>
    <w:tmpl w:val="6F6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3"/>
      </w:rPr>
    </w:lvl>
  </w:abstractNum>
  <w:abstractNum w:abstractNumId="5" w15:restartNumberingAfterBreak="0">
    <w:nsid w:val="75522845"/>
    <w:multiLevelType w:val="multilevel"/>
    <w:tmpl w:val="0CD259B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3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EA"/>
    <w:rsid w:val="005908D5"/>
    <w:rsid w:val="00A356EA"/>
    <w:rsid w:val="00C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29E6"/>
  <w15:docId w15:val="{511453E3-7374-4D77-A841-813C3B87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page number"/>
    <w:basedOn w:val="10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0">
    <w:name w:val="Основной текст 2 Знак"/>
    <w:link w:val="21"/>
    <w:qFormat/>
    <w:rPr>
      <w:sz w:val="24"/>
      <w:szCs w:val="24"/>
      <w:lang w:val="lv-LV"/>
    </w:rPr>
  </w:style>
  <w:style w:type="character" w:customStyle="1" w:styleId="a4">
    <w:name w:val="Основной текст с отступом Знак"/>
    <w:qFormat/>
    <w:rPr>
      <w:sz w:val="24"/>
      <w:szCs w:val="24"/>
      <w:lang w:val="lv-LV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Название Знак"/>
    <w:qFormat/>
    <w:rsid w:val="007050EE"/>
    <w:rPr>
      <w:b/>
      <w:bCs/>
      <w:sz w:val="28"/>
      <w:szCs w:val="24"/>
      <w:lang w:val="lv-LV" w:eastAsia="en-US"/>
    </w:rPr>
  </w:style>
  <w:style w:type="character" w:customStyle="1" w:styleId="inplacedisplayid1siteid0">
    <w:name w:val="inplacedisplayid1siteid0"/>
    <w:qFormat/>
    <w:rsid w:val="0029628F"/>
  </w:style>
  <w:style w:type="character" w:customStyle="1" w:styleId="a6">
    <w:name w:val="Нижний колонтитул Знак"/>
    <w:uiPriority w:val="99"/>
    <w:qFormat/>
    <w:rsid w:val="00411069"/>
    <w:rPr>
      <w:sz w:val="24"/>
      <w:szCs w:val="24"/>
      <w:lang w:val="lv-LV" w:eastAsia="ar-SA"/>
    </w:rPr>
  </w:style>
  <w:style w:type="character" w:customStyle="1" w:styleId="21">
    <w:name w:val="Заголовок 2 Знак"/>
    <w:basedOn w:val="a0"/>
    <w:link w:val="20"/>
    <w:qFormat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character" w:customStyle="1" w:styleId="a7">
    <w:name w:val="Подзаголовок Знак"/>
    <w:basedOn w:val="a0"/>
    <w:qFormat/>
    <w:rsid w:val="000D692B"/>
    <w:rPr>
      <w:rFonts w:eastAsia="Calibri"/>
      <w:sz w:val="28"/>
      <w:szCs w:val="28"/>
      <w:lang w:val="lv-LV"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qFormat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uiPriority w:val="9"/>
    <w:semiHidden/>
    <w:qFormat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character" w:customStyle="1" w:styleId="22">
    <w:name w:val="Основной текст с отступом 2 Знак"/>
    <w:basedOn w:val="a0"/>
    <w:link w:val="210"/>
    <w:uiPriority w:val="99"/>
    <w:semiHidden/>
    <w:qFormat/>
    <w:rsid w:val="00E747AC"/>
    <w:rPr>
      <w:sz w:val="24"/>
      <w:szCs w:val="24"/>
      <w:lang w:val="lv-LV" w:eastAsia="ar-SA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 w:val="0"/>
      <w:bCs w:val="0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eastAsia="Times New Roman" w:cs="Times New Roman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  <w:i w:val="0"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  <w:b/>
      <w:sz w:val="23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eastAsia="Times New Roman" w:cs="Times New Roman"/>
      <w:sz w:val="23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  <w:sz w:val="23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pBdr>
        <w:top w:val="single" w:sz="4" w:space="1" w:color="000001"/>
        <w:bottom w:val="single" w:sz="4" w:space="1" w:color="000001"/>
      </w:pBdr>
    </w:pPr>
    <w:rPr>
      <w:sz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af">
    <w:name w:val="Содержимое врезки"/>
    <w:basedOn w:val="a8"/>
    <w:qFormat/>
  </w:style>
  <w:style w:type="paragraph" w:customStyle="1" w:styleId="14">
    <w:name w:val="Обычный (веб)1"/>
    <w:basedOn w:val="a"/>
    <w:qFormat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qFormat/>
    <w:pPr>
      <w:ind w:left="720"/>
    </w:pPr>
  </w:style>
  <w:style w:type="paragraph" w:styleId="af0">
    <w:name w:val="Title"/>
    <w:basedOn w:val="a"/>
    <w:qFormat/>
    <w:rsid w:val="007050EE"/>
    <w:pPr>
      <w:jc w:val="center"/>
      <w:textAlignment w:val="baseline"/>
    </w:pPr>
    <w:rPr>
      <w:b/>
      <w:bCs/>
      <w:sz w:val="28"/>
      <w:lang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qFormat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paragraph" w:styleId="af2">
    <w:name w:val="Subtitle"/>
    <w:basedOn w:val="a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paragraph" w:styleId="23">
    <w:name w:val="Body Text 2"/>
    <w:basedOn w:val="a"/>
    <w:uiPriority w:val="99"/>
    <w:semiHidden/>
    <w:unhideWhenUsed/>
    <w:qFormat/>
    <w:rsid w:val="00C470FF"/>
    <w:pPr>
      <w:spacing w:after="120" w:line="480" w:lineRule="auto"/>
    </w:pPr>
  </w:style>
  <w:style w:type="paragraph" w:styleId="24">
    <w:name w:val="Body Text Indent 2"/>
    <w:basedOn w:val="a"/>
    <w:uiPriority w:val="99"/>
    <w:semiHidden/>
    <w:unhideWhenUsed/>
    <w:qFormat/>
    <w:rsid w:val="00E747AC"/>
    <w:pPr>
      <w:spacing w:after="120" w:line="480" w:lineRule="auto"/>
      <w:ind w:left="283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paragraph" w:customStyle="1" w:styleId="ListHeading">
    <w:name w:val="List Heading"/>
    <w:basedOn w:val="a"/>
    <w:qFormat/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7E48-6AA4-482D-8F0F-E5162E83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dc:description/>
  <cp:lastModifiedBy>Olga.Mihajlova</cp:lastModifiedBy>
  <cp:revision>3</cp:revision>
  <cp:lastPrinted>2019-09-16T05:23:00Z</cp:lastPrinted>
  <dcterms:created xsi:type="dcterms:W3CDTF">2020-03-27T07:21:00Z</dcterms:created>
  <dcterms:modified xsi:type="dcterms:W3CDTF">2020-03-27T07:31:00Z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