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B8" w:rsidRDefault="00D8711C">
      <w:pPr>
        <w:jc w:val="right"/>
        <w:rPr>
          <w:rFonts w:ascii="Times New Roman" w:hAnsi="Times New Roman"/>
          <w:b/>
          <w:bCs/>
          <w:sz w:val="24"/>
          <w:szCs w:val="24"/>
          <w:lang w:val="lv-LV"/>
        </w:rPr>
      </w:pPr>
      <w:bookmarkStart w:id="0" w:name="_GoBack"/>
      <w:bookmarkEnd w:id="0"/>
      <w:r>
        <w:rPr>
          <w:rFonts w:ascii="Times New Roman" w:hAnsi="Times New Roman"/>
          <w:b/>
          <w:bCs/>
          <w:sz w:val="24"/>
          <w:szCs w:val="24"/>
          <w:lang w:val="lv-LV"/>
        </w:rPr>
        <w:t>APSTIPRINU:</w:t>
      </w:r>
    </w:p>
    <w:p w:rsidR="00B271B8" w:rsidRDefault="00D8711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rsidR="00B271B8" w:rsidRDefault="00D8711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rsidR="00B271B8" w:rsidRDefault="00D8711C">
      <w:pPr>
        <w:spacing w:after="0"/>
        <w:jc w:val="right"/>
        <w:rPr>
          <w:rFonts w:ascii="Times New Roman" w:hAnsi="Times New Roman"/>
          <w:sz w:val="24"/>
          <w:szCs w:val="24"/>
          <w:lang w:val="lv-LV"/>
        </w:rPr>
      </w:pPr>
      <w:r>
        <w:rPr>
          <w:rFonts w:ascii="Times New Roman" w:hAnsi="Times New Roman"/>
          <w:sz w:val="24"/>
          <w:szCs w:val="24"/>
          <w:lang w:val="lv-LV"/>
        </w:rPr>
        <w:t>2019.gada 4.oktobrī</w:t>
      </w:r>
    </w:p>
    <w:p w:rsidR="00B271B8" w:rsidRDefault="00B271B8">
      <w:pPr>
        <w:spacing w:after="0"/>
        <w:jc w:val="right"/>
        <w:rPr>
          <w:rFonts w:ascii="Times New Roman" w:hAnsi="Times New Roman"/>
          <w:sz w:val="24"/>
          <w:szCs w:val="24"/>
          <w:lang w:val="lv-LV"/>
        </w:rPr>
      </w:pPr>
    </w:p>
    <w:p w:rsidR="00B271B8" w:rsidRDefault="00B271B8">
      <w:pPr>
        <w:spacing w:after="0"/>
        <w:jc w:val="right"/>
        <w:rPr>
          <w:rFonts w:ascii="Times New Roman" w:hAnsi="Times New Roman"/>
          <w:sz w:val="24"/>
          <w:szCs w:val="24"/>
          <w:lang w:val="lv-LV"/>
        </w:rPr>
      </w:pP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rsidR="00B271B8" w:rsidRDefault="00B271B8">
      <w:pPr>
        <w:spacing w:after="0"/>
        <w:jc w:val="center"/>
        <w:rPr>
          <w:rFonts w:ascii="Times New Roman" w:hAnsi="Times New Roman"/>
          <w:b/>
          <w:bCs/>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w:t>
      </w:r>
      <w:r>
        <w:rPr>
          <w:rFonts w:ascii="Times New Roman" w:hAnsi="Times New Roman"/>
          <w:sz w:val="24"/>
          <w:szCs w:val="24"/>
          <w:lang w:val="lv-LV"/>
        </w:rPr>
        <w:t xml:space="preserve">nederīgās kustamās mantas atsavināšanu par brīvu cenu saskaņā ar 2019.gada 19.oktobra AS “Daugavpils satiksme” noteikumu “Noteikumi par AS “Daugavpils satiksme” kustamās mantas atsavināšanas procedūras veikšanas kārtību” 14.punktu.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w:t>
      </w:r>
      <w:r>
        <w:rPr>
          <w:rFonts w:ascii="Times New Roman" w:hAnsi="Times New Roman"/>
          <w:sz w:val="24"/>
          <w:szCs w:val="24"/>
          <w:lang w:val="lv-LV"/>
        </w:rPr>
        <w:t xml:space="preserve">” piekrīt kustamās mantas izjaukšanai AS “Daugavpils satiksme” teritorijā Jātnieku ielā 90, Daugavpilī, bet ar Pretendenta paša spēkiem un par Pretendenta līdzekļiem, ievērojot visas Ministru kabineta noteikumu Nr.238 “Ugunsdrošības noteikumi” prasības.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w:t>
      </w:r>
      <w:r>
        <w:rPr>
          <w:rFonts w:ascii="Times New Roman" w:hAnsi="Times New Roman"/>
          <w:sz w:val="24"/>
          <w:szCs w:val="24"/>
          <w:lang w:val="lv-LV"/>
        </w:rPr>
        <w:t xml:space="preserve">retendentam kustamo mantu no AS “Daugavpils satiksme” teritorijas Jātnieku ielā 90, Daugavpilī, jāizved 2 (divu) nedēļu laikā no līguma noslēgšanas brīža.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ar saviem spēkiem un par saviem līdzekļiem jāuzņemas pēc kustamās mantas izjaukšanas at</w:t>
      </w:r>
      <w:r>
        <w:rPr>
          <w:rFonts w:ascii="Times New Roman" w:hAnsi="Times New Roman"/>
          <w:sz w:val="24"/>
          <w:szCs w:val="24"/>
          <w:lang w:val="lv-LV"/>
        </w:rPr>
        <w:t xml:space="preserve">likušā nederīgā utilizācija.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w:t>
      </w:r>
      <w:r>
        <w:rPr>
          <w:rFonts w:ascii="Times New Roman" w:hAnsi="Times New Roman"/>
          <w:sz w:val="24"/>
          <w:szCs w:val="24"/>
          <w:lang w:val="lv-LV"/>
        </w:rPr>
        <w:t xml:space="preserve">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Pretendents iesniedz licences vai ser</w:t>
      </w:r>
      <w:r>
        <w:rPr>
          <w:rFonts w:ascii="Times New Roman" w:hAnsi="Times New Roman"/>
          <w:sz w:val="24"/>
          <w:szCs w:val="24"/>
          <w:lang w:val="lv-LV"/>
        </w:rPr>
        <w:t xml:space="preserve">tifikāta kopiju atbilstoši attiecīgo nozari regulējošo normatīvo aktu prasībām, kā arī dokumentu, kas norāda uz tā saimnieciskās darbības reģistrēšanu un tiesībām noslēgt ar kustamās mantas atsavinātāju attiecīgu darījumu Latvijas Republikā.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Pieteikumu un</w:t>
      </w:r>
      <w:r>
        <w:rPr>
          <w:rFonts w:ascii="Times New Roman" w:hAnsi="Times New Roman"/>
          <w:sz w:val="24"/>
          <w:szCs w:val="24"/>
          <w:lang w:val="lv-LV"/>
        </w:rPr>
        <w:t xml:space="preserve"> finanšu piedāvājumu jāaizpilda drukātiem burtiem, tam jābūt skaidri salasāmam.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Piedāvājumu var</w:t>
      </w:r>
      <w:r>
        <w:rPr>
          <w:rFonts w:ascii="Times New Roman" w:hAnsi="Times New Roman"/>
          <w:sz w:val="24"/>
          <w:szCs w:val="24"/>
          <w:lang w:val="lv-LV"/>
        </w:rPr>
        <w:t xml:space="preserve"> iesniegt tikai par visu paziņojumā norādīto mantas daudzumu. </w:t>
      </w:r>
    </w:p>
    <w:p w:rsidR="00B271B8" w:rsidRDefault="00D8711C">
      <w:pPr>
        <w:pStyle w:val="ListParagraph"/>
        <w:numPr>
          <w:ilvl w:val="1"/>
          <w:numId w:val="1"/>
        </w:numPr>
        <w:spacing w:after="0"/>
        <w:jc w:val="both"/>
      </w:pPr>
      <w:r>
        <w:rPr>
          <w:rFonts w:ascii="Times New Roman" w:hAnsi="Times New Roman"/>
          <w:sz w:val="24"/>
          <w:szCs w:val="24"/>
          <w:lang w:val="lv-LV"/>
        </w:rPr>
        <w:lastRenderedPageBreak/>
        <w:t xml:space="preserve">Piedāvājumu var iesniegt AS “Daugavpils satiksme” 18.Novembra ielā 183, Daugavpilī, 2.kab. vai iesniedzot elektroniski uz e-pastu </w:t>
      </w:r>
      <w:hyperlink r:id="rId7" w:history="1">
        <w:r>
          <w:rPr>
            <w:rStyle w:val="Hyperlink"/>
            <w:rFonts w:ascii="Times New Roman" w:hAnsi="Times New Roman"/>
            <w:sz w:val="24"/>
            <w:szCs w:val="24"/>
            <w:lang w:val="lv-LV"/>
          </w:rPr>
          <w:t>info@dsatiksme.lv</w:t>
        </w:r>
      </w:hyperlink>
      <w:r>
        <w:rPr>
          <w:rFonts w:ascii="Times New Roman" w:hAnsi="Times New Roman"/>
          <w:sz w:val="24"/>
          <w:szCs w:val="24"/>
          <w:lang w:val="lv-LV"/>
        </w:rPr>
        <w:t xml:space="preserve"> </w:t>
      </w:r>
      <w:r>
        <w:rPr>
          <w:rFonts w:ascii="Times New Roman" w:hAnsi="Times New Roman"/>
          <w:sz w:val="24"/>
          <w:szCs w:val="24"/>
          <w:lang w:val="lv-LV"/>
        </w:rPr>
        <w:t xml:space="preserve">līdz 2019.gada 11.oktobrim plkst.15:00.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w:t>
      </w:r>
      <w:r>
        <w:rPr>
          <w:rFonts w:ascii="Times New Roman" w:hAnsi="Times New Roman"/>
          <w:sz w:val="24"/>
          <w:szCs w:val="24"/>
          <w:lang w:val="lv-LV"/>
        </w:rPr>
        <w:t>īguma noslēgšanas brīdim.</w:t>
      </w:r>
    </w:p>
    <w:p w:rsidR="00B271B8" w:rsidRDefault="00B271B8">
      <w:pPr>
        <w:pStyle w:val="ListParagraph"/>
        <w:spacing w:after="0"/>
        <w:jc w:val="both"/>
        <w:rPr>
          <w:rFonts w:ascii="Times New Roman" w:hAnsi="Times New Roman"/>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w:t>
      </w:r>
      <w:r>
        <w:rPr>
          <w:rFonts w:ascii="Times New Roman" w:hAnsi="Times New Roman"/>
          <w:sz w:val="24"/>
          <w:szCs w:val="24"/>
          <w:lang w:val="lv-LV"/>
        </w:rPr>
        <w:t xml:space="preserve">nākošās kārtas norisei piemērojami analoģiski noteikumi šajā paziņojumā ietvertajiem. Procedūras nākamajai kārtai nosaka piedāvājumu iesniegšanas termiņu ne īsāku par 3 (trīs) darba dienām.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Līgums tiks noslēgts ar Pretendentu kurš finanšu piedāvājumā pied</w:t>
      </w:r>
      <w:r>
        <w:rPr>
          <w:rFonts w:ascii="Times New Roman" w:hAnsi="Times New Roman"/>
          <w:sz w:val="24"/>
          <w:szCs w:val="24"/>
          <w:lang w:val="lv-LV"/>
        </w:rPr>
        <w:t xml:space="preserve">āvās visaugstāko cenu.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rsidR="00B271B8" w:rsidRDefault="00D8711C">
      <w:pPr>
        <w:pStyle w:val="ListParagraph"/>
        <w:numPr>
          <w:ilvl w:val="1"/>
          <w:numId w:val="1"/>
        </w:numPr>
        <w:spacing w:after="0"/>
        <w:jc w:val="both"/>
      </w:pPr>
      <w:r>
        <w:rPr>
          <w:rFonts w:ascii="Times New Roman" w:hAnsi="Times New Roman"/>
          <w:sz w:val="24"/>
          <w:szCs w:val="24"/>
        </w:rPr>
        <w:t>Atvasināmo mantu  klātienē  iespējams apskatīt darba dienās no plkst. 9</w:t>
      </w:r>
      <w:r>
        <w:rPr>
          <w:rFonts w:ascii="Times New Roman" w:hAnsi="Times New Roman"/>
          <w:sz w:val="24"/>
          <w:szCs w:val="24"/>
        </w:rPr>
        <w:t>.00 līdz 12.45 un no 13.00 līdz 16.00, iepriekš sazinoties pa tālr. 29620063.</w:t>
      </w:r>
    </w:p>
    <w:p w:rsidR="00B271B8" w:rsidRDefault="00D8711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kura atrodas Jātnieku ielā 90, Daugavpilī: </w:t>
      </w:r>
      <w:r>
        <w:rPr>
          <w:rFonts w:ascii="Times New Roman" w:hAnsi="Times New Roman"/>
          <w:b/>
          <w:bCs/>
          <w:sz w:val="24"/>
          <w:szCs w:val="24"/>
          <w:lang w:val="lv-LV"/>
        </w:rPr>
        <w:t>8 (astoņi) tramvaju vagoni RVR6M2  modelis 71-17 ar pilnu t</w:t>
      </w:r>
      <w:r>
        <w:rPr>
          <w:rFonts w:ascii="Times New Roman" w:hAnsi="Times New Roman"/>
          <w:b/>
          <w:bCs/>
          <w:sz w:val="24"/>
          <w:szCs w:val="24"/>
          <w:lang w:val="lv-LV"/>
        </w:rPr>
        <w:t xml:space="preserve">o aprīkojumu. </w:t>
      </w:r>
    </w:p>
    <w:p w:rsidR="00B271B8" w:rsidRDefault="00B271B8">
      <w:pPr>
        <w:spacing w:after="0"/>
        <w:jc w:val="both"/>
        <w:rPr>
          <w:rFonts w:ascii="Times New Roman" w:hAnsi="Times New Roman"/>
          <w:b/>
          <w:bCs/>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rsidR="00B271B8" w:rsidRDefault="00D8711C">
      <w:pPr>
        <w:pStyle w:val="ListParagraph"/>
        <w:numPr>
          <w:ilvl w:val="1"/>
          <w:numId w:val="1"/>
        </w:numPr>
        <w:spacing w:after="0"/>
        <w:jc w:val="both"/>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w:t>
      </w:r>
      <w:r>
        <w:rPr>
          <w:rFonts w:ascii="Times New Roman" w:hAnsi="Times New Roman"/>
          <w:sz w:val="24"/>
          <w:szCs w:val="24"/>
          <w:lang w:val="lv-LV"/>
        </w:rPr>
        <w:t xml:space="preserve">no piedāvājumiem, kas atbilst šajā paziņojumā norādītajām prasībām, ja izraudzītais Pretendents atsakās slēgt līgumu.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w:t>
      </w:r>
      <w:r>
        <w:rPr>
          <w:rFonts w:ascii="Times New Roman" w:hAnsi="Times New Roman"/>
          <w:sz w:val="24"/>
          <w:szCs w:val="24"/>
          <w:lang w:val="lv-LV"/>
        </w:rPr>
        <w:t>ski pieejamos avotos, kā arī lūgt, lai Pretendents izskaidro iesniegtos dokumentus.</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pārtraukt kustamās mant</w:t>
      </w:r>
      <w:r>
        <w:rPr>
          <w:rFonts w:ascii="Times New Roman" w:hAnsi="Times New Roman"/>
          <w:sz w:val="24"/>
          <w:szCs w:val="24"/>
          <w:lang w:val="lv-LV"/>
        </w:rPr>
        <w:t xml:space="preserve">as atvasināšanas procedūru, ja tam ir objektīvs iemesls.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Izraudzītajam pretendentam ir pienākums 5 (piecu) dienu laikā noslēgt darījumu ar mantas atsavinātāju, skaitot no dienas, kad mantas atsavinātājs publicējis informācij</w:t>
      </w:r>
      <w:r>
        <w:rPr>
          <w:rFonts w:ascii="Times New Roman" w:hAnsi="Times New Roman"/>
          <w:sz w:val="24"/>
          <w:szCs w:val="24"/>
          <w:lang w:val="lv-LV"/>
        </w:rPr>
        <w:t xml:space="preserve">u par izraudzīto Pretendentu šī paziņojuma 6.1.punktā norādītajos interneta resursos. Ja izraudzītais Pretendents norādītajā termiņā neslēdz darījumu ar mantas atsavinātāju, tas tiek uzskatīts par atteikumu slēgt darījumu, </w:t>
      </w:r>
      <w:r>
        <w:rPr>
          <w:rFonts w:ascii="Times New Roman" w:hAnsi="Times New Roman"/>
          <w:sz w:val="24"/>
          <w:szCs w:val="24"/>
          <w:lang w:val="lv-LV"/>
        </w:rPr>
        <w:lastRenderedPageBreak/>
        <w:t>kas dod tiesības mantas atsavināt</w:t>
      </w:r>
      <w:r>
        <w:rPr>
          <w:rFonts w:ascii="Times New Roman" w:hAnsi="Times New Roman"/>
          <w:sz w:val="24"/>
          <w:szCs w:val="24"/>
          <w:lang w:val="lv-LV"/>
        </w:rPr>
        <w:t xml:space="preserve">ājam piedāvāt slēgt darījumu nākošajam augstāko cenu piedāvājušajam Pretendentam. </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rsidR="00B271B8" w:rsidRDefault="00D8711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w:t>
      </w:r>
      <w:r>
        <w:rPr>
          <w:rFonts w:ascii="Times New Roman" w:hAnsi="Times New Roman"/>
          <w:sz w:val="24"/>
          <w:szCs w:val="24"/>
          <w:lang w:val="lv-LV"/>
        </w:rPr>
        <w:t xml:space="preserve">norādīto bankas kontu 15 (piecpadsmit) dienu laikā no darījuma noslēgšanas dienas. </w:t>
      </w: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D8711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3.pielikum</w:t>
      </w:r>
      <w:r>
        <w:rPr>
          <w:rFonts w:ascii="Times New Roman" w:hAnsi="Times New Roman"/>
          <w:sz w:val="24"/>
          <w:szCs w:val="24"/>
          <w:lang w:val="lv-LV"/>
        </w:rPr>
        <w:t xml:space="preserve">s – Kustamās mantas atsavināšanas līgums uz 2 lapām. </w:t>
      </w: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B271B8">
      <w:pPr>
        <w:spacing w:after="0"/>
        <w:jc w:val="both"/>
        <w:rPr>
          <w:rFonts w:ascii="Times New Roman" w:hAnsi="Times New Roman"/>
          <w:sz w:val="24"/>
          <w:szCs w:val="24"/>
          <w:lang w:val="lv-LV"/>
        </w:rPr>
      </w:pPr>
    </w:p>
    <w:p w:rsidR="00B271B8" w:rsidRDefault="00D8711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rsidR="00B271B8" w:rsidRDefault="00B271B8">
      <w:pPr>
        <w:spacing w:after="0"/>
        <w:jc w:val="right"/>
        <w:rPr>
          <w:rFonts w:ascii="Times New Roman" w:hAnsi="Times New Roman"/>
          <w:b/>
          <w:bCs/>
          <w:sz w:val="24"/>
          <w:szCs w:val="24"/>
          <w:lang w:val="lv-LV"/>
        </w:rPr>
      </w:pP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rsidR="00B271B8" w:rsidRDefault="00B271B8">
      <w:pPr>
        <w:spacing w:after="0"/>
        <w:jc w:val="center"/>
        <w:rPr>
          <w:rFonts w:ascii="Times New Roman" w:hAnsi="Times New Roman"/>
          <w:b/>
          <w:bCs/>
          <w:sz w:val="24"/>
          <w:szCs w:val="24"/>
          <w:lang w:val="lv-LV"/>
        </w:rPr>
      </w:pPr>
    </w:p>
    <w:p w:rsidR="00B271B8" w:rsidRDefault="00D8711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rsidR="00B271B8" w:rsidRDefault="00B271B8">
      <w:pPr>
        <w:spacing w:after="0"/>
        <w:rPr>
          <w:rFonts w:ascii="Times New Roman" w:hAnsi="Times New Roman"/>
          <w:sz w:val="18"/>
          <w:szCs w:val="18"/>
          <w:lang w:val="lv-LV"/>
        </w:rPr>
      </w:pPr>
    </w:p>
    <w:p w:rsidR="00B271B8" w:rsidRDefault="00D8711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 xml:space="preserve">Nosaukums </w:t>
      </w:r>
      <w:r>
        <w:rPr>
          <w:rFonts w:ascii="Times New Roman" w:hAnsi="Times New Roman"/>
          <w:sz w:val="24"/>
          <w:szCs w:val="24"/>
          <w:lang w:val="lv-LV"/>
        </w:rPr>
        <w:t>_______________________________________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F</w:t>
      </w:r>
      <w:r>
        <w:rPr>
          <w:rFonts w:ascii="Times New Roman" w:hAnsi="Times New Roman"/>
          <w:sz w:val="24"/>
          <w:szCs w:val="24"/>
          <w:lang w:val="lv-LV"/>
        </w:rPr>
        <w:t>aksa numurs _______________________________________</w:t>
      </w:r>
    </w:p>
    <w:p w:rsidR="00B271B8" w:rsidRDefault="00D8711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rsidR="00B271B8" w:rsidRDefault="00B271B8">
      <w:pPr>
        <w:spacing w:after="0"/>
        <w:rPr>
          <w:rFonts w:ascii="Times New Roman" w:hAnsi="Times New Roman"/>
          <w:sz w:val="24"/>
          <w:szCs w:val="24"/>
          <w:lang w:val="lv-LV"/>
        </w:rPr>
      </w:pPr>
    </w:p>
    <w:p w:rsidR="00B271B8" w:rsidRDefault="00D8711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rsidR="00B271B8" w:rsidRDefault="00B271B8">
      <w:pPr>
        <w:spacing w:after="0"/>
        <w:rPr>
          <w:rFonts w:ascii="Times New Roman" w:hAnsi="Times New Roman"/>
          <w:sz w:val="24"/>
          <w:szCs w:val="24"/>
          <w:lang w:val="lv-LV"/>
        </w:rPr>
      </w:pPr>
    </w:p>
    <w:p w:rsidR="00B271B8" w:rsidRDefault="00D8711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w:t>
      </w:r>
      <w:r>
        <w:rPr>
          <w:rFonts w:ascii="Times New Roman" w:hAnsi="Times New Roman"/>
          <w:sz w:val="24"/>
          <w:szCs w:val="24"/>
          <w:lang w:val="lv-LV"/>
        </w:rPr>
        <w:t>ustamās mantas atsavināšanas procedūrā;</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w:t>
      </w:r>
      <w:r>
        <w:rPr>
          <w:rFonts w:ascii="Times New Roman" w:hAnsi="Times New Roman"/>
          <w:sz w:val="24"/>
          <w:szCs w:val="24"/>
          <w:lang w:val="lv-LV"/>
        </w:rPr>
        <w:t xml:space="preserve"> Pretendenta saimnieciskā darbība nav apturēta vai pārtraukta, nav uzsākts process par Pretendenta maksātnespēju vai bankrotu; atzīst sava piedāvājuma spēkā esamību līdz attiecīgās kustamās mantas atsavināšanas līguma noslēgšanas brīdim;</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w:t>
      </w:r>
      <w:r>
        <w:rPr>
          <w:rFonts w:ascii="Times New Roman" w:hAnsi="Times New Roman"/>
          <w:sz w:val="24"/>
          <w:szCs w:val="24"/>
          <w:lang w:val="lv-LV"/>
        </w:rPr>
        <w:t>rīt paziņojumam pievienotā kustamās mantas  atsavināšanas līguma noteikumiem un ir gatavs līguma noslēgšanas tiesību piešķiršanas gadījumā to noslēgt saskaņā ar paziņojumam pievienotā līguma projekta noteikumiem;</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w:t>
      </w:r>
      <w:r>
        <w:rPr>
          <w:rFonts w:ascii="Times New Roman" w:hAnsi="Times New Roman"/>
          <w:sz w:val="24"/>
          <w:szCs w:val="24"/>
          <w:lang w:val="lv-LV"/>
        </w:rPr>
        <w:t xml:space="preserve"> noteikumi ir saprotami un pieņemami;</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w:t>
      </w:r>
      <w:r>
        <w:rPr>
          <w:rFonts w:ascii="Times New Roman" w:hAnsi="Times New Roman"/>
          <w:sz w:val="24"/>
          <w:szCs w:val="24"/>
          <w:lang w:val="lv-LV"/>
        </w:rPr>
        <w:t>a/atļaujas Nr., izdošanas datums un izdevējiestāde);</w:t>
      </w:r>
    </w:p>
    <w:p w:rsidR="00B271B8" w:rsidRDefault="00D8711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rsidR="00B271B8" w:rsidRDefault="00B271B8">
      <w:pPr>
        <w:spacing w:after="0"/>
        <w:rPr>
          <w:rFonts w:ascii="Times New Roman" w:hAnsi="Times New Roman"/>
          <w:sz w:val="24"/>
          <w:szCs w:val="24"/>
          <w:lang w:val="lv-LV"/>
        </w:rPr>
      </w:pPr>
    </w:p>
    <w:p w:rsidR="00B271B8" w:rsidRDefault="00B271B8">
      <w:pPr>
        <w:spacing w:after="0"/>
        <w:rPr>
          <w:rFonts w:ascii="Times New Roman" w:hAnsi="Times New Roman"/>
          <w:sz w:val="24"/>
          <w:szCs w:val="24"/>
          <w:lang w:val="lv-LV"/>
        </w:rPr>
      </w:pPr>
    </w:p>
    <w:p w:rsidR="00B271B8" w:rsidRDefault="00D8711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D8711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rsidR="00B271B8" w:rsidRDefault="00B271B8">
      <w:pPr>
        <w:spacing w:after="0"/>
        <w:jc w:val="right"/>
        <w:rPr>
          <w:rFonts w:ascii="Times New Roman" w:hAnsi="Times New Roman"/>
          <w:b/>
          <w:bCs/>
          <w:sz w:val="24"/>
          <w:szCs w:val="24"/>
          <w:lang w:val="lv-LV"/>
        </w:rPr>
      </w:pP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FINANŠU PIEDĀVĀJUMA VEIDNE</w:t>
      </w:r>
    </w:p>
    <w:p w:rsidR="00B271B8" w:rsidRDefault="00B271B8">
      <w:pPr>
        <w:spacing w:after="0"/>
        <w:jc w:val="center"/>
        <w:rPr>
          <w:rFonts w:ascii="Times New Roman" w:hAnsi="Times New Roman"/>
          <w:b/>
          <w:bCs/>
          <w:sz w:val="24"/>
          <w:szCs w:val="24"/>
          <w:lang w:val="lv-LV"/>
        </w:rPr>
      </w:pP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KUSTAMĀS </w:t>
      </w:r>
      <w:r>
        <w:rPr>
          <w:rFonts w:ascii="Times New Roman" w:hAnsi="Times New Roman"/>
          <w:b/>
          <w:bCs/>
          <w:sz w:val="24"/>
          <w:szCs w:val="24"/>
          <w:lang w:val="lv-LV"/>
        </w:rPr>
        <w:t>MANTAS ATSAVINĀŠANAS PROCEDŪRĀ</w:t>
      </w:r>
    </w:p>
    <w:p w:rsidR="00B271B8" w:rsidRDefault="00B271B8">
      <w:pPr>
        <w:spacing w:after="0"/>
        <w:jc w:val="center"/>
        <w:rPr>
          <w:rFonts w:ascii="Times New Roman" w:hAnsi="Times New Roman"/>
          <w:b/>
          <w:bCs/>
          <w:sz w:val="24"/>
          <w:szCs w:val="24"/>
          <w:lang w:val="lv-LV"/>
        </w:rPr>
      </w:pPr>
    </w:p>
    <w:p w:rsidR="00B271B8" w:rsidRDefault="00B271B8">
      <w:pPr>
        <w:spacing w:after="0"/>
        <w:jc w:val="center"/>
        <w:rPr>
          <w:rFonts w:ascii="Times New Roman" w:hAnsi="Times New Roman"/>
          <w:b/>
          <w:bCs/>
          <w:sz w:val="24"/>
          <w:szCs w:val="24"/>
          <w:lang w:val="lv-LV"/>
        </w:rPr>
      </w:pPr>
    </w:p>
    <w:p w:rsidR="00B271B8" w:rsidRDefault="00D8711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b/>
                <w:bCs/>
                <w:sz w:val="18"/>
                <w:szCs w:val="18"/>
                <w:lang w:val="lv-LV"/>
              </w:rPr>
            </w:pPr>
            <w:r>
              <w:rPr>
                <w:rFonts w:ascii="Times New Roman" w:hAnsi="Times New Roman"/>
                <w:b/>
                <w:bCs/>
                <w:sz w:val="18"/>
                <w:szCs w:val="18"/>
                <w:lang w:val="lv-LV"/>
              </w:rPr>
              <w:t>Piedāvātā cena EUR bez 21% PVN</w:t>
            </w: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Nr.030</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 xml:space="preserve">Tramvaja vagons RVR6M2 modelis 71-17, </w:t>
            </w:r>
            <w:r>
              <w:rPr>
                <w:rFonts w:ascii="Times New Roman" w:hAnsi="Times New Roman"/>
                <w:sz w:val="18"/>
                <w:szCs w:val="18"/>
                <w:lang w:val="lv-LV"/>
              </w:rPr>
              <w:t>identifikācijas Nr.029</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Nr.055</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4</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Nr.045</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5</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Nr.056</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6</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 xml:space="preserve">Tramvaja vagons RVR6M2 </w:t>
            </w:r>
            <w:r>
              <w:rPr>
                <w:rFonts w:ascii="Times New Roman" w:hAnsi="Times New Roman"/>
                <w:sz w:val="18"/>
                <w:szCs w:val="18"/>
                <w:lang w:val="lv-LV"/>
              </w:rPr>
              <w:t>modelis 71-17, identifikācijas Nr.057</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7</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Nr.058</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r w:rsidR="00B271B8">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8</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D8711C">
            <w:pPr>
              <w:spacing w:after="0" w:line="240" w:lineRule="auto"/>
              <w:rPr>
                <w:rFonts w:ascii="Times New Roman" w:hAnsi="Times New Roman"/>
                <w:sz w:val="18"/>
                <w:szCs w:val="18"/>
                <w:lang w:val="lv-LV"/>
              </w:rPr>
            </w:pPr>
            <w:r>
              <w:rPr>
                <w:rFonts w:ascii="Times New Roman" w:hAnsi="Times New Roman"/>
                <w:sz w:val="18"/>
                <w:szCs w:val="18"/>
                <w:lang w:val="lv-LV"/>
              </w:rPr>
              <w:t>Tramvaja vagons RVR6M2 modelis 71-17, identifikācijas Nr.063</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1B8" w:rsidRDefault="00B271B8">
            <w:pPr>
              <w:spacing w:after="0" w:line="240" w:lineRule="auto"/>
              <w:rPr>
                <w:rFonts w:ascii="Times New Roman" w:hAnsi="Times New Roman"/>
                <w:sz w:val="18"/>
                <w:szCs w:val="18"/>
                <w:lang w:val="lv-LV"/>
              </w:rPr>
            </w:pPr>
          </w:p>
        </w:tc>
      </w:tr>
    </w:tbl>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D8711C">
      <w:pPr>
        <w:spacing w:after="0"/>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w:t>
      </w:r>
      <w:r>
        <w:rPr>
          <w:rFonts w:ascii="Times New Roman" w:hAnsi="Times New Roman"/>
          <w:sz w:val="24"/>
          <w:szCs w:val="24"/>
          <w:lang w:val="lv-LV"/>
        </w:rPr>
        <w:t xml:space="preserve">atsavināšanu noslēgšanai. </w:t>
      </w:r>
    </w:p>
    <w:p w:rsidR="00B271B8" w:rsidRDefault="00B271B8">
      <w:pPr>
        <w:spacing w:after="0"/>
        <w:rPr>
          <w:rFonts w:ascii="Times New Roman" w:hAnsi="Times New Roman"/>
          <w:sz w:val="24"/>
          <w:szCs w:val="24"/>
          <w:lang w:val="lv-LV"/>
        </w:rPr>
      </w:pPr>
    </w:p>
    <w:p w:rsidR="00B271B8" w:rsidRDefault="00B271B8">
      <w:pPr>
        <w:spacing w:after="0"/>
        <w:rPr>
          <w:rFonts w:ascii="Times New Roman" w:hAnsi="Times New Roman"/>
          <w:sz w:val="24"/>
          <w:szCs w:val="24"/>
          <w:lang w:val="lv-LV"/>
        </w:rPr>
      </w:pPr>
    </w:p>
    <w:p w:rsidR="00B271B8" w:rsidRDefault="00D8711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B271B8">
      <w:pPr>
        <w:spacing w:after="0"/>
        <w:rPr>
          <w:rFonts w:ascii="Times New Roman" w:hAnsi="Times New Roman"/>
          <w:sz w:val="18"/>
          <w:szCs w:val="18"/>
          <w:lang w:val="lv-LV"/>
        </w:rPr>
      </w:pPr>
    </w:p>
    <w:p w:rsidR="00B271B8" w:rsidRDefault="00D8711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rsidR="00B271B8" w:rsidRDefault="00B271B8">
      <w:pPr>
        <w:spacing w:after="0"/>
        <w:jc w:val="right"/>
        <w:rPr>
          <w:rFonts w:ascii="Times New Roman" w:hAnsi="Times New Roman"/>
          <w:b/>
          <w:bCs/>
          <w:sz w:val="24"/>
          <w:szCs w:val="24"/>
          <w:lang w:val="lv-LV"/>
        </w:rPr>
      </w:pPr>
    </w:p>
    <w:p w:rsidR="00B271B8" w:rsidRDefault="00D8711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rsidR="00B271B8" w:rsidRDefault="00B271B8">
      <w:pPr>
        <w:spacing w:after="0"/>
        <w:jc w:val="center"/>
        <w:rPr>
          <w:rFonts w:ascii="Times New Roman" w:hAnsi="Times New Roman"/>
          <w:b/>
          <w:bCs/>
          <w:sz w:val="24"/>
          <w:szCs w:val="24"/>
          <w:lang w:val="lv-LV"/>
        </w:rPr>
      </w:pP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2019.gada ______</w:t>
      </w:r>
    </w:p>
    <w:p w:rsidR="00B271B8" w:rsidRDefault="00B271B8">
      <w:pPr>
        <w:spacing w:after="0"/>
        <w:jc w:val="both"/>
        <w:rPr>
          <w:rFonts w:ascii="Times New Roman" w:hAnsi="Times New Roman"/>
          <w:sz w:val="24"/>
          <w:szCs w:val="24"/>
          <w:lang w:val="lv-LV"/>
        </w:rPr>
      </w:pPr>
    </w:p>
    <w:p w:rsidR="00B271B8" w:rsidRDefault="00D8711C">
      <w:pPr>
        <w:spacing w:after="0"/>
        <w:jc w:val="both"/>
      </w:pPr>
      <w:r>
        <w:rPr>
          <w:rFonts w:ascii="Times New Roman" w:hAnsi="Times New Roman"/>
          <w:sz w:val="24"/>
          <w:szCs w:val="24"/>
          <w:lang w:val="lv-LV"/>
        </w:rPr>
        <w:tab/>
        <w:t xml:space="preserve">AS “Daugavpils satiksme”, </w:t>
      </w:r>
      <w:r>
        <w:rPr>
          <w:rFonts w:ascii="Times New Roman" w:hAnsi="Times New Roman"/>
          <w:sz w:val="24"/>
          <w:szCs w:val="24"/>
          <w:lang w:val="lv-LV"/>
        </w:rPr>
        <w:t xml:space="preserve">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w:t>
      </w:r>
      <w:r>
        <w:rPr>
          <w:rFonts w:ascii="Times New Roman" w:hAnsi="Times New Roman"/>
          <w:sz w:val="24"/>
          <w:szCs w:val="24"/>
          <w:lang w:val="lv-LV"/>
        </w:rPr>
        <w:t>tras puses,</w:t>
      </w:r>
    </w:p>
    <w:p w:rsidR="00B271B8" w:rsidRDefault="00D8711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w:t>
      </w:r>
      <w:r>
        <w:rPr>
          <w:rFonts w:ascii="Times New Roman" w:hAnsi="Times New Roman"/>
          <w:sz w:val="24"/>
          <w:szCs w:val="24"/>
          <w:lang w:val="lv-LV"/>
        </w:rPr>
        <w:t xml:space="preserve"> – Līgums):</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Pievienotās vērtības nodoklis tiks piemērots saskaņā ar attiecīgu jomu regulējošo spēkā esošo normatīvo aktu prasībām.</w:t>
      </w:r>
      <w:r>
        <w:rPr>
          <w:rFonts w:ascii="Times New Roman" w:hAnsi="Times New Roman"/>
          <w:sz w:val="24"/>
          <w:szCs w:val="24"/>
          <w:lang w:val="lv-LV"/>
        </w:rPr>
        <w:t xml:space="preserve">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rsidR="00B271B8" w:rsidRDefault="00B271B8">
      <w:pPr>
        <w:spacing w:after="0"/>
        <w:ind w:left="360"/>
        <w:jc w:val="center"/>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Īpašuma tiesības uz kustamo mantu Pircējam pāriet ar kustamās mantas nodo</w:t>
      </w:r>
      <w:r>
        <w:rPr>
          <w:rFonts w:ascii="Times New Roman" w:hAnsi="Times New Roman"/>
          <w:sz w:val="24"/>
          <w:szCs w:val="24"/>
          <w:lang w:val="lv-LV"/>
        </w:rPr>
        <w:t xml:space="preserve">šanas – pieņemšanas akta parakstīšanas brīdi.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piekrīt kustamās mantas izjaukšanai Pārdevēja teritorijā Jātnieku ielā 90, Daugavpilī, bet ar Pircēja paša spēkiem un par Pircēja līdzekļiem, ievērojot visas Ministru kabineta noteikumu Nr.238 “Uguns</w:t>
      </w:r>
      <w:r>
        <w:rPr>
          <w:rFonts w:ascii="Times New Roman" w:hAnsi="Times New Roman"/>
          <w:sz w:val="24"/>
          <w:szCs w:val="24"/>
          <w:lang w:val="lv-LV"/>
        </w:rPr>
        <w:t xml:space="preserve">drošības noteikumi” prasības.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Pircējam kustamo mantu no Pārdevēja  teritorijas Jātnieku ielā 90, Daugavpilī, jāizved 2 (divu) nedēļu laikā no līguma noslēgšanas brīža, uzņemoties tās transportēšanas izdevumus no kustamās mantas glabāšanas un izjaukšanas v</w:t>
      </w:r>
      <w:r>
        <w:rPr>
          <w:rFonts w:ascii="Times New Roman" w:hAnsi="Times New Roman"/>
          <w:sz w:val="24"/>
          <w:szCs w:val="24"/>
          <w:lang w:val="lv-LV"/>
        </w:rPr>
        <w:t xml:space="preserve">ietas.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Pircējam pirms Līguma noslēgšanas tika nodrošināta iespēja apskatīt kustamo mantu klātienē un viņš ir informēts par tās stāvokli un kvalitāti. Pārdevējs neuzņemas atbildību par trūkumiem, kas atklājas pēc kustamās mantas nodošanas Pircējam. Pircēj</w:t>
      </w:r>
      <w:r>
        <w:rPr>
          <w:rFonts w:ascii="Times New Roman" w:hAnsi="Times New Roman"/>
          <w:sz w:val="24"/>
          <w:szCs w:val="24"/>
          <w:lang w:val="lv-LV"/>
        </w:rPr>
        <w:t xml:space="preserve">s apliecina, ka necels nekādus iebildumus pret Pārdevēju par kustamās mantas stāvokli tās pieņemšanas brīdī, kā arī pēc tās pieņemšanas.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Pircēja </w:t>
      </w:r>
      <w:r>
        <w:rPr>
          <w:rFonts w:ascii="Times New Roman" w:hAnsi="Times New Roman"/>
          <w:b/>
          <w:bCs/>
          <w:sz w:val="24"/>
          <w:szCs w:val="24"/>
          <w:lang w:val="lv-LV"/>
        </w:rPr>
        <w:t>pienākumi</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apņemas ar saviem spēkiem un par saviem līdzekļiem iznīcināt/utilizēt visu nederīgo, kas plicis pēc kustamās mantas izjaukšanas.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w:t>
      </w:r>
      <w:r>
        <w:rPr>
          <w:rFonts w:ascii="Times New Roman" w:hAnsi="Times New Roman"/>
          <w:sz w:val="24"/>
          <w:szCs w:val="24"/>
          <w:lang w:val="lv-LV"/>
        </w:rPr>
        <w:t xml:space="preserve">licences/atļaujas/sertifikāti atbilstoši attiecīgo nozari regulējošo normatīvo aktu prasībām un ir tiesīgs noslēgt ar Pārdevēju attiecīgu darījumu Latvijas Republikā.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Pircējs 15 (piecpadsmit) dienu laikā no Līguma parakstīšanas dienas pā</w:t>
      </w:r>
      <w:r>
        <w:rPr>
          <w:rFonts w:ascii="Times New Roman" w:hAnsi="Times New Roman"/>
          <w:sz w:val="24"/>
          <w:szCs w:val="24"/>
          <w:lang w:val="lv-LV"/>
        </w:rPr>
        <w:t xml:space="preserve">rskaita Pārdevējam Līgumā norādīto pirkuma maksu, veicot naudas pārskaitīšanu uz Pārdevēja norādīto kontu.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w:t>
      </w:r>
      <w:r>
        <w:rPr>
          <w:rFonts w:ascii="Times New Roman" w:hAnsi="Times New Roman"/>
          <w:sz w:val="24"/>
          <w:szCs w:val="24"/>
          <w:lang w:val="lv-LV"/>
        </w:rPr>
        <w:t>s Līguma summas par katru nokavēto dienu, bet ne vairāk par 10% (desmit procentiem) no kopējās Līguma summas.</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Pārdevējs nokavē savu no Līguma izrietošo saistību izpildes termiņu, Pircējs var iekasēt līgumsodu 0.1% (nulle komats viena procenta) apmērā no</w:t>
      </w:r>
      <w:r>
        <w:rPr>
          <w:rFonts w:ascii="Times New Roman" w:hAnsi="Times New Roman"/>
          <w:sz w:val="24"/>
          <w:szCs w:val="24"/>
          <w:lang w:val="lv-LV"/>
        </w:rPr>
        <w:t xml:space="preserve"> Līguma kopējās summas, bet ne vairāk par 10% (desmit procentiem) no kopējās Līguma summas.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no Līguma izrietošo saistību izpildi vairāk par 10 (desmit) dienām un Pārdevējs ir ierosinājis Līguma izbeigšanu vienpusējā kārtā, Pircējs m</w:t>
      </w:r>
      <w:r>
        <w:rPr>
          <w:rFonts w:ascii="Times New Roman" w:hAnsi="Times New Roman"/>
          <w:sz w:val="24"/>
          <w:szCs w:val="24"/>
          <w:lang w:val="lv-LV"/>
        </w:rPr>
        <w:t xml:space="preserve">aksā Pārdevējam līgumsodu 30% (trīsdesmit procentu) apmērā no kopējās Līguma summas.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Šis Līgums stājas spēkā ar tā parakstīšanas dienu un ir spēkā līdz</w:t>
      </w:r>
      <w:r>
        <w:rPr>
          <w:rFonts w:ascii="Times New Roman" w:hAnsi="Times New Roman"/>
          <w:sz w:val="24"/>
          <w:szCs w:val="24"/>
          <w:lang w:val="lv-LV"/>
        </w:rPr>
        <w:t xml:space="preserve"> Pušu pilnīgai saistību izpildei.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rsidR="00B271B8" w:rsidRDefault="00D8711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rsidR="00B271B8" w:rsidRDefault="00B271B8">
      <w:pPr>
        <w:spacing w:after="0"/>
        <w:jc w:val="both"/>
        <w:rPr>
          <w:rFonts w:ascii="Times New Roman" w:hAnsi="Times New Roman"/>
          <w:sz w:val="24"/>
          <w:szCs w:val="24"/>
          <w:lang w:val="lv-LV"/>
        </w:rPr>
      </w:pPr>
    </w:p>
    <w:p w:rsidR="00B271B8" w:rsidRDefault="00D8711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rsidR="00B271B8" w:rsidRDefault="00B271B8">
      <w:pPr>
        <w:spacing w:after="0"/>
        <w:jc w:val="center"/>
        <w:rPr>
          <w:rFonts w:ascii="Times New Roman" w:hAnsi="Times New Roman"/>
          <w:b/>
          <w:bCs/>
          <w:sz w:val="24"/>
          <w:szCs w:val="24"/>
          <w:lang w:val="lv-LV"/>
        </w:rPr>
      </w:pPr>
    </w:p>
    <w:p w:rsidR="00B271B8" w:rsidRDefault="00D8711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271B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1C" w:rsidRDefault="00D8711C">
      <w:pPr>
        <w:spacing w:after="0" w:line="240" w:lineRule="auto"/>
      </w:pPr>
      <w:r>
        <w:separator/>
      </w:r>
    </w:p>
  </w:endnote>
  <w:endnote w:type="continuationSeparator" w:id="0">
    <w:p w:rsidR="00D8711C" w:rsidRDefault="00D8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1C" w:rsidRDefault="00D8711C">
      <w:pPr>
        <w:spacing w:after="0" w:line="240" w:lineRule="auto"/>
      </w:pPr>
      <w:r>
        <w:rPr>
          <w:color w:val="000000"/>
        </w:rPr>
        <w:separator/>
      </w:r>
    </w:p>
  </w:footnote>
  <w:footnote w:type="continuationSeparator" w:id="0">
    <w:p w:rsidR="00D8711C" w:rsidRDefault="00D8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6F4F"/>
    <w:multiLevelType w:val="multilevel"/>
    <w:tmpl w:val="D11EFF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6740D18"/>
    <w:multiLevelType w:val="multilevel"/>
    <w:tmpl w:val="E786A99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53810BC"/>
    <w:multiLevelType w:val="multilevel"/>
    <w:tmpl w:val="3CB6804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71B8"/>
    <w:rsid w:val="004C0149"/>
    <w:rsid w:val="00B271B8"/>
    <w:rsid w:val="00D8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D775B-D6BE-4BF8-8CC1-ACD015A8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2</cp:revision>
  <cp:lastPrinted>2019-10-04T06:22:00Z</cp:lastPrinted>
  <dcterms:created xsi:type="dcterms:W3CDTF">2019-10-04T08:06:00Z</dcterms:created>
  <dcterms:modified xsi:type="dcterms:W3CDTF">2019-10-04T08:06:00Z</dcterms:modified>
</cp:coreProperties>
</file>