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608" w:type="dxa"/>
        <w:tblInd w:w="675" w:type="dxa"/>
        <w:tblLayout w:type="fixed"/>
        <w:tblLook w:val="04A0" w:firstRow="1" w:lastRow="0" w:firstColumn="1" w:lastColumn="0" w:noHBand="0" w:noVBand="1"/>
      </w:tblPr>
      <w:tblGrid>
        <w:gridCol w:w="3227"/>
        <w:gridCol w:w="8963"/>
        <w:gridCol w:w="1418"/>
      </w:tblGrid>
      <w:tr w:rsidR="00C5142D" w:rsidRPr="00DD4E19" w:rsidTr="003A4B6C">
        <w:tc>
          <w:tcPr>
            <w:tcW w:w="13608" w:type="dxa"/>
            <w:gridSpan w:val="3"/>
          </w:tcPr>
          <w:p w:rsidR="00C5142D" w:rsidRPr="001F7C5C" w:rsidRDefault="00C5142D" w:rsidP="00C5142D">
            <w:pPr>
              <w:jc w:val="center"/>
              <w:rPr>
                <w:b/>
                <w:sz w:val="24"/>
                <w:szCs w:val="24"/>
              </w:rPr>
            </w:pPr>
            <w:r>
              <w:rPr>
                <w:b/>
                <w:sz w:val="24"/>
                <w:szCs w:val="24"/>
              </w:rPr>
              <w:t xml:space="preserve">Pielikums Nr.1 </w:t>
            </w:r>
          </w:p>
        </w:tc>
      </w:tr>
      <w:tr w:rsidR="001F7C5C" w:rsidRPr="00DD4E19" w:rsidTr="005A2DA3">
        <w:tc>
          <w:tcPr>
            <w:tcW w:w="3227" w:type="dxa"/>
          </w:tcPr>
          <w:p w:rsidR="001F7C5C" w:rsidRPr="001F7C5C" w:rsidRDefault="001F7C5C" w:rsidP="001F7C5C">
            <w:pPr>
              <w:rPr>
                <w:b/>
                <w:sz w:val="24"/>
                <w:szCs w:val="24"/>
              </w:rPr>
            </w:pPr>
            <w:r>
              <w:rPr>
                <w:b/>
                <w:sz w:val="24"/>
                <w:szCs w:val="24"/>
              </w:rPr>
              <w:t xml:space="preserve">   Papildinājuma nosaukums</w:t>
            </w:r>
          </w:p>
        </w:tc>
        <w:tc>
          <w:tcPr>
            <w:tcW w:w="8963" w:type="dxa"/>
          </w:tcPr>
          <w:p w:rsidR="001F7C5C" w:rsidRPr="001F7C5C" w:rsidRDefault="001F7C5C" w:rsidP="00237FAB">
            <w:pPr>
              <w:jc w:val="both"/>
              <w:rPr>
                <w:b/>
                <w:sz w:val="24"/>
                <w:szCs w:val="24"/>
              </w:rPr>
            </w:pPr>
            <w:r w:rsidRPr="001F7C5C">
              <w:rPr>
                <w:b/>
                <w:sz w:val="24"/>
                <w:szCs w:val="24"/>
              </w:rPr>
              <w:t>Papildinājuma apraksts</w:t>
            </w:r>
          </w:p>
        </w:tc>
        <w:tc>
          <w:tcPr>
            <w:tcW w:w="1418" w:type="dxa"/>
          </w:tcPr>
          <w:p w:rsidR="001F7C5C" w:rsidRPr="001F7C5C" w:rsidRDefault="001F7C5C" w:rsidP="00237FAB">
            <w:pPr>
              <w:jc w:val="both"/>
              <w:rPr>
                <w:b/>
                <w:sz w:val="24"/>
                <w:szCs w:val="24"/>
              </w:rPr>
            </w:pPr>
            <w:r w:rsidRPr="001F7C5C">
              <w:rPr>
                <w:b/>
                <w:sz w:val="24"/>
                <w:szCs w:val="24"/>
              </w:rPr>
              <w:t>Papildinājuma izmaksas</w:t>
            </w:r>
            <w:r w:rsidR="00AB6A98">
              <w:rPr>
                <w:b/>
                <w:sz w:val="24"/>
                <w:szCs w:val="24"/>
              </w:rPr>
              <w:t xml:space="preserve"> (bez PVN)</w:t>
            </w:r>
          </w:p>
        </w:tc>
      </w:tr>
      <w:tr w:rsidR="001F7C5C" w:rsidRPr="00DD4E19" w:rsidTr="005A2DA3">
        <w:tc>
          <w:tcPr>
            <w:tcW w:w="3227" w:type="dxa"/>
          </w:tcPr>
          <w:p w:rsidR="001F7C5C" w:rsidRPr="00573AA2" w:rsidRDefault="001F7C5C" w:rsidP="00573AA2">
            <w:pPr>
              <w:pStyle w:val="ListParagraph"/>
              <w:numPr>
                <w:ilvl w:val="0"/>
                <w:numId w:val="3"/>
              </w:numPr>
              <w:rPr>
                <w:b/>
                <w:sz w:val="24"/>
                <w:szCs w:val="24"/>
              </w:rPr>
            </w:pPr>
            <w:r w:rsidRPr="00573AA2">
              <w:rPr>
                <w:b/>
                <w:sz w:val="24"/>
                <w:szCs w:val="24"/>
              </w:rPr>
              <w:t>Galvenās ziņas fiksācijas mehānisms</w:t>
            </w:r>
          </w:p>
          <w:p w:rsidR="001F7C5C" w:rsidRDefault="001F7C5C" w:rsidP="009635AF">
            <w:pPr>
              <w:rPr>
                <w:b/>
                <w:sz w:val="24"/>
                <w:szCs w:val="24"/>
                <w:lang w:val="ru-RU"/>
              </w:rPr>
            </w:pPr>
          </w:p>
          <w:p w:rsidR="001F7C5C" w:rsidRPr="005B7AC7" w:rsidRDefault="001F7C5C" w:rsidP="00237FAB">
            <w:pPr>
              <w:rPr>
                <w:b/>
                <w:sz w:val="24"/>
                <w:szCs w:val="24"/>
                <w:lang w:val="ru-RU"/>
              </w:rPr>
            </w:pPr>
          </w:p>
        </w:tc>
        <w:tc>
          <w:tcPr>
            <w:tcW w:w="8963" w:type="dxa"/>
          </w:tcPr>
          <w:p w:rsidR="001F7C5C" w:rsidRPr="00DD4E19" w:rsidRDefault="001F7C5C" w:rsidP="00237FAB">
            <w:pPr>
              <w:jc w:val="both"/>
              <w:rPr>
                <w:sz w:val="24"/>
                <w:szCs w:val="24"/>
              </w:rPr>
            </w:pPr>
            <w:r w:rsidRPr="00DD4E19">
              <w:rPr>
                <w:sz w:val="24"/>
                <w:szCs w:val="24"/>
              </w:rPr>
              <w:t xml:space="preserve">Mehānisms nodrošina ziņas fiksāciju kā galveno lielo ziņu sākumlapā neatkarīgi no ziņas tipa. Mehānisms balstās uz diviem pamata parametriem iestatījuma- </w:t>
            </w:r>
            <w:proofErr w:type="spellStart"/>
            <w:r w:rsidRPr="00DD4E19">
              <w:rPr>
                <w:i/>
                <w:sz w:val="24"/>
                <w:szCs w:val="24"/>
              </w:rPr>
              <w:t>hold</w:t>
            </w:r>
            <w:proofErr w:type="spellEnd"/>
            <w:r w:rsidRPr="00DD4E19">
              <w:rPr>
                <w:sz w:val="24"/>
                <w:szCs w:val="24"/>
              </w:rPr>
              <w:t xml:space="preserve"> un tekošā laika. </w:t>
            </w:r>
            <w:proofErr w:type="spellStart"/>
            <w:r w:rsidRPr="00DD4E19">
              <w:rPr>
                <w:sz w:val="24"/>
                <w:szCs w:val="24"/>
              </w:rPr>
              <w:t>Iespējojot</w:t>
            </w:r>
            <w:proofErr w:type="spellEnd"/>
            <w:r w:rsidRPr="00DD4E19">
              <w:rPr>
                <w:sz w:val="24"/>
                <w:szCs w:val="24"/>
              </w:rPr>
              <w:t xml:space="preserve"> </w:t>
            </w:r>
            <w:proofErr w:type="spellStart"/>
            <w:r w:rsidRPr="00DD4E19">
              <w:rPr>
                <w:i/>
                <w:sz w:val="24"/>
                <w:szCs w:val="24"/>
              </w:rPr>
              <w:t>hold</w:t>
            </w:r>
            <w:proofErr w:type="spellEnd"/>
            <w:r w:rsidRPr="00DD4E19">
              <w:rPr>
                <w:sz w:val="24"/>
                <w:szCs w:val="24"/>
              </w:rPr>
              <w:t xml:space="preserve"> tiek fiksēts laiks un datums, kurā parametrs ir ticis aktivēts un ziņa kļūst galvenā. Ja tiek pievienotas papildus ziņas un parametrs netiek </w:t>
            </w:r>
            <w:proofErr w:type="spellStart"/>
            <w:r w:rsidRPr="00DD4E19">
              <w:rPr>
                <w:sz w:val="24"/>
                <w:szCs w:val="24"/>
              </w:rPr>
              <w:t>iespējots</w:t>
            </w:r>
            <w:proofErr w:type="spellEnd"/>
            <w:r w:rsidRPr="00DD4E19">
              <w:rPr>
                <w:sz w:val="24"/>
                <w:szCs w:val="24"/>
              </w:rPr>
              <w:t xml:space="preserve"> ziņa parādās kā nākamā ziņa pēc galvenās ziņas to saglabājot. Veidojot nākamo ziņu  un </w:t>
            </w:r>
            <w:proofErr w:type="spellStart"/>
            <w:r w:rsidRPr="00DD4E19">
              <w:rPr>
                <w:sz w:val="24"/>
                <w:szCs w:val="24"/>
              </w:rPr>
              <w:t>iespējojot</w:t>
            </w:r>
            <w:proofErr w:type="spellEnd"/>
            <w:r w:rsidRPr="00DD4E19">
              <w:rPr>
                <w:sz w:val="24"/>
                <w:szCs w:val="24"/>
              </w:rPr>
              <w:t xml:space="preserve"> parametru </w:t>
            </w:r>
            <w:proofErr w:type="spellStart"/>
            <w:r w:rsidRPr="00DD4E19">
              <w:rPr>
                <w:i/>
                <w:sz w:val="24"/>
                <w:szCs w:val="24"/>
              </w:rPr>
              <w:t>hold</w:t>
            </w:r>
            <w:proofErr w:type="spellEnd"/>
            <w:r w:rsidRPr="00DD4E19">
              <w:rPr>
                <w:sz w:val="24"/>
                <w:szCs w:val="24"/>
              </w:rPr>
              <w:t>,</w:t>
            </w:r>
            <w:r>
              <w:rPr>
                <w:sz w:val="24"/>
                <w:szCs w:val="24"/>
              </w:rPr>
              <w:t xml:space="preserve"> parametrs no iepriekšējās ziņas tiks noņemts automātiski.</w:t>
            </w:r>
            <w:r w:rsidRPr="00DD4E19">
              <w:rPr>
                <w:sz w:val="24"/>
                <w:szCs w:val="24"/>
              </w:rPr>
              <w:t xml:space="preserve"> Princips saglabājas arī visām nākamajām ziņām. Ziņas ar </w:t>
            </w:r>
            <w:r>
              <w:rPr>
                <w:sz w:val="24"/>
                <w:szCs w:val="24"/>
              </w:rPr>
              <w:t>at</w:t>
            </w:r>
            <w:r w:rsidRPr="00DD4E19">
              <w:rPr>
                <w:sz w:val="24"/>
                <w:szCs w:val="24"/>
              </w:rPr>
              <w:t xml:space="preserve">spējotu </w:t>
            </w:r>
            <w:proofErr w:type="spellStart"/>
            <w:r w:rsidRPr="00DD4E19">
              <w:rPr>
                <w:i/>
                <w:sz w:val="24"/>
                <w:szCs w:val="24"/>
              </w:rPr>
              <w:t>hold</w:t>
            </w:r>
            <w:proofErr w:type="spellEnd"/>
            <w:r w:rsidRPr="00DD4E19">
              <w:rPr>
                <w:sz w:val="24"/>
                <w:szCs w:val="24"/>
              </w:rPr>
              <w:t xml:space="preserve"> parametru, tiek secīgi iestarpinātas ziņu arhīvā pēc datuma un laika. Mehānisms ir pieejams tikai lapas administratoriem. </w:t>
            </w:r>
          </w:p>
        </w:tc>
        <w:tc>
          <w:tcPr>
            <w:tcW w:w="1418" w:type="dxa"/>
          </w:tcPr>
          <w:p w:rsidR="001F7C5C" w:rsidRPr="00DD4E19" w:rsidRDefault="001F7C5C" w:rsidP="00237FAB">
            <w:pPr>
              <w:jc w:val="both"/>
              <w:rPr>
                <w:sz w:val="24"/>
                <w:szCs w:val="24"/>
              </w:rPr>
            </w:pPr>
          </w:p>
        </w:tc>
      </w:tr>
      <w:tr w:rsidR="001F7C5C" w:rsidRPr="00DD4E19" w:rsidTr="005A2DA3">
        <w:tc>
          <w:tcPr>
            <w:tcW w:w="3227" w:type="dxa"/>
          </w:tcPr>
          <w:p w:rsidR="001F7C5C" w:rsidRPr="00573AA2" w:rsidRDefault="001F7C5C" w:rsidP="009635AF">
            <w:pPr>
              <w:pStyle w:val="ListParagraph"/>
              <w:numPr>
                <w:ilvl w:val="0"/>
                <w:numId w:val="3"/>
              </w:numPr>
              <w:rPr>
                <w:b/>
                <w:sz w:val="24"/>
                <w:szCs w:val="24"/>
              </w:rPr>
            </w:pPr>
            <w:r w:rsidRPr="00573AA2">
              <w:rPr>
                <w:b/>
                <w:sz w:val="24"/>
                <w:szCs w:val="24"/>
              </w:rPr>
              <w:t>Notikumu kalendāra sinhronizācija ar kultura.daugavpils.lv un rotkocentrs.daugavpils.lv</w:t>
            </w:r>
            <w:r>
              <w:rPr>
                <w:b/>
                <w:sz w:val="24"/>
                <w:szCs w:val="24"/>
              </w:rPr>
              <w:t xml:space="preserve"> </w:t>
            </w:r>
            <w:r w:rsidRPr="00573AA2">
              <w:rPr>
                <w:b/>
                <w:sz w:val="24"/>
                <w:szCs w:val="24"/>
              </w:rPr>
              <w:t xml:space="preserve">jaunatne.daugavpils.lv </w:t>
            </w:r>
          </w:p>
          <w:p w:rsidR="001F7C5C" w:rsidRDefault="001F7C5C" w:rsidP="009635AF">
            <w:pPr>
              <w:rPr>
                <w:b/>
                <w:sz w:val="24"/>
                <w:szCs w:val="24"/>
              </w:rPr>
            </w:pPr>
          </w:p>
          <w:p w:rsidR="001F7C5C" w:rsidRPr="00DD4E19" w:rsidRDefault="001F7C5C" w:rsidP="00237FAB">
            <w:pPr>
              <w:rPr>
                <w:b/>
                <w:sz w:val="24"/>
                <w:szCs w:val="24"/>
              </w:rPr>
            </w:pPr>
          </w:p>
        </w:tc>
        <w:tc>
          <w:tcPr>
            <w:tcW w:w="8963" w:type="dxa"/>
          </w:tcPr>
          <w:p w:rsidR="001F7C5C" w:rsidRPr="00DD4E19" w:rsidRDefault="001F7C5C" w:rsidP="009A180B">
            <w:pPr>
              <w:jc w:val="both"/>
              <w:rPr>
                <w:sz w:val="24"/>
                <w:szCs w:val="24"/>
              </w:rPr>
            </w:pPr>
            <w:r w:rsidRPr="00DD4E19">
              <w:rPr>
                <w:sz w:val="24"/>
                <w:szCs w:val="24"/>
              </w:rPr>
              <w:t xml:space="preserve">Mehānisms reizi dienā automātiski pārbauda notikumus </w:t>
            </w:r>
            <w:hyperlink r:id="rId5" w:history="1">
              <w:r w:rsidRPr="00DD4E19">
                <w:rPr>
                  <w:rStyle w:val="Hyperlink"/>
                  <w:sz w:val="24"/>
                  <w:szCs w:val="24"/>
                </w:rPr>
                <w:t>https://www.rothkocenter.com/</w:t>
              </w:r>
            </w:hyperlink>
            <w:r w:rsidRPr="00DD4E19">
              <w:rPr>
                <w:sz w:val="24"/>
                <w:szCs w:val="24"/>
              </w:rPr>
              <w:t xml:space="preserve"> NOTIKUMI, </w:t>
            </w:r>
            <w:hyperlink r:id="rId6" w:history="1">
              <w:r w:rsidRPr="00DD4E19">
                <w:rPr>
                  <w:rStyle w:val="Hyperlink"/>
                  <w:sz w:val="24"/>
                  <w:szCs w:val="24"/>
                </w:rPr>
                <w:t>https://kultura.daugavpils.lv/</w:t>
              </w:r>
            </w:hyperlink>
            <w:r w:rsidRPr="00DD4E19">
              <w:rPr>
                <w:sz w:val="24"/>
                <w:szCs w:val="24"/>
              </w:rPr>
              <w:t xml:space="preserve"> Tuvākie notikumi, </w:t>
            </w:r>
            <w:hyperlink r:id="rId7" w:history="1">
              <w:r w:rsidRPr="00DD4E19">
                <w:rPr>
                  <w:rStyle w:val="Hyperlink"/>
                  <w:sz w:val="24"/>
                  <w:szCs w:val="24"/>
                </w:rPr>
                <w:t>https://jaunatne.daugavpils.lv</w:t>
              </w:r>
            </w:hyperlink>
            <w:r w:rsidRPr="00DD4E19">
              <w:rPr>
                <w:sz w:val="24"/>
                <w:szCs w:val="24"/>
              </w:rPr>
              <w:t xml:space="preserve">, Afiša. Notikumi tiek automātiski ielādēti Daugavpils.lv sadaļā Tuvākie notikumi, ar informāciju atbilstošajos laukos. Datums, laiks, notikuma nosaukums, attēls un pamatteksts. </w:t>
            </w:r>
            <w:r>
              <w:rPr>
                <w:sz w:val="24"/>
                <w:szCs w:val="24"/>
              </w:rPr>
              <w:t>Datu pārraidei izmantot XML formātu. Paredzēt administratīvajā panelī iespēju ielādēt datus reāllaikā. Paredzēt automātisku attēlu pielāgošanu. Nodrošināt automātisku SEO.</w:t>
            </w:r>
          </w:p>
        </w:tc>
        <w:tc>
          <w:tcPr>
            <w:tcW w:w="1418" w:type="dxa"/>
          </w:tcPr>
          <w:p w:rsidR="001F7C5C" w:rsidRPr="00DD4E19" w:rsidRDefault="001F7C5C" w:rsidP="009A180B">
            <w:pPr>
              <w:jc w:val="both"/>
              <w:rPr>
                <w:sz w:val="24"/>
                <w:szCs w:val="24"/>
              </w:rPr>
            </w:pPr>
          </w:p>
        </w:tc>
      </w:tr>
      <w:tr w:rsidR="001F7C5C" w:rsidRPr="00DD4E19" w:rsidTr="005A2DA3">
        <w:tc>
          <w:tcPr>
            <w:tcW w:w="3227" w:type="dxa"/>
          </w:tcPr>
          <w:p w:rsidR="001F7C5C" w:rsidRPr="00573AA2" w:rsidRDefault="001F7C5C" w:rsidP="00573AA2">
            <w:pPr>
              <w:pStyle w:val="ListParagraph"/>
              <w:numPr>
                <w:ilvl w:val="0"/>
                <w:numId w:val="3"/>
              </w:numPr>
              <w:rPr>
                <w:b/>
                <w:sz w:val="24"/>
                <w:szCs w:val="24"/>
              </w:rPr>
            </w:pPr>
            <w:r w:rsidRPr="00573AA2">
              <w:rPr>
                <w:b/>
                <w:sz w:val="24"/>
                <w:szCs w:val="24"/>
              </w:rPr>
              <w:t>Parametru papildināšana Īpašumu modulī</w:t>
            </w:r>
          </w:p>
          <w:p w:rsidR="001F7C5C" w:rsidRDefault="001F7C5C" w:rsidP="009635AF">
            <w:pPr>
              <w:rPr>
                <w:b/>
                <w:sz w:val="24"/>
                <w:szCs w:val="24"/>
              </w:rPr>
            </w:pPr>
          </w:p>
          <w:p w:rsidR="001F7C5C" w:rsidRPr="001B5E30" w:rsidRDefault="001F7C5C" w:rsidP="009635AF">
            <w:pPr>
              <w:rPr>
                <w:b/>
                <w:sz w:val="24"/>
                <w:szCs w:val="24"/>
              </w:rPr>
            </w:pPr>
          </w:p>
        </w:tc>
        <w:tc>
          <w:tcPr>
            <w:tcW w:w="8963" w:type="dxa"/>
          </w:tcPr>
          <w:p w:rsidR="001F7C5C" w:rsidRPr="00DD4E19" w:rsidRDefault="001F7C5C" w:rsidP="009635AF">
            <w:pPr>
              <w:jc w:val="both"/>
              <w:rPr>
                <w:rFonts w:eastAsia="Times New Roman"/>
                <w:color w:val="000000"/>
                <w:sz w:val="24"/>
                <w:szCs w:val="24"/>
                <w:lang w:eastAsia="lv-LV"/>
              </w:rPr>
            </w:pPr>
            <w:r w:rsidRPr="00DD4E19">
              <w:rPr>
                <w:rFonts w:eastAsia="Times New Roman"/>
                <w:color w:val="000000"/>
                <w:sz w:val="24"/>
                <w:szCs w:val="24"/>
                <w:lang w:eastAsia="lv-LV"/>
              </w:rPr>
              <w:t xml:space="preserve">Sadaļā informācija par pašvaldības īpašumiem, kritēriju stāvs aizstāt un papildināt ar izvēlnes sarakstu </w:t>
            </w:r>
            <w:r w:rsidRPr="00DD4E19">
              <w:rPr>
                <w:rFonts w:eastAsia="Times New Roman"/>
                <w:i/>
                <w:color w:val="000000"/>
                <w:sz w:val="24"/>
                <w:szCs w:val="24"/>
                <w:lang w:eastAsia="lv-LV"/>
              </w:rPr>
              <w:t>(drop down list)</w:t>
            </w:r>
            <w:r w:rsidRPr="00DD4E19">
              <w:rPr>
                <w:rFonts w:eastAsia="Times New Roman"/>
                <w:color w:val="000000"/>
                <w:sz w:val="24"/>
                <w:szCs w:val="24"/>
                <w:lang w:eastAsia="lv-LV"/>
              </w:rPr>
              <w:t xml:space="preserve">:  </w:t>
            </w:r>
          </w:p>
          <w:p w:rsidR="001F7C5C" w:rsidRPr="00DD4E19" w:rsidRDefault="001F7C5C" w:rsidP="00945D08">
            <w:pPr>
              <w:pStyle w:val="ListParagraph"/>
              <w:numPr>
                <w:ilvl w:val="0"/>
                <w:numId w:val="1"/>
              </w:numPr>
              <w:jc w:val="both"/>
              <w:rPr>
                <w:rFonts w:eastAsia="Times New Roman"/>
                <w:color w:val="000000"/>
                <w:sz w:val="24"/>
                <w:szCs w:val="24"/>
                <w:lang w:eastAsia="lv-LV"/>
              </w:rPr>
            </w:pPr>
            <w:r w:rsidRPr="00DD4E19">
              <w:rPr>
                <w:rFonts w:eastAsia="Times New Roman"/>
                <w:color w:val="000000"/>
                <w:sz w:val="24"/>
                <w:szCs w:val="24"/>
                <w:lang w:eastAsia="lv-LV"/>
              </w:rPr>
              <w:t>Savrupmāju apbūves teritorija (DzS);</w:t>
            </w:r>
          </w:p>
          <w:p w:rsidR="001F7C5C" w:rsidRPr="00DD4E19" w:rsidRDefault="001F7C5C" w:rsidP="00945D08">
            <w:pPr>
              <w:pStyle w:val="ListParagraph"/>
              <w:numPr>
                <w:ilvl w:val="0"/>
                <w:numId w:val="1"/>
              </w:numPr>
              <w:jc w:val="both"/>
              <w:rPr>
                <w:rFonts w:eastAsia="Times New Roman"/>
                <w:color w:val="000000"/>
                <w:sz w:val="24"/>
                <w:szCs w:val="24"/>
                <w:lang w:eastAsia="lv-LV"/>
              </w:rPr>
            </w:pPr>
            <w:r w:rsidRPr="00DD4E19">
              <w:rPr>
                <w:rFonts w:eastAsia="Times New Roman"/>
                <w:color w:val="000000"/>
                <w:sz w:val="24"/>
                <w:szCs w:val="24"/>
                <w:lang w:eastAsia="lv-LV"/>
              </w:rPr>
              <w:t>Mazstāvu dzīvojamās apbūves teritorija (DzM);</w:t>
            </w:r>
          </w:p>
          <w:p w:rsidR="001F7C5C" w:rsidRPr="00DD4E19" w:rsidRDefault="001F7C5C" w:rsidP="00945D08">
            <w:pPr>
              <w:pStyle w:val="ListParagraph"/>
              <w:numPr>
                <w:ilvl w:val="0"/>
                <w:numId w:val="1"/>
              </w:numPr>
              <w:jc w:val="both"/>
              <w:rPr>
                <w:rFonts w:eastAsia="Times New Roman"/>
                <w:color w:val="000000"/>
                <w:sz w:val="24"/>
                <w:szCs w:val="24"/>
                <w:lang w:eastAsia="lv-LV"/>
              </w:rPr>
            </w:pPr>
            <w:r w:rsidRPr="00DD4E19">
              <w:rPr>
                <w:rFonts w:eastAsia="Times New Roman"/>
                <w:color w:val="000000"/>
                <w:sz w:val="24"/>
                <w:szCs w:val="24"/>
                <w:lang w:eastAsia="lv-LV"/>
              </w:rPr>
              <w:t>Daudzstāvu dzīvojamās apbūves teritorija (DzD);</w:t>
            </w:r>
          </w:p>
          <w:p w:rsidR="001F7C5C" w:rsidRPr="00DD4E19" w:rsidRDefault="001F7C5C" w:rsidP="00945D08">
            <w:pPr>
              <w:pStyle w:val="ListParagraph"/>
              <w:numPr>
                <w:ilvl w:val="0"/>
                <w:numId w:val="1"/>
              </w:numPr>
              <w:jc w:val="both"/>
              <w:rPr>
                <w:rFonts w:eastAsia="Times New Roman"/>
                <w:color w:val="000000"/>
                <w:sz w:val="24"/>
                <w:szCs w:val="24"/>
                <w:lang w:eastAsia="lv-LV"/>
              </w:rPr>
            </w:pPr>
            <w:r w:rsidRPr="00DD4E19">
              <w:rPr>
                <w:rFonts w:eastAsia="Times New Roman"/>
                <w:color w:val="000000"/>
                <w:sz w:val="24"/>
                <w:szCs w:val="24"/>
                <w:lang w:eastAsia="lv-LV"/>
              </w:rPr>
              <w:t>Publiskās apbūves teritorija (P);</w:t>
            </w:r>
          </w:p>
          <w:p w:rsidR="001F7C5C" w:rsidRPr="00DD4E19" w:rsidRDefault="001F7C5C" w:rsidP="00945D08">
            <w:pPr>
              <w:pStyle w:val="ListParagraph"/>
              <w:numPr>
                <w:ilvl w:val="0"/>
                <w:numId w:val="1"/>
              </w:numPr>
              <w:jc w:val="both"/>
              <w:rPr>
                <w:rFonts w:eastAsia="Times New Roman"/>
                <w:color w:val="000000"/>
                <w:sz w:val="24"/>
                <w:szCs w:val="24"/>
                <w:lang w:eastAsia="lv-LV"/>
              </w:rPr>
            </w:pPr>
            <w:r w:rsidRPr="00DD4E19">
              <w:rPr>
                <w:rFonts w:eastAsia="Times New Roman"/>
                <w:color w:val="000000"/>
                <w:sz w:val="24"/>
                <w:szCs w:val="24"/>
                <w:lang w:eastAsia="lv-LV"/>
              </w:rPr>
              <w:t>Jauktas centra apbūves teritorija (JC);</w:t>
            </w:r>
          </w:p>
          <w:p w:rsidR="001F7C5C" w:rsidRPr="00DD4E19" w:rsidRDefault="001F7C5C" w:rsidP="00945D08">
            <w:pPr>
              <w:pStyle w:val="ListParagraph"/>
              <w:numPr>
                <w:ilvl w:val="0"/>
                <w:numId w:val="1"/>
              </w:numPr>
              <w:jc w:val="both"/>
              <w:rPr>
                <w:rFonts w:eastAsia="Times New Roman"/>
                <w:color w:val="000000"/>
                <w:sz w:val="24"/>
                <w:szCs w:val="24"/>
                <w:lang w:eastAsia="lv-LV"/>
              </w:rPr>
            </w:pPr>
            <w:r w:rsidRPr="00DD4E19">
              <w:rPr>
                <w:rFonts w:eastAsia="Times New Roman"/>
                <w:color w:val="000000"/>
                <w:sz w:val="24"/>
                <w:szCs w:val="24"/>
                <w:lang w:eastAsia="lv-LV"/>
              </w:rPr>
              <w:lastRenderedPageBreak/>
              <w:t>Rūpniecības apbūves teritorija (R);</w:t>
            </w:r>
          </w:p>
          <w:p w:rsidR="001F7C5C" w:rsidRPr="00DD4E19" w:rsidRDefault="001F7C5C" w:rsidP="00945D08">
            <w:pPr>
              <w:pStyle w:val="ListParagraph"/>
              <w:numPr>
                <w:ilvl w:val="0"/>
                <w:numId w:val="1"/>
              </w:numPr>
              <w:jc w:val="both"/>
              <w:rPr>
                <w:rFonts w:eastAsia="Times New Roman"/>
                <w:color w:val="000000"/>
                <w:sz w:val="24"/>
                <w:szCs w:val="24"/>
                <w:lang w:eastAsia="lv-LV"/>
              </w:rPr>
            </w:pPr>
            <w:r w:rsidRPr="00DD4E19">
              <w:rPr>
                <w:rFonts w:eastAsia="Times New Roman"/>
                <w:color w:val="000000"/>
                <w:sz w:val="24"/>
                <w:szCs w:val="24"/>
                <w:lang w:eastAsia="lv-LV"/>
              </w:rPr>
              <w:t>Transporta infrastruktūras teritorija (TR);</w:t>
            </w:r>
          </w:p>
          <w:p w:rsidR="001F7C5C" w:rsidRPr="00DD4E19" w:rsidRDefault="001F7C5C" w:rsidP="00945D08">
            <w:pPr>
              <w:pStyle w:val="ListParagraph"/>
              <w:numPr>
                <w:ilvl w:val="0"/>
                <w:numId w:val="1"/>
              </w:numPr>
              <w:jc w:val="both"/>
              <w:rPr>
                <w:rFonts w:eastAsia="Times New Roman"/>
                <w:color w:val="000000"/>
                <w:sz w:val="24"/>
                <w:szCs w:val="24"/>
                <w:lang w:eastAsia="lv-LV"/>
              </w:rPr>
            </w:pPr>
            <w:r w:rsidRPr="00DD4E19">
              <w:rPr>
                <w:rFonts w:eastAsia="Times New Roman"/>
                <w:color w:val="000000"/>
                <w:sz w:val="24"/>
                <w:szCs w:val="24"/>
                <w:lang w:eastAsia="lv-LV"/>
              </w:rPr>
              <w:t>Tehniskās apbūves teritorija (TA);</w:t>
            </w:r>
          </w:p>
          <w:p w:rsidR="001F7C5C" w:rsidRPr="00DD4E19" w:rsidRDefault="001F7C5C" w:rsidP="00945D08">
            <w:pPr>
              <w:pStyle w:val="ListParagraph"/>
              <w:numPr>
                <w:ilvl w:val="0"/>
                <w:numId w:val="1"/>
              </w:numPr>
              <w:jc w:val="both"/>
              <w:rPr>
                <w:rFonts w:eastAsia="Times New Roman"/>
                <w:color w:val="000000"/>
                <w:sz w:val="24"/>
                <w:szCs w:val="24"/>
                <w:lang w:eastAsia="lv-LV"/>
              </w:rPr>
            </w:pPr>
            <w:r w:rsidRPr="00DD4E19">
              <w:rPr>
                <w:rFonts w:eastAsia="Times New Roman"/>
                <w:color w:val="000000"/>
                <w:sz w:val="24"/>
                <w:szCs w:val="24"/>
                <w:lang w:eastAsia="lv-LV"/>
              </w:rPr>
              <w:t>Dabas un apstādījumu teritorija (DA);</w:t>
            </w:r>
          </w:p>
          <w:p w:rsidR="001F7C5C" w:rsidRPr="00DD4E19" w:rsidRDefault="001F7C5C" w:rsidP="00945D08">
            <w:pPr>
              <w:pStyle w:val="ListParagraph"/>
              <w:numPr>
                <w:ilvl w:val="0"/>
                <w:numId w:val="1"/>
              </w:numPr>
              <w:jc w:val="both"/>
              <w:rPr>
                <w:rFonts w:eastAsia="Times New Roman"/>
                <w:color w:val="000000"/>
                <w:sz w:val="24"/>
                <w:szCs w:val="24"/>
                <w:lang w:eastAsia="lv-LV"/>
              </w:rPr>
            </w:pPr>
            <w:r w:rsidRPr="00DD4E19">
              <w:rPr>
                <w:rFonts w:eastAsia="Times New Roman"/>
                <w:color w:val="000000"/>
                <w:sz w:val="24"/>
                <w:szCs w:val="24"/>
                <w:lang w:eastAsia="lv-LV"/>
              </w:rPr>
              <w:t>Mežu teritorija (M);</w:t>
            </w:r>
          </w:p>
          <w:p w:rsidR="001F7C5C" w:rsidRPr="00DD4E19" w:rsidRDefault="001F7C5C" w:rsidP="00945D08">
            <w:pPr>
              <w:pStyle w:val="ListParagraph"/>
              <w:numPr>
                <w:ilvl w:val="0"/>
                <w:numId w:val="1"/>
              </w:numPr>
              <w:jc w:val="both"/>
              <w:rPr>
                <w:rFonts w:eastAsia="Times New Roman"/>
                <w:color w:val="000000"/>
                <w:sz w:val="24"/>
                <w:szCs w:val="24"/>
                <w:lang w:eastAsia="lv-LV"/>
              </w:rPr>
            </w:pPr>
            <w:r w:rsidRPr="00DD4E19">
              <w:rPr>
                <w:rFonts w:eastAsia="Times New Roman"/>
                <w:color w:val="000000"/>
                <w:sz w:val="24"/>
                <w:szCs w:val="24"/>
                <w:lang w:eastAsia="lv-LV"/>
              </w:rPr>
              <w:t>Ūdeņu teritorija (Ū).</w:t>
            </w:r>
          </w:p>
          <w:p w:rsidR="001F7C5C" w:rsidRPr="00237FAB" w:rsidRDefault="001F7C5C" w:rsidP="00D61DAC">
            <w:pPr>
              <w:jc w:val="both"/>
              <w:rPr>
                <w:sz w:val="24"/>
                <w:szCs w:val="24"/>
              </w:rPr>
            </w:pPr>
            <w:r w:rsidRPr="00DD4E19">
              <w:rPr>
                <w:sz w:val="24"/>
                <w:szCs w:val="24"/>
              </w:rPr>
              <w:t xml:space="preserve">Vietnes administrēšanas sadaļā Extras/Īpašumi paredzēt šo parametru izmaiņu iespēju katram objektam, gadījumā ja nepieciešams paredzēt iespēju parametru aizstāt uz tukšu. </w:t>
            </w:r>
            <w:r w:rsidRPr="00237FAB">
              <w:rPr>
                <w:sz w:val="24"/>
                <w:szCs w:val="24"/>
              </w:rPr>
              <w:t xml:space="preserve">Lauku </w:t>
            </w:r>
            <w:r w:rsidRPr="00237FAB">
              <w:rPr>
                <w:i/>
                <w:sz w:val="24"/>
                <w:szCs w:val="24"/>
              </w:rPr>
              <w:t>kopējā informācija</w:t>
            </w:r>
            <w:r w:rsidRPr="00237FAB">
              <w:rPr>
                <w:sz w:val="24"/>
                <w:szCs w:val="24"/>
              </w:rPr>
              <w:t xml:space="preserve"> ar definētājiem parametriem pielietot BOLD teksta formatējumu.</w:t>
            </w:r>
          </w:p>
          <w:p w:rsidR="001F7C5C" w:rsidRPr="00DD4E19" w:rsidRDefault="001F7C5C" w:rsidP="00D61DAC">
            <w:pPr>
              <w:jc w:val="both"/>
              <w:rPr>
                <w:rFonts w:eastAsia="Times New Roman"/>
                <w:color w:val="000000"/>
                <w:sz w:val="24"/>
                <w:szCs w:val="24"/>
                <w:lang w:eastAsia="lv-LV"/>
              </w:rPr>
            </w:pPr>
            <w:r w:rsidRPr="00237FAB">
              <w:rPr>
                <w:sz w:val="24"/>
                <w:szCs w:val="24"/>
              </w:rPr>
              <w:t>Meklēšanas izvēlni izveidot minimizējumu.</w:t>
            </w:r>
          </w:p>
        </w:tc>
        <w:tc>
          <w:tcPr>
            <w:tcW w:w="1418" w:type="dxa"/>
          </w:tcPr>
          <w:p w:rsidR="001F7C5C" w:rsidRPr="00DD4E19" w:rsidRDefault="001F7C5C" w:rsidP="009635AF">
            <w:pPr>
              <w:jc w:val="both"/>
              <w:rPr>
                <w:rFonts w:eastAsia="Times New Roman"/>
                <w:color w:val="000000"/>
                <w:sz w:val="24"/>
                <w:szCs w:val="24"/>
                <w:lang w:eastAsia="lv-LV"/>
              </w:rPr>
            </w:pPr>
          </w:p>
        </w:tc>
      </w:tr>
      <w:tr w:rsidR="001F7C5C" w:rsidRPr="00DD4E19" w:rsidTr="005A2DA3">
        <w:tc>
          <w:tcPr>
            <w:tcW w:w="3227" w:type="dxa"/>
          </w:tcPr>
          <w:p w:rsidR="001F7C5C" w:rsidRPr="00573AA2" w:rsidRDefault="001F7C5C" w:rsidP="00573AA2">
            <w:pPr>
              <w:pStyle w:val="ListParagraph"/>
              <w:numPr>
                <w:ilvl w:val="0"/>
                <w:numId w:val="3"/>
              </w:numPr>
              <w:rPr>
                <w:b/>
                <w:sz w:val="24"/>
                <w:szCs w:val="24"/>
              </w:rPr>
            </w:pPr>
            <w:r w:rsidRPr="00573AA2">
              <w:rPr>
                <w:b/>
                <w:sz w:val="24"/>
                <w:szCs w:val="24"/>
              </w:rPr>
              <w:t>Parādu piedziņas mehānisma automatizācija</w:t>
            </w:r>
          </w:p>
          <w:p w:rsidR="001F7C5C" w:rsidRPr="00DD4E19" w:rsidRDefault="001F7C5C" w:rsidP="009635AF">
            <w:pPr>
              <w:rPr>
                <w:b/>
                <w:sz w:val="24"/>
                <w:szCs w:val="24"/>
              </w:rPr>
            </w:pPr>
          </w:p>
        </w:tc>
        <w:tc>
          <w:tcPr>
            <w:tcW w:w="8963" w:type="dxa"/>
          </w:tcPr>
          <w:p w:rsidR="001F7C5C" w:rsidRPr="00DD4E19" w:rsidRDefault="001F7C5C" w:rsidP="00AD4D16">
            <w:pPr>
              <w:jc w:val="both"/>
              <w:rPr>
                <w:sz w:val="24"/>
                <w:szCs w:val="24"/>
              </w:rPr>
            </w:pPr>
            <w:r w:rsidRPr="00DD4E19">
              <w:rPr>
                <w:sz w:val="24"/>
                <w:szCs w:val="24"/>
              </w:rPr>
              <w:t>Vietnes sadaļā informācija par nodokļa parādu piedziņu- Papildināt</w:t>
            </w:r>
            <w:r w:rsidRPr="00DD4E19">
              <w:rPr>
                <w:b/>
                <w:sz w:val="24"/>
                <w:szCs w:val="24"/>
              </w:rPr>
              <w:t xml:space="preserve"> </w:t>
            </w:r>
            <w:r w:rsidRPr="00DD4E19">
              <w:rPr>
                <w:sz w:val="24"/>
                <w:szCs w:val="24"/>
              </w:rPr>
              <w:t>tabulas kolonnas</w:t>
            </w:r>
            <w:r w:rsidRPr="00DD4E19">
              <w:rPr>
                <w:b/>
                <w:sz w:val="24"/>
                <w:szCs w:val="24"/>
              </w:rPr>
              <w:t xml:space="preserve"> </w:t>
            </w:r>
            <w:r w:rsidRPr="00DD4E19">
              <w:rPr>
                <w:sz w:val="24"/>
                <w:szCs w:val="24"/>
              </w:rPr>
              <w:t xml:space="preserve">Datums, Dokumenta veids, Dok. Nr, Parādnieka vārds, uzvārds, Dzimis ar </w:t>
            </w:r>
            <w:r w:rsidRPr="00D10C9F">
              <w:rPr>
                <w:sz w:val="24"/>
                <w:szCs w:val="24"/>
              </w:rPr>
              <w:t>Statuss</w:t>
            </w:r>
            <w:r w:rsidRPr="00DD4E19">
              <w:rPr>
                <w:b/>
                <w:sz w:val="24"/>
                <w:szCs w:val="24"/>
              </w:rPr>
              <w:t xml:space="preserve">. </w:t>
            </w:r>
            <w:r w:rsidRPr="00DD4E19">
              <w:rPr>
                <w:sz w:val="24"/>
                <w:szCs w:val="24"/>
              </w:rPr>
              <w:t>Piedziņas statusa lauks var saturēt vērtības</w:t>
            </w:r>
            <w:r w:rsidRPr="00DD4E19">
              <w:rPr>
                <w:b/>
                <w:sz w:val="24"/>
                <w:szCs w:val="24"/>
              </w:rPr>
              <w:t xml:space="preserve"> </w:t>
            </w:r>
            <w:r w:rsidRPr="00DD4E19">
              <w:rPr>
                <w:i/>
                <w:sz w:val="24"/>
                <w:szCs w:val="24"/>
              </w:rPr>
              <w:t>Piedziņas process</w:t>
            </w:r>
            <w:r w:rsidRPr="00DD4E19">
              <w:rPr>
                <w:sz w:val="24"/>
                <w:szCs w:val="24"/>
              </w:rPr>
              <w:t xml:space="preserve"> vai </w:t>
            </w:r>
            <w:r w:rsidRPr="00DD4E19">
              <w:rPr>
                <w:i/>
                <w:sz w:val="24"/>
                <w:szCs w:val="24"/>
              </w:rPr>
              <w:t>Piedziņa pabeigta</w:t>
            </w:r>
            <w:r w:rsidRPr="00DD4E19">
              <w:rPr>
                <w:sz w:val="24"/>
                <w:szCs w:val="24"/>
              </w:rPr>
              <w:t>. Gadījumā, kad vērtība tiek nomainīta uz Piedziņa pabeigta, papildus tiek izvadīts arī datums, kad piedziņa ir pabeigta.</w:t>
            </w:r>
          </w:p>
          <w:p w:rsidR="001F7C5C" w:rsidRPr="00DD4E19" w:rsidRDefault="001F7C5C" w:rsidP="00AD4D16">
            <w:pPr>
              <w:jc w:val="both"/>
              <w:rPr>
                <w:sz w:val="24"/>
                <w:szCs w:val="24"/>
              </w:rPr>
            </w:pPr>
            <w:r w:rsidRPr="00DD4E19">
              <w:rPr>
                <w:sz w:val="24"/>
                <w:szCs w:val="24"/>
              </w:rPr>
              <w:t>Vietnes administrēšanas sadaļā Extras/Īpašumi/Parāda piedziņa paredzēt šo parametru izmaiņu iespēju.</w:t>
            </w:r>
          </w:p>
          <w:p w:rsidR="001F7C5C" w:rsidRPr="00DD4E19" w:rsidRDefault="001F7C5C" w:rsidP="00DD4E19">
            <w:pPr>
              <w:jc w:val="both"/>
              <w:rPr>
                <w:rFonts w:eastAsia="Times New Roman"/>
                <w:color w:val="000000"/>
                <w:sz w:val="24"/>
                <w:szCs w:val="24"/>
                <w:lang w:eastAsia="lv-LV"/>
              </w:rPr>
            </w:pPr>
            <w:r w:rsidRPr="00DD4E19">
              <w:rPr>
                <w:sz w:val="24"/>
                <w:szCs w:val="24"/>
              </w:rPr>
              <w:t xml:space="preserve">Visa tabula automātiski kārtojas pēc principa pēdējais jaunākais ievadītas pēc statusa (Piedziņas process) ir augstāk. Ja ievadīto datu statuss tiek nomainīts uz Piedziņa pabeigta, rinda tiek pakārtota zem visiem statusiem, kuru vērtība ir Piedziņas process atbilstoši tā izveides datumam. Papildus izveidot kritērija </w:t>
            </w:r>
            <w:r w:rsidRPr="00D10C9F">
              <w:rPr>
                <w:sz w:val="24"/>
                <w:szCs w:val="24"/>
              </w:rPr>
              <w:t>Statuss</w:t>
            </w:r>
            <w:r w:rsidRPr="00DD4E19">
              <w:rPr>
                <w:sz w:val="24"/>
                <w:szCs w:val="24"/>
              </w:rPr>
              <w:t xml:space="preserve"> </w:t>
            </w:r>
            <w:r w:rsidRPr="00DD4E19">
              <w:rPr>
                <w:rFonts w:eastAsia="Times New Roman"/>
                <w:i/>
                <w:color w:val="000000"/>
                <w:sz w:val="24"/>
                <w:szCs w:val="24"/>
                <w:lang w:eastAsia="lv-LV"/>
              </w:rPr>
              <w:t>(drop down list)</w:t>
            </w:r>
            <w:r>
              <w:rPr>
                <w:rFonts w:eastAsia="Times New Roman"/>
                <w:i/>
                <w:color w:val="000000"/>
                <w:sz w:val="24"/>
                <w:szCs w:val="24"/>
                <w:lang w:eastAsia="lv-LV"/>
              </w:rPr>
              <w:t xml:space="preserve"> </w:t>
            </w:r>
            <w:r>
              <w:rPr>
                <w:rFonts w:eastAsia="Times New Roman"/>
                <w:color w:val="000000"/>
                <w:sz w:val="24"/>
                <w:szCs w:val="24"/>
                <w:lang w:eastAsia="lv-LV"/>
              </w:rPr>
              <w:t>meklētā</w:t>
            </w:r>
            <w:r w:rsidRPr="00DD4E19">
              <w:rPr>
                <w:rFonts w:eastAsia="Times New Roman"/>
                <w:color w:val="000000"/>
                <w:sz w:val="24"/>
                <w:szCs w:val="24"/>
                <w:lang w:eastAsia="lv-LV"/>
              </w:rPr>
              <w:t>j</w:t>
            </w:r>
            <w:r>
              <w:rPr>
                <w:rFonts w:eastAsia="Times New Roman"/>
                <w:color w:val="000000"/>
                <w:sz w:val="24"/>
                <w:szCs w:val="24"/>
                <w:lang w:eastAsia="lv-LV"/>
              </w:rPr>
              <w:t>am</w:t>
            </w:r>
            <w:r w:rsidRPr="00DD4E19">
              <w:rPr>
                <w:rFonts w:eastAsia="Times New Roman"/>
                <w:color w:val="000000"/>
                <w:sz w:val="24"/>
                <w:szCs w:val="24"/>
                <w:lang w:eastAsia="lv-LV"/>
              </w:rPr>
              <w:t>:</w:t>
            </w:r>
          </w:p>
          <w:p w:rsidR="001F7C5C" w:rsidRPr="00DD4E19" w:rsidRDefault="001F7C5C" w:rsidP="00DD4E19">
            <w:pPr>
              <w:pStyle w:val="ListParagraph"/>
              <w:numPr>
                <w:ilvl w:val="0"/>
                <w:numId w:val="2"/>
              </w:numPr>
              <w:jc w:val="both"/>
              <w:rPr>
                <w:rFonts w:eastAsia="Times New Roman"/>
                <w:color w:val="000000"/>
                <w:sz w:val="24"/>
                <w:szCs w:val="24"/>
                <w:lang w:eastAsia="lv-LV"/>
              </w:rPr>
            </w:pPr>
            <w:r w:rsidRPr="00DD4E19">
              <w:rPr>
                <w:sz w:val="24"/>
                <w:szCs w:val="24"/>
              </w:rPr>
              <w:t>Piedziņas process</w:t>
            </w:r>
            <w:r w:rsidRPr="00DD4E19">
              <w:rPr>
                <w:rFonts w:eastAsia="Times New Roman"/>
                <w:color w:val="000000"/>
                <w:sz w:val="24"/>
                <w:szCs w:val="24"/>
                <w:lang w:eastAsia="lv-LV"/>
              </w:rPr>
              <w:t>;</w:t>
            </w:r>
          </w:p>
          <w:p w:rsidR="001F7C5C" w:rsidRPr="00DD4E19" w:rsidRDefault="001F7C5C" w:rsidP="00DD4E19">
            <w:pPr>
              <w:pStyle w:val="ListParagraph"/>
              <w:numPr>
                <w:ilvl w:val="0"/>
                <w:numId w:val="2"/>
              </w:numPr>
              <w:jc w:val="both"/>
              <w:rPr>
                <w:rFonts w:eastAsia="Times New Roman"/>
                <w:color w:val="000000"/>
                <w:sz w:val="24"/>
                <w:szCs w:val="24"/>
                <w:lang w:eastAsia="lv-LV"/>
              </w:rPr>
            </w:pPr>
            <w:r w:rsidRPr="00DD4E19">
              <w:rPr>
                <w:sz w:val="24"/>
                <w:szCs w:val="24"/>
              </w:rPr>
              <w:t>Piedziņa pabeigta</w:t>
            </w:r>
            <w:r w:rsidRPr="00DD4E19">
              <w:rPr>
                <w:rFonts w:eastAsia="Times New Roman"/>
                <w:color w:val="000000"/>
                <w:sz w:val="24"/>
                <w:szCs w:val="24"/>
                <w:lang w:eastAsia="lv-LV"/>
              </w:rPr>
              <w:t>;</w:t>
            </w:r>
          </w:p>
          <w:p w:rsidR="001F7C5C" w:rsidRDefault="001F7C5C" w:rsidP="00DD4E19">
            <w:pPr>
              <w:pStyle w:val="ListParagraph"/>
              <w:numPr>
                <w:ilvl w:val="0"/>
                <w:numId w:val="2"/>
              </w:numPr>
              <w:jc w:val="both"/>
              <w:rPr>
                <w:rFonts w:eastAsia="Times New Roman"/>
                <w:color w:val="000000"/>
                <w:sz w:val="24"/>
                <w:szCs w:val="24"/>
                <w:lang w:eastAsia="lv-LV"/>
              </w:rPr>
            </w:pPr>
            <w:r w:rsidRPr="00DD4E19">
              <w:rPr>
                <w:rFonts w:eastAsia="Times New Roman"/>
                <w:color w:val="000000"/>
                <w:sz w:val="24"/>
                <w:szCs w:val="24"/>
                <w:lang w:eastAsia="lv-LV"/>
              </w:rPr>
              <w:t>Visi.</w:t>
            </w:r>
          </w:p>
          <w:p w:rsidR="001F7C5C" w:rsidRPr="00DD4E19" w:rsidRDefault="001F7C5C" w:rsidP="00DD4E19">
            <w:pPr>
              <w:jc w:val="both"/>
              <w:rPr>
                <w:rFonts w:eastAsia="Times New Roman"/>
                <w:color w:val="000000"/>
                <w:sz w:val="24"/>
                <w:szCs w:val="24"/>
                <w:lang w:eastAsia="lv-LV"/>
              </w:rPr>
            </w:pPr>
            <w:r>
              <w:rPr>
                <w:rFonts w:eastAsia="Times New Roman"/>
                <w:color w:val="000000"/>
                <w:sz w:val="24"/>
                <w:szCs w:val="24"/>
                <w:lang w:eastAsia="lv-LV"/>
              </w:rPr>
              <w:t>Atverot sadaļu noklusējama parametrs ir Piedziņas process. Visi un Piedziņa pabeigta netiek izvadīts tabulā, bez kritērija atlases izvēles.</w:t>
            </w:r>
          </w:p>
        </w:tc>
        <w:tc>
          <w:tcPr>
            <w:tcW w:w="1418" w:type="dxa"/>
          </w:tcPr>
          <w:p w:rsidR="001F7C5C" w:rsidRPr="00DD4E19" w:rsidRDefault="001F7C5C" w:rsidP="00AD4D16">
            <w:pPr>
              <w:jc w:val="both"/>
              <w:rPr>
                <w:sz w:val="24"/>
                <w:szCs w:val="24"/>
              </w:rPr>
            </w:pPr>
          </w:p>
        </w:tc>
      </w:tr>
      <w:tr w:rsidR="001F7C5C" w:rsidRPr="00DD4E19" w:rsidTr="005A2DA3">
        <w:tc>
          <w:tcPr>
            <w:tcW w:w="3227" w:type="dxa"/>
          </w:tcPr>
          <w:p w:rsidR="001F7C5C" w:rsidRPr="00573AA2" w:rsidRDefault="001F7C5C" w:rsidP="00573AA2">
            <w:pPr>
              <w:pStyle w:val="ListParagraph"/>
              <w:numPr>
                <w:ilvl w:val="0"/>
                <w:numId w:val="3"/>
              </w:numPr>
              <w:rPr>
                <w:b/>
                <w:sz w:val="24"/>
                <w:szCs w:val="24"/>
              </w:rPr>
            </w:pPr>
            <w:r w:rsidRPr="00573AA2">
              <w:rPr>
                <w:b/>
                <w:sz w:val="24"/>
                <w:szCs w:val="24"/>
              </w:rPr>
              <w:t xml:space="preserve">Nereglamentēto iepirkumu statusu </w:t>
            </w:r>
            <w:r w:rsidRPr="00573AA2">
              <w:rPr>
                <w:b/>
                <w:sz w:val="24"/>
                <w:szCs w:val="24"/>
              </w:rPr>
              <w:lastRenderedPageBreak/>
              <w:t>automatizācija</w:t>
            </w:r>
          </w:p>
          <w:p w:rsidR="001F7C5C" w:rsidRPr="00DD4E19" w:rsidRDefault="001F7C5C" w:rsidP="009635AF">
            <w:pPr>
              <w:rPr>
                <w:b/>
                <w:sz w:val="24"/>
                <w:szCs w:val="24"/>
              </w:rPr>
            </w:pPr>
          </w:p>
        </w:tc>
        <w:tc>
          <w:tcPr>
            <w:tcW w:w="8963" w:type="dxa"/>
          </w:tcPr>
          <w:p w:rsidR="001F7C5C" w:rsidRPr="00DD4E19" w:rsidRDefault="001F7C5C" w:rsidP="009635AF">
            <w:pPr>
              <w:jc w:val="both"/>
              <w:rPr>
                <w:sz w:val="24"/>
                <w:szCs w:val="24"/>
              </w:rPr>
            </w:pPr>
            <w:r w:rsidRPr="00DD4E19">
              <w:rPr>
                <w:sz w:val="24"/>
                <w:szCs w:val="24"/>
              </w:rPr>
              <w:lastRenderedPageBreak/>
              <w:t xml:space="preserve">Mehānisms nodrošina iepirkumu moduļa statusu Aktīvs un Pabeigts automātiski nomaiņu atkarībā no ievadītā laika un datuma. Veidojot iepirkumu, tiek ievadīts piedāvājuma </w:t>
            </w:r>
            <w:r w:rsidRPr="00DD4E19">
              <w:rPr>
                <w:sz w:val="24"/>
                <w:szCs w:val="24"/>
              </w:rPr>
              <w:lastRenderedPageBreak/>
              <w:t xml:space="preserve">iesniegšanas datums un laiks, iepirkuma statuss automātiski iestatās kā Aktīvs. Kad tekošais laiks ir vienāds vai lielāks par ievadīto, statuss automātiski nomainās uz Pabeigts.  Paredzēt šo iestatījumu, kā pieejamu, bet ne obligātu. </w:t>
            </w:r>
          </w:p>
        </w:tc>
        <w:tc>
          <w:tcPr>
            <w:tcW w:w="1418" w:type="dxa"/>
          </w:tcPr>
          <w:p w:rsidR="001F7C5C" w:rsidRPr="00DD4E19" w:rsidRDefault="001F7C5C" w:rsidP="009635AF">
            <w:pPr>
              <w:jc w:val="both"/>
              <w:rPr>
                <w:sz w:val="24"/>
                <w:szCs w:val="24"/>
              </w:rPr>
            </w:pPr>
          </w:p>
        </w:tc>
      </w:tr>
      <w:tr w:rsidR="001F7C5C" w:rsidRPr="00DD4E19" w:rsidTr="005A2DA3">
        <w:tc>
          <w:tcPr>
            <w:tcW w:w="3227" w:type="dxa"/>
          </w:tcPr>
          <w:p w:rsidR="001F7C5C" w:rsidRPr="00573AA2" w:rsidRDefault="001F7C5C" w:rsidP="00573AA2">
            <w:pPr>
              <w:pStyle w:val="ListParagraph"/>
              <w:numPr>
                <w:ilvl w:val="0"/>
                <w:numId w:val="3"/>
              </w:numPr>
              <w:rPr>
                <w:b/>
                <w:sz w:val="24"/>
                <w:szCs w:val="24"/>
              </w:rPr>
            </w:pPr>
            <w:r w:rsidRPr="00573AA2">
              <w:rPr>
                <w:b/>
                <w:sz w:val="24"/>
                <w:szCs w:val="24"/>
              </w:rPr>
              <w:t>Fotogrāfiju autortiesību mehānisms</w:t>
            </w:r>
          </w:p>
        </w:tc>
        <w:tc>
          <w:tcPr>
            <w:tcW w:w="8963" w:type="dxa"/>
          </w:tcPr>
          <w:p w:rsidR="001F7C5C" w:rsidRPr="00DD4E19" w:rsidRDefault="001F7C5C" w:rsidP="003C7343">
            <w:pPr>
              <w:jc w:val="both"/>
              <w:rPr>
                <w:sz w:val="24"/>
                <w:szCs w:val="24"/>
              </w:rPr>
            </w:pPr>
            <w:r w:rsidRPr="00DD4E19">
              <w:rPr>
                <w:sz w:val="24"/>
                <w:szCs w:val="24"/>
              </w:rPr>
              <w:t>Veidojot ziņu neatkarīgi no ziņas tēmas, mehānisms nodrošina lauku, kurā iespējams ierakstīt fotogrāfijas autoru (Foto:________). Teksts tiek izvadīts zem katras ziņas attēla pelēkā krāsā. Gadījumā, kad attēls tiek lejupielādēts no vietnes, tiek izvadīts teksts, kurš tiek atsevišķi saskaņots ar Domes mārketinga nodaļu. Paredzēt šādu mehānismu arī citiem attēliem vietnē ar iespēju atbilstošo HTML kodu ievietot sadāļā Content.</w:t>
            </w:r>
          </w:p>
        </w:tc>
        <w:tc>
          <w:tcPr>
            <w:tcW w:w="1418" w:type="dxa"/>
          </w:tcPr>
          <w:p w:rsidR="001F7C5C" w:rsidRPr="00DD4E19" w:rsidRDefault="001F7C5C" w:rsidP="003C7343">
            <w:pPr>
              <w:jc w:val="both"/>
              <w:rPr>
                <w:sz w:val="24"/>
                <w:szCs w:val="24"/>
              </w:rPr>
            </w:pPr>
          </w:p>
        </w:tc>
      </w:tr>
      <w:tr w:rsidR="001F7C5C" w:rsidRPr="00DD4E19" w:rsidTr="005A2DA3">
        <w:tc>
          <w:tcPr>
            <w:tcW w:w="3227" w:type="dxa"/>
          </w:tcPr>
          <w:p w:rsidR="001F7C5C" w:rsidRPr="00573AA2" w:rsidRDefault="001F7C5C" w:rsidP="00573AA2">
            <w:pPr>
              <w:pStyle w:val="ListParagraph"/>
              <w:numPr>
                <w:ilvl w:val="0"/>
                <w:numId w:val="3"/>
              </w:numPr>
              <w:rPr>
                <w:b/>
                <w:sz w:val="24"/>
                <w:szCs w:val="24"/>
              </w:rPr>
            </w:pPr>
            <w:r w:rsidRPr="00573AA2">
              <w:rPr>
                <w:b/>
                <w:sz w:val="24"/>
                <w:szCs w:val="24"/>
              </w:rPr>
              <w:t>Vaicājumu izpilde reāllaikā</w:t>
            </w:r>
          </w:p>
          <w:p w:rsidR="001F7C5C" w:rsidRPr="002E303E" w:rsidRDefault="001F7C5C" w:rsidP="001B5E30">
            <w:pPr>
              <w:rPr>
                <w:b/>
                <w:sz w:val="24"/>
                <w:szCs w:val="24"/>
              </w:rPr>
            </w:pPr>
          </w:p>
          <w:p w:rsidR="001F7C5C" w:rsidRPr="001B5E30" w:rsidRDefault="001F7C5C" w:rsidP="001B5E30">
            <w:pPr>
              <w:rPr>
                <w:b/>
                <w:sz w:val="24"/>
                <w:szCs w:val="24"/>
                <w:lang w:val="ru-RU"/>
              </w:rPr>
            </w:pPr>
          </w:p>
        </w:tc>
        <w:tc>
          <w:tcPr>
            <w:tcW w:w="8963" w:type="dxa"/>
          </w:tcPr>
          <w:p w:rsidR="001F7C5C" w:rsidRPr="00DD4E19" w:rsidRDefault="001F7C5C" w:rsidP="009A180B">
            <w:pPr>
              <w:jc w:val="both"/>
              <w:rPr>
                <w:b/>
                <w:sz w:val="24"/>
                <w:szCs w:val="24"/>
              </w:rPr>
            </w:pPr>
            <w:r w:rsidRPr="00DD4E19">
              <w:rPr>
                <w:sz w:val="24"/>
                <w:szCs w:val="24"/>
              </w:rPr>
              <w:t>Sadaļu moduļiem ar meklētāju:</w:t>
            </w:r>
            <w:r w:rsidRPr="00DD4E19">
              <w:rPr>
                <w:b/>
                <w:sz w:val="24"/>
                <w:szCs w:val="24"/>
              </w:rPr>
              <w:t xml:space="preserve"> </w:t>
            </w:r>
            <w:r w:rsidRPr="00DD4E19">
              <w:rPr>
                <w:sz w:val="24"/>
                <w:szCs w:val="24"/>
              </w:rPr>
              <w:t>NORMATĪVIE AKTI,  KONTAKTINFORMĀCIJA, IZSLUDINĀTIE IEPIRKUMI UN IEPIRKUMA PROCEDŪRAS, NORMATĪVAJOS AKTOS NEREGLAMENTĒTIE IEPIRKUMI, INFORMĀCIJA PAR PAŠVALDĪBAS ĪPAŠUMIEM, INFORMĀCIJA PAR NODOKĻA PARĀDA PIEDZIŅU vaicājumu izpilde tiek nodrošināta reāllaikā, pēc jebkura no meklēšanas parametru iespējošanas. Pogas Atlasīt funkcionalitāte tiek atspējota.</w:t>
            </w:r>
          </w:p>
        </w:tc>
        <w:tc>
          <w:tcPr>
            <w:tcW w:w="1418" w:type="dxa"/>
          </w:tcPr>
          <w:p w:rsidR="001F7C5C" w:rsidRPr="00DD4E19" w:rsidRDefault="001F7C5C" w:rsidP="009A180B">
            <w:pPr>
              <w:jc w:val="both"/>
              <w:rPr>
                <w:sz w:val="24"/>
                <w:szCs w:val="24"/>
              </w:rPr>
            </w:pPr>
          </w:p>
        </w:tc>
      </w:tr>
      <w:tr w:rsidR="001F7C5C" w:rsidRPr="00DD4E19" w:rsidTr="005A2DA3">
        <w:tc>
          <w:tcPr>
            <w:tcW w:w="3227" w:type="dxa"/>
          </w:tcPr>
          <w:p w:rsidR="001F7C5C" w:rsidRPr="00573AA2" w:rsidRDefault="001F7C5C" w:rsidP="00573AA2">
            <w:pPr>
              <w:pStyle w:val="ListParagraph"/>
              <w:numPr>
                <w:ilvl w:val="0"/>
                <w:numId w:val="3"/>
              </w:numPr>
              <w:rPr>
                <w:b/>
                <w:sz w:val="24"/>
                <w:szCs w:val="24"/>
                <w:lang w:val="ru-RU"/>
              </w:rPr>
            </w:pPr>
            <w:r w:rsidRPr="00573AA2">
              <w:rPr>
                <w:b/>
                <w:sz w:val="24"/>
                <w:szCs w:val="24"/>
              </w:rPr>
              <w:t>Projekti</w:t>
            </w:r>
            <w:r w:rsidRPr="00573AA2">
              <w:rPr>
                <w:b/>
                <w:sz w:val="24"/>
                <w:szCs w:val="24"/>
                <w:lang w:val="ru-RU"/>
              </w:rPr>
              <w:t xml:space="preserve"> </w:t>
            </w:r>
          </w:p>
          <w:p w:rsidR="001F7C5C" w:rsidRDefault="001F7C5C" w:rsidP="009635AF">
            <w:pPr>
              <w:rPr>
                <w:b/>
                <w:sz w:val="24"/>
                <w:szCs w:val="24"/>
                <w:lang w:val="ru-RU"/>
              </w:rPr>
            </w:pPr>
          </w:p>
          <w:p w:rsidR="001F7C5C" w:rsidRDefault="001F7C5C" w:rsidP="009635AF">
            <w:pPr>
              <w:rPr>
                <w:b/>
                <w:sz w:val="24"/>
                <w:szCs w:val="24"/>
              </w:rPr>
            </w:pPr>
          </w:p>
          <w:p w:rsidR="001F7C5C" w:rsidRPr="001B5E30" w:rsidRDefault="001F7C5C" w:rsidP="00237FAB">
            <w:pPr>
              <w:rPr>
                <w:b/>
                <w:sz w:val="24"/>
                <w:szCs w:val="24"/>
                <w:lang w:val="ru-RU"/>
              </w:rPr>
            </w:pPr>
          </w:p>
        </w:tc>
        <w:tc>
          <w:tcPr>
            <w:tcW w:w="8963" w:type="dxa"/>
          </w:tcPr>
          <w:p w:rsidR="001F7C5C" w:rsidRPr="00237FAB" w:rsidRDefault="001F7C5C" w:rsidP="00FF1585">
            <w:pPr>
              <w:jc w:val="both"/>
              <w:rPr>
                <w:sz w:val="24"/>
                <w:szCs w:val="24"/>
              </w:rPr>
            </w:pPr>
            <w:r w:rsidRPr="00237FAB">
              <w:rPr>
                <w:sz w:val="24"/>
                <w:szCs w:val="24"/>
              </w:rPr>
              <w:t xml:space="preserve">Projektiem paredzēt </w:t>
            </w:r>
            <w:r>
              <w:rPr>
                <w:sz w:val="24"/>
                <w:szCs w:val="24"/>
              </w:rPr>
              <w:t>administratīvajā vidē</w:t>
            </w:r>
            <w:r w:rsidRPr="00237FAB">
              <w:rPr>
                <w:sz w:val="24"/>
                <w:szCs w:val="24"/>
              </w:rPr>
              <w:t xml:space="preserve"> jaunu datu tipu, </w:t>
            </w:r>
            <w:r w:rsidRPr="00237FAB">
              <w:rPr>
                <w:i/>
                <w:sz w:val="24"/>
                <w:szCs w:val="24"/>
              </w:rPr>
              <w:t>Realizācijā esoši</w:t>
            </w:r>
            <w:r>
              <w:rPr>
                <w:sz w:val="24"/>
                <w:szCs w:val="24"/>
              </w:rPr>
              <w:t xml:space="preserve"> projekti un </w:t>
            </w:r>
            <w:r w:rsidRPr="00237FAB">
              <w:rPr>
                <w:i/>
                <w:sz w:val="24"/>
                <w:szCs w:val="24"/>
              </w:rPr>
              <w:t>Īstenoti projekti</w:t>
            </w:r>
            <w:r>
              <w:rPr>
                <w:sz w:val="24"/>
                <w:szCs w:val="24"/>
              </w:rPr>
              <w:t xml:space="preserve">. Papildus </w:t>
            </w:r>
            <w:proofErr w:type="spellStart"/>
            <w:r w:rsidRPr="00237FAB">
              <w:rPr>
                <w:i/>
                <w:sz w:val="24"/>
                <w:szCs w:val="24"/>
              </w:rPr>
              <w:t>Content</w:t>
            </w:r>
            <w:proofErr w:type="spellEnd"/>
            <w:r>
              <w:rPr>
                <w:sz w:val="24"/>
                <w:szCs w:val="24"/>
              </w:rPr>
              <w:t xml:space="preserve"> laukā- Apraksts un Foto attēlu galerija. Izveidot lauku, kurā iespējams ievietot </w:t>
            </w:r>
            <w:proofErr w:type="spellStart"/>
            <w:r>
              <w:rPr>
                <w:sz w:val="24"/>
                <w:szCs w:val="24"/>
              </w:rPr>
              <w:t>linku</w:t>
            </w:r>
            <w:proofErr w:type="spellEnd"/>
            <w:r>
              <w:rPr>
                <w:sz w:val="24"/>
                <w:szCs w:val="24"/>
              </w:rPr>
              <w:t xml:space="preserve"> uz jaunumiem, tādējādi jaunums jāparādās gan tekošajā ziņu lentē, gan definētā projekta lapā. Lapu noformējumu saskaņot ar pasūtītāju.</w:t>
            </w:r>
          </w:p>
        </w:tc>
        <w:tc>
          <w:tcPr>
            <w:tcW w:w="1418" w:type="dxa"/>
          </w:tcPr>
          <w:p w:rsidR="001F7C5C" w:rsidRPr="00237FAB" w:rsidRDefault="001F7C5C" w:rsidP="00FF1585">
            <w:pPr>
              <w:jc w:val="both"/>
              <w:rPr>
                <w:sz w:val="24"/>
                <w:szCs w:val="24"/>
              </w:rPr>
            </w:pPr>
          </w:p>
        </w:tc>
      </w:tr>
    </w:tbl>
    <w:p w:rsidR="00F64B54" w:rsidRDefault="00F64B54" w:rsidP="002B717B">
      <w:pPr>
        <w:jc w:val="both"/>
        <w:rPr>
          <w:b/>
          <w:sz w:val="24"/>
          <w:szCs w:val="24"/>
        </w:rPr>
      </w:pPr>
    </w:p>
    <w:p w:rsidR="000937D4" w:rsidRPr="000937D4" w:rsidRDefault="000937D4" w:rsidP="000937D4">
      <w:pPr>
        <w:jc w:val="right"/>
        <w:rPr>
          <w:rFonts w:ascii="Times New Roman" w:hAnsi="Times New Roman" w:cs="Times New Roman"/>
          <w:b/>
          <w:sz w:val="24"/>
          <w:szCs w:val="24"/>
        </w:rPr>
      </w:pPr>
      <w:r w:rsidRPr="000937D4">
        <w:rPr>
          <w:rFonts w:ascii="Times New Roman" w:hAnsi="Times New Roman" w:cs="Times New Roman"/>
          <w:b/>
          <w:sz w:val="24"/>
          <w:szCs w:val="24"/>
        </w:rPr>
        <w:t>2.pielikums</w:t>
      </w:r>
    </w:p>
    <w:p w:rsidR="000937D4" w:rsidRPr="00302B97" w:rsidRDefault="000937D4" w:rsidP="000937D4">
      <w:pPr>
        <w:jc w:val="center"/>
        <w:rPr>
          <w:rFonts w:ascii="Times New Roman" w:hAnsi="Times New Roman" w:cs="Times New Roman"/>
          <w:b/>
          <w:bCs/>
          <w:sz w:val="24"/>
          <w:szCs w:val="24"/>
        </w:rPr>
      </w:pPr>
      <w:r w:rsidRPr="00302B97">
        <w:rPr>
          <w:rFonts w:ascii="Times New Roman" w:hAnsi="Times New Roman" w:cs="Times New Roman"/>
          <w:b/>
          <w:bCs/>
          <w:sz w:val="24"/>
          <w:szCs w:val="24"/>
        </w:rPr>
        <w:t>PIEDĀVĀJUMS</w:t>
      </w:r>
    </w:p>
    <w:p w:rsidR="000937D4" w:rsidRPr="000937D4" w:rsidRDefault="000937D4" w:rsidP="00E50691">
      <w:pPr>
        <w:jc w:val="both"/>
        <w:rPr>
          <w:rFonts w:ascii="Times New Roman" w:hAnsi="Times New Roman" w:cs="Times New Roman"/>
          <w:sz w:val="24"/>
          <w:szCs w:val="24"/>
        </w:rPr>
      </w:pPr>
    </w:p>
    <w:tbl>
      <w:tblPr>
        <w:tblpPr w:leftFromText="180" w:rightFromText="180" w:vertAnchor="text" w:horzAnchor="margin" w:tblpX="675" w:tblpY="-66"/>
        <w:tblW w:w="46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10413"/>
      </w:tblGrid>
      <w:tr w:rsidR="000937D4" w:rsidRPr="000937D4" w:rsidTr="003B50B7">
        <w:trPr>
          <w:cantSplit/>
        </w:trPr>
        <w:tc>
          <w:tcPr>
            <w:tcW w:w="1165" w:type="pct"/>
            <w:tcBorders>
              <w:top w:val="single" w:sz="4" w:space="0" w:color="auto"/>
              <w:left w:val="single" w:sz="4" w:space="0" w:color="auto"/>
              <w:bottom w:val="single" w:sz="4" w:space="0" w:color="auto"/>
              <w:right w:val="single" w:sz="4" w:space="0" w:color="auto"/>
            </w:tcBorders>
            <w:hideMark/>
          </w:tcPr>
          <w:p w:rsidR="000937D4" w:rsidRPr="000937D4" w:rsidRDefault="000937D4" w:rsidP="003B50B7">
            <w:pPr>
              <w:jc w:val="center"/>
              <w:rPr>
                <w:rFonts w:ascii="Times New Roman" w:hAnsi="Times New Roman" w:cs="Times New Roman"/>
                <w:sz w:val="24"/>
                <w:szCs w:val="24"/>
              </w:rPr>
            </w:pPr>
            <w:r w:rsidRPr="000937D4">
              <w:rPr>
                <w:rFonts w:ascii="Times New Roman" w:hAnsi="Times New Roman" w:cs="Times New Roman"/>
                <w:sz w:val="24"/>
                <w:szCs w:val="24"/>
              </w:rPr>
              <w:t>Kam:</w:t>
            </w:r>
          </w:p>
        </w:tc>
        <w:tc>
          <w:tcPr>
            <w:tcW w:w="3835" w:type="pct"/>
            <w:tcBorders>
              <w:top w:val="single" w:sz="4" w:space="0" w:color="auto"/>
              <w:left w:val="single" w:sz="4" w:space="0" w:color="auto"/>
              <w:bottom w:val="single" w:sz="4" w:space="0" w:color="auto"/>
              <w:right w:val="single" w:sz="4" w:space="0" w:color="auto"/>
            </w:tcBorders>
            <w:hideMark/>
          </w:tcPr>
          <w:p w:rsidR="000937D4" w:rsidRPr="000937D4" w:rsidRDefault="000937D4" w:rsidP="003B50B7">
            <w:pPr>
              <w:jc w:val="center"/>
              <w:rPr>
                <w:rFonts w:ascii="Times New Roman" w:hAnsi="Times New Roman" w:cs="Times New Roman"/>
                <w:sz w:val="24"/>
                <w:szCs w:val="24"/>
              </w:rPr>
            </w:pPr>
            <w:r w:rsidRPr="000937D4">
              <w:rPr>
                <w:rFonts w:ascii="Times New Roman" w:hAnsi="Times New Roman" w:cs="Times New Roman"/>
                <w:sz w:val="24"/>
                <w:szCs w:val="24"/>
              </w:rPr>
              <w:t xml:space="preserve">Daugavpils pilsētas dome, </w:t>
            </w:r>
            <w:proofErr w:type="spellStart"/>
            <w:r w:rsidRPr="000937D4">
              <w:rPr>
                <w:rFonts w:ascii="Times New Roman" w:hAnsi="Times New Roman" w:cs="Times New Roman"/>
                <w:sz w:val="24"/>
                <w:szCs w:val="24"/>
              </w:rPr>
              <w:t>K.Valdemāra</w:t>
            </w:r>
            <w:proofErr w:type="spellEnd"/>
            <w:r w:rsidRPr="000937D4">
              <w:rPr>
                <w:rFonts w:ascii="Times New Roman" w:hAnsi="Times New Roman" w:cs="Times New Roman"/>
                <w:sz w:val="24"/>
                <w:szCs w:val="24"/>
              </w:rPr>
              <w:t xml:space="preserve"> iela 1, Daugavpils, LV-5401, Latvija</w:t>
            </w:r>
          </w:p>
        </w:tc>
      </w:tr>
      <w:tr w:rsidR="000937D4" w:rsidRPr="000937D4" w:rsidTr="003B50B7">
        <w:trPr>
          <w:trHeight w:val="454"/>
        </w:trPr>
        <w:tc>
          <w:tcPr>
            <w:tcW w:w="1165" w:type="pct"/>
            <w:tcBorders>
              <w:top w:val="single" w:sz="4" w:space="0" w:color="auto"/>
              <w:left w:val="single" w:sz="4" w:space="0" w:color="auto"/>
              <w:bottom w:val="single" w:sz="4" w:space="0" w:color="auto"/>
              <w:right w:val="single" w:sz="4" w:space="0" w:color="auto"/>
            </w:tcBorders>
            <w:hideMark/>
          </w:tcPr>
          <w:p w:rsidR="00EE106F" w:rsidRDefault="000937D4" w:rsidP="003B50B7">
            <w:pPr>
              <w:spacing w:line="240" w:lineRule="auto"/>
              <w:jc w:val="center"/>
              <w:rPr>
                <w:rFonts w:ascii="Times New Roman" w:hAnsi="Times New Roman" w:cs="Times New Roman"/>
                <w:sz w:val="24"/>
                <w:szCs w:val="24"/>
              </w:rPr>
            </w:pPr>
            <w:r w:rsidRPr="000937D4">
              <w:rPr>
                <w:rFonts w:ascii="Times New Roman" w:hAnsi="Times New Roman" w:cs="Times New Roman"/>
                <w:sz w:val="24"/>
                <w:szCs w:val="24"/>
              </w:rPr>
              <w:t>Pretendents</w:t>
            </w:r>
          </w:p>
          <w:p w:rsidR="000937D4" w:rsidRPr="000937D4" w:rsidRDefault="00EE106F" w:rsidP="003B50B7">
            <w:pPr>
              <w:spacing w:line="240" w:lineRule="auto"/>
              <w:jc w:val="center"/>
              <w:rPr>
                <w:rFonts w:ascii="Times New Roman" w:hAnsi="Times New Roman" w:cs="Times New Roman"/>
                <w:sz w:val="24"/>
                <w:szCs w:val="24"/>
              </w:rPr>
            </w:pPr>
            <w:r>
              <w:rPr>
                <w:rFonts w:ascii="Times New Roman" w:hAnsi="Times New Roman" w:cs="Times New Roman"/>
                <w:sz w:val="24"/>
                <w:szCs w:val="24"/>
              </w:rPr>
              <w:t>(nosaukums, reģistrācijas Nr.)</w:t>
            </w:r>
            <w:r w:rsidR="000937D4" w:rsidRPr="000937D4">
              <w:rPr>
                <w:rFonts w:ascii="Times New Roman" w:hAnsi="Times New Roman" w:cs="Times New Roman"/>
                <w:sz w:val="24"/>
                <w:szCs w:val="24"/>
              </w:rPr>
              <w:t xml:space="preserve"> </w:t>
            </w:r>
          </w:p>
        </w:tc>
        <w:tc>
          <w:tcPr>
            <w:tcW w:w="3835" w:type="pct"/>
            <w:tcBorders>
              <w:top w:val="single" w:sz="4" w:space="0" w:color="auto"/>
              <w:left w:val="single" w:sz="4" w:space="0" w:color="auto"/>
              <w:bottom w:val="single" w:sz="4" w:space="0" w:color="auto"/>
              <w:right w:val="single" w:sz="4" w:space="0" w:color="auto"/>
            </w:tcBorders>
          </w:tcPr>
          <w:p w:rsidR="000937D4" w:rsidRPr="000937D4" w:rsidRDefault="000937D4" w:rsidP="003B50B7">
            <w:pPr>
              <w:jc w:val="center"/>
              <w:rPr>
                <w:rFonts w:ascii="Times New Roman" w:hAnsi="Times New Roman" w:cs="Times New Roman"/>
                <w:sz w:val="24"/>
                <w:szCs w:val="24"/>
              </w:rPr>
            </w:pPr>
          </w:p>
        </w:tc>
      </w:tr>
      <w:tr w:rsidR="000937D4" w:rsidRPr="000937D4" w:rsidTr="003B50B7">
        <w:tc>
          <w:tcPr>
            <w:tcW w:w="1165" w:type="pct"/>
            <w:tcBorders>
              <w:top w:val="single" w:sz="4" w:space="0" w:color="auto"/>
              <w:left w:val="single" w:sz="4" w:space="0" w:color="auto"/>
              <w:bottom w:val="single" w:sz="4" w:space="0" w:color="auto"/>
              <w:right w:val="single" w:sz="4" w:space="0" w:color="auto"/>
            </w:tcBorders>
            <w:hideMark/>
          </w:tcPr>
          <w:p w:rsidR="000937D4" w:rsidRPr="000937D4" w:rsidRDefault="000937D4" w:rsidP="003B50B7">
            <w:pPr>
              <w:jc w:val="center"/>
              <w:rPr>
                <w:rFonts w:ascii="Times New Roman" w:hAnsi="Times New Roman" w:cs="Times New Roman"/>
                <w:sz w:val="24"/>
                <w:szCs w:val="24"/>
              </w:rPr>
            </w:pPr>
            <w:r w:rsidRPr="000937D4">
              <w:rPr>
                <w:rFonts w:ascii="Times New Roman" w:hAnsi="Times New Roman" w:cs="Times New Roman"/>
                <w:sz w:val="24"/>
                <w:szCs w:val="24"/>
              </w:rPr>
              <w:lastRenderedPageBreak/>
              <w:t>Adrese:</w:t>
            </w:r>
          </w:p>
        </w:tc>
        <w:tc>
          <w:tcPr>
            <w:tcW w:w="3835" w:type="pct"/>
            <w:tcBorders>
              <w:top w:val="single" w:sz="4" w:space="0" w:color="auto"/>
              <w:left w:val="single" w:sz="4" w:space="0" w:color="auto"/>
              <w:bottom w:val="single" w:sz="4" w:space="0" w:color="auto"/>
              <w:right w:val="single" w:sz="4" w:space="0" w:color="auto"/>
            </w:tcBorders>
          </w:tcPr>
          <w:p w:rsidR="000937D4" w:rsidRPr="000937D4" w:rsidRDefault="000937D4" w:rsidP="003B50B7">
            <w:pPr>
              <w:jc w:val="center"/>
              <w:rPr>
                <w:rFonts w:ascii="Times New Roman" w:hAnsi="Times New Roman" w:cs="Times New Roman"/>
                <w:sz w:val="24"/>
                <w:szCs w:val="24"/>
              </w:rPr>
            </w:pPr>
          </w:p>
        </w:tc>
      </w:tr>
      <w:tr w:rsidR="000937D4" w:rsidRPr="000937D4" w:rsidTr="003B50B7">
        <w:tc>
          <w:tcPr>
            <w:tcW w:w="1165" w:type="pct"/>
            <w:tcBorders>
              <w:top w:val="single" w:sz="4" w:space="0" w:color="auto"/>
              <w:left w:val="single" w:sz="4" w:space="0" w:color="auto"/>
              <w:bottom w:val="single" w:sz="4" w:space="0" w:color="auto"/>
              <w:right w:val="single" w:sz="4" w:space="0" w:color="auto"/>
            </w:tcBorders>
            <w:hideMark/>
          </w:tcPr>
          <w:p w:rsidR="000937D4" w:rsidRPr="000937D4" w:rsidRDefault="000937D4" w:rsidP="003B50B7">
            <w:pPr>
              <w:jc w:val="center"/>
              <w:rPr>
                <w:rFonts w:ascii="Times New Roman" w:hAnsi="Times New Roman" w:cs="Times New Roman"/>
                <w:sz w:val="24"/>
                <w:szCs w:val="24"/>
              </w:rPr>
            </w:pPr>
            <w:r w:rsidRPr="000937D4">
              <w:rPr>
                <w:rFonts w:ascii="Times New Roman" w:hAnsi="Times New Roman" w:cs="Times New Roman"/>
                <w:sz w:val="24"/>
                <w:szCs w:val="24"/>
              </w:rPr>
              <w:t>Kontaktpersona, tās tālrunis, fakss un e-pasts:</w:t>
            </w:r>
          </w:p>
        </w:tc>
        <w:tc>
          <w:tcPr>
            <w:tcW w:w="3835" w:type="pct"/>
            <w:tcBorders>
              <w:top w:val="single" w:sz="4" w:space="0" w:color="auto"/>
              <w:left w:val="single" w:sz="4" w:space="0" w:color="auto"/>
              <w:bottom w:val="single" w:sz="4" w:space="0" w:color="auto"/>
              <w:right w:val="single" w:sz="4" w:space="0" w:color="auto"/>
            </w:tcBorders>
          </w:tcPr>
          <w:p w:rsidR="000937D4" w:rsidRPr="000937D4" w:rsidRDefault="000937D4" w:rsidP="003B50B7">
            <w:pPr>
              <w:jc w:val="center"/>
              <w:rPr>
                <w:rFonts w:ascii="Times New Roman" w:hAnsi="Times New Roman" w:cs="Times New Roman"/>
                <w:sz w:val="24"/>
                <w:szCs w:val="24"/>
              </w:rPr>
            </w:pPr>
          </w:p>
        </w:tc>
      </w:tr>
      <w:tr w:rsidR="000937D4" w:rsidRPr="000937D4" w:rsidTr="003B50B7">
        <w:tc>
          <w:tcPr>
            <w:tcW w:w="1165" w:type="pct"/>
            <w:tcBorders>
              <w:top w:val="single" w:sz="4" w:space="0" w:color="auto"/>
              <w:left w:val="single" w:sz="4" w:space="0" w:color="auto"/>
              <w:bottom w:val="single" w:sz="4" w:space="0" w:color="auto"/>
              <w:right w:val="single" w:sz="4" w:space="0" w:color="auto"/>
            </w:tcBorders>
            <w:hideMark/>
          </w:tcPr>
          <w:p w:rsidR="000937D4" w:rsidRPr="000937D4" w:rsidRDefault="000937D4" w:rsidP="003B50B7">
            <w:pPr>
              <w:jc w:val="center"/>
              <w:rPr>
                <w:rFonts w:ascii="Times New Roman" w:hAnsi="Times New Roman" w:cs="Times New Roman"/>
                <w:sz w:val="24"/>
                <w:szCs w:val="24"/>
              </w:rPr>
            </w:pPr>
            <w:r w:rsidRPr="000937D4">
              <w:rPr>
                <w:rFonts w:ascii="Times New Roman" w:hAnsi="Times New Roman" w:cs="Times New Roman"/>
                <w:sz w:val="24"/>
                <w:szCs w:val="24"/>
              </w:rPr>
              <w:t>Pretendenta Bankas rekvizīti:</w:t>
            </w:r>
          </w:p>
        </w:tc>
        <w:tc>
          <w:tcPr>
            <w:tcW w:w="3835" w:type="pct"/>
            <w:tcBorders>
              <w:top w:val="single" w:sz="4" w:space="0" w:color="auto"/>
              <w:left w:val="single" w:sz="4" w:space="0" w:color="auto"/>
              <w:bottom w:val="single" w:sz="4" w:space="0" w:color="auto"/>
              <w:right w:val="single" w:sz="4" w:space="0" w:color="auto"/>
            </w:tcBorders>
          </w:tcPr>
          <w:p w:rsidR="000937D4" w:rsidRPr="000937D4" w:rsidRDefault="000937D4" w:rsidP="003B50B7">
            <w:pPr>
              <w:jc w:val="center"/>
              <w:rPr>
                <w:rFonts w:ascii="Times New Roman" w:hAnsi="Times New Roman" w:cs="Times New Roman"/>
                <w:sz w:val="24"/>
                <w:szCs w:val="24"/>
              </w:rPr>
            </w:pPr>
          </w:p>
        </w:tc>
      </w:tr>
    </w:tbl>
    <w:p w:rsidR="0064556E" w:rsidRDefault="0064556E" w:rsidP="005A4916">
      <w:pPr>
        <w:jc w:val="center"/>
        <w:rPr>
          <w:rFonts w:ascii="Times New Roman" w:hAnsi="Times New Roman" w:cs="Times New Roman"/>
          <w:b/>
          <w:sz w:val="28"/>
          <w:szCs w:val="28"/>
        </w:rPr>
      </w:pPr>
    </w:p>
    <w:p w:rsidR="0064556E" w:rsidRDefault="0064556E" w:rsidP="005A4916">
      <w:pPr>
        <w:jc w:val="center"/>
        <w:rPr>
          <w:rFonts w:ascii="Times New Roman" w:hAnsi="Times New Roman" w:cs="Times New Roman"/>
          <w:b/>
          <w:sz w:val="28"/>
          <w:szCs w:val="28"/>
        </w:rPr>
      </w:pPr>
    </w:p>
    <w:p w:rsidR="0064556E" w:rsidRDefault="0064556E" w:rsidP="005A4916">
      <w:pPr>
        <w:jc w:val="center"/>
        <w:rPr>
          <w:rFonts w:ascii="Times New Roman" w:hAnsi="Times New Roman" w:cs="Times New Roman"/>
          <w:b/>
          <w:sz w:val="28"/>
          <w:szCs w:val="28"/>
        </w:rPr>
      </w:pPr>
    </w:p>
    <w:p w:rsidR="001D2841" w:rsidRDefault="001D2841" w:rsidP="005A4916">
      <w:pPr>
        <w:jc w:val="center"/>
        <w:rPr>
          <w:rFonts w:ascii="Times New Roman" w:hAnsi="Times New Roman" w:cs="Times New Roman"/>
          <w:b/>
          <w:sz w:val="28"/>
          <w:szCs w:val="28"/>
        </w:rPr>
      </w:pPr>
    </w:p>
    <w:p w:rsidR="000937D4" w:rsidRDefault="000937D4" w:rsidP="005A4916">
      <w:pPr>
        <w:jc w:val="center"/>
        <w:rPr>
          <w:rFonts w:ascii="Times New Roman" w:hAnsi="Times New Roman" w:cs="Times New Roman"/>
          <w:b/>
          <w:sz w:val="28"/>
          <w:szCs w:val="28"/>
        </w:rPr>
      </w:pPr>
      <w:bookmarkStart w:id="0" w:name="_GoBack"/>
      <w:bookmarkEnd w:id="0"/>
      <w:r w:rsidRPr="00E50691">
        <w:rPr>
          <w:rFonts w:ascii="Times New Roman" w:hAnsi="Times New Roman" w:cs="Times New Roman"/>
          <w:b/>
          <w:sz w:val="28"/>
          <w:szCs w:val="28"/>
        </w:rPr>
        <w:t xml:space="preserve">Piedāvājam </w:t>
      </w:r>
      <w:r w:rsidR="008B4AA2" w:rsidRPr="00E50691">
        <w:rPr>
          <w:rFonts w:ascii="Times New Roman" w:hAnsi="Times New Roman" w:cs="Times New Roman"/>
          <w:b/>
          <w:sz w:val="28"/>
          <w:szCs w:val="28"/>
        </w:rPr>
        <w:t xml:space="preserve">tehniskajā </w:t>
      </w:r>
      <w:r w:rsidRPr="00E50691">
        <w:rPr>
          <w:rFonts w:ascii="Times New Roman" w:hAnsi="Times New Roman" w:cs="Times New Roman"/>
          <w:b/>
          <w:sz w:val="28"/>
          <w:szCs w:val="28"/>
        </w:rPr>
        <w:t xml:space="preserve">specifikācijā </w:t>
      </w:r>
      <w:r w:rsidRPr="00E50691">
        <w:rPr>
          <w:rFonts w:ascii="Times New Roman" w:hAnsi="Times New Roman" w:cs="Times New Roman"/>
          <w:b/>
          <w:bCs/>
          <w:sz w:val="28"/>
          <w:szCs w:val="28"/>
        </w:rPr>
        <w:t>„</w:t>
      </w:r>
      <w:r w:rsidR="00F4738F" w:rsidRPr="00E50691">
        <w:rPr>
          <w:rFonts w:ascii="Times New Roman" w:hAnsi="Times New Roman" w:cs="Times New Roman"/>
          <w:b/>
          <w:bCs/>
          <w:sz w:val="28"/>
          <w:szCs w:val="28"/>
        </w:rPr>
        <w:t xml:space="preserve">Vietnes </w:t>
      </w:r>
      <w:r w:rsidR="00F4738F" w:rsidRPr="00E50691">
        <w:rPr>
          <w:rFonts w:ascii="Times New Roman" w:hAnsi="Times New Roman" w:cs="Times New Roman"/>
          <w:b/>
          <w:bCs/>
          <w:i/>
          <w:sz w:val="28"/>
          <w:szCs w:val="28"/>
        </w:rPr>
        <w:t>Daugavpils.lv</w:t>
      </w:r>
      <w:r w:rsidR="00F4738F" w:rsidRPr="00E50691">
        <w:rPr>
          <w:rFonts w:ascii="Times New Roman" w:hAnsi="Times New Roman" w:cs="Times New Roman"/>
          <w:b/>
          <w:bCs/>
          <w:sz w:val="28"/>
          <w:szCs w:val="28"/>
        </w:rPr>
        <w:t xml:space="preserve"> papildus funkcionalitātes uzlabojumi</w:t>
      </w:r>
      <w:r w:rsidRPr="00E50691">
        <w:rPr>
          <w:rFonts w:ascii="Times New Roman" w:hAnsi="Times New Roman" w:cs="Times New Roman"/>
          <w:b/>
          <w:bCs/>
          <w:sz w:val="28"/>
          <w:szCs w:val="28"/>
        </w:rPr>
        <w:t>”</w:t>
      </w:r>
      <w:r w:rsidR="005A1A94" w:rsidRPr="00E50691">
        <w:rPr>
          <w:rFonts w:ascii="Times New Roman" w:hAnsi="Times New Roman" w:cs="Times New Roman"/>
          <w:b/>
          <w:sz w:val="28"/>
          <w:szCs w:val="28"/>
        </w:rPr>
        <w:t xml:space="preserve"> norādīto pakalpojumu sniegšanu</w:t>
      </w:r>
      <w:r w:rsidRPr="00E50691">
        <w:rPr>
          <w:rFonts w:ascii="Times New Roman" w:hAnsi="Times New Roman" w:cs="Times New Roman"/>
          <w:b/>
          <w:sz w:val="28"/>
          <w:szCs w:val="28"/>
        </w:rPr>
        <w:t xml:space="preserve"> par šādu cenu:</w:t>
      </w:r>
    </w:p>
    <w:tbl>
      <w:tblPr>
        <w:tblStyle w:val="TableGrid"/>
        <w:tblW w:w="13471" w:type="dxa"/>
        <w:tblInd w:w="671" w:type="dxa"/>
        <w:tblLayout w:type="fixed"/>
        <w:tblLook w:val="04A0" w:firstRow="1" w:lastRow="0" w:firstColumn="1" w:lastColumn="0" w:noHBand="0" w:noVBand="1"/>
      </w:tblPr>
      <w:tblGrid>
        <w:gridCol w:w="3227"/>
        <w:gridCol w:w="8543"/>
        <w:gridCol w:w="1701"/>
      </w:tblGrid>
      <w:tr w:rsidR="00D615CB" w:rsidRPr="00DD4E19" w:rsidTr="00EF4CF9">
        <w:tc>
          <w:tcPr>
            <w:tcW w:w="3227" w:type="dxa"/>
          </w:tcPr>
          <w:p w:rsidR="00D615CB" w:rsidRPr="001F7C5C" w:rsidRDefault="00D615CB" w:rsidP="00EF4CF9">
            <w:pPr>
              <w:rPr>
                <w:b/>
                <w:sz w:val="24"/>
                <w:szCs w:val="24"/>
              </w:rPr>
            </w:pPr>
            <w:r>
              <w:rPr>
                <w:b/>
                <w:sz w:val="24"/>
                <w:szCs w:val="24"/>
              </w:rPr>
              <w:t xml:space="preserve">   Papildinājuma nosaukums</w:t>
            </w:r>
          </w:p>
        </w:tc>
        <w:tc>
          <w:tcPr>
            <w:tcW w:w="8539" w:type="dxa"/>
          </w:tcPr>
          <w:p w:rsidR="00D615CB" w:rsidRPr="001F7C5C" w:rsidRDefault="00D615CB" w:rsidP="00EF4CF9">
            <w:pPr>
              <w:jc w:val="both"/>
              <w:rPr>
                <w:b/>
                <w:sz w:val="24"/>
                <w:szCs w:val="24"/>
              </w:rPr>
            </w:pPr>
            <w:r w:rsidRPr="001F7C5C">
              <w:rPr>
                <w:b/>
                <w:sz w:val="24"/>
                <w:szCs w:val="24"/>
              </w:rPr>
              <w:t>Papildinājuma apraksts</w:t>
            </w:r>
          </w:p>
        </w:tc>
        <w:tc>
          <w:tcPr>
            <w:tcW w:w="1701" w:type="dxa"/>
          </w:tcPr>
          <w:p w:rsidR="00D615CB" w:rsidRPr="001F7C5C" w:rsidRDefault="00D615CB" w:rsidP="00EF4CF9">
            <w:pPr>
              <w:jc w:val="both"/>
              <w:rPr>
                <w:b/>
                <w:sz w:val="24"/>
                <w:szCs w:val="24"/>
              </w:rPr>
            </w:pPr>
            <w:r w:rsidRPr="001F7C5C">
              <w:rPr>
                <w:b/>
                <w:sz w:val="24"/>
                <w:szCs w:val="24"/>
              </w:rPr>
              <w:t>Papildinājuma izmaksas</w:t>
            </w:r>
            <w:r>
              <w:rPr>
                <w:b/>
                <w:sz w:val="24"/>
                <w:szCs w:val="24"/>
              </w:rPr>
              <w:t xml:space="preserve"> (bez PVN)</w:t>
            </w:r>
          </w:p>
        </w:tc>
      </w:tr>
      <w:tr w:rsidR="00D615CB" w:rsidRPr="00DD4E19" w:rsidTr="00EF4CF9">
        <w:tc>
          <w:tcPr>
            <w:tcW w:w="3227" w:type="dxa"/>
          </w:tcPr>
          <w:p w:rsidR="00D615CB" w:rsidRPr="00573AA2" w:rsidRDefault="00D615CB" w:rsidP="00EF4CF9">
            <w:pPr>
              <w:pStyle w:val="ListParagraph"/>
              <w:numPr>
                <w:ilvl w:val="0"/>
                <w:numId w:val="6"/>
              </w:numPr>
              <w:rPr>
                <w:b/>
                <w:sz w:val="24"/>
                <w:szCs w:val="24"/>
              </w:rPr>
            </w:pPr>
            <w:r w:rsidRPr="00573AA2">
              <w:rPr>
                <w:b/>
                <w:sz w:val="24"/>
                <w:szCs w:val="24"/>
              </w:rPr>
              <w:t>Galvenās ziņas fiksācijas mehānisms</w:t>
            </w:r>
          </w:p>
          <w:p w:rsidR="00D615CB" w:rsidRDefault="00D615CB" w:rsidP="00EF4CF9">
            <w:pPr>
              <w:rPr>
                <w:b/>
                <w:sz w:val="24"/>
                <w:szCs w:val="24"/>
                <w:lang w:val="ru-RU"/>
              </w:rPr>
            </w:pPr>
          </w:p>
          <w:p w:rsidR="00D615CB" w:rsidRPr="005B7AC7" w:rsidRDefault="00D615CB" w:rsidP="00EF4CF9">
            <w:pPr>
              <w:rPr>
                <w:b/>
                <w:sz w:val="24"/>
                <w:szCs w:val="24"/>
                <w:lang w:val="ru-RU"/>
              </w:rPr>
            </w:pPr>
          </w:p>
        </w:tc>
        <w:tc>
          <w:tcPr>
            <w:tcW w:w="8539" w:type="dxa"/>
          </w:tcPr>
          <w:p w:rsidR="00D615CB" w:rsidRPr="00DD4E19" w:rsidRDefault="00D615CB" w:rsidP="00EF4CF9">
            <w:pPr>
              <w:jc w:val="both"/>
              <w:rPr>
                <w:sz w:val="24"/>
                <w:szCs w:val="24"/>
              </w:rPr>
            </w:pPr>
            <w:r w:rsidRPr="00DD4E19">
              <w:rPr>
                <w:sz w:val="24"/>
                <w:szCs w:val="24"/>
              </w:rPr>
              <w:t xml:space="preserve">Mehānisms nodrošina ziņas fiksāciju kā galveno lielo ziņu sākumlapā neatkarīgi no ziņas tipa. Mehānisms balstās uz diviem pamata parametriem iestatījuma- </w:t>
            </w:r>
            <w:proofErr w:type="spellStart"/>
            <w:r w:rsidRPr="00DD4E19">
              <w:rPr>
                <w:i/>
                <w:sz w:val="24"/>
                <w:szCs w:val="24"/>
              </w:rPr>
              <w:t>hold</w:t>
            </w:r>
            <w:proofErr w:type="spellEnd"/>
            <w:r w:rsidRPr="00DD4E19">
              <w:rPr>
                <w:sz w:val="24"/>
                <w:szCs w:val="24"/>
              </w:rPr>
              <w:t xml:space="preserve"> un tekošā laika. </w:t>
            </w:r>
            <w:proofErr w:type="spellStart"/>
            <w:r w:rsidRPr="00DD4E19">
              <w:rPr>
                <w:sz w:val="24"/>
                <w:szCs w:val="24"/>
              </w:rPr>
              <w:t>Iespējojot</w:t>
            </w:r>
            <w:proofErr w:type="spellEnd"/>
            <w:r w:rsidRPr="00DD4E19">
              <w:rPr>
                <w:sz w:val="24"/>
                <w:szCs w:val="24"/>
              </w:rPr>
              <w:t xml:space="preserve"> </w:t>
            </w:r>
            <w:proofErr w:type="spellStart"/>
            <w:r w:rsidRPr="00DD4E19">
              <w:rPr>
                <w:i/>
                <w:sz w:val="24"/>
                <w:szCs w:val="24"/>
              </w:rPr>
              <w:t>hold</w:t>
            </w:r>
            <w:proofErr w:type="spellEnd"/>
            <w:r w:rsidRPr="00DD4E19">
              <w:rPr>
                <w:sz w:val="24"/>
                <w:szCs w:val="24"/>
              </w:rPr>
              <w:t xml:space="preserve"> tiek fiksēts laiks un datums, kurā parametrs ir ticis aktivēts un ziņa kļūst galvenā. Ja tiek pievienotas papildus ziņas un parametrs netiek </w:t>
            </w:r>
            <w:proofErr w:type="spellStart"/>
            <w:r w:rsidRPr="00DD4E19">
              <w:rPr>
                <w:sz w:val="24"/>
                <w:szCs w:val="24"/>
              </w:rPr>
              <w:t>iespējots</w:t>
            </w:r>
            <w:proofErr w:type="spellEnd"/>
            <w:r w:rsidRPr="00DD4E19">
              <w:rPr>
                <w:sz w:val="24"/>
                <w:szCs w:val="24"/>
              </w:rPr>
              <w:t xml:space="preserve"> ziņa parādās kā nākamā ziņa pēc galvenās ziņas to saglabājot. Veidojot nākamo ziņu  un </w:t>
            </w:r>
            <w:proofErr w:type="spellStart"/>
            <w:r w:rsidRPr="00DD4E19">
              <w:rPr>
                <w:sz w:val="24"/>
                <w:szCs w:val="24"/>
              </w:rPr>
              <w:t>iespējojot</w:t>
            </w:r>
            <w:proofErr w:type="spellEnd"/>
            <w:r w:rsidRPr="00DD4E19">
              <w:rPr>
                <w:sz w:val="24"/>
                <w:szCs w:val="24"/>
              </w:rPr>
              <w:t xml:space="preserve"> parametru </w:t>
            </w:r>
            <w:proofErr w:type="spellStart"/>
            <w:r w:rsidRPr="00DD4E19">
              <w:rPr>
                <w:i/>
                <w:sz w:val="24"/>
                <w:szCs w:val="24"/>
              </w:rPr>
              <w:t>hold</w:t>
            </w:r>
            <w:proofErr w:type="spellEnd"/>
            <w:r w:rsidRPr="00DD4E19">
              <w:rPr>
                <w:sz w:val="24"/>
                <w:szCs w:val="24"/>
              </w:rPr>
              <w:t>,</w:t>
            </w:r>
            <w:r>
              <w:rPr>
                <w:sz w:val="24"/>
                <w:szCs w:val="24"/>
              </w:rPr>
              <w:t xml:space="preserve"> parametrs no iepriekšējās ziņas tiks noņemts automātiski.</w:t>
            </w:r>
            <w:r w:rsidRPr="00DD4E19">
              <w:rPr>
                <w:sz w:val="24"/>
                <w:szCs w:val="24"/>
              </w:rPr>
              <w:t xml:space="preserve"> Princips saglabājas arī visām nākamajām ziņām. Ziņas ar </w:t>
            </w:r>
            <w:r>
              <w:rPr>
                <w:sz w:val="24"/>
                <w:szCs w:val="24"/>
              </w:rPr>
              <w:t>at</w:t>
            </w:r>
            <w:r w:rsidRPr="00DD4E19">
              <w:rPr>
                <w:sz w:val="24"/>
                <w:szCs w:val="24"/>
              </w:rPr>
              <w:t xml:space="preserve">spējotu </w:t>
            </w:r>
            <w:proofErr w:type="spellStart"/>
            <w:r w:rsidRPr="00DD4E19">
              <w:rPr>
                <w:i/>
                <w:sz w:val="24"/>
                <w:szCs w:val="24"/>
              </w:rPr>
              <w:t>hold</w:t>
            </w:r>
            <w:proofErr w:type="spellEnd"/>
            <w:r w:rsidRPr="00DD4E19">
              <w:rPr>
                <w:sz w:val="24"/>
                <w:szCs w:val="24"/>
              </w:rPr>
              <w:t xml:space="preserve"> parametru, tiek secīgi iestarpinātas ziņu arhīvā pēc datuma un laika. Mehānisms ir pieejams tikai lapas administratoriem. </w:t>
            </w:r>
          </w:p>
        </w:tc>
        <w:tc>
          <w:tcPr>
            <w:tcW w:w="1701" w:type="dxa"/>
          </w:tcPr>
          <w:p w:rsidR="00D615CB" w:rsidRPr="00DD4E19" w:rsidRDefault="00D615CB" w:rsidP="00EF4CF9">
            <w:pPr>
              <w:jc w:val="both"/>
              <w:rPr>
                <w:sz w:val="24"/>
                <w:szCs w:val="24"/>
              </w:rPr>
            </w:pPr>
          </w:p>
        </w:tc>
      </w:tr>
      <w:tr w:rsidR="00D615CB" w:rsidRPr="00DD4E19" w:rsidTr="00EF4CF9">
        <w:tc>
          <w:tcPr>
            <w:tcW w:w="3227" w:type="dxa"/>
          </w:tcPr>
          <w:p w:rsidR="00D615CB" w:rsidRPr="00573AA2" w:rsidRDefault="00D615CB" w:rsidP="00EF4CF9">
            <w:pPr>
              <w:pStyle w:val="ListParagraph"/>
              <w:numPr>
                <w:ilvl w:val="0"/>
                <w:numId w:val="6"/>
              </w:numPr>
              <w:rPr>
                <w:b/>
                <w:sz w:val="24"/>
                <w:szCs w:val="24"/>
              </w:rPr>
            </w:pPr>
            <w:r w:rsidRPr="00573AA2">
              <w:rPr>
                <w:b/>
                <w:sz w:val="24"/>
                <w:szCs w:val="24"/>
              </w:rPr>
              <w:t>Notikumu kalendāra sinhronizācija ar kultura.daugavpils.lv un rotkocentrs.daugavpils.lv</w:t>
            </w:r>
            <w:r>
              <w:rPr>
                <w:b/>
                <w:sz w:val="24"/>
                <w:szCs w:val="24"/>
              </w:rPr>
              <w:t xml:space="preserve"> </w:t>
            </w:r>
            <w:r w:rsidRPr="00573AA2">
              <w:rPr>
                <w:b/>
                <w:sz w:val="24"/>
                <w:szCs w:val="24"/>
              </w:rPr>
              <w:t xml:space="preserve">jaunatne.daugavpils.lv </w:t>
            </w:r>
          </w:p>
          <w:p w:rsidR="00D615CB" w:rsidRDefault="00D615CB" w:rsidP="00EF4CF9">
            <w:pPr>
              <w:rPr>
                <w:b/>
                <w:sz w:val="24"/>
                <w:szCs w:val="24"/>
              </w:rPr>
            </w:pPr>
          </w:p>
          <w:p w:rsidR="00D615CB" w:rsidRPr="00DD4E19" w:rsidRDefault="00D615CB" w:rsidP="00EF4CF9">
            <w:pPr>
              <w:rPr>
                <w:b/>
                <w:sz w:val="24"/>
                <w:szCs w:val="24"/>
              </w:rPr>
            </w:pPr>
          </w:p>
        </w:tc>
        <w:tc>
          <w:tcPr>
            <w:tcW w:w="8539" w:type="dxa"/>
          </w:tcPr>
          <w:p w:rsidR="00D615CB" w:rsidRPr="00DD4E19" w:rsidRDefault="00D615CB" w:rsidP="00EF4CF9">
            <w:pPr>
              <w:jc w:val="both"/>
              <w:rPr>
                <w:sz w:val="24"/>
                <w:szCs w:val="24"/>
              </w:rPr>
            </w:pPr>
            <w:r w:rsidRPr="00DD4E19">
              <w:rPr>
                <w:sz w:val="24"/>
                <w:szCs w:val="24"/>
              </w:rPr>
              <w:lastRenderedPageBreak/>
              <w:t xml:space="preserve">Mehānisms reizi dienā automātiski pārbauda notikumus </w:t>
            </w:r>
            <w:hyperlink r:id="rId8" w:history="1">
              <w:r w:rsidRPr="00DD4E19">
                <w:rPr>
                  <w:rStyle w:val="Hyperlink"/>
                  <w:sz w:val="24"/>
                  <w:szCs w:val="24"/>
                </w:rPr>
                <w:t>https://www.rothkocenter.com/</w:t>
              </w:r>
            </w:hyperlink>
            <w:r w:rsidRPr="00DD4E19">
              <w:rPr>
                <w:sz w:val="24"/>
                <w:szCs w:val="24"/>
              </w:rPr>
              <w:t xml:space="preserve"> NOTIKUMI, </w:t>
            </w:r>
            <w:hyperlink r:id="rId9" w:history="1">
              <w:r w:rsidRPr="00DD4E19">
                <w:rPr>
                  <w:rStyle w:val="Hyperlink"/>
                  <w:sz w:val="24"/>
                  <w:szCs w:val="24"/>
                </w:rPr>
                <w:t>https://kultura.daugavpils.lv/</w:t>
              </w:r>
            </w:hyperlink>
            <w:r w:rsidRPr="00DD4E19">
              <w:rPr>
                <w:sz w:val="24"/>
                <w:szCs w:val="24"/>
              </w:rPr>
              <w:t xml:space="preserve"> Tuvākie notikumi, </w:t>
            </w:r>
            <w:hyperlink r:id="rId10" w:history="1">
              <w:r w:rsidRPr="00DD4E19">
                <w:rPr>
                  <w:rStyle w:val="Hyperlink"/>
                  <w:sz w:val="24"/>
                  <w:szCs w:val="24"/>
                </w:rPr>
                <w:t>https://jaunatne.daugavpils.lv</w:t>
              </w:r>
            </w:hyperlink>
            <w:r w:rsidRPr="00DD4E19">
              <w:rPr>
                <w:sz w:val="24"/>
                <w:szCs w:val="24"/>
              </w:rPr>
              <w:t xml:space="preserve">, Afiša. Notikumi tiek automātiski ielādēti Daugavpils.lv sadaļā Tuvākie notikumi, ar informāciju atbilstošajos laukos. Datums, laiks, notikuma nosaukums, attēls un pamatteksts. </w:t>
            </w:r>
            <w:r>
              <w:rPr>
                <w:sz w:val="24"/>
                <w:szCs w:val="24"/>
              </w:rPr>
              <w:t>Datu pārraidei izmantot XML formātu. Paredzēt administratīvajā panelī iespēju ielādēt datus reāllaikā. Paredzēt automātisku attēlu pielāgošanu. Nodrošināt automātisku SEO.</w:t>
            </w:r>
          </w:p>
        </w:tc>
        <w:tc>
          <w:tcPr>
            <w:tcW w:w="1701" w:type="dxa"/>
          </w:tcPr>
          <w:p w:rsidR="00D615CB" w:rsidRPr="00DD4E19" w:rsidRDefault="00D615CB" w:rsidP="00EF4CF9">
            <w:pPr>
              <w:jc w:val="both"/>
              <w:rPr>
                <w:sz w:val="24"/>
                <w:szCs w:val="24"/>
              </w:rPr>
            </w:pPr>
          </w:p>
        </w:tc>
      </w:tr>
      <w:tr w:rsidR="00D615CB" w:rsidRPr="00DD4E19" w:rsidTr="00EF4CF9">
        <w:tc>
          <w:tcPr>
            <w:tcW w:w="3227" w:type="dxa"/>
          </w:tcPr>
          <w:p w:rsidR="00D615CB" w:rsidRPr="00573AA2" w:rsidRDefault="00D615CB" w:rsidP="00EF4CF9">
            <w:pPr>
              <w:pStyle w:val="ListParagraph"/>
              <w:numPr>
                <w:ilvl w:val="0"/>
                <w:numId w:val="6"/>
              </w:numPr>
              <w:rPr>
                <w:b/>
                <w:sz w:val="24"/>
                <w:szCs w:val="24"/>
              </w:rPr>
            </w:pPr>
            <w:r w:rsidRPr="00573AA2">
              <w:rPr>
                <w:b/>
                <w:sz w:val="24"/>
                <w:szCs w:val="24"/>
              </w:rPr>
              <w:t>Parametru papildināšana Īpašumu modulī</w:t>
            </w:r>
          </w:p>
          <w:p w:rsidR="00D615CB" w:rsidRDefault="00D615CB" w:rsidP="00EF4CF9">
            <w:pPr>
              <w:rPr>
                <w:b/>
                <w:sz w:val="24"/>
                <w:szCs w:val="24"/>
              </w:rPr>
            </w:pPr>
          </w:p>
          <w:p w:rsidR="00D615CB" w:rsidRPr="001B5E30" w:rsidRDefault="00D615CB" w:rsidP="00EF4CF9">
            <w:pPr>
              <w:rPr>
                <w:b/>
                <w:sz w:val="24"/>
                <w:szCs w:val="24"/>
              </w:rPr>
            </w:pPr>
          </w:p>
        </w:tc>
        <w:tc>
          <w:tcPr>
            <w:tcW w:w="8539" w:type="dxa"/>
          </w:tcPr>
          <w:p w:rsidR="00D615CB" w:rsidRPr="00DD4E19" w:rsidRDefault="00D615CB" w:rsidP="00EF4CF9">
            <w:pPr>
              <w:jc w:val="both"/>
              <w:rPr>
                <w:rFonts w:eastAsia="Times New Roman"/>
                <w:color w:val="000000"/>
                <w:sz w:val="24"/>
                <w:szCs w:val="24"/>
                <w:lang w:eastAsia="lv-LV"/>
              </w:rPr>
            </w:pPr>
            <w:r w:rsidRPr="00DD4E19">
              <w:rPr>
                <w:rFonts w:eastAsia="Times New Roman"/>
                <w:color w:val="000000"/>
                <w:sz w:val="24"/>
                <w:szCs w:val="24"/>
                <w:lang w:eastAsia="lv-LV"/>
              </w:rPr>
              <w:t xml:space="preserve">Sadaļā informācija par pašvaldības īpašumiem, kritēriju stāvs aizstāt un papildināt ar izvēlnes sarakstu </w:t>
            </w:r>
            <w:r w:rsidRPr="00DD4E19">
              <w:rPr>
                <w:rFonts w:eastAsia="Times New Roman"/>
                <w:i/>
                <w:color w:val="000000"/>
                <w:sz w:val="24"/>
                <w:szCs w:val="24"/>
                <w:lang w:eastAsia="lv-LV"/>
              </w:rPr>
              <w:t>(</w:t>
            </w:r>
            <w:proofErr w:type="spellStart"/>
            <w:r w:rsidRPr="00DD4E19">
              <w:rPr>
                <w:rFonts w:eastAsia="Times New Roman"/>
                <w:i/>
                <w:color w:val="000000"/>
                <w:sz w:val="24"/>
                <w:szCs w:val="24"/>
                <w:lang w:eastAsia="lv-LV"/>
              </w:rPr>
              <w:t>drop</w:t>
            </w:r>
            <w:proofErr w:type="spellEnd"/>
            <w:r w:rsidRPr="00DD4E19">
              <w:rPr>
                <w:rFonts w:eastAsia="Times New Roman"/>
                <w:i/>
                <w:color w:val="000000"/>
                <w:sz w:val="24"/>
                <w:szCs w:val="24"/>
                <w:lang w:eastAsia="lv-LV"/>
              </w:rPr>
              <w:t xml:space="preserve"> </w:t>
            </w:r>
            <w:proofErr w:type="spellStart"/>
            <w:r w:rsidRPr="00DD4E19">
              <w:rPr>
                <w:rFonts w:eastAsia="Times New Roman"/>
                <w:i/>
                <w:color w:val="000000"/>
                <w:sz w:val="24"/>
                <w:szCs w:val="24"/>
                <w:lang w:eastAsia="lv-LV"/>
              </w:rPr>
              <w:t>down</w:t>
            </w:r>
            <w:proofErr w:type="spellEnd"/>
            <w:r w:rsidRPr="00DD4E19">
              <w:rPr>
                <w:rFonts w:eastAsia="Times New Roman"/>
                <w:i/>
                <w:color w:val="000000"/>
                <w:sz w:val="24"/>
                <w:szCs w:val="24"/>
                <w:lang w:eastAsia="lv-LV"/>
              </w:rPr>
              <w:t xml:space="preserve"> </w:t>
            </w:r>
            <w:proofErr w:type="spellStart"/>
            <w:r w:rsidRPr="00DD4E19">
              <w:rPr>
                <w:rFonts w:eastAsia="Times New Roman"/>
                <w:i/>
                <w:color w:val="000000"/>
                <w:sz w:val="24"/>
                <w:szCs w:val="24"/>
                <w:lang w:eastAsia="lv-LV"/>
              </w:rPr>
              <w:t>list</w:t>
            </w:r>
            <w:proofErr w:type="spellEnd"/>
            <w:r w:rsidRPr="00DD4E19">
              <w:rPr>
                <w:rFonts w:eastAsia="Times New Roman"/>
                <w:i/>
                <w:color w:val="000000"/>
                <w:sz w:val="24"/>
                <w:szCs w:val="24"/>
                <w:lang w:eastAsia="lv-LV"/>
              </w:rPr>
              <w:t>)</w:t>
            </w:r>
            <w:r w:rsidRPr="00DD4E19">
              <w:rPr>
                <w:rFonts w:eastAsia="Times New Roman"/>
                <w:color w:val="000000"/>
                <w:sz w:val="24"/>
                <w:szCs w:val="24"/>
                <w:lang w:eastAsia="lv-LV"/>
              </w:rPr>
              <w:t xml:space="preserve">:  </w:t>
            </w:r>
          </w:p>
          <w:p w:rsidR="00D615CB" w:rsidRPr="00DD4E19" w:rsidRDefault="00D615CB" w:rsidP="00EF4CF9">
            <w:pPr>
              <w:pStyle w:val="ListParagraph"/>
              <w:numPr>
                <w:ilvl w:val="0"/>
                <w:numId w:val="1"/>
              </w:numPr>
              <w:jc w:val="both"/>
              <w:rPr>
                <w:rFonts w:eastAsia="Times New Roman"/>
                <w:color w:val="000000"/>
                <w:sz w:val="24"/>
                <w:szCs w:val="24"/>
                <w:lang w:eastAsia="lv-LV"/>
              </w:rPr>
            </w:pPr>
            <w:r w:rsidRPr="00DD4E19">
              <w:rPr>
                <w:rFonts w:eastAsia="Times New Roman"/>
                <w:color w:val="000000"/>
                <w:sz w:val="24"/>
                <w:szCs w:val="24"/>
                <w:lang w:eastAsia="lv-LV"/>
              </w:rPr>
              <w:t>Savrupmāju apbūves teritorija (</w:t>
            </w:r>
            <w:proofErr w:type="spellStart"/>
            <w:r w:rsidRPr="00DD4E19">
              <w:rPr>
                <w:rFonts w:eastAsia="Times New Roman"/>
                <w:color w:val="000000"/>
                <w:sz w:val="24"/>
                <w:szCs w:val="24"/>
                <w:lang w:eastAsia="lv-LV"/>
              </w:rPr>
              <w:t>DzS</w:t>
            </w:r>
            <w:proofErr w:type="spellEnd"/>
            <w:r w:rsidRPr="00DD4E19">
              <w:rPr>
                <w:rFonts w:eastAsia="Times New Roman"/>
                <w:color w:val="000000"/>
                <w:sz w:val="24"/>
                <w:szCs w:val="24"/>
                <w:lang w:eastAsia="lv-LV"/>
              </w:rPr>
              <w:t>);</w:t>
            </w:r>
          </w:p>
          <w:p w:rsidR="00D615CB" w:rsidRPr="00DD4E19" w:rsidRDefault="00D615CB" w:rsidP="00EF4CF9">
            <w:pPr>
              <w:pStyle w:val="ListParagraph"/>
              <w:numPr>
                <w:ilvl w:val="0"/>
                <w:numId w:val="1"/>
              </w:numPr>
              <w:jc w:val="both"/>
              <w:rPr>
                <w:rFonts w:eastAsia="Times New Roman"/>
                <w:color w:val="000000"/>
                <w:sz w:val="24"/>
                <w:szCs w:val="24"/>
                <w:lang w:eastAsia="lv-LV"/>
              </w:rPr>
            </w:pPr>
            <w:proofErr w:type="spellStart"/>
            <w:r w:rsidRPr="00DD4E19">
              <w:rPr>
                <w:rFonts w:eastAsia="Times New Roman"/>
                <w:color w:val="000000"/>
                <w:sz w:val="24"/>
                <w:szCs w:val="24"/>
                <w:lang w:eastAsia="lv-LV"/>
              </w:rPr>
              <w:t>Mazstāvu</w:t>
            </w:r>
            <w:proofErr w:type="spellEnd"/>
            <w:r w:rsidRPr="00DD4E19">
              <w:rPr>
                <w:rFonts w:eastAsia="Times New Roman"/>
                <w:color w:val="000000"/>
                <w:sz w:val="24"/>
                <w:szCs w:val="24"/>
                <w:lang w:eastAsia="lv-LV"/>
              </w:rPr>
              <w:t xml:space="preserve"> dzīvojamās apbūves teritorija (</w:t>
            </w:r>
            <w:proofErr w:type="spellStart"/>
            <w:r w:rsidRPr="00DD4E19">
              <w:rPr>
                <w:rFonts w:eastAsia="Times New Roman"/>
                <w:color w:val="000000"/>
                <w:sz w:val="24"/>
                <w:szCs w:val="24"/>
                <w:lang w:eastAsia="lv-LV"/>
              </w:rPr>
              <w:t>DzM</w:t>
            </w:r>
            <w:proofErr w:type="spellEnd"/>
            <w:r w:rsidRPr="00DD4E19">
              <w:rPr>
                <w:rFonts w:eastAsia="Times New Roman"/>
                <w:color w:val="000000"/>
                <w:sz w:val="24"/>
                <w:szCs w:val="24"/>
                <w:lang w:eastAsia="lv-LV"/>
              </w:rPr>
              <w:t>);</w:t>
            </w:r>
          </w:p>
          <w:p w:rsidR="00D615CB" w:rsidRPr="00DD4E19" w:rsidRDefault="00D615CB" w:rsidP="00EF4CF9">
            <w:pPr>
              <w:pStyle w:val="ListParagraph"/>
              <w:numPr>
                <w:ilvl w:val="0"/>
                <w:numId w:val="1"/>
              </w:numPr>
              <w:jc w:val="both"/>
              <w:rPr>
                <w:rFonts w:eastAsia="Times New Roman"/>
                <w:color w:val="000000"/>
                <w:sz w:val="24"/>
                <w:szCs w:val="24"/>
                <w:lang w:eastAsia="lv-LV"/>
              </w:rPr>
            </w:pPr>
            <w:r w:rsidRPr="00DD4E19">
              <w:rPr>
                <w:rFonts w:eastAsia="Times New Roman"/>
                <w:color w:val="000000"/>
                <w:sz w:val="24"/>
                <w:szCs w:val="24"/>
                <w:lang w:eastAsia="lv-LV"/>
              </w:rPr>
              <w:t>Daudzstāvu dzīvojamās apbūves teritorija (</w:t>
            </w:r>
            <w:proofErr w:type="spellStart"/>
            <w:r w:rsidRPr="00DD4E19">
              <w:rPr>
                <w:rFonts w:eastAsia="Times New Roman"/>
                <w:color w:val="000000"/>
                <w:sz w:val="24"/>
                <w:szCs w:val="24"/>
                <w:lang w:eastAsia="lv-LV"/>
              </w:rPr>
              <w:t>DzD</w:t>
            </w:r>
            <w:proofErr w:type="spellEnd"/>
            <w:r w:rsidRPr="00DD4E19">
              <w:rPr>
                <w:rFonts w:eastAsia="Times New Roman"/>
                <w:color w:val="000000"/>
                <w:sz w:val="24"/>
                <w:szCs w:val="24"/>
                <w:lang w:eastAsia="lv-LV"/>
              </w:rPr>
              <w:t>);</w:t>
            </w:r>
          </w:p>
          <w:p w:rsidR="00D615CB" w:rsidRPr="00DD4E19" w:rsidRDefault="00D615CB" w:rsidP="00EF4CF9">
            <w:pPr>
              <w:pStyle w:val="ListParagraph"/>
              <w:numPr>
                <w:ilvl w:val="0"/>
                <w:numId w:val="1"/>
              </w:numPr>
              <w:jc w:val="both"/>
              <w:rPr>
                <w:rFonts w:eastAsia="Times New Roman"/>
                <w:color w:val="000000"/>
                <w:sz w:val="24"/>
                <w:szCs w:val="24"/>
                <w:lang w:eastAsia="lv-LV"/>
              </w:rPr>
            </w:pPr>
            <w:r w:rsidRPr="00DD4E19">
              <w:rPr>
                <w:rFonts w:eastAsia="Times New Roman"/>
                <w:color w:val="000000"/>
                <w:sz w:val="24"/>
                <w:szCs w:val="24"/>
                <w:lang w:eastAsia="lv-LV"/>
              </w:rPr>
              <w:t>Publiskās apbūves teritorija (P);</w:t>
            </w:r>
          </w:p>
          <w:p w:rsidR="00D615CB" w:rsidRPr="00DD4E19" w:rsidRDefault="00D615CB" w:rsidP="00EF4CF9">
            <w:pPr>
              <w:pStyle w:val="ListParagraph"/>
              <w:numPr>
                <w:ilvl w:val="0"/>
                <w:numId w:val="1"/>
              </w:numPr>
              <w:jc w:val="both"/>
              <w:rPr>
                <w:rFonts w:eastAsia="Times New Roman"/>
                <w:color w:val="000000"/>
                <w:sz w:val="24"/>
                <w:szCs w:val="24"/>
                <w:lang w:eastAsia="lv-LV"/>
              </w:rPr>
            </w:pPr>
            <w:r w:rsidRPr="00DD4E19">
              <w:rPr>
                <w:rFonts w:eastAsia="Times New Roman"/>
                <w:color w:val="000000"/>
                <w:sz w:val="24"/>
                <w:szCs w:val="24"/>
                <w:lang w:eastAsia="lv-LV"/>
              </w:rPr>
              <w:t>Jauktas centra apbūves teritorija (JC);</w:t>
            </w:r>
          </w:p>
          <w:p w:rsidR="00D615CB" w:rsidRPr="00DD4E19" w:rsidRDefault="00D615CB" w:rsidP="00EF4CF9">
            <w:pPr>
              <w:pStyle w:val="ListParagraph"/>
              <w:numPr>
                <w:ilvl w:val="0"/>
                <w:numId w:val="1"/>
              </w:numPr>
              <w:jc w:val="both"/>
              <w:rPr>
                <w:rFonts w:eastAsia="Times New Roman"/>
                <w:color w:val="000000"/>
                <w:sz w:val="24"/>
                <w:szCs w:val="24"/>
                <w:lang w:eastAsia="lv-LV"/>
              </w:rPr>
            </w:pPr>
            <w:r w:rsidRPr="00DD4E19">
              <w:rPr>
                <w:rFonts w:eastAsia="Times New Roman"/>
                <w:color w:val="000000"/>
                <w:sz w:val="24"/>
                <w:szCs w:val="24"/>
                <w:lang w:eastAsia="lv-LV"/>
              </w:rPr>
              <w:t>Rūpniecības apbūves teritorija (R);</w:t>
            </w:r>
          </w:p>
          <w:p w:rsidR="00D615CB" w:rsidRPr="00DD4E19" w:rsidRDefault="00D615CB" w:rsidP="00EF4CF9">
            <w:pPr>
              <w:pStyle w:val="ListParagraph"/>
              <w:numPr>
                <w:ilvl w:val="0"/>
                <w:numId w:val="1"/>
              </w:numPr>
              <w:jc w:val="both"/>
              <w:rPr>
                <w:rFonts w:eastAsia="Times New Roman"/>
                <w:color w:val="000000"/>
                <w:sz w:val="24"/>
                <w:szCs w:val="24"/>
                <w:lang w:eastAsia="lv-LV"/>
              </w:rPr>
            </w:pPr>
            <w:r w:rsidRPr="00DD4E19">
              <w:rPr>
                <w:rFonts w:eastAsia="Times New Roman"/>
                <w:color w:val="000000"/>
                <w:sz w:val="24"/>
                <w:szCs w:val="24"/>
                <w:lang w:eastAsia="lv-LV"/>
              </w:rPr>
              <w:t>Transporta infrastruktūras teritorija (TR);</w:t>
            </w:r>
          </w:p>
          <w:p w:rsidR="00D615CB" w:rsidRPr="00DD4E19" w:rsidRDefault="00D615CB" w:rsidP="00EF4CF9">
            <w:pPr>
              <w:pStyle w:val="ListParagraph"/>
              <w:numPr>
                <w:ilvl w:val="0"/>
                <w:numId w:val="1"/>
              </w:numPr>
              <w:jc w:val="both"/>
              <w:rPr>
                <w:rFonts w:eastAsia="Times New Roman"/>
                <w:color w:val="000000"/>
                <w:sz w:val="24"/>
                <w:szCs w:val="24"/>
                <w:lang w:eastAsia="lv-LV"/>
              </w:rPr>
            </w:pPr>
            <w:r w:rsidRPr="00DD4E19">
              <w:rPr>
                <w:rFonts w:eastAsia="Times New Roman"/>
                <w:color w:val="000000"/>
                <w:sz w:val="24"/>
                <w:szCs w:val="24"/>
                <w:lang w:eastAsia="lv-LV"/>
              </w:rPr>
              <w:t>Tehniskās apbūves teritorija (TA);</w:t>
            </w:r>
          </w:p>
          <w:p w:rsidR="00D615CB" w:rsidRPr="00DD4E19" w:rsidRDefault="00D615CB" w:rsidP="00EF4CF9">
            <w:pPr>
              <w:pStyle w:val="ListParagraph"/>
              <w:numPr>
                <w:ilvl w:val="0"/>
                <w:numId w:val="1"/>
              </w:numPr>
              <w:jc w:val="both"/>
              <w:rPr>
                <w:rFonts w:eastAsia="Times New Roman"/>
                <w:color w:val="000000"/>
                <w:sz w:val="24"/>
                <w:szCs w:val="24"/>
                <w:lang w:eastAsia="lv-LV"/>
              </w:rPr>
            </w:pPr>
            <w:r w:rsidRPr="00DD4E19">
              <w:rPr>
                <w:rFonts w:eastAsia="Times New Roman"/>
                <w:color w:val="000000"/>
                <w:sz w:val="24"/>
                <w:szCs w:val="24"/>
                <w:lang w:eastAsia="lv-LV"/>
              </w:rPr>
              <w:t>Dabas un apstādījumu teritorija (DA);</w:t>
            </w:r>
          </w:p>
          <w:p w:rsidR="00D615CB" w:rsidRPr="00DD4E19" w:rsidRDefault="00D615CB" w:rsidP="00EF4CF9">
            <w:pPr>
              <w:pStyle w:val="ListParagraph"/>
              <w:numPr>
                <w:ilvl w:val="0"/>
                <w:numId w:val="1"/>
              </w:numPr>
              <w:jc w:val="both"/>
              <w:rPr>
                <w:rFonts w:eastAsia="Times New Roman"/>
                <w:color w:val="000000"/>
                <w:sz w:val="24"/>
                <w:szCs w:val="24"/>
                <w:lang w:eastAsia="lv-LV"/>
              </w:rPr>
            </w:pPr>
            <w:r w:rsidRPr="00DD4E19">
              <w:rPr>
                <w:rFonts w:eastAsia="Times New Roman"/>
                <w:color w:val="000000"/>
                <w:sz w:val="24"/>
                <w:szCs w:val="24"/>
                <w:lang w:eastAsia="lv-LV"/>
              </w:rPr>
              <w:t>Mežu teritorija (M);</w:t>
            </w:r>
          </w:p>
          <w:p w:rsidR="00D615CB" w:rsidRPr="00DD4E19" w:rsidRDefault="00D615CB" w:rsidP="00EF4CF9">
            <w:pPr>
              <w:pStyle w:val="ListParagraph"/>
              <w:numPr>
                <w:ilvl w:val="0"/>
                <w:numId w:val="1"/>
              </w:numPr>
              <w:jc w:val="both"/>
              <w:rPr>
                <w:rFonts w:eastAsia="Times New Roman"/>
                <w:color w:val="000000"/>
                <w:sz w:val="24"/>
                <w:szCs w:val="24"/>
                <w:lang w:eastAsia="lv-LV"/>
              </w:rPr>
            </w:pPr>
            <w:r w:rsidRPr="00DD4E19">
              <w:rPr>
                <w:rFonts w:eastAsia="Times New Roman"/>
                <w:color w:val="000000"/>
                <w:sz w:val="24"/>
                <w:szCs w:val="24"/>
                <w:lang w:eastAsia="lv-LV"/>
              </w:rPr>
              <w:t>Ūdeņu teritorija (Ū).</w:t>
            </w:r>
          </w:p>
          <w:p w:rsidR="00D615CB" w:rsidRPr="00237FAB" w:rsidRDefault="00D615CB" w:rsidP="00EF4CF9">
            <w:pPr>
              <w:jc w:val="both"/>
              <w:rPr>
                <w:sz w:val="24"/>
                <w:szCs w:val="24"/>
              </w:rPr>
            </w:pPr>
            <w:r w:rsidRPr="00DD4E19">
              <w:rPr>
                <w:sz w:val="24"/>
                <w:szCs w:val="24"/>
              </w:rPr>
              <w:t xml:space="preserve">Vietnes administrēšanas sadaļā </w:t>
            </w:r>
            <w:proofErr w:type="spellStart"/>
            <w:r w:rsidRPr="00DD4E19">
              <w:rPr>
                <w:sz w:val="24"/>
                <w:szCs w:val="24"/>
              </w:rPr>
              <w:t>Extras</w:t>
            </w:r>
            <w:proofErr w:type="spellEnd"/>
            <w:r w:rsidRPr="00DD4E19">
              <w:rPr>
                <w:sz w:val="24"/>
                <w:szCs w:val="24"/>
              </w:rPr>
              <w:t xml:space="preserve">/Īpašumi paredzēt šo parametru izmaiņu iespēju katram objektam, gadījumā ja nepieciešams paredzēt iespēju parametru aizstāt uz tukšu. </w:t>
            </w:r>
            <w:r w:rsidRPr="00237FAB">
              <w:rPr>
                <w:sz w:val="24"/>
                <w:szCs w:val="24"/>
              </w:rPr>
              <w:t xml:space="preserve">Lauku </w:t>
            </w:r>
            <w:r w:rsidRPr="00237FAB">
              <w:rPr>
                <w:i/>
                <w:sz w:val="24"/>
                <w:szCs w:val="24"/>
              </w:rPr>
              <w:t>kopējā informācija</w:t>
            </w:r>
            <w:r w:rsidRPr="00237FAB">
              <w:rPr>
                <w:sz w:val="24"/>
                <w:szCs w:val="24"/>
              </w:rPr>
              <w:t xml:space="preserve"> ar definētājiem parametriem pielietot BOLD teksta formatējumu.</w:t>
            </w:r>
          </w:p>
          <w:p w:rsidR="00D615CB" w:rsidRPr="00DD4E19" w:rsidRDefault="00D615CB" w:rsidP="00EF4CF9">
            <w:pPr>
              <w:jc w:val="both"/>
              <w:rPr>
                <w:rFonts w:eastAsia="Times New Roman"/>
                <w:color w:val="000000"/>
                <w:sz w:val="24"/>
                <w:szCs w:val="24"/>
                <w:lang w:eastAsia="lv-LV"/>
              </w:rPr>
            </w:pPr>
            <w:r w:rsidRPr="00237FAB">
              <w:rPr>
                <w:sz w:val="24"/>
                <w:szCs w:val="24"/>
              </w:rPr>
              <w:t>Meklēšanas izvēlni izveidot minimizējumu.</w:t>
            </w:r>
          </w:p>
        </w:tc>
        <w:tc>
          <w:tcPr>
            <w:tcW w:w="1701" w:type="dxa"/>
          </w:tcPr>
          <w:p w:rsidR="00D615CB" w:rsidRPr="00DD4E19" w:rsidRDefault="00D615CB" w:rsidP="00EF4CF9">
            <w:pPr>
              <w:jc w:val="both"/>
              <w:rPr>
                <w:rFonts w:eastAsia="Times New Roman"/>
                <w:color w:val="000000"/>
                <w:sz w:val="24"/>
                <w:szCs w:val="24"/>
                <w:lang w:eastAsia="lv-LV"/>
              </w:rPr>
            </w:pPr>
          </w:p>
        </w:tc>
      </w:tr>
      <w:tr w:rsidR="00D615CB" w:rsidRPr="00DD4E19" w:rsidTr="00EF4CF9">
        <w:tc>
          <w:tcPr>
            <w:tcW w:w="3227" w:type="dxa"/>
          </w:tcPr>
          <w:p w:rsidR="00D615CB" w:rsidRPr="00573AA2" w:rsidRDefault="00D615CB" w:rsidP="00EF4CF9">
            <w:pPr>
              <w:pStyle w:val="ListParagraph"/>
              <w:numPr>
                <w:ilvl w:val="0"/>
                <w:numId w:val="6"/>
              </w:numPr>
              <w:rPr>
                <w:b/>
                <w:sz w:val="24"/>
                <w:szCs w:val="24"/>
              </w:rPr>
            </w:pPr>
            <w:r w:rsidRPr="00573AA2">
              <w:rPr>
                <w:b/>
                <w:sz w:val="24"/>
                <w:szCs w:val="24"/>
              </w:rPr>
              <w:t>Parādu piedziņas mehānisma automatizācija</w:t>
            </w:r>
          </w:p>
          <w:p w:rsidR="00D615CB" w:rsidRPr="00DD4E19" w:rsidRDefault="00D615CB" w:rsidP="00EF4CF9">
            <w:pPr>
              <w:rPr>
                <w:b/>
                <w:sz w:val="24"/>
                <w:szCs w:val="24"/>
              </w:rPr>
            </w:pPr>
          </w:p>
        </w:tc>
        <w:tc>
          <w:tcPr>
            <w:tcW w:w="8539" w:type="dxa"/>
          </w:tcPr>
          <w:p w:rsidR="00D615CB" w:rsidRPr="00DD4E19" w:rsidRDefault="00D615CB" w:rsidP="00EF4CF9">
            <w:pPr>
              <w:jc w:val="both"/>
              <w:rPr>
                <w:sz w:val="24"/>
                <w:szCs w:val="24"/>
              </w:rPr>
            </w:pPr>
            <w:r w:rsidRPr="00DD4E19">
              <w:rPr>
                <w:sz w:val="24"/>
                <w:szCs w:val="24"/>
              </w:rPr>
              <w:t>Vietnes sadaļā informācija par nodokļa parādu piedziņu- Papildināt</w:t>
            </w:r>
            <w:r w:rsidRPr="00DD4E19">
              <w:rPr>
                <w:b/>
                <w:sz w:val="24"/>
                <w:szCs w:val="24"/>
              </w:rPr>
              <w:t xml:space="preserve"> </w:t>
            </w:r>
            <w:r w:rsidRPr="00DD4E19">
              <w:rPr>
                <w:sz w:val="24"/>
                <w:szCs w:val="24"/>
              </w:rPr>
              <w:t>tabulas kolonnas</w:t>
            </w:r>
            <w:r w:rsidRPr="00DD4E19">
              <w:rPr>
                <w:b/>
                <w:sz w:val="24"/>
                <w:szCs w:val="24"/>
              </w:rPr>
              <w:t xml:space="preserve"> </w:t>
            </w:r>
            <w:r w:rsidRPr="00DD4E19">
              <w:rPr>
                <w:sz w:val="24"/>
                <w:szCs w:val="24"/>
              </w:rPr>
              <w:t xml:space="preserve">Datums, Dokumenta veids, Dok. </w:t>
            </w:r>
            <w:proofErr w:type="spellStart"/>
            <w:r w:rsidRPr="00DD4E19">
              <w:rPr>
                <w:sz w:val="24"/>
                <w:szCs w:val="24"/>
              </w:rPr>
              <w:t>Nr</w:t>
            </w:r>
            <w:proofErr w:type="spellEnd"/>
            <w:r w:rsidRPr="00DD4E19">
              <w:rPr>
                <w:sz w:val="24"/>
                <w:szCs w:val="24"/>
              </w:rPr>
              <w:t xml:space="preserve">, Parādnieka vārds, uzvārds, Dzimis ar </w:t>
            </w:r>
            <w:r w:rsidRPr="00D10C9F">
              <w:rPr>
                <w:sz w:val="24"/>
                <w:szCs w:val="24"/>
              </w:rPr>
              <w:t>Statuss</w:t>
            </w:r>
            <w:r w:rsidRPr="00DD4E19">
              <w:rPr>
                <w:b/>
                <w:sz w:val="24"/>
                <w:szCs w:val="24"/>
              </w:rPr>
              <w:t xml:space="preserve">. </w:t>
            </w:r>
            <w:r w:rsidRPr="00DD4E19">
              <w:rPr>
                <w:sz w:val="24"/>
                <w:szCs w:val="24"/>
              </w:rPr>
              <w:t>Piedziņas statusa lauks var saturēt vērtības</w:t>
            </w:r>
            <w:r w:rsidRPr="00DD4E19">
              <w:rPr>
                <w:b/>
                <w:sz w:val="24"/>
                <w:szCs w:val="24"/>
              </w:rPr>
              <w:t xml:space="preserve"> </w:t>
            </w:r>
            <w:r w:rsidRPr="00DD4E19">
              <w:rPr>
                <w:i/>
                <w:sz w:val="24"/>
                <w:szCs w:val="24"/>
              </w:rPr>
              <w:t>Piedziņas process</w:t>
            </w:r>
            <w:r w:rsidRPr="00DD4E19">
              <w:rPr>
                <w:sz w:val="24"/>
                <w:szCs w:val="24"/>
              </w:rPr>
              <w:t xml:space="preserve"> vai </w:t>
            </w:r>
            <w:r w:rsidRPr="00DD4E19">
              <w:rPr>
                <w:i/>
                <w:sz w:val="24"/>
                <w:szCs w:val="24"/>
              </w:rPr>
              <w:t>Piedziņa pabeigta</w:t>
            </w:r>
            <w:r w:rsidRPr="00DD4E19">
              <w:rPr>
                <w:sz w:val="24"/>
                <w:szCs w:val="24"/>
              </w:rPr>
              <w:t>. Gadījumā, kad vērtība tiek nomainīta uz Piedziņa pabeigta, papildus tiek izvadīts arī datums, kad piedziņa ir pabeigta.</w:t>
            </w:r>
          </w:p>
          <w:p w:rsidR="00D615CB" w:rsidRPr="00DD4E19" w:rsidRDefault="00D615CB" w:rsidP="00EF4CF9">
            <w:pPr>
              <w:jc w:val="both"/>
              <w:rPr>
                <w:sz w:val="24"/>
                <w:szCs w:val="24"/>
              </w:rPr>
            </w:pPr>
            <w:r w:rsidRPr="00DD4E19">
              <w:rPr>
                <w:sz w:val="24"/>
                <w:szCs w:val="24"/>
              </w:rPr>
              <w:t xml:space="preserve">Vietnes administrēšanas sadaļā </w:t>
            </w:r>
            <w:proofErr w:type="spellStart"/>
            <w:r w:rsidRPr="00DD4E19">
              <w:rPr>
                <w:sz w:val="24"/>
                <w:szCs w:val="24"/>
              </w:rPr>
              <w:t>Extras</w:t>
            </w:r>
            <w:proofErr w:type="spellEnd"/>
            <w:r w:rsidRPr="00DD4E19">
              <w:rPr>
                <w:sz w:val="24"/>
                <w:szCs w:val="24"/>
              </w:rPr>
              <w:t>/Īpašumi/Parāda piedziņa paredzēt šo parametru izmaiņu iespēju.</w:t>
            </w:r>
          </w:p>
          <w:p w:rsidR="00D615CB" w:rsidRPr="00DD4E19" w:rsidRDefault="00D615CB" w:rsidP="00EF4CF9">
            <w:pPr>
              <w:jc w:val="both"/>
              <w:rPr>
                <w:rFonts w:eastAsia="Times New Roman"/>
                <w:color w:val="000000"/>
                <w:sz w:val="24"/>
                <w:szCs w:val="24"/>
                <w:lang w:eastAsia="lv-LV"/>
              </w:rPr>
            </w:pPr>
            <w:r w:rsidRPr="00DD4E19">
              <w:rPr>
                <w:sz w:val="24"/>
                <w:szCs w:val="24"/>
              </w:rPr>
              <w:t xml:space="preserve">Visa tabula automātiski kārtojas pēc principa pēdējais jaunākais ievadītas pēc statusa (Piedziņas process) ir augstāk. Ja ievadīto datu statuss tiek nomainīts uz Piedziņa pabeigta, rinda tiek pakārtota zem visiem statusiem, kuru vērtība ir Piedziņas process atbilstoši tā izveides datumam. Papildus izveidot kritērija </w:t>
            </w:r>
            <w:r w:rsidRPr="00D10C9F">
              <w:rPr>
                <w:sz w:val="24"/>
                <w:szCs w:val="24"/>
              </w:rPr>
              <w:t>Statuss</w:t>
            </w:r>
            <w:r w:rsidRPr="00DD4E19">
              <w:rPr>
                <w:sz w:val="24"/>
                <w:szCs w:val="24"/>
              </w:rPr>
              <w:t xml:space="preserve"> </w:t>
            </w:r>
            <w:r w:rsidRPr="00DD4E19">
              <w:rPr>
                <w:rFonts w:eastAsia="Times New Roman"/>
                <w:i/>
                <w:color w:val="000000"/>
                <w:sz w:val="24"/>
                <w:szCs w:val="24"/>
                <w:lang w:eastAsia="lv-LV"/>
              </w:rPr>
              <w:t>(</w:t>
            </w:r>
            <w:proofErr w:type="spellStart"/>
            <w:r w:rsidRPr="00DD4E19">
              <w:rPr>
                <w:rFonts w:eastAsia="Times New Roman"/>
                <w:i/>
                <w:color w:val="000000"/>
                <w:sz w:val="24"/>
                <w:szCs w:val="24"/>
                <w:lang w:eastAsia="lv-LV"/>
              </w:rPr>
              <w:t>drop</w:t>
            </w:r>
            <w:proofErr w:type="spellEnd"/>
            <w:r w:rsidRPr="00DD4E19">
              <w:rPr>
                <w:rFonts w:eastAsia="Times New Roman"/>
                <w:i/>
                <w:color w:val="000000"/>
                <w:sz w:val="24"/>
                <w:szCs w:val="24"/>
                <w:lang w:eastAsia="lv-LV"/>
              </w:rPr>
              <w:t xml:space="preserve"> </w:t>
            </w:r>
            <w:proofErr w:type="spellStart"/>
            <w:r w:rsidRPr="00DD4E19">
              <w:rPr>
                <w:rFonts w:eastAsia="Times New Roman"/>
                <w:i/>
                <w:color w:val="000000"/>
                <w:sz w:val="24"/>
                <w:szCs w:val="24"/>
                <w:lang w:eastAsia="lv-LV"/>
              </w:rPr>
              <w:t>down</w:t>
            </w:r>
            <w:proofErr w:type="spellEnd"/>
            <w:r w:rsidRPr="00DD4E19">
              <w:rPr>
                <w:rFonts w:eastAsia="Times New Roman"/>
                <w:i/>
                <w:color w:val="000000"/>
                <w:sz w:val="24"/>
                <w:szCs w:val="24"/>
                <w:lang w:eastAsia="lv-LV"/>
              </w:rPr>
              <w:t xml:space="preserve"> </w:t>
            </w:r>
            <w:proofErr w:type="spellStart"/>
            <w:r w:rsidRPr="00DD4E19">
              <w:rPr>
                <w:rFonts w:eastAsia="Times New Roman"/>
                <w:i/>
                <w:color w:val="000000"/>
                <w:sz w:val="24"/>
                <w:szCs w:val="24"/>
                <w:lang w:eastAsia="lv-LV"/>
              </w:rPr>
              <w:t>list</w:t>
            </w:r>
            <w:proofErr w:type="spellEnd"/>
            <w:r w:rsidRPr="00DD4E19">
              <w:rPr>
                <w:rFonts w:eastAsia="Times New Roman"/>
                <w:i/>
                <w:color w:val="000000"/>
                <w:sz w:val="24"/>
                <w:szCs w:val="24"/>
                <w:lang w:eastAsia="lv-LV"/>
              </w:rPr>
              <w:t>)</w:t>
            </w:r>
            <w:r>
              <w:rPr>
                <w:rFonts w:eastAsia="Times New Roman"/>
                <w:i/>
                <w:color w:val="000000"/>
                <w:sz w:val="24"/>
                <w:szCs w:val="24"/>
                <w:lang w:eastAsia="lv-LV"/>
              </w:rPr>
              <w:t xml:space="preserve"> </w:t>
            </w:r>
            <w:r>
              <w:rPr>
                <w:rFonts w:eastAsia="Times New Roman"/>
                <w:color w:val="000000"/>
                <w:sz w:val="24"/>
                <w:szCs w:val="24"/>
                <w:lang w:eastAsia="lv-LV"/>
              </w:rPr>
              <w:lastRenderedPageBreak/>
              <w:t>meklētā</w:t>
            </w:r>
            <w:r w:rsidRPr="00DD4E19">
              <w:rPr>
                <w:rFonts w:eastAsia="Times New Roman"/>
                <w:color w:val="000000"/>
                <w:sz w:val="24"/>
                <w:szCs w:val="24"/>
                <w:lang w:eastAsia="lv-LV"/>
              </w:rPr>
              <w:t>j</w:t>
            </w:r>
            <w:r>
              <w:rPr>
                <w:rFonts w:eastAsia="Times New Roman"/>
                <w:color w:val="000000"/>
                <w:sz w:val="24"/>
                <w:szCs w:val="24"/>
                <w:lang w:eastAsia="lv-LV"/>
              </w:rPr>
              <w:t>am</w:t>
            </w:r>
            <w:r w:rsidRPr="00DD4E19">
              <w:rPr>
                <w:rFonts w:eastAsia="Times New Roman"/>
                <w:color w:val="000000"/>
                <w:sz w:val="24"/>
                <w:szCs w:val="24"/>
                <w:lang w:eastAsia="lv-LV"/>
              </w:rPr>
              <w:t>:</w:t>
            </w:r>
          </w:p>
          <w:p w:rsidR="00D615CB" w:rsidRPr="00DD4E19" w:rsidRDefault="00D615CB" w:rsidP="00EF4CF9">
            <w:pPr>
              <w:pStyle w:val="ListParagraph"/>
              <w:numPr>
                <w:ilvl w:val="0"/>
                <w:numId w:val="2"/>
              </w:numPr>
              <w:jc w:val="both"/>
              <w:rPr>
                <w:rFonts w:eastAsia="Times New Roman"/>
                <w:color w:val="000000"/>
                <w:sz w:val="24"/>
                <w:szCs w:val="24"/>
                <w:lang w:eastAsia="lv-LV"/>
              </w:rPr>
            </w:pPr>
            <w:r w:rsidRPr="00DD4E19">
              <w:rPr>
                <w:sz w:val="24"/>
                <w:szCs w:val="24"/>
              </w:rPr>
              <w:t>Piedziņas process</w:t>
            </w:r>
            <w:r w:rsidRPr="00DD4E19">
              <w:rPr>
                <w:rFonts w:eastAsia="Times New Roman"/>
                <w:color w:val="000000"/>
                <w:sz w:val="24"/>
                <w:szCs w:val="24"/>
                <w:lang w:eastAsia="lv-LV"/>
              </w:rPr>
              <w:t>;</w:t>
            </w:r>
          </w:p>
          <w:p w:rsidR="00D615CB" w:rsidRPr="00DD4E19" w:rsidRDefault="00D615CB" w:rsidP="00EF4CF9">
            <w:pPr>
              <w:pStyle w:val="ListParagraph"/>
              <w:numPr>
                <w:ilvl w:val="0"/>
                <w:numId w:val="2"/>
              </w:numPr>
              <w:jc w:val="both"/>
              <w:rPr>
                <w:rFonts w:eastAsia="Times New Roman"/>
                <w:color w:val="000000"/>
                <w:sz w:val="24"/>
                <w:szCs w:val="24"/>
                <w:lang w:eastAsia="lv-LV"/>
              </w:rPr>
            </w:pPr>
            <w:r w:rsidRPr="00DD4E19">
              <w:rPr>
                <w:sz w:val="24"/>
                <w:szCs w:val="24"/>
              </w:rPr>
              <w:t>Piedziņa pabeigta</w:t>
            </w:r>
            <w:r w:rsidRPr="00DD4E19">
              <w:rPr>
                <w:rFonts w:eastAsia="Times New Roman"/>
                <w:color w:val="000000"/>
                <w:sz w:val="24"/>
                <w:szCs w:val="24"/>
                <w:lang w:eastAsia="lv-LV"/>
              </w:rPr>
              <w:t>;</w:t>
            </w:r>
          </w:p>
          <w:p w:rsidR="00D615CB" w:rsidRDefault="00D615CB" w:rsidP="00EF4CF9">
            <w:pPr>
              <w:pStyle w:val="ListParagraph"/>
              <w:numPr>
                <w:ilvl w:val="0"/>
                <w:numId w:val="2"/>
              </w:numPr>
              <w:jc w:val="both"/>
              <w:rPr>
                <w:rFonts w:eastAsia="Times New Roman"/>
                <w:color w:val="000000"/>
                <w:sz w:val="24"/>
                <w:szCs w:val="24"/>
                <w:lang w:eastAsia="lv-LV"/>
              </w:rPr>
            </w:pPr>
            <w:r w:rsidRPr="00DD4E19">
              <w:rPr>
                <w:rFonts w:eastAsia="Times New Roman"/>
                <w:color w:val="000000"/>
                <w:sz w:val="24"/>
                <w:szCs w:val="24"/>
                <w:lang w:eastAsia="lv-LV"/>
              </w:rPr>
              <w:t>Visi.</w:t>
            </w:r>
          </w:p>
          <w:p w:rsidR="00D615CB" w:rsidRPr="00DD4E19" w:rsidRDefault="00D615CB" w:rsidP="00EF4CF9">
            <w:pPr>
              <w:jc w:val="both"/>
              <w:rPr>
                <w:rFonts w:eastAsia="Times New Roman"/>
                <w:color w:val="000000"/>
                <w:sz w:val="24"/>
                <w:szCs w:val="24"/>
                <w:lang w:eastAsia="lv-LV"/>
              </w:rPr>
            </w:pPr>
            <w:r>
              <w:rPr>
                <w:rFonts w:eastAsia="Times New Roman"/>
                <w:color w:val="000000"/>
                <w:sz w:val="24"/>
                <w:szCs w:val="24"/>
                <w:lang w:eastAsia="lv-LV"/>
              </w:rPr>
              <w:t>Atverot sadaļu noklusējama parametrs ir Piedziņas process. Visi un Piedziņa pabeigta netiek izvadīts tabulā, bez kritērija atlases izvēles.</w:t>
            </w:r>
          </w:p>
        </w:tc>
        <w:tc>
          <w:tcPr>
            <w:tcW w:w="1701" w:type="dxa"/>
          </w:tcPr>
          <w:p w:rsidR="00D615CB" w:rsidRPr="00DD4E19" w:rsidRDefault="00D615CB" w:rsidP="00EF4CF9">
            <w:pPr>
              <w:jc w:val="both"/>
              <w:rPr>
                <w:sz w:val="24"/>
                <w:szCs w:val="24"/>
              </w:rPr>
            </w:pPr>
          </w:p>
        </w:tc>
      </w:tr>
      <w:tr w:rsidR="00D615CB" w:rsidRPr="00DD4E19" w:rsidTr="00EF4CF9">
        <w:tc>
          <w:tcPr>
            <w:tcW w:w="3227" w:type="dxa"/>
          </w:tcPr>
          <w:p w:rsidR="00D615CB" w:rsidRPr="00573AA2" w:rsidRDefault="00D615CB" w:rsidP="00EF4CF9">
            <w:pPr>
              <w:pStyle w:val="ListParagraph"/>
              <w:numPr>
                <w:ilvl w:val="0"/>
                <w:numId w:val="6"/>
              </w:numPr>
              <w:rPr>
                <w:b/>
                <w:sz w:val="24"/>
                <w:szCs w:val="24"/>
              </w:rPr>
            </w:pPr>
            <w:r w:rsidRPr="00573AA2">
              <w:rPr>
                <w:b/>
                <w:sz w:val="24"/>
                <w:szCs w:val="24"/>
              </w:rPr>
              <w:t>Nereglamentēto iepirkumu statusu automatizācija</w:t>
            </w:r>
          </w:p>
          <w:p w:rsidR="00D615CB" w:rsidRPr="00DD4E19" w:rsidRDefault="00D615CB" w:rsidP="00EF4CF9">
            <w:pPr>
              <w:rPr>
                <w:b/>
                <w:sz w:val="24"/>
                <w:szCs w:val="24"/>
              </w:rPr>
            </w:pPr>
          </w:p>
        </w:tc>
        <w:tc>
          <w:tcPr>
            <w:tcW w:w="8539" w:type="dxa"/>
          </w:tcPr>
          <w:p w:rsidR="00D615CB" w:rsidRPr="00DD4E19" w:rsidRDefault="00D615CB" w:rsidP="00EF4CF9">
            <w:pPr>
              <w:jc w:val="both"/>
              <w:rPr>
                <w:sz w:val="24"/>
                <w:szCs w:val="24"/>
              </w:rPr>
            </w:pPr>
            <w:r w:rsidRPr="00DD4E19">
              <w:rPr>
                <w:sz w:val="24"/>
                <w:szCs w:val="24"/>
              </w:rPr>
              <w:t xml:space="preserve">Mehānisms nodrošina iepirkumu moduļa statusu Aktīvs un Pabeigts automātiski nomaiņu atkarībā no ievadītā laika un datuma. Veidojot iepirkumu, tiek ievadīts piedāvājuma iesniegšanas datums un laiks, iepirkuma statuss automātiski iestatās kā Aktīvs. Kad tekošais laiks ir vienāds vai lielāks par ievadīto, statuss automātiski nomainās uz Pabeigts.  Paredzēt šo iestatījumu, kā pieejamu, bet ne obligātu. </w:t>
            </w:r>
          </w:p>
        </w:tc>
        <w:tc>
          <w:tcPr>
            <w:tcW w:w="1701" w:type="dxa"/>
          </w:tcPr>
          <w:p w:rsidR="00D615CB" w:rsidRPr="00DD4E19" w:rsidRDefault="00D615CB" w:rsidP="00EF4CF9">
            <w:pPr>
              <w:jc w:val="both"/>
              <w:rPr>
                <w:sz w:val="24"/>
                <w:szCs w:val="24"/>
              </w:rPr>
            </w:pPr>
          </w:p>
        </w:tc>
      </w:tr>
      <w:tr w:rsidR="00D615CB" w:rsidRPr="00DD4E19" w:rsidTr="00EF4CF9">
        <w:tc>
          <w:tcPr>
            <w:tcW w:w="3227" w:type="dxa"/>
          </w:tcPr>
          <w:p w:rsidR="00D615CB" w:rsidRPr="00573AA2" w:rsidRDefault="00D615CB" w:rsidP="00EF4CF9">
            <w:pPr>
              <w:pStyle w:val="ListParagraph"/>
              <w:numPr>
                <w:ilvl w:val="0"/>
                <w:numId w:val="6"/>
              </w:numPr>
              <w:rPr>
                <w:b/>
                <w:sz w:val="24"/>
                <w:szCs w:val="24"/>
              </w:rPr>
            </w:pPr>
            <w:r w:rsidRPr="00573AA2">
              <w:rPr>
                <w:b/>
                <w:sz w:val="24"/>
                <w:szCs w:val="24"/>
              </w:rPr>
              <w:t>Fotogrāfiju autortiesību mehānisms</w:t>
            </w:r>
          </w:p>
        </w:tc>
        <w:tc>
          <w:tcPr>
            <w:tcW w:w="8539" w:type="dxa"/>
          </w:tcPr>
          <w:p w:rsidR="00D615CB" w:rsidRPr="00DD4E19" w:rsidRDefault="00D615CB" w:rsidP="00EF4CF9">
            <w:pPr>
              <w:jc w:val="both"/>
              <w:rPr>
                <w:sz w:val="24"/>
                <w:szCs w:val="24"/>
              </w:rPr>
            </w:pPr>
            <w:r w:rsidRPr="00DD4E19">
              <w:rPr>
                <w:sz w:val="24"/>
                <w:szCs w:val="24"/>
              </w:rPr>
              <w:t xml:space="preserve">Veidojot ziņu neatkarīgi no ziņas tēmas, mehānisms nodrošina lauku, kurā iespējams ierakstīt fotogrāfijas autoru (Foto:________). Teksts tiek izvadīts zem katras ziņas attēla pelēkā krāsā. Gadījumā, kad attēls tiek lejupielādēts no vietnes, tiek izvadīts teksts, kurš tiek atsevišķi saskaņots ar Domes mārketinga nodaļu. Paredzēt šādu mehānismu arī citiem attēliem vietnē ar iespēju atbilstošo HTML kodu ievietot sadāļā </w:t>
            </w:r>
            <w:proofErr w:type="spellStart"/>
            <w:r w:rsidRPr="00DD4E19">
              <w:rPr>
                <w:sz w:val="24"/>
                <w:szCs w:val="24"/>
              </w:rPr>
              <w:t>Content</w:t>
            </w:r>
            <w:proofErr w:type="spellEnd"/>
            <w:r w:rsidRPr="00DD4E19">
              <w:rPr>
                <w:sz w:val="24"/>
                <w:szCs w:val="24"/>
              </w:rPr>
              <w:t>.</w:t>
            </w:r>
          </w:p>
        </w:tc>
        <w:tc>
          <w:tcPr>
            <w:tcW w:w="1701" w:type="dxa"/>
          </w:tcPr>
          <w:p w:rsidR="00D615CB" w:rsidRPr="00DD4E19" w:rsidRDefault="00D615CB" w:rsidP="00EF4CF9">
            <w:pPr>
              <w:jc w:val="both"/>
              <w:rPr>
                <w:sz w:val="24"/>
                <w:szCs w:val="24"/>
              </w:rPr>
            </w:pPr>
          </w:p>
        </w:tc>
      </w:tr>
      <w:tr w:rsidR="00D615CB" w:rsidRPr="00DD4E19" w:rsidTr="00EF4CF9">
        <w:tc>
          <w:tcPr>
            <w:tcW w:w="3227" w:type="dxa"/>
          </w:tcPr>
          <w:p w:rsidR="00D615CB" w:rsidRPr="00573AA2" w:rsidRDefault="00D615CB" w:rsidP="00EF4CF9">
            <w:pPr>
              <w:pStyle w:val="ListParagraph"/>
              <w:numPr>
                <w:ilvl w:val="0"/>
                <w:numId w:val="6"/>
              </w:numPr>
              <w:rPr>
                <w:b/>
                <w:sz w:val="24"/>
                <w:szCs w:val="24"/>
              </w:rPr>
            </w:pPr>
            <w:r w:rsidRPr="00573AA2">
              <w:rPr>
                <w:b/>
                <w:sz w:val="24"/>
                <w:szCs w:val="24"/>
              </w:rPr>
              <w:t>Vaicājumu izpilde reāllaikā</w:t>
            </w:r>
          </w:p>
          <w:p w:rsidR="00D615CB" w:rsidRPr="002E303E" w:rsidRDefault="00D615CB" w:rsidP="00EF4CF9">
            <w:pPr>
              <w:rPr>
                <w:b/>
                <w:sz w:val="24"/>
                <w:szCs w:val="24"/>
              </w:rPr>
            </w:pPr>
          </w:p>
          <w:p w:rsidR="00D615CB" w:rsidRPr="001B5E30" w:rsidRDefault="00D615CB" w:rsidP="00EF4CF9">
            <w:pPr>
              <w:rPr>
                <w:b/>
                <w:sz w:val="24"/>
                <w:szCs w:val="24"/>
                <w:lang w:val="ru-RU"/>
              </w:rPr>
            </w:pPr>
          </w:p>
        </w:tc>
        <w:tc>
          <w:tcPr>
            <w:tcW w:w="8539" w:type="dxa"/>
          </w:tcPr>
          <w:p w:rsidR="00D615CB" w:rsidRPr="00DD4E19" w:rsidRDefault="00D615CB" w:rsidP="00EF4CF9">
            <w:pPr>
              <w:jc w:val="both"/>
              <w:rPr>
                <w:b/>
                <w:sz w:val="24"/>
                <w:szCs w:val="24"/>
              </w:rPr>
            </w:pPr>
            <w:r w:rsidRPr="00DD4E19">
              <w:rPr>
                <w:sz w:val="24"/>
                <w:szCs w:val="24"/>
              </w:rPr>
              <w:t>Sadaļu moduļiem ar meklētāju:</w:t>
            </w:r>
            <w:r w:rsidRPr="00DD4E19">
              <w:rPr>
                <w:b/>
                <w:sz w:val="24"/>
                <w:szCs w:val="24"/>
              </w:rPr>
              <w:t xml:space="preserve"> </w:t>
            </w:r>
            <w:r w:rsidRPr="00DD4E19">
              <w:rPr>
                <w:sz w:val="24"/>
                <w:szCs w:val="24"/>
              </w:rPr>
              <w:t xml:space="preserve">NORMATĪVIE AKTI,  KONTAKTINFORMĀCIJA, IZSLUDINĀTIE IEPIRKUMI UN IEPIRKUMA PROCEDŪRAS, NORMATĪVAJOS AKTOS NEREGLAMENTĒTIE IEPIRKUMI, INFORMĀCIJA PAR PAŠVALDĪBAS ĪPAŠUMIEM, INFORMĀCIJA PAR NODOKĻA PARĀDA PIEDZIŅU vaicājumu izpilde tiek nodrošināta reāllaikā, pēc jebkura no meklēšanas parametru </w:t>
            </w:r>
            <w:proofErr w:type="spellStart"/>
            <w:r w:rsidRPr="00DD4E19">
              <w:rPr>
                <w:sz w:val="24"/>
                <w:szCs w:val="24"/>
              </w:rPr>
              <w:t>iespējošanas</w:t>
            </w:r>
            <w:proofErr w:type="spellEnd"/>
            <w:r w:rsidRPr="00DD4E19">
              <w:rPr>
                <w:sz w:val="24"/>
                <w:szCs w:val="24"/>
              </w:rPr>
              <w:t>. Pogas Atlasīt funkcionalitāte tiek atspējota.</w:t>
            </w:r>
          </w:p>
        </w:tc>
        <w:tc>
          <w:tcPr>
            <w:tcW w:w="1701" w:type="dxa"/>
          </w:tcPr>
          <w:p w:rsidR="00D615CB" w:rsidRPr="00DD4E19" w:rsidRDefault="00D615CB" w:rsidP="00EF4CF9">
            <w:pPr>
              <w:jc w:val="both"/>
              <w:rPr>
                <w:sz w:val="24"/>
                <w:szCs w:val="24"/>
              </w:rPr>
            </w:pPr>
          </w:p>
        </w:tc>
      </w:tr>
      <w:tr w:rsidR="00D615CB" w:rsidRPr="00DD4E19" w:rsidTr="00EF4CF9">
        <w:tc>
          <w:tcPr>
            <w:tcW w:w="3227" w:type="dxa"/>
          </w:tcPr>
          <w:p w:rsidR="00D615CB" w:rsidRPr="00573AA2" w:rsidRDefault="00D615CB" w:rsidP="00EF4CF9">
            <w:pPr>
              <w:pStyle w:val="ListParagraph"/>
              <w:numPr>
                <w:ilvl w:val="0"/>
                <w:numId w:val="6"/>
              </w:numPr>
              <w:rPr>
                <w:b/>
                <w:sz w:val="24"/>
                <w:szCs w:val="24"/>
                <w:lang w:val="ru-RU"/>
              </w:rPr>
            </w:pPr>
            <w:r w:rsidRPr="00573AA2">
              <w:rPr>
                <w:b/>
                <w:sz w:val="24"/>
                <w:szCs w:val="24"/>
              </w:rPr>
              <w:t>Projekti</w:t>
            </w:r>
            <w:r w:rsidRPr="00573AA2">
              <w:rPr>
                <w:b/>
                <w:sz w:val="24"/>
                <w:szCs w:val="24"/>
                <w:lang w:val="ru-RU"/>
              </w:rPr>
              <w:t xml:space="preserve"> </w:t>
            </w:r>
          </w:p>
          <w:p w:rsidR="00D615CB" w:rsidRDefault="00D615CB" w:rsidP="00EF4CF9">
            <w:pPr>
              <w:rPr>
                <w:b/>
                <w:sz w:val="24"/>
                <w:szCs w:val="24"/>
                <w:lang w:val="ru-RU"/>
              </w:rPr>
            </w:pPr>
          </w:p>
          <w:p w:rsidR="00D615CB" w:rsidRDefault="00D615CB" w:rsidP="00EF4CF9">
            <w:pPr>
              <w:rPr>
                <w:b/>
                <w:sz w:val="24"/>
                <w:szCs w:val="24"/>
              </w:rPr>
            </w:pPr>
          </w:p>
          <w:p w:rsidR="00D615CB" w:rsidRPr="001B5E30" w:rsidRDefault="00D615CB" w:rsidP="00EF4CF9">
            <w:pPr>
              <w:rPr>
                <w:b/>
                <w:sz w:val="24"/>
                <w:szCs w:val="24"/>
                <w:lang w:val="ru-RU"/>
              </w:rPr>
            </w:pPr>
          </w:p>
        </w:tc>
        <w:tc>
          <w:tcPr>
            <w:tcW w:w="8539" w:type="dxa"/>
          </w:tcPr>
          <w:p w:rsidR="00D615CB" w:rsidRPr="00237FAB" w:rsidRDefault="00D615CB" w:rsidP="00EF4CF9">
            <w:pPr>
              <w:jc w:val="both"/>
              <w:rPr>
                <w:sz w:val="24"/>
                <w:szCs w:val="24"/>
              </w:rPr>
            </w:pPr>
            <w:r w:rsidRPr="00237FAB">
              <w:rPr>
                <w:sz w:val="24"/>
                <w:szCs w:val="24"/>
              </w:rPr>
              <w:t xml:space="preserve">Projektiem paredzēt </w:t>
            </w:r>
            <w:r>
              <w:rPr>
                <w:sz w:val="24"/>
                <w:szCs w:val="24"/>
              </w:rPr>
              <w:t>administratīvajā vidē</w:t>
            </w:r>
            <w:r w:rsidRPr="00237FAB">
              <w:rPr>
                <w:sz w:val="24"/>
                <w:szCs w:val="24"/>
              </w:rPr>
              <w:t xml:space="preserve"> jaunu datu tipu, </w:t>
            </w:r>
            <w:r w:rsidRPr="00237FAB">
              <w:rPr>
                <w:i/>
                <w:sz w:val="24"/>
                <w:szCs w:val="24"/>
              </w:rPr>
              <w:t>Realizācijā esoši</w:t>
            </w:r>
            <w:r>
              <w:rPr>
                <w:sz w:val="24"/>
                <w:szCs w:val="24"/>
              </w:rPr>
              <w:t xml:space="preserve"> projekti un </w:t>
            </w:r>
            <w:r w:rsidRPr="00237FAB">
              <w:rPr>
                <w:i/>
                <w:sz w:val="24"/>
                <w:szCs w:val="24"/>
              </w:rPr>
              <w:t>Īstenoti projekti</w:t>
            </w:r>
            <w:r>
              <w:rPr>
                <w:sz w:val="24"/>
                <w:szCs w:val="24"/>
              </w:rPr>
              <w:t xml:space="preserve">. Papildus </w:t>
            </w:r>
            <w:proofErr w:type="spellStart"/>
            <w:r w:rsidRPr="00237FAB">
              <w:rPr>
                <w:i/>
                <w:sz w:val="24"/>
                <w:szCs w:val="24"/>
              </w:rPr>
              <w:t>Content</w:t>
            </w:r>
            <w:proofErr w:type="spellEnd"/>
            <w:r>
              <w:rPr>
                <w:sz w:val="24"/>
                <w:szCs w:val="24"/>
              </w:rPr>
              <w:t xml:space="preserve"> laukā- Apraksts un Foto attēlu galerija. Izveidot lauku, kurā iespējams ievietot </w:t>
            </w:r>
            <w:proofErr w:type="spellStart"/>
            <w:r>
              <w:rPr>
                <w:sz w:val="24"/>
                <w:szCs w:val="24"/>
              </w:rPr>
              <w:t>linku</w:t>
            </w:r>
            <w:proofErr w:type="spellEnd"/>
            <w:r>
              <w:rPr>
                <w:sz w:val="24"/>
                <w:szCs w:val="24"/>
              </w:rPr>
              <w:t xml:space="preserve"> uz jaunumiem, tādējādi jaunums jāparādās gan tekošajā ziņu lentē, gan definētā projekta lapā. Lapu noformējumu saskaņot ar pasūtītāju.</w:t>
            </w:r>
          </w:p>
        </w:tc>
        <w:tc>
          <w:tcPr>
            <w:tcW w:w="1701" w:type="dxa"/>
          </w:tcPr>
          <w:p w:rsidR="00D615CB" w:rsidRPr="00237FAB" w:rsidRDefault="00D615CB" w:rsidP="00EF4CF9">
            <w:pPr>
              <w:jc w:val="both"/>
              <w:rPr>
                <w:sz w:val="24"/>
                <w:szCs w:val="24"/>
              </w:rPr>
            </w:pPr>
          </w:p>
        </w:tc>
      </w:tr>
      <w:tr w:rsidR="00EF4CF9" w:rsidTr="00EF4CF9">
        <w:tblPrEx>
          <w:tblLook w:val="0000" w:firstRow="0" w:lastRow="0" w:firstColumn="0" w:lastColumn="0" w:noHBand="0" w:noVBand="0"/>
        </w:tblPrEx>
        <w:trPr>
          <w:trHeight w:val="801"/>
        </w:trPr>
        <w:tc>
          <w:tcPr>
            <w:tcW w:w="11770" w:type="dxa"/>
            <w:gridSpan w:val="2"/>
            <w:shd w:val="clear" w:color="auto" w:fill="auto"/>
          </w:tcPr>
          <w:p w:rsidR="00EF4CF9" w:rsidRPr="008050DE" w:rsidRDefault="008050DE" w:rsidP="008050DE">
            <w:pPr>
              <w:autoSpaceDE w:val="0"/>
              <w:autoSpaceDN w:val="0"/>
              <w:jc w:val="right"/>
              <w:rPr>
                <w:rFonts w:ascii="Times New Roman" w:hAnsi="Times New Roman"/>
                <w:b/>
                <w:sz w:val="24"/>
                <w:szCs w:val="24"/>
              </w:rPr>
            </w:pPr>
            <w:r w:rsidRPr="008050DE">
              <w:rPr>
                <w:rFonts w:ascii="Times New Roman" w:hAnsi="Times New Roman"/>
                <w:b/>
                <w:sz w:val="24"/>
                <w:szCs w:val="24"/>
              </w:rPr>
              <w:t>KOPSUMMA:</w:t>
            </w:r>
          </w:p>
        </w:tc>
        <w:tc>
          <w:tcPr>
            <w:tcW w:w="1701" w:type="dxa"/>
          </w:tcPr>
          <w:p w:rsidR="00EF4CF9" w:rsidRDefault="00EF4CF9" w:rsidP="00EF4CF9">
            <w:pPr>
              <w:autoSpaceDE w:val="0"/>
              <w:autoSpaceDN w:val="0"/>
              <w:jc w:val="both"/>
              <w:rPr>
                <w:rFonts w:ascii="Times New Roman" w:hAnsi="Times New Roman"/>
                <w:sz w:val="24"/>
                <w:szCs w:val="24"/>
              </w:rPr>
            </w:pPr>
          </w:p>
        </w:tc>
      </w:tr>
    </w:tbl>
    <w:p w:rsidR="00020F6A" w:rsidRDefault="00020F6A" w:rsidP="00020F6A">
      <w:pPr>
        <w:autoSpaceDE w:val="0"/>
        <w:autoSpaceDN w:val="0"/>
        <w:spacing w:after="0" w:line="240" w:lineRule="auto"/>
        <w:ind w:left="284"/>
        <w:jc w:val="both"/>
        <w:rPr>
          <w:rFonts w:ascii="Times New Roman" w:hAnsi="Times New Roman"/>
          <w:sz w:val="24"/>
          <w:szCs w:val="24"/>
        </w:rPr>
      </w:pPr>
    </w:p>
    <w:p w:rsidR="00E954BC" w:rsidRPr="006B09DE" w:rsidRDefault="00E954BC" w:rsidP="00020F6A">
      <w:pPr>
        <w:autoSpaceDE w:val="0"/>
        <w:autoSpaceDN w:val="0"/>
        <w:spacing w:after="0" w:line="240" w:lineRule="auto"/>
        <w:ind w:left="1134" w:hanging="425"/>
        <w:jc w:val="both"/>
        <w:rPr>
          <w:rFonts w:ascii="Times New Roman" w:hAnsi="Times New Roman"/>
          <w:sz w:val="24"/>
          <w:szCs w:val="24"/>
          <w:lang w:eastAsia="ar-SA"/>
        </w:rPr>
      </w:pPr>
      <w:r w:rsidRPr="006B09DE">
        <w:rPr>
          <w:rFonts w:ascii="Times New Roman" w:hAnsi="Times New Roman"/>
          <w:sz w:val="24"/>
          <w:szCs w:val="24"/>
        </w:rPr>
        <w:t xml:space="preserve">Pretendents </w:t>
      </w:r>
      <w:r w:rsidRPr="006B09DE">
        <w:rPr>
          <w:rFonts w:ascii="Times New Roman" w:hAnsi="Times New Roman"/>
          <w:sz w:val="24"/>
          <w:szCs w:val="24"/>
          <w:u w:val="single"/>
        </w:rPr>
        <w:t xml:space="preserve">  “</w:t>
      </w:r>
      <w:r w:rsidRPr="006B09DE">
        <w:rPr>
          <w:rFonts w:ascii="Times New Roman" w:hAnsi="Times New Roman"/>
          <w:i/>
          <w:sz w:val="24"/>
          <w:szCs w:val="24"/>
          <w:u w:val="single"/>
        </w:rPr>
        <w:t>pretendenta nosaukums</w:t>
      </w:r>
      <w:r w:rsidRPr="006B09DE">
        <w:rPr>
          <w:rFonts w:ascii="Times New Roman" w:hAnsi="Times New Roman"/>
          <w:sz w:val="24"/>
          <w:szCs w:val="24"/>
          <w:u w:val="single"/>
        </w:rPr>
        <w:t xml:space="preserve">”  </w:t>
      </w:r>
      <w:r w:rsidRPr="006B09DE">
        <w:rPr>
          <w:rFonts w:ascii="Times New Roman" w:hAnsi="Times New Roman"/>
          <w:sz w:val="24"/>
          <w:szCs w:val="24"/>
        </w:rPr>
        <w:t xml:space="preserve"> tā </w:t>
      </w:r>
      <w:r w:rsidRPr="006B09DE">
        <w:rPr>
          <w:rFonts w:ascii="Times New Roman" w:hAnsi="Times New Roman"/>
          <w:sz w:val="24"/>
          <w:szCs w:val="24"/>
          <w:u w:val="single"/>
        </w:rPr>
        <w:t>“</w:t>
      </w:r>
      <w:r w:rsidRPr="006B09DE">
        <w:rPr>
          <w:rFonts w:ascii="Times New Roman" w:hAnsi="Times New Roman"/>
          <w:i/>
          <w:iCs/>
          <w:sz w:val="24"/>
          <w:szCs w:val="24"/>
          <w:u w:val="single"/>
        </w:rPr>
        <w:t xml:space="preserve">vārds, uzvārds, amats” </w:t>
      </w:r>
      <w:r w:rsidRPr="006B09DE">
        <w:rPr>
          <w:rFonts w:ascii="Times New Roman" w:hAnsi="Times New Roman"/>
          <w:sz w:val="24"/>
          <w:szCs w:val="24"/>
        </w:rPr>
        <w:t xml:space="preserve"> personā, ar šī pieteikuma iesniegšanu:</w:t>
      </w:r>
    </w:p>
    <w:p w:rsidR="00E954BC" w:rsidRPr="006B09DE" w:rsidRDefault="00E954BC" w:rsidP="00020F6A">
      <w:pPr>
        <w:numPr>
          <w:ilvl w:val="0"/>
          <w:numId w:val="4"/>
        </w:numPr>
        <w:suppressAutoHyphens/>
        <w:spacing w:after="0" w:line="240" w:lineRule="auto"/>
        <w:ind w:left="1134" w:hanging="425"/>
        <w:rPr>
          <w:b/>
          <w:bCs/>
        </w:rPr>
      </w:pPr>
      <w:r w:rsidRPr="006B09DE">
        <w:rPr>
          <w:rFonts w:ascii="Times New Roman" w:hAnsi="Times New Roman"/>
          <w:sz w:val="24"/>
          <w:szCs w:val="24"/>
        </w:rPr>
        <w:t>Piesakās piedalīties aptaujā (tirgus izpētē</w:t>
      </w:r>
      <w:r w:rsidRPr="006B09DE">
        <w:t xml:space="preserve">) </w:t>
      </w:r>
      <w:r w:rsidRPr="006B09DE">
        <w:rPr>
          <w:b/>
          <w:bCs/>
        </w:rPr>
        <w:t>„</w:t>
      </w:r>
      <w:r w:rsidR="000F37C6" w:rsidRPr="000F37C6">
        <w:rPr>
          <w:rFonts w:ascii="Times New Roman" w:hAnsi="Times New Roman" w:cs="Times New Roman"/>
          <w:b/>
          <w:bCs/>
          <w:sz w:val="24"/>
          <w:szCs w:val="24"/>
        </w:rPr>
        <w:t xml:space="preserve">Vietnes </w:t>
      </w:r>
      <w:r w:rsidR="000F37C6" w:rsidRPr="007B1007">
        <w:rPr>
          <w:rFonts w:ascii="Times New Roman" w:hAnsi="Times New Roman" w:cs="Times New Roman"/>
          <w:b/>
          <w:bCs/>
          <w:i/>
          <w:sz w:val="24"/>
          <w:szCs w:val="24"/>
        </w:rPr>
        <w:t>Daugavpils.lv</w:t>
      </w:r>
      <w:r w:rsidR="000F37C6" w:rsidRPr="000F37C6">
        <w:rPr>
          <w:rFonts w:ascii="Times New Roman" w:hAnsi="Times New Roman" w:cs="Times New Roman"/>
          <w:b/>
          <w:bCs/>
          <w:sz w:val="24"/>
          <w:szCs w:val="24"/>
        </w:rPr>
        <w:t xml:space="preserve"> papildus funkcionalitātes uzlabojumi</w:t>
      </w:r>
      <w:r w:rsidRPr="006B09DE">
        <w:rPr>
          <w:b/>
          <w:bCs/>
        </w:rPr>
        <w:t xml:space="preserve">”, </w:t>
      </w:r>
      <w:r w:rsidRPr="006B09DE">
        <w:rPr>
          <w:rFonts w:ascii="Times New Roman" w:hAnsi="Times New Roman"/>
          <w:sz w:val="24"/>
          <w:szCs w:val="24"/>
        </w:rPr>
        <w:t>piekrīt visiem tās nosacījumiem un garantē aptaujas un normatīvo aktu prasību izpildi. Nosacījumi ir skaidri un saprotami.</w:t>
      </w:r>
    </w:p>
    <w:p w:rsidR="00E954BC" w:rsidRPr="006B09DE" w:rsidRDefault="00E954BC" w:rsidP="00020F6A">
      <w:pPr>
        <w:numPr>
          <w:ilvl w:val="0"/>
          <w:numId w:val="4"/>
        </w:numPr>
        <w:suppressAutoHyphens/>
        <w:autoSpaceDE w:val="0"/>
        <w:autoSpaceDN w:val="0"/>
        <w:spacing w:after="80" w:line="240" w:lineRule="auto"/>
        <w:ind w:left="1134" w:hanging="425"/>
        <w:jc w:val="both"/>
        <w:rPr>
          <w:rFonts w:ascii="Times New Roman" w:hAnsi="Times New Roman"/>
          <w:sz w:val="24"/>
          <w:szCs w:val="24"/>
        </w:rPr>
      </w:pPr>
      <w:r w:rsidRPr="006B09DE">
        <w:rPr>
          <w:rFonts w:ascii="Times New Roman" w:hAnsi="Times New Roman"/>
          <w:sz w:val="24"/>
          <w:szCs w:val="24"/>
          <w:u w:val="single"/>
        </w:rPr>
        <w:t xml:space="preserve">   “</w:t>
      </w:r>
      <w:r w:rsidRPr="006B09DE">
        <w:rPr>
          <w:rFonts w:ascii="Times New Roman" w:hAnsi="Times New Roman"/>
          <w:i/>
          <w:sz w:val="24"/>
          <w:szCs w:val="24"/>
          <w:u w:val="single"/>
        </w:rPr>
        <w:t>pretendenta nosaukums</w:t>
      </w:r>
      <w:r w:rsidRPr="006B09DE">
        <w:rPr>
          <w:rFonts w:ascii="Times New Roman" w:hAnsi="Times New Roman"/>
          <w:sz w:val="24"/>
          <w:szCs w:val="24"/>
          <w:u w:val="single"/>
        </w:rPr>
        <w:t xml:space="preserve">”  </w:t>
      </w:r>
      <w:r w:rsidRPr="006B09DE">
        <w:rPr>
          <w:rFonts w:ascii="Times New Roman" w:hAnsi="Times New Roman"/>
          <w:sz w:val="24"/>
          <w:szCs w:val="24"/>
        </w:rPr>
        <w:t xml:space="preserve"> apliecina, ka:</w:t>
      </w:r>
    </w:p>
    <w:p w:rsidR="00E954BC" w:rsidRPr="006F32CB" w:rsidRDefault="00E954BC" w:rsidP="00020F6A">
      <w:pPr>
        <w:numPr>
          <w:ilvl w:val="1"/>
          <w:numId w:val="5"/>
        </w:numPr>
        <w:suppressAutoHyphens/>
        <w:autoSpaceDE w:val="0"/>
        <w:autoSpaceDN w:val="0"/>
        <w:spacing w:after="80" w:line="240" w:lineRule="auto"/>
        <w:ind w:left="1134" w:hanging="425"/>
        <w:jc w:val="both"/>
        <w:rPr>
          <w:rFonts w:ascii="Times New Roman" w:hAnsi="Times New Roman"/>
          <w:sz w:val="24"/>
          <w:szCs w:val="24"/>
        </w:rPr>
      </w:pPr>
      <w:r w:rsidRPr="006B09DE">
        <w:rPr>
          <w:rFonts w:ascii="Times New Roman" w:hAnsi="Times New Roman"/>
          <w:sz w:val="24"/>
          <w:szCs w:val="24"/>
        </w:rPr>
        <w:t>visa sniegtā informācija ir pilnīga un patiesa;</w:t>
      </w:r>
    </w:p>
    <w:p w:rsidR="00E954BC" w:rsidRPr="006B09DE" w:rsidRDefault="00E954BC" w:rsidP="00020F6A">
      <w:pPr>
        <w:numPr>
          <w:ilvl w:val="1"/>
          <w:numId w:val="5"/>
        </w:numPr>
        <w:suppressAutoHyphens/>
        <w:autoSpaceDE w:val="0"/>
        <w:autoSpaceDN w:val="0"/>
        <w:spacing w:after="80" w:line="240" w:lineRule="auto"/>
        <w:ind w:left="1134" w:hanging="425"/>
        <w:jc w:val="both"/>
        <w:rPr>
          <w:rFonts w:ascii="Times New Roman" w:hAnsi="Times New Roman"/>
          <w:sz w:val="24"/>
          <w:szCs w:val="24"/>
        </w:rPr>
      </w:pPr>
      <w:r w:rsidRPr="006B09DE">
        <w:rPr>
          <w:rFonts w:ascii="Times New Roman" w:hAnsi="Times New Roman"/>
          <w:sz w:val="24"/>
          <w:szCs w:val="24"/>
        </w:rPr>
        <w:t>nekādā veidā nav ieinteresēts nevienā citā piedāvājumā, kas iesniegts šajā aptaujā;</w:t>
      </w:r>
    </w:p>
    <w:p w:rsidR="00E954BC" w:rsidRPr="006B09DE" w:rsidRDefault="00E954BC" w:rsidP="00020F6A">
      <w:pPr>
        <w:numPr>
          <w:ilvl w:val="1"/>
          <w:numId w:val="5"/>
        </w:numPr>
        <w:suppressAutoHyphens/>
        <w:autoSpaceDE w:val="0"/>
        <w:autoSpaceDN w:val="0"/>
        <w:spacing w:after="80" w:line="240" w:lineRule="auto"/>
        <w:ind w:left="1134" w:hanging="425"/>
        <w:jc w:val="both"/>
        <w:rPr>
          <w:rFonts w:ascii="Times New Roman" w:hAnsi="Times New Roman"/>
          <w:sz w:val="24"/>
          <w:szCs w:val="24"/>
        </w:rPr>
      </w:pPr>
      <w:r w:rsidRPr="006B09DE">
        <w:rPr>
          <w:rFonts w:ascii="Times New Roman" w:hAnsi="Times New Roman"/>
          <w:sz w:val="23"/>
          <w:szCs w:val="23"/>
          <w:lang w:eastAsia="ar-SA"/>
        </w:rPr>
        <w:t>pretendenta rīcībā būs pietiekami finanšu un tehniskie resursi līguma izpildei;</w:t>
      </w:r>
    </w:p>
    <w:p w:rsidR="00E954BC" w:rsidRPr="006B09DE" w:rsidRDefault="00E954BC" w:rsidP="00020F6A">
      <w:pPr>
        <w:numPr>
          <w:ilvl w:val="1"/>
          <w:numId w:val="5"/>
        </w:numPr>
        <w:suppressAutoHyphens/>
        <w:autoSpaceDE w:val="0"/>
        <w:autoSpaceDN w:val="0"/>
        <w:spacing w:after="80" w:line="240" w:lineRule="auto"/>
        <w:ind w:left="1134" w:hanging="425"/>
        <w:jc w:val="both"/>
        <w:rPr>
          <w:rFonts w:ascii="Times New Roman" w:hAnsi="Times New Roman"/>
          <w:sz w:val="24"/>
          <w:szCs w:val="24"/>
        </w:rPr>
      </w:pPr>
      <w:r w:rsidRPr="006B09DE">
        <w:rPr>
          <w:rFonts w:ascii="Times New Roman" w:hAnsi="Times New Roman"/>
          <w:sz w:val="23"/>
          <w:szCs w:val="23"/>
          <w:lang w:eastAsia="ar-SA"/>
        </w:rPr>
        <w:t>tam ir normatīvajos aktos noteiktā kārtībā nodarbināts personāls ar atbilstošu kvalifikāciju, kas ļauj nodrošināt tehniskajā specifikācijā noteikto prasību izpildi.</w:t>
      </w:r>
    </w:p>
    <w:p w:rsidR="00E954BC" w:rsidRPr="006B09DE" w:rsidRDefault="00E954BC" w:rsidP="00020F6A">
      <w:pPr>
        <w:numPr>
          <w:ilvl w:val="1"/>
          <w:numId w:val="5"/>
        </w:numPr>
        <w:suppressAutoHyphens/>
        <w:autoSpaceDE w:val="0"/>
        <w:autoSpaceDN w:val="0"/>
        <w:spacing w:after="80" w:line="240" w:lineRule="auto"/>
        <w:ind w:left="1134" w:hanging="425"/>
        <w:jc w:val="both"/>
        <w:rPr>
          <w:rFonts w:ascii="Times New Roman" w:hAnsi="Times New Roman"/>
          <w:sz w:val="24"/>
          <w:szCs w:val="24"/>
        </w:rPr>
      </w:pPr>
      <w:r w:rsidRPr="006B09DE">
        <w:rPr>
          <w:rFonts w:ascii="Times New Roman" w:hAnsi="Times New Roman"/>
          <w:sz w:val="23"/>
          <w:szCs w:val="23"/>
          <w:lang w:eastAsia="ar-SA"/>
        </w:rPr>
        <w:t>apliecina, ka spēj izpildīt tehniskās specifikācijas prasības.</w:t>
      </w:r>
    </w:p>
    <w:p w:rsidR="00E954BC" w:rsidRPr="006B09DE" w:rsidRDefault="00E954BC" w:rsidP="00020F6A">
      <w:pPr>
        <w:numPr>
          <w:ilvl w:val="1"/>
          <w:numId w:val="5"/>
        </w:numPr>
        <w:suppressAutoHyphens/>
        <w:autoSpaceDE w:val="0"/>
        <w:autoSpaceDN w:val="0"/>
        <w:spacing w:after="80" w:line="240" w:lineRule="auto"/>
        <w:ind w:left="1134" w:hanging="425"/>
        <w:jc w:val="both"/>
        <w:rPr>
          <w:rFonts w:ascii="Times New Roman" w:hAnsi="Times New Roman"/>
          <w:sz w:val="24"/>
          <w:szCs w:val="24"/>
        </w:rPr>
      </w:pPr>
      <w:r w:rsidRPr="006B09DE">
        <w:rPr>
          <w:rFonts w:ascii="Times New Roman" w:hAnsi="Times New Roman"/>
          <w:sz w:val="24"/>
          <w:szCs w:val="24"/>
        </w:rPr>
        <w:t>nav tādu apstākļu, kuri liegtu tiesības piedalīties aptaujā un izpildīt norādītās prasības.</w:t>
      </w:r>
    </w:p>
    <w:p w:rsidR="00E954BC" w:rsidRPr="006B09DE" w:rsidRDefault="00E954BC" w:rsidP="00020F6A">
      <w:pPr>
        <w:keepLines/>
        <w:widowControl w:val="0"/>
        <w:suppressAutoHyphens/>
        <w:spacing w:after="0" w:line="240" w:lineRule="auto"/>
        <w:ind w:left="1134" w:hanging="425"/>
        <w:jc w:val="both"/>
        <w:rPr>
          <w:rFonts w:ascii="Times New Roman" w:eastAsia="Times New Roman" w:hAnsi="Times New Roman"/>
          <w:sz w:val="24"/>
          <w:szCs w:val="24"/>
          <w:lang w:eastAsia="ar-SA"/>
        </w:rPr>
      </w:pPr>
    </w:p>
    <w:p w:rsidR="00E954BC" w:rsidRPr="006B09DE" w:rsidRDefault="00E954BC" w:rsidP="00020F6A">
      <w:pPr>
        <w:keepLines/>
        <w:widowControl w:val="0"/>
        <w:suppressAutoHyphens/>
        <w:spacing w:after="0" w:line="240" w:lineRule="auto"/>
        <w:ind w:left="1134" w:hanging="425"/>
        <w:jc w:val="both"/>
        <w:rPr>
          <w:rFonts w:ascii="Times New Roman" w:eastAsia="Times New Roman" w:hAnsi="Times New Roman"/>
          <w:sz w:val="24"/>
          <w:szCs w:val="24"/>
          <w:lang w:eastAsia="ar-SA"/>
        </w:rPr>
      </w:pPr>
      <w:r w:rsidRPr="006B09DE">
        <w:rPr>
          <w:rFonts w:ascii="Times New Roman" w:eastAsia="Times New Roman" w:hAnsi="Times New Roman"/>
          <w:sz w:val="24"/>
          <w:szCs w:val="24"/>
          <w:lang w:eastAsia="ar-SA"/>
        </w:rPr>
        <w:t>Paraksta pretendents vai tā pilnvarota persona (pilnvarotai personai pievieno pilnvaru):</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E954BC" w:rsidRPr="006B09DE" w:rsidTr="00825450">
        <w:trPr>
          <w:trHeight w:val="552"/>
        </w:trPr>
        <w:tc>
          <w:tcPr>
            <w:tcW w:w="4647" w:type="dxa"/>
            <w:tcBorders>
              <w:top w:val="single" w:sz="4" w:space="0" w:color="000000"/>
              <w:left w:val="single" w:sz="4" w:space="0" w:color="000000"/>
              <w:bottom w:val="single" w:sz="4" w:space="0" w:color="000000"/>
            </w:tcBorders>
          </w:tcPr>
          <w:p w:rsidR="00E954BC" w:rsidRPr="006B09DE" w:rsidRDefault="00E954BC" w:rsidP="00825450">
            <w:pPr>
              <w:keepLines/>
              <w:widowControl w:val="0"/>
              <w:suppressAutoHyphens/>
              <w:spacing w:after="0" w:line="240" w:lineRule="auto"/>
              <w:ind w:left="425"/>
              <w:jc w:val="both"/>
              <w:rPr>
                <w:rFonts w:ascii="Times New Roman" w:eastAsia="Times New Roman" w:hAnsi="Times New Roman"/>
                <w:bCs/>
                <w:sz w:val="24"/>
                <w:szCs w:val="24"/>
                <w:lang w:eastAsia="ar-SA"/>
              </w:rPr>
            </w:pPr>
            <w:r w:rsidRPr="006B09DE">
              <w:rPr>
                <w:rFonts w:ascii="Times New Roman" w:eastAsia="Times New Roman" w:hAnsi="Times New Roman"/>
                <w:bCs/>
                <w:sz w:val="24"/>
                <w:szCs w:val="24"/>
                <w:lang w:eastAsia="ar-SA"/>
              </w:rPr>
              <w:t>Vārds, uzvārds, amats</w:t>
            </w:r>
          </w:p>
        </w:tc>
        <w:tc>
          <w:tcPr>
            <w:tcW w:w="4794" w:type="dxa"/>
            <w:tcBorders>
              <w:top w:val="single" w:sz="4" w:space="0" w:color="000000"/>
              <w:left w:val="single" w:sz="4" w:space="0" w:color="000000"/>
              <w:bottom w:val="single" w:sz="4" w:space="0" w:color="000000"/>
              <w:right w:val="single" w:sz="4" w:space="0" w:color="000000"/>
            </w:tcBorders>
          </w:tcPr>
          <w:p w:rsidR="00E954BC" w:rsidRPr="006B09DE" w:rsidRDefault="00E954BC" w:rsidP="00825450">
            <w:pPr>
              <w:keepLines/>
              <w:widowControl w:val="0"/>
              <w:suppressAutoHyphens/>
              <w:spacing w:after="0" w:line="240" w:lineRule="auto"/>
              <w:ind w:left="425"/>
              <w:jc w:val="both"/>
              <w:rPr>
                <w:rFonts w:ascii="Times New Roman" w:eastAsia="Times New Roman" w:hAnsi="Times New Roman"/>
                <w:sz w:val="24"/>
                <w:szCs w:val="24"/>
                <w:lang w:eastAsia="ar-SA"/>
              </w:rPr>
            </w:pPr>
          </w:p>
        </w:tc>
      </w:tr>
      <w:tr w:rsidR="00E954BC" w:rsidRPr="006B09DE" w:rsidTr="00825450">
        <w:trPr>
          <w:trHeight w:val="551"/>
        </w:trPr>
        <w:tc>
          <w:tcPr>
            <w:tcW w:w="4647" w:type="dxa"/>
            <w:tcBorders>
              <w:left w:val="single" w:sz="4" w:space="0" w:color="000000"/>
              <w:bottom w:val="single" w:sz="4" w:space="0" w:color="auto"/>
            </w:tcBorders>
          </w:tcPr>
          <w:p w:rsidR="00E954BC" w:rsidRPr="006B09DE" w:rsidRDefault="00E954BC" w:rsidP="00825450">
            <w:pPr>
              <w:keepLines/>
              <w:widowControl w:val="0"/>
              <w:suppressAutoHyphens/>
              <w:spacing w:after="0" w:line="240" w:lineRule="auto"/>
              <w:ind w:left="425"/>
              <w:jc w:val="both"/>
              <w:rPr>
                <w:rFonts w:ascii="Times New Roman" w:eastAsia="Times New Roman" w:hAnsi="Times New Roman"/>
                <w:bCs/>
                <w:sz w:val="24"/>
                <w:szCs w:val="24"/>
                <w:lang w:eastAsia="ar-SA"/>
              </w:rPr>
            </w:pPr>
            <w:r w:rsidRPr="006B09DE">
              <w:rPr>
                <w:rFonts w:ascii="Times New Roman" w:eastAsia="Times New Roman" w:hAnsi="Times New Roman"/>
                <w:bCs/>
                <w:sz w:val="24"/>
                <w:szCs w:val="24"/>
                <w:lang w:eastAsia="ar-SA"/>
              </w:rPr>
              <w:t xml:space="preserve">Paraksts </w:t>
            </w:r>
          </w:p>
        </w:tc>
        <w:tc>
          <w:tcPr>
            <w:tcW w:w="4794" w:type="dxa"/>
            <w:tcBorders>
              <w:left w:val="single" w:sz="4" w:space="0" w:color="000000"/>
              <w:bottom w:val="single" w:sz="4" w:space="0" w:color="auto"/>
              <w:right w:val="single" w:sz="4" w:space="0" w:color="000000"/>
            </w:tcBorders>
          </w:tcPr>
          <w:p w:rsidR="00E954BC" w:rsidRPr="006B09DE" w:rsidRDefault="00E954BC" w:rsidP="00825450">
            <w:pPr>
              <w:keepLines/>
              <w:widowControl w:val="0"/>
              <w:suppressAutoHyphens/>
              <w:spacing w:after="0" w:line="240" w:lineRule="auto"/>
              <w:ind w:left="425"/>
              <w:jc w:val="both"/>
              <w:rPr>
                <w:rFonts w:ascii="Times New Roman" w:eastAsia="Times New Roman" w:hAnsi="Times New Roman"/>
                <w:sz w:val="24"/>
                <w:szCs w:val="24"/>
                <w:lang w:eastAsia="ar-SA"/>
              </w:rPr>
            </w:pPr>
          </w:p>
        </w:tc>
      </w:tr>
      <w:tr w:rsidR="00E954BC" w:rsidRPr="006B09DE" w:rsidTr="00825450">
        <w:trPr>
          <w:trHeight w:val="368"/>
        </w:trPr>
        <w:tc>
          <w:tcPr>
            <w:tcW w:w="4647" w:type="dxa"/>
            <w:tcBorders>
              <w:top w:val="single" w:sz="4" w:space="0" w:color="auto"/>
              <w:left w:val="single" w:sz="4" w:space="0" w:color="000000"/>
              <w:bottom w:val="single" w:sz="4" w:space="0" w:color="000000"/>
            </w:tcBorders>
          </w:tcPr>
          <w:p w:rsidR="00E954BC" w:rsidRPr="006B09DE" w:rsidRDefault="00E954BC" w:rsidP="00825450">
            <w:pPr>
              <w:keepLines/>
              <w:widowControl w:val="0"/>
              <w:suppressAutoHyphens/>
              <w:spacing w:after="0" w:line="240" w:lineRule="auto"/>
              <w:ind w:left="425"/>
              <w:jc w:val="both"/>
              <w:rPr>
                <w:rFonts w:ascii="Times New Roman" w:eastAsia="Times New Roman" w:hAnsi="Times New Roman"/>
                <w:bCs/>
                <w:sz w:val="24"/>
                <w:szCs w:val="24"/>
                <w:lang w:eastAsia="ar-SA"/>
              </w:rPr>
            </w:pPr>
            <w:r w:rsidRPr="006B09DE">
              <w:rPr>
                <w:rFonts w:ascii="Times New Roman" w:eastAsia="Times New Roman" w:hAnsi="Times New Roman"/>
                <w:bCs/>
                <w:sz w:val="24"/>
                <w:szCs w:val="24"/>
                <w:lang w:eastAsia="ar-SA"/>
              </w:rPr>
              <w:t>Datums</w:t>
            </w:r>
          </w:p>
        </w:tc>
        <w:tc>
          <w:tcPr>
            <w:tcW w:w="4794" w:type="dxa"/>
            <w:tcBorders>
              <w:top w:val="single" w:sz="4" w:space="0" w:color="auto"/>
              <w:left w:val="single" w:sz="4" w:space="0" w:color="000000"/>
              <w:bottom w:val="single" w:sz="4" w:space="0" w:color="000000"/>
              <w:right w:val="single" w:sz="4" w:space="0" w:color="000000"/>
            </w:tcBorders>
          </w:tcPr>
          <w:p w:rsidR="00E954BC" w:rsidRPr="006B09DE" w:rsidRDefault="00E954BC" w:rsidP="00825450">
            <w:pPr>
              <w:keepLines/>
              <w:widowControl w:val="0"/>
              <w:suppressAutoHyphens/>
              <w:spacing w:after="0" w:line="240" w:lineRule="auto"/>
              <w:ind w:left="425"/>
              <w:jc w:val="both"/>
              <w:rPr>
                <w:rFonts w:ascii="Times New Roman" w:eastAsia="Times New Roman" w:hAnsi="Times New Roman"/>
                <w:sz w:val="24"/>
                <w:szCs w:val="24"/>
                <w:lang w:eastAsia="ar-SA"/>
              </w:rPr>
            </w:pPr>
          </w:p>
        </w:tc>
      </w:tr>
    </w:tbl>
    <w:p w:rsidR="00E954BC" w:rsidRPr="006B09DE" w:rsidRDefault="00E954BC" w:rsidP="00E954BC">
      <w:pPr>
        <w:keepNext/>
        <w:suppressAutoHyphens/>
        <w:spacing w:after="0" w:line="240" w:lineRule="auto"/>
        <w:jc w:val="right"/>
        <w:outlineLvl w:val="1"/>
        <w:rPr>
          <w:rFonts w:ascii="Times New Roman" w:eastAsia="Times New Roman" w:hAnsi="Times New Roman"/>
          <w:b/>
          <w:sz w:val="20"/>
          <w:szCs w:val="20"/>
          <w:lang w:eastAsia="ar-SA"/>
        </w:rPr>
      </w:pPr>
    </w:p>
    <w:p w:rsidR="00E954BC" w:rsidRPr="006B09DE" w:rsidRDefault="00E954BC" w:rsidP="00E954BC">
      <w:pPr>
        <w:spacing w:after="0" w:line="240" w:lineRule="auto"/>
        <w:rPr>
          <w:rFonts w:ascii="Times New Roman" w:eastAsia="Times New Roman" w:hAnsi="Times New Roman"/>
          <w:sz w:val="24"/>
          <w:szCs w:val="24"/>
          <w:lang w:eastAsia="ar-SA"/>
        </w:rPr>
      </w:pPr>
    </w:p>
    <w:p w:rsidR="000937D4" w:rsidRPr="002C50F4" w:rsidRDefault="000937D4" w:rsidP="002C50F4">
      <w:pPr>
        <w:jc w:val="both"/>
        <w:rPr>
          <w:bCs/>
          <w:sz w:val="24"/>
          <w:szCs w:val="24"/>
        </w:rPr>
      </w:pPr>
    </w:p>
    <w:p w:rsidR="000937D4" w:rsidRDefault="000937D4" w:rsidP="000937D4">
      <w:pPr>
        <w:jc w:val="center"/>
        <w:rPr>
          <w:b/>
          <w:sz w:val="24"/>
          <w:szCs w:val="24"/>
        </w:rPr>
      </w:pPr>
    </w:p>
    <w:sectPr w:rsidR="000937D4" w:rsidSect="00F34D28">
      <w:pgSz w:w="16838" w:h="11906" w:orient="landscape"/>
      <w:pgMar w:top="1135" w:right="1135"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430A0"/>
    <w:multiLevelType w:val="hybridMultilevel"/>
    <w:tmpl w:val="10644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98B529A"/>
    <w:multiLevelType w:val="hybridMultilevel"/>
    <w:tmpl w:val="10644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3FC321E"/>
    <w:multiLevelType w:val="hybridMultilevel"/>
    <w:tmpl w:val="AAB684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B1F2318"/>
    <w:multiLevelType w:val="hybridMultilevel"/>
    <w:tmpl w:val="14567C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D3D6D0B"/>
    <w:multiLevelType w:val="hybridMultilevel"/>
    <w:tmpl w:val="D390F186"/>
    <w:lvl w:ilvl="0" w:tplc="28B85E0E">
      <w:start w:val="1"/>
      <w:numFmt w:val="decimal"/>
      <w:lvlText w:val="%1."/>
      <w:lvlJc w:val="left"/>
      <w:pPr>
        <w:tabs>
          <w:tab w:val="num" w:pos="720"/>
        </w:tabs>
        <w:ind w:left="720" w:hanging="360"/>
      </w:pPr>
      <w:rPr>
        <w:rFonts w:ascii="Times New Roman" w:hAnsi="Times New Roman" w:cs="Times New Roman"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A1"/>
    <w:rsid w:val="00020EF8"/>
    <w:rsid w:val="00020F6A"/>
    <w:rsid w:val="000448DF"/>
    <w:rsid w:val="0006353D"/>
    <w:rsid w:val="000937D4"/>
    <w:rsid w:val="000A2C21"/>
    <w:rsid w:val="000F37C6"/>
    <w:rsid w:val="000F436B"/>
    <w:rsid w:val="001456A7"/>
    <w:rsid w:val="001534B0"/>
    <w:rsid w:val="001B5E30"/>
    <w:rsid w:val="001D2841"/>
    <w:rsid w:val="001D6481"/>
    <w:rsid w:val="001F7C5C"/>
    <w:rsid w:val="00217044"/>
    <w:rsid w:val="00237FAB"/>
    <w:rsid w:val="00240DCB"/>
    <w:rsid w:val="00253F4E"/>
    <w:rsid w:val="00290618"/>
    <w:rsid w:val="002B717B"/>
    <w:rsid w:val="002C50F4"/>
    <w:rsid w:val="002D702F"/>
    <w:rsid w:val="002E303E"/>
    <w:rsid w:val="00302B97"/>
    <w:rsid w:val="003B50B7"/>
    <w:rsid w:val="003C7343"/>
    <w:rsid w:val="00411BB4"/>
    <w:rsid w:val="00437D56"/>
    <w:rsid w:val="00504B44"/>
    <w:rsid w:val="00550EBC"/>
    <w:rsid w:val="00573AA2"/>
    <w:rsid w:val="0059273D"/>
    <w:rsid w:val="005A1A94"/>
    <w:rsid w:val="005A2DA3"/>
    <w:rsid w:val="005A4916"/>
    <w:rsid w:val="005B7AC7"/>
    <w:rsid w:val="005D6821"/>
    <w:rsid w:val="0064556E"/>
    <w:rsid w:val="00693D84"/>
    <w:rsid w:val="006F32CB"/>
    <w:rsid w:val="00794D46"/>
    <w:rsid w:val="007B1007"/>
    <w:rsid w:val="007F14AA"/>
    <w:rsid w:val="008050DE"/>
    <w:rsid w:val="0082665A"/>
    <w:rsid w:val="00843933"/>
    <w:rsid w:val="008B4AA2"/>
    <w:rsid w:val="00903561"/>
    <w:rsid w:val="00945D08"/>
    <w:rsid w:val="00947131"/>
    <w:rsid w:val="009635AF"/>
    <w:rsid w:val="00980884"/>
    <w:rsid w:val="009A180B"/>
    <w:rsid w:val="009B1D84"/>
    <w:rsid w:val="00A41063"/>
    <w:rsid w:val="00A50A59"/>
    <w:rsid w:val="00A750F4"/>
    <w:rsid w:val="00AB6A98"/>
    <w:rsid w:val="00AD4D16"/>
    <w:rsid w:val="00AE2FE6"/>
    <w:rsid w:val="00B36FF0"/>
    <w:rsid w:val="00BE2DBC"/>
    <w:rsid w:val="00C5142D"/>
    <w:rsid w:val="00C5291D"/>
    <w:rsid w:val="00CF1F39"/>
    <w:rsid w:val="00D10C9F"/>
    <w:rsid w:val="00D13AA1"/>
    <w:rsid w:val="00D2530A"/>
    <w:rsid w:val="00D51525"/>
    <w:rsid w:val="00D57671"/>
    <w:rsid w:val="00D615CB"/>
    <w:rsid w:val="00D61DAC"/>
    <w:rsid w:val="00D91F56"/>
    <w:rsid w:val="00DD4E19"/>
    <w:rsid w:val="00DE2010"/>
    <w:rsid w:val="00E01052"/>
    <w:rsid w:val="00E50691"/>
    <w:rsid w:val="00E954BC"/>
    <w:rsid w:val="00EE106F"/>
    <w:rsid w:val="00EF4CF9"/>
    <w:rsid w:val="00F34D28"/>
    <w:rsid w:val="00F4738F"/>
    <w:rsid w:val="00F64B54"/>
    <w:rsid w:val="00F73E60"/>
    <w:rsid w:val="00FF15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8D294A-0D54-4D5D-9B78-17DC59BE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3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5AF"/>
    <w:pPr>
      <w:ind w:left="720"/>
      <w:contextualSpacing/>
    </w:pPr>
  </w:style>
  <w:style w:type="character" w:styleId="Hyperlink">
    <w:name w:val="Hyperlink"/>
    <w:basedOn w:val="DefaultParagraphFont"/>
    <w:uiPriority w:val="99"/>
    <w:unhideWhenUsed/>
    <w:rsid w:val="009635AF"/>
    <w:rPr>
      <w:color w:val="0000FF" w:themeColor="hyperlink"/>
      <w:u w:val="single"/>
    </w:rPr>
  </w:style>
  <w:style w:type="character" w:styleId="FollowedHyperlink">
    <w:name w:val="FollowedHyperlink"/>
    <w:basedOn w:val="DefaultParagraphFont"/>
    <w:uiPriority w:val="99"/>
    <w:semiHidden/>
    <w:unhideWhenUsed/>
    <w:rsid w:val="005B7A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66480">
      <w:bodyDiv w:val="1"/>
      <w:marLeft w:val="0"/>
      <w:marRight w:val="0"/>
      <w:marTop w:val="0"/>
      <w:marBottom w:val="0"/>
      <w:divBdr>
        <w:top w:val="none" w:sz="0" w:space="0" w:color="auto"/>
        <w:left w:val="none" w:sz="0" w:space="0" w:color="auto"/>
        <w:bottom w:val="none" w:sz="0" w:space="0" w:color="auto"/>
        <w:right w:val="none" w:sz="0" w:space="0" w:color="auto"/>
      </w:divBdr>
    </w:div>
    <w:div w:id="214702970">
      <w:bodyDiv w:val="1"/>
      <w:marLeft w:val="0"/>
      <w:marRight w:val="0"/>
      <w:marTop w:val="0"/>
      <w:marBottom w:val="0"/>
      <w:divBdr>
        <w:top w:val="none" w:sz="0" w:space="0" w:color="auto"/>
        <w:left w:val="none" w:sz="0" w:space="0" w:color="auto"/>
        <w:bottom w:val="none" w:sz="0" w:space="0" w:color="auto"/>
        <w:right w:val="none" w:sz="0" w:space="0" w:color="auto"/>
      </w:divBdr>
      <w:divsChild>
        <w:div w:id="2025596109">
          <w:marLeft w:val="0"/>
          <w:marRight w:val="0"/>
          <w:marTop w:val="0"/>
          <w:marBottom w:val="0"/>
          <w:divBdr>
            <w:top w:val="none" w:sz="0" w:space="0" w:color="auto"/>
            <w:left w:val="none" w:sz="0" w:space="0" w:color="auto"/>
            <w:bottom w:val="none" w:sz="0" w:space="0" w:color="auto"/>
            <w:right w:val="single" w:sz="6" w:space="6" w:color="499AAE"/>
          </w:divBdr>
        </w:div>
        <w:div w:id="1298877331">
          <w:marLeft w:val="0"/>
          <w:marRight w:val="0"/>
          <w:marTop w:val="0"/>
          <w:marBottom w:val="0"/>
          <w:divBdr>
            <w:top w:val="none" w:sz="0" w:space="0" w:color="auto"/>
            <w:left w:val="none" w:sz="0" w:space="0" w:color="auto"/>
            <w:bottom w:val="none" w:sz="0" w:space="0" w:color="auto"/>
            <w:right w:val="single" w:sz="6" w:space="6" w:color="499AAE"/>
          </w:divBdr>
        </w:div>
        <w:div w:id="1532380403">
          <w:marLeft w:val="0"/>
          <w:marRight w:val="0"/>
          <w:marTop w:val="0"/>
          <w:marBottom w:val="0"/>
          <w:divBdr>
            <w:top w:val="none" w:sz="0" w:space="0" w:color="auto"/>
            <w:left w:val="none" w:sz="0" w:space="0" w:color="auto"/>
            <w:bottom w:val="none" w:sz="0" w:space="0" w:color="auto"/>
            <w:right w:val="single" w:sz="6" w:space="6" w:color="499AAE"/>
          </w:divBdr>
        </w:div>
        <w:div w:id="1133909154">
          <w:marLeft w:val="0"/>
          <w:marRight w:val="0"/>
          <w:marTop w:val="0"/>
          <w:marBottom w:val="0"/>
          <w:divBdr>
            <w:top w:val="none" w:sz="0" w:space="0" w:color="auto"/>
            <w:left w:val="none" w:sz="0" w:space="0" w:color="auto"/>
            <w:bottom w:val="none" w:sz="0" w:space="0" w:color="auto"/>
            <w:right w:val="none" w:sz="0" w:space="0" w:color="auto"/>
          </w:divBdr>
        </w:div>
      </w:divsChild>
    </w:div>
    <w:div w:id="297221548">
      <w:bodyDiv w:val="1"/>
      <w:marLeft w:val="0"/>
      <w:marRight w:val="0"/>
      <w:marTop w:val="0"/>
      <w:marBottom w:val="0"/>
      <w:divBdr>
        <w:top w:val="none" w:sz="0" w:space="0" w:color="auto"/>
        <w:left w:val="none" w:sz="0" w:space="0" w:color="auto"/>
        <w:bottom w:val="none" w:sz="0" w:space="0" w:color="auto"/>
        <w:right w:val="none" w:sz="0" w:space="0" w:color="auto"/>
      </w:divBdr>
    </w:div>
    <w:div w:id="397677654">
      <w:bodyDiv w:val="1"/>
      <w:marLeft w:val="0"/>
      <w:marRight w:val="0"/>
      <w:marTop w:val="0"/>
      <w:marBottom w:val="0"/>
      <w:divBdr>
        <w:top w:val="none" w:sz="0" w:space="0" w:color="auto"/>
        <w:left w:val="none" w:sz="0" w:space="0" w:color="auto"/>
        <w:bottom w:val="none" w:sz="0" w:space="0" w:color="auto"/>
        <w:right w:val="none" w:sz="0" w:space="0" w:color="auto"/>
      </w:divBdr>
    </w:div>
    <w:div w:id="539057043">
      <w:bodyDiv w:val="1"/>
      <w:marLeft w:val="0"/>
      <w:marRight w:val="0"/>
      <w:marTop w:val="0"/>
      <w:marBottom w:val="0"/>
      <w:divBdr>
        <w:top w:val="none" w:sz="0" w:space="0" w:color="auto"/>
        <w:left w:val="none" w:sz="0" w:space="0" w:color="auto"/>
        <w:bottom w:val="none" w:sz="0" w:space="0" w:color="auto"/>
        <w:right w:val="none" w:sz="0" w:space="0" w:color="auto"/>
      </w:divBdr>
    </w:div>
    <w:div w:id="554975219">
      <w:bodyDiv w:val="1"/>
      <w:marLeft w:val="0"/>
      <w:marRight w:val="0"/>
      <w:marTop w:val="0"/>
      <w:marBottom w:val="0"/>
      <w:divBdr>
        <w:top w:val="none" w:sz="0" w:space="0" w:color="auto"/>
        <w:left w:val="none" w:sz="0" w:space="0" w:color="auto"/>
        <w:bottom w:val="none" w:sz="0" w:space="0" w:color="auto"/>
        <w:right w:val="none" w:sz="0" w:space="0" w:color="auto"/>
      </w:divBdr>
    </w:div>
    <w:div w:id="562258523">
      <w:bodyDiv w:val="1"/>
      <w:marLeft w:val="0"/>
      <w:marRight w:val="0"/>
      <w:marTop w:val="0"/>
      <w:marBottom w:val="0"/>
      <w:divBdr>
        <w:top w:val="none" w:sz="0" w:space="0" w:color="auto"/>
        <w:left w:val="none" w:sz="0" w:space="0" w:color="auto"/>
        <w:bottom w:val="none" w:sz="0" w:space="0" w:color="auto"/>
        <w:right w:val="none" w:sz="0" w:space="0" w:color="auto"/>
      </w:divBdr>
    </w:div>
    <w:div w:id="1076169702">
      <w:bodyDiv w:val="1"/>
      <w:marLeft w:val="0"/>
      <w:marRight w:val="0"/>
      <w:marTop w:val="0"/>
      <w:marBottom w:val="0"/>
      <w:divBdr>
        <w:top w:val="none" w:sz="0" w:space="0" w:color="auto"/>
        <w:left w:val="none" w:sz="0" w:space="0" w:color="auto"/>
        <w:bottom w:val="none" w:sz="0" w:space="0" w:color="auto"/>
        <w:right w:val="none" w:sz="0" w:space="0" w:color="auto"/>
      </w:divBdr>
    </w:div>
    <w:div w:id="1607157830">
      <w:bodyDiv w:val="1"/>
      <w:marLeft w:val="0"/>
      <w:marRight w:val="0"/>
      <w:marTop w:val="0"/>
      <w:marBottom w:val="0"/>
      <w:divBdr>
        <w:top w:val="none" w:sz="0" w:space="0" w:color="auto"/>
        <w:left w:val="none" w:sz="0" w:space="0" w:color="auto"/>
        <w:bottom w:val="none" w:sz="0" w:space="0" w:color="auto"/>
        <w:right w:val="none" w:sz="0" w:space="0" w:color="auto"/>
      </w:divBdr>
    </w:div>
    <w:div w:id="1782407918">
      <w:bodyDiv w:val="1"/>
      <w:marLeft w:val="0"/>
      <w:marRight w:val="0"/>
      <w:marTop w:val="0"/>
      <w:marBottom w:val="0"/>
      <w:divBdr>
        <w:top w:val="none" w:sz="0" w:space="0" w:color="auto"/>
        <w:left w:val="none" w:sz="0" w:space="0" w:color="auto"/>
        <w:bottom w:val="none" w:sz="0" w:space="0" w:color="auto"/>
        <w:right w:val="none" w:sz="0" w:space="0" w:color="auto"/>
      </w:divBdr>
    </w:div>
    <w:div w:id="1792358661">
      <w:bodyDiv w:val="1"/>
      <w:marLeft w:val="0"/>
      <w:marRight w:val="0"/>
      <w:marTop w:val="0"/>
      <w:marBottom w:val="0"/>
      <w:divBdr>
        <w:top w:val="none" w:sz="0" w:space="0" w:color="auto"/>
        <w:left w:val="none" w:sz="0" w:space="0" w:color="auto"/>
        <w:bottom w:val="none" w:sz="0" w:space="0" w:color="auto"/>
        <w:right w:val="none" w:sz="0" w:space="0" w:color="auto"/>
      </w:divBdr>
    </w:div>
    <w:div w:id="1974170574">
      <w:bodyDiv w:val="1"/>
      <w:marLeft w:val="0"/>
      <w:marRight w:val="0"/>
      <w:marTop w:val="0"/>
      <w:marBottom w:val="0"/>
      <w:divBdr>
        <w:top w:val="none" w:sz="0" w:space="0" w:color="auto"/>
        <w:left w:val="none" w:sz="0" w:space="0" w:color="auto"/>
        <w:bottom w:val="none" w:sz="0" w:space="0" w:color="auto"/>
        <w:right w:val="none" w:sz="0" w:space="0" w:color="auto"/>
      </w:divBdr>
    </w:div>
    <w:div w:id="1988122765">
      <w:bodyDiv w:val="1"/>
      <w:marLeft w:val="0"/>
      <w:marRight w:val="0"/>
      <w:marTop w:val="0"/>
      <w:marBottom w:val="0"/>
      <w:divBdr>
        <w:top w:val="none" w:sz="0" w:space="0" w:color="auto"/>
        <w:left w:val="none" w:sz="0" w:space="0" w:color="auto"/>
        <w:bottom w:val="none" w:sz="0" w:space="0" w:color="auto"/>
        <w:right w:val="none" w:sz="0" w:space="0" w:color="auto"/>
      </w:divBdr>
    </w:div>
    <w:div w:id="200894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thkocenter.com/" TargetMode="External"/><Relationship Id="rId3" Type="http://schemas.openxmlformats.org/officeDocument/2006/relationships/settings" Target="settings.xml"/><Relationship Id="rId7" Type="http://schemas.openxmlformats.org/officeDocument/2006/relationships/hyperlink" Target="https://jaunatne.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ultura.daugavpils.lv/" TargetMode="External"/><Relationship Id="rId11" Type="http://schemas.openxmlformats.org/officeDocument/2006/relationships/fontTable" Target="fontTable.xml"/><Relationship Id="rId5" Type="http://schemas.openxmlformats.org/officeDocument/2006/relationships/hyperlink" Target="https://www.rothkocenter.com/" TargetMode="External"/><Relationship Id="rId10" Type="http://schemas.openxmlformats.org/officeDocument/2006/relationships/hyperlink" Target="https://jaunatne.daugavpils.lv" TargetMode="External"/><Relationship Id="rId4" Type="http://schemas.openxmlformats.org/officeDocument/2006/relationships/webSettings" Target="webSettings.xml"/><Relationship Id="rId9" Type="http://schemas.openxmlformats.org/officeDocument/2006/relationships/hyperlink" Target="https://kultur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7605</Words>
  <Characters>4335</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Karlis Rasis</dc:creator>
  <cp:lastModifiedBy>Rolands Silins</cp:lastModifiedBy>
  <cp:revision>45</cp:revision>
  <dcterms:created xsi:type="dcterms:W3CDTF">2019-01-28T13:39:00Z</dcterms:created>
  <dcterms:modified xsi:type="dcterms:W3CDTF">2019-02-05T08:08:00Z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