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DD491" w14:textId="59B39248" w:rsidR="00BA0616" w:rsidRPr="00BA0616" w:rsidRDefault="00BA0616" w:rsidP="00BA0616">
      <w:pPr>
        <w:tabs>
          <w:tab w:val="center" w:pos="4153"/>
          <w:tab w:val="right" w:pos="8280"/>
          <w:tab w:val="right" w:pos="8306"/>
        </w:tabs>
        <w:suppressAutoHyphens/>
        <w:autoSpaceDN w:val="0"/>
        <w:spacing w:after="0" w:line="240" w:lineRule="auto"/>
        <w:jc w:val="center"/>
        <w:textAlignment w:val="baseline"/>
        <w:rPr>
          <w:rFonts w:ascii="Times New Roman" w:eastAsia="Arial Unicode MS" w:hAnsi="Times New Roman" w:cs="Times New Roman"/>
          <w:b/>
          <w:bCs/>
          <w:color w:val="000000"/>
          <w:position w:val="7"/>
          <w:sz w:val="24"/>
          <w:szCs w:val="24"/>
          <w:lang w:eastAsia="lv-LV"/>
        </w:rPr>
      </w:pPr>
      <w:r w:rsidRPr="00BA0616">
        <w:rPr>
          <w:rFonts w:ascii="Times New Roman" w:eastAsia="Arial Unicode MS" w:hAnsi="Times New Roman" w:cs="Times New Roman"/>
          <w:b/>
          <w:bCs/>
          <w:color w:val="000000"/>
          <w:position w:val="7"/>
          <w:sz w:val="24"/>
          <w:szCs w:val="24"/>
          <w:lang w:eastAsia="lv-LV"/>
        </w:rPr>
        <w:t>Iepirkum</w:t>
      </w:r>
      <w:r>
        <w:rPr>
          <w:rFonts w:ascii="Times New Roman" w:eastAsia="Arial Unicode MS" w:hAnsi="Times New Roman" w:cs="Times New Roman"/>
          <w:b/>
          <w:bCs/>
          <w:color w:val="000000"/>
          <w:position w:val="7"/>
          <w:sz w:val="24"/>
          <w:szCs w:val="24"/>
          <w:lang w:eastAsia="lv-LV"/>
        </w:rPr>
        <w:t>s</w:t>
      </w:r>
    </w:p>
    <w:p w14:paraId="273235C7" w14:textId="672B0380" w:rsidR="00E9308D" w:rsidRDefault="001102C0" w:rsidP="001102C0">
      <w:pPr>
        <w:tabs>
          <w:tab w:val="center" w:pos="4153"/>
          <w:tab w:val="right" w:pos="8280"/>
          <w:tab w:val="right" w:pos="8306"/>
        </w:tabs>
        <w:suppressAutoHyphens/>
        <w:autoSpaceDN w:val="0"/>
        <w:spacing w:after="0" w:line="240" w:lineRule="auto"/>
        <w:jc w:val="center"/>
        <w:textAlignment w:val="baseline"/>
        <w:rPr>
          <w:rFonts w:ascii="Times New Roman" w:eastAsia="Arial Unicode MS" w:hAnsi="Times New Roman" w:cs="Times New Roman"/>
          <w:b/>
          <w:bCs/>
          <w:color w:val="000000"/>
          <w:position w:val="7"/>
          <w:sz w:val="24"/>
          <w:szCs w:val="24"/>
          <w:lang w:eastAsia="lv-LV"/>
        </w:rPr>
      </w:pPr>
      <w:r w:rsidRPr="001102C0">
        <w:rPr>
          <w:rFonts w:ascii="Times New Roman" w:eastAsia="Arial Unicode MS" w:hAnsi="Times New Roman" w:cs="Times New Roman"/>
          <w:b/>
          <w:bCs/>
          <w:color w:val="000000"/>
          <w:position w:val="7"/>
          <w:sz w:val="24"/>
          <w:szCs w:val="24"/>
          <w:lang w:eastAsia="lv-LV"/>
        </w:rPr>
        <w:t xml:space="preserve">„Metināšanas materiālu iegāde”, identifikācijas </w:t>
      </w:r>
      <w:proofErr w:type="spellStart"/>
      <w:r w:rsidRPr="001102C0">
        <w:rPr>
          <w:rFonts w:ascii="Times New Roman" w:eastAsia="Arial Unicode MS" w:hAnsi="Times New Roman" w:cs="Times New Roman"/>
          <w:b/>
          <w:bCs/>
          <w:color w:val="000000"/>
          <w:position w:val="7"/>
          <w:sz w:val="24"/>
          <w:szCs w:val="24"/>
          <w:lang w:eastAsia="lv-LV"/>
        </w:rPr>
        <w:t>Nr.SIADS</w:t>
      </w:r>
      <w:proofErr w:type="spellEnd"/>
      <w:r w:rsidRPr="001102C0">
        <w:rPr>
          <w:rFonts w:ascii="Times New Roman" w:eastAsia="Arial Unicode MS" w:hAnsi="Times New Roman" w:cs="Times New Roman"/>
          <w:b/>
          <w:bCs/>
          <w:color w:val="000000"/>
          <w:position w:val="7"/>
          <w:sz w:val="24"/>
          <w:szCs w:val="24"/>
          <w:lang w:eastAsia="lv-LV"/>
        </w:rPr>
        <w:t>/2024/3</w:t>
      </w:r>
    </w:p>
    <w:p w14:paraId="36A11600" w14:textId="77777777" w:rsidR="001102C0" w:rsidRDefault="001102C0" w:rsidP="001102C0">
      <w:pPr>
        <w:tabs>
          <w:tab w:val="center" w:pos="4153"/>
          <w:tab w:val="right" w:pos="8280"/>
          <w:tab w:val="right" w:pos="8306"/>
        </w:tabs>
        <w:suppressAutoHyphens/>
        <w:autoSpaceDN w:val="0"/>
        <w:spacing w:after="0" w:line="240" w:lineRule="auto"/>
        <w:jc w:val="center"/>
        <w:textAlignment w:val="baseline"/>
        <w:rPr>
          <w:rFonts w:ascii="Times New Roman" w:eastAsia="Arial Unicode MS" w:hAnsi="Times New Roman" w:cs="Arial Unicode MS"/>
          <w:color w:val="000000"/>
          <w:sz w:val="24"/>
          <w:szCs w:val="24"/>
          <w:lang w:eastAsia="lv-LV"/>
        </w:rPr>
      </w:pPr>
    </w:p>
    <w:p w14:paraId="29084B26" w14:textId="77777777" w:rsidR="002951AF" w:rsidRDefault="002951AF" w:rsidP="002951AF">
      <w:pPr>
        <w:suppressAutoHyphens/>
        <w:autoSpaceDN w:val="0"/>
        <w:spacing w:line="240" w:lineRule="auto"/>
        <w:contextualSpacing/>
        <w:jc w:val="center"/>
        <w:textAlignment w:val="baseline"/>
        <w:rPr>
          <w:rFonts w:ascii="Times New Roman" w:eastAsia="Calibri" w:hAnsi="Times New Roman" w:cs="Times New Roman"/>
          <w:color w:val="000000"/>
          <w:lang w:eastAsia="lv-LV"/>
        </w:rPr>
      </w:pPr>
      <w:r>
        <w:rPr>
          <w:rFonts w:ascii="Times New Roman" w:eastAsia="Calibri" w:hAnsi="Times New Roman" w:cs="Times New Roman"/>
          <w:b/>
          <w:bCs/>
          <w:color w:val="000000"/>
          <w:position w:val="7"/>
          <w:sz w:val="24"/>
          <w:szCs w:val="24"/>
          <w:lang w:eastAsia="lv-LV"/>
        </w:rPr>
        <w:t>Atbildes uz ieinteresēto piegādātāju jautājumiem</w:t>
      </w:r>
    </w:p>
    <w:p w14:paraId="30A3F1BF" w14:textId="77777777" w:rsidR="00BA0616" w:rsidRDefault="002951AF" w:rsidP="00BA0616">
      <w:pPr>
        <w:suppressAutoHyphens/>
        <w:autoSpaceDN w:val="0"/>
        <w:spacing w:line="240" w:lineRule="auto"/>
        <w:contextualSpacing/>
        <w:jc w:val="center"/>
        <w:textAlignment w:val="baseline"/>
        <w:rPr>
          <w:rFonts w:ascii="Times New Roman" w:eastAsia="Calibri" w:hAnsi="Times New Roman" w:cs="Times New Roman"/>
          <w:color w:val="000000"/>
          <w:lang w:eastAsia="lv-LV"/>
        </w:rPr>
      </w:pPr>
      <w:r>
        <w:rPr>
          <w:rFonts w:ascii="Times New Roman" w:eastAsia="Calibri" w:hAnsi="Times New Roman" w:cs="Times New Roman"/>
          <w:b/>
          <w:bCs/>
          <w:color w:val="000000"/>
          <w:position w:val="7"/>
          <w:sz w:val="24"/>
          <w:szCs w:val="24"/>
          <w:lang w:eastAsia="lv-LV"/>
        </w:rPr>
        <w:t>Nr.1</w:t>
      </w:r>
    </w:p>
    <w:p w14:paraId="27ADE8AB" w14:textId="77777777" w:rsidR="00BA0616" w:rsidRDefault="00BA0616" w:rsidP="00BA0616">
      <w:pPr>
        <w:suppressAutoHyphens/>
        <w:autoSpaceDN w:val="0"/>
        <w:spacing w:line="240" w:lineRule="auto"/>
        <w:contextualSpacing/>
        <w:jc w:val="center"/>
        <w:textAlignment w:val="baseline"/>
        <w:rPr>
          <w:rFonts w:ascii="Times New Roman" w:eastAsia="Calibri" w:hAnsi="Times New Roman" w:cs="Times New Roman"/>
          <w:color w:val="000000"/>
          <w:lang w:eastAsia="lv-LV"/>
        </w:rPr>
      </w:pPr>
    </w:p>
    <w:p w14:paraId="5128B538" w14:textId="77777777" w:rsidR="00BA0616" w:rsidRDefault="00BA0616" w:rsidP="00BA0616">
      <w:pPr>
        <w:suppressAutoHyphens/>
        <w:autoSpaceDN w:val="0"/>
        <w:spacing w:line="240" w:lineRule="auto"/>
        <w:contextualSpacing/>
        <w:jc w:val="center"/>
        <w:textAlignment w:val="baseline"/>
        <w:rPr>
          <w:rFonts w:ascii="Times New Roman" w:eastAsia="Calibri" w:hAnsi="Times New Roman" w:cs="Times New Roman"/>
          <w:color w:val="000000"/>
          <w:lang w:eastAsia="lv-LV"/>
        </w:rPr>
      </w:pPr>
    </w:p>
    <w:p w14:paraId="6C18DC1A" w14:textId="77777777" w:rsidR="001102C0" w:rsidRPr="001102C0" w:rsidRDefault="001102C0" w:rsidP="001102C0">
      <w:pPr>
        <w:spacing w:after="0" w:line="240" w:lineRule="auto"/>
        <w:jc w:val="both"/>
        <w:rPr>
          <w:rFonts w:ascii="Times New Roman" w:eastAsia="Calibri" w:hAnsi="Times New Roman" w:cs="Times New Roman"/>
          <w:b/>
          <w:bCs/>
          <w:sz w:val="24"/>
          <w:szCs w:val="24"/>
        </w:rPr>
      </w:pPr>
      <w:r w:rsidRPr="001102C0">
        <w:rPr>
          <w:rFonts w:ascii="Times New Roman" w:eastAsia="Calibri" w:hAnsi="Times New Roman" w:cs="Times New Roman"/>
          <w:b/>
          <w:bCs/>
          <w:sz w:val="24"/>
          <w:szCs w:val="24"/>
        </w:rPr>
        <w:t>Jautājums Nr.1:</w:t>
      </w:r>
    </w:p>
    <w:p w14:paraId="10C0BD92" w14:textId="77777777" w:rsidR="001102C0" w:rsidRPr="001102C0" w:rsidRDefault="001102C0" w:rsidP="001102C0">
      <w:pPr>
        <w:tabs>
          <w:tab w:val="left" w:pos="1701"/>
        </w:tabs>
        <w:spacing w:after="0" w:line="240" w:lineRule="auto"/>
        <w:ind w:firstLine="720"/>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Kāda tipa elektrodi čugunam vajadzīgi pozīcijās Nr. 12, 13, 14? Lūdzu precizēt to tipu!</w:t>
      </w:r>
    </w:p>
    <w:p w14:paraId="4D3541B6" w14:textId="77777777" w:rsidR="001102C0" w:rsidRPr="001102C0" w:rsidRDefault="001102C0" w:rsidP="001102C0">
      <w:pPr>
        <w:tabs>
          <w:tab w:val="left" w:pos="1701"/>
        </w:tabs>
        <w:spacing w:after="0" w:line="240" w:lineRule="auto"/>
        <w:jc w:val="both"/>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Atbilde:</w:t>
      </w:r>
    </w:p>
    <w:p w14:paraId="0F26BB63"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Iepirkuma komisija skaidro, ņemot vērā, ka ir zudusi nepieciešamība iegādāties preces, pozīcijas Nr.12 “Elektrodi čugunam d2,5mm” un Nr.14 “Elektrodi čugunam S-NC d 3.2х350mm” tika izslēgtas no preču saraksta. Atbilstoši tika precizēta Iepirkuma dokumentācijas tehniskā specifikācija (1.pielikums) un finanšu piedāvājuma forma (2.pielikums).</w:t>
      </w:r>
    </w:p>
    <w:p w14:paraId="5BEF7764"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Tika grozīta Iepirkuma dokumentācijas tehniskā specifikācija (1.pielikums) un finanšu piedāvājuma forma (2.pielikums), izsakot pozīciju Nr.13 “Elektrodi čugunam d3,2mm”</w:t>
      </w:r>
      <w:r w:rsidRPr="001102C0">
        <w:rPr>
          <w:rFonts w:ascii="Times New Roman" w:eastAsia="Calibri" w:hAnsi="Times New Roman" w:cs="Times New Roman"/>
          <w:sz w:val="24"/>
          <w:szCs w:val="24"/>
        </w:rPr>
        <w:t xml:space="preserve"> šādā redakcijā “</w:t>
      </w:r>
      <w:r w:rsidRPr="001102C0">
        <w:rPr>
          <w:rFonts w:ascii="Times New Roman" w:eastAsia="Calibri" w:hAnsi="Times New Roman" w:cs="Times New Roman"/>
          <w:color w:val="000000"/>
          <w:sz w:val="24"/>
          <w:szCs w:val="24"/>
          <w:shd w:val="clear" w:color="auto" w:fill="FFFFFF"/>
        </w:rPr>
        <w:t>Elektrodi ESAB OK 92.18 d3.2x250 (0.8kg/</w:t>
      </w:r>
      <w:proofErr w:type="spellStart"/>
      <w:r w:rsidRPr="001102C0">
        <w:rPr>
          <w:rFonts w:ascii="Times New Roman" w:eastAsia="Calibri" w:hAnsi="Times New Roman" w:cs="Times New Roman"/>
          <w:color w:val="000000"/>
          <w:sz w:val="24"/>
          <w:szCs w:val="24"/>
          <w:shd w:val="clear" w:color="auto" w:fill="FFFFFF"/>
        </w:rPr>
        <w:t>iep</w:t>
      </w:r>
      <w:proofErr w:type="spellEnd"/>
      <w:r w:rsidRPr="001102C0">
        <w:rPr>
          <w:rFonts w:ascii="Times New Roman" w:eastAsia="Calibri" w:hAnsi="Times New Roman" w:cs="Times New Roman"/>
          <w:color w:val="000000"/>
          <w:sz w:val="24"/>
          <w:szCs w:val="24"/>
          <w:shd w:val="clear" w:color="auto" w:fill="FFFFFF"/>
        </w:rPr>
        <w:t>.) (OK NI-Ci)”.</w:t>
      </w:r>
    </w:p>
    <w:p w14:paraId="0CC41A89" w14:textId="77777777" w:rsidR="001102C0" w:rsidRPr="001102C0" w:rsidRDefault="001102C0" w:rsidP="001102C0">
      <w:pPr>
        <w:tabs>
          <w:tab w:val="left" w:pos="1701"/>
        </w:tabs>
        <w:spacing w:after="0" w:line="240" w:lineRule="auto"/>
        <w:rPr>
          <w:rFonts w:ascii="Times New Roman" w:eastAsia="Calibri" w:hAnsi="Times New Roman" w:cs="Times New Roman"/>
          <w:color w:val="000000"/>
          <w:sz w:val="24"/>
          <w:szCs w:val="24"/>
          <w:shd w:val="clear" w:color="auto" w:fill="FFFFFF"/>
        </w:rPr>
      </w:pPr>
    </w:p>
    <w:p w14:paraId="5A3AC020"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Jautājums Nr.2:</w:t>
      </w:r>
    </w:p>
    <w:p w14:paraId="1AE97AF9" w14:textId="77777777" w:rsidR="001102C0" w:rsidRPr="001102C0" w:rsidRDefault="001102C0" w:rsidP="001102C0">
      <w:pPr>
        <w:tabs>
          <w:tab w:val="left" w:pos="1701"/>
        </w:tabs>
        <w:spacing w:after="0" w:line="240" w:lineRule="auto"/>
        <w:ind w:firstLine="630"/>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Kāda tipa elektrodi alumīnijam vajadzīgi pozīcijā Nr. 15 – AlSi5, AlSi12?  Lūdzu precizēt to tipu!</w:t>
      </w:r>
    </w:p>
    <w:p w14:paraId="0A1F52CA"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Atbilde:</w:t>
      </w:r>
    </w:p>
    <w:p w14:paraId="6EB7C8ED"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Iepirkuma komisija skaidro, ņemot vērā, ka ir zudusi nepieciešamība iegādāties preces, pozīcija Nr.15 “Elektrodi alumīnijam d3,2mm” tika izslēgta no preču saraksta. Atbilstoši tika precizēta Iepirkuma dokumentācijas tehniskā specifikācija (1.pielikums) un finanšu piedāvājuma forma (2.pielikums).</w:t>
      </w:r>
    </w:p>
    <w:p w14:paraId="1BA4191F" w14:textId="77777777" w:rsidR="001102C0" w:rsidRPr="001102C0" w:rsidRDefault="001102C0" w:rsidP="001102C0">
      <w:pPr>
        <w:tabs>
          <w:tab w:val="left" w:pos="1701"/>
        </w:tabs>
        <w:spacing w:after="0" w:line="240" w:lineRule="auto"/>
        <w:rPr>
          <w:rFonts w:ascii="Times New Roman" w:eastAsia="Calibri" w:hAnsi="Times New Roman" w:cs="Times New Roman"/>
          <w:color w:val="000000"/>
          <w:sz w:val="24"/>
          <w:szCs w:val="24"/>
          <w:shd w:val="clear" w:color="auto" w:fill="FFFFFF"/>
        </w:rPr>
      </w:pPr>
    </w:p>
    <w:p w14:paraId="016478D5"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Jautājums Nr.3:</w:t>
      </w:r>
    </w:p>
    <w:p w14:paraId="067C2A32" w14:textId="77777777" w:rsidR="001102C0" w:rsidRPr="001102C0" w:rsidRDefault="001102C0" w:rsidP="001102C0">
      <w:pPr>
        <w:tabs>
          <w:tab w:val="left" w:pos="1701"/>
        </w:tabs>
        <w:spacing w:after="0" w:line="240" w:lineRule="auto"/>
        <w:ind w:firstLine="630"/>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xml:space="preserve">Vai pozīcijā Nr. 16 ir prasīti elektrodi alumīnijam vai nerūsējošam tēraudam? Nosaukumā ir norādīti abi metālu veidi - Elektrodi alumīnijam INOX 308L d.4.0x350mm (1.7kg </w:t>
      </w:r>
      <w:proofErr w:type="spellStart"/>
      <w:r w:rsidRPr="001102C0">
        <w:rPr>
          <w:rFonts w:ascii="Times New Roman" w:eastAsia="Calibri" w:hAnsi="Times New Roman" w:cs="Times New Roman"/>
          <w:color w:val="000000"/>
          <w:sz w:val="24"/>
          <w:szCs w:val="24"/>
          <w:shd w:val="clear" w:color="auto" w:fill="FFFFFF"/>
        </w:rPr>
        <w:t>iep</w:t>
      </w:r>
      <w:proofErr w:type="spellEnd"/>
      <w:r w:rsidRPr="001102C0">
        <w:rPr>
          <w:rFonts w:ascii="Times New Roman" w:eastAsia="Calibri" w:hAnsi="Times New Roman" w:cs="Times New Roman"/>
          <w:color w:val="000000"/>
          <w:sz w:val="24"/>
          <w:szCs w:val="24"/>
          <w:shd w:val="clear" w:color="auto" w:fill="FFFFFF"/>
        </w:rPr>
        <w:t>.)</w:t>
      </w:r>
    </w:p>
    <w:p w14:paraId="646B7716"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Atbilde:</w:t>
      </w:r>
    </w:p>
    <w:p w14:paraId="09C471CD"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xml:space="preserve">Iepirkuma komisija skaidro, ņemot vērā, ka ir zudusi nepieciešamība iegādāties preces, pozīcija Nr.16 “Elektrodi alumīnijam INOX 308L d.4.0x350mm (1.7kg </w:t>
      </w:r>
      <w:proofErr w:type="spellStart"/>
      <w:r w:rsidRPr="001102C0">
        <w:rPr>
          <w:rFonts w:ascii="Times New Roman" w:eastAsia="Calibri" w:hAnsi="Times New Roman" w:cs="Times New Roman"/>
          <w:color w:val="000000"/>
          <w:sz w:val="24"/>
          <w:szCs w:val="24"/>
          <w:shd w:val="clear" w:color="auto" w:fill="FFFFFF"/>
        </w:rPr>
        <w:t>iep</w:t>
      </w:r>
      <w:proofErr w:type="spellEnd"/>
      <w:r w:rsidRPr="001102C0">
        <w:rPr>
          <w:rFonts w:ascii="Times New Roman" w:eastAsia="Calibri" w:hAnsi="Times New Roman" w:cs="Times New Roman"/>
          <w:color w:val="000000"/>
          <w:sz w:val="24"/>
          <w:szCs w:val="24"/>
          <w:shd w:val="clear" w:color="auto" w:fill="FFFFFF"/>
        </w:rPr>
        <w:t>.)” tika izslēgta no preču saraksta. Atbilstoši tika precizēta Iepirkuma dokumentācijas tehniskā specifikācija (1.pielikums) un finanšu piedāvājuma forma (2.pielikums).</w:t>
      </w:r>
    </w:p>
    <w:p w14:paraId="504E81CA" w14:textId="77777777" w:rsidR="001102C0" w:rsidRPr="001102C0" w:rsidRDefault="001102C0" w:rsidP="001102C0">
      <w:pPr>
        <w:tabs>
          <w:tab w:val="left" w:pos="1701"/>
        </w:tabs>
        <w:spacing w:after="0" w:line="240" w:lineRule="auto"/>
        <w:rPr>
          <w:rFonts w:ascii="Times New Roman" w:eastAsia="Calibri" w:hAnsi="Times New Roman" w:cs="Times New Roman"/>
          <w:color w:val="000000"/>
          <w:sz w:val="24"/>
          <w:szCs w:val="24"/>
          <w:shd w:val="clear" w:color="auto" w:fill="FFFFFF"/>
        </w:rPr>
      </w:pPr>
    </w:p>
    <w:p w14:paraId="6ED604B0"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bookmarkStart w:id="0" w:name="_Hlk157162540"/>
      <w:r w:rsidRPr="001102C0">
        <w:rPr>
          <w:rFonts w:ascii="Times New Roman" w:eastAsia="Calibri" w:hAnsi="Times New Roman" w:cs="Times New Roman"/>
          <w:b/>
          <w:bCs/>
          <w:color w:val="000000"/>
          <w:sz w:val="24"/>
          <w:szCs w:val="24"/>
          <w:shd w:val="clear" w:color="auto" w:fill="FFFFFF"/>
        </w:rPr>
        <w:t>Jautājums Nr.4:</w:t>
      </w:r>
    </w:p>
    <w:bookmarkEnd w:id="0"/>
    <w:p w14:paraId="237EB9C4" w14:textId="77777777" w:rsidR="001102C0" w:rsidRPr="001102C0" w:rsidRDefault="001102C0" w:rsidP="001102C0">
      <w:pPr>
        <w:tabs>
          <w:tab w:val="left" w:pos="1701"/>
        </w:tabs>
        <w:spacing w:after="0" w:line="240" w:lineRule="auto"/>
        <w:ind w:firstLine="720"/>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Lūdzu precizēt maksimālo spiediena robežu (</w:t>
      </w:r>
      <w:proofErr w:type="spellStart"/>
      <w:r w:rsidRPr="001102C0">
        <w:rPr>
          <w:rFonts w:ascii="Times New Roman" w:eastAsia="Calibri" w:hAnsi="Times New Roman" w:cs="Times New Roman"/>
          <w:color w:val="000000"/>
          <w:sz w:val="24"/>
          <w:szCs w:val="24"/>
          <w:shd w:val="clear" w:color="auto" w:fill="FFFFFF"/>
        </w:rPr>
        <w:t>bar,atm</w:t>
      </w:r>
      <w:proofErr w:type="spellEnd"/>
      <w:r w:rsidRPr="001102C0">
        <w:rPr>
          <w:rFonts w:ascii="Times New Roman" w:eastAsia="Calibri" w:hAnsi="Times New Roman" w:cs="Times New Roman"/>
          <w:color w:val="000000"/>
          <w:sz w:val="24"/>
          <w:szCs w:val="24"/>
          <w:shd w:val="clear" w:color="auto" w:fill="FFFFFF"/>
        </w:rPr>
        <w:t xml:space="preserve"> vai </w:t>
      </w:r>
      <w:proofErr w:type="spellStart"/>
      <w:r w:rsidRPr="001102C0">
        <w:rPr>
          <w:rFonts w:ascii="Times New Roman" w:eastAsia="Calibri" w:hAnsi="Times New Roman" w:cs="Times New Roman"/>
          <w:color w:val="000000"/>
          <w:sz w:val="24"/>
          <w:szCs w:val="24"/>
          <w:shd w:val="clear" w:color="auto" w:fill="FFFFFF"/>
        </w:rPr>
        <w:t>Mpa</w:t>
      </w:r>
      <w:proofErr w:type="spellEnd"/>
      <w:r w:rsidRPr="001102C0">
        <w:rPr>
          <w:rFonts w:ascii="Times New Roman" w:eastAsia="Calibri" w:hAnsi="Times New Roman" w:cs="Times New Roman"/>
          <w:color w:val="000000"/>
          <w:sz w:val="24"/>
          <w:szCs w:val="24"/>
          <w:shd w:val="clear" w:color="auto" w:fill="FFFFFF"/>
        </w:rPr>
        <w:t>) pozīcijās Nr. 23-26</w:t>
      </w:r>
    </w:p>
    <w:p w14:paraId="4FA96859"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Atbilde:</w:t>
      </w:r>
    </w:p>
    <w:p w14:paraId="3114F77F"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Tika grozīta Iepirkuma dokumentācijas tehniskā specifikācija (1.pielikums) un finanšu piedāvājuma forma (2.pielikums), izsakot:</w:t>
      </w:r>
    </w:p>
    <w:p w14:paraId="0C67A2D3"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pozīciju Nr.23 “Gāzes reduktors ar 2 manometriem (skābeklis)” šādā redakcijā “Gāzes reduktors ar 2 manometriem (skābeklis) 2.5MPa un 25MPa”;</w:t>
      </w:r>
    </w:p>
    <w:p w14:paraId="7EDE2A67"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xml:space="preserve">- </w:t>
      </w:r>
      <w:bookmarkStart w:id="1" w:name="_Hlk157166314"/>
      <w:r w:rsidRPr="001102C0">
        <w:rPr>
          <w:rFonts w:ascii="Times New Roman" w:eastAsia="Calibri" w:hAnsi="Times New Roman" w:cs="Times New Roman"/>
          <w:color w:val="000000"/>
          <w:sz w:val="24"/>
          <w:szCs w:val="24"/>
          <w:shd w:val="clear" w:color="auto" w:fill="FFFFFF"/>
        </w:rPr>
        <w:t>pozīciju Nr.24 “Gāzes reduktors ar manometri (propāns)” šādā redakcijā “Gāzes reduktors ar manometru (propāns) 0.6MPa”;</w:t>
      </w:r>
      <w:bookmarkEnd w:id="1"/>
    </w:p>
    <w:p w14:paraId="2C0DA2A3"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pozīciju Nr.25 “Manometrs (skābeklis, augstā spiediena)” šādā redakcijā “Manometrs (skābeklis, augstā spiediena) 25MPa”;</w:t>
      </w:r>
    </w:p>
    <w:p w14:paraId="22250C60"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lastRenderedPageBreak/>
        <w:t>- pozīciju Nr.26 “Manometrs (skābeklis, zemā spiediena)” šādā redakcijā “Manometrs (skābeklis, zemā spiediena) 2.5MPa”.</w:t>
      </w:r>
    </w:p>
    <w:p w14:paraId="02588B75" w14:textId="77777777" w:rsidR="001102C0" w:rsidRPr="001102C0" w:rsidRDefault="001102C0" w:rsidP="001102C0">
      <w:pPr>
        <w:tabs>
          <w:tab w:val="left" w:pos="1701"/>
        </w:tabs>
        <w:spacing w:after="0" w:line="240" w:lineRule="auto"/>
        <w:rPr>
          <w:rFonts w:ascii="Times New Roman" w:eastAsia="Calibri" w:hAnsi="Times New Roman" w:cs="Times New Roman"/>
          <w:color w:val="000000"/>
          <w:sz w:val="24"/>
          <w:szCs w:val="24"/>
          <w:shd w:val="clear" w:color="auto" w:fill="FFFFFF"/>
        </w:rPr>
      </w:pPr>
    </w:p>
    <w:p w14:paraId="19EAAD0C"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Jautājums Nr.5:</w:t>
      </w:r>
    </w:p>
    <w:p w14:paraId="5AFD58E9" w14:textId="77777777" w:rsidR="001102C0" w:rsidRPr="001102C0" w:rsidRDefault="001102C0" w:rsidP="001102C0">
      <w:pPr>
        <w:tabs>
          <w:tab w:val="left" w:pos="1701"/>
        </w:tabs>
        <w:spacing w:after="0" w:line="240" w:lineRule="auto"/>
        <w:ind w:firstLine="720"/>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Kāds propāna griezējs ir nepieciešams pozīcijā Nr.27? Cik garš, kādā leņķī galva, ar sviru vai vārstu gāzes padošanai? Lūdzu precizēt!</w:t>
      </w:r>
    </w:p>
    <w:p w14:paraId="4448D24A"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Atbilde:</w:t>
      </w:r>
    </w:p>
    <w:p w14:paraId="38B82D16" w14:textId="77777777" w:rsidR="001102C0" w:rsidRPr="001102C0" w:rsidRDefault="001102C0" w:rsidP="001102C0">
      <w:pPr>
        <w:tabs>
          <w:tab w:val="left" w:pos="1701"/>
        </w:tabs>
        <w:spacing w:after="0" w:line="240" w:lineRule="auto"/>
        <w:ind w:firstLine="72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xml:space="preserve">Tika grozīta Iepirkuma dokumentācijas tehniskā specifikācija (1.pielikums) un finanšu piedāvājuma forma (2.pielikums), izsakot pozīciju Nr.27 “Propāna griezējs” šādā redakcijā “Propāna griezējs L450mm (lai to varētu savienot ar  </w:t>
      </w:r>
      <w:proofErr w:type="spellStart"/>
      <w:r w:rsidRPr="001102C0">
        <w:rPr>
          <w:rFonts w:ascii="Times New Roman" w:eastAsia="Calibri" w:hAnsi="Times New Roman" w:cs="Times New Roman"/>
          <w:color w:val="000000"/>
          <w:sz w:val="24"/>
          <w:szCs w:val="24"/>
          <w:shd w:val="clear" w:color="auto" w:fill="FFFFFF"/>
        </w:rPr>
        <w:t>sļūteni</w:t>
      </w:r>
      <w:proofErr w:type="spellEnd"/>
      <w:r w:rsidRPr="001102C0">
        <w:rPr>
          <w:rFonts w:ascii="Times New Roman" w:eastAsia="Calibri" w:hAnsi="Times New Roman" w:cs="Times New Roman"/>
          <w:color w:val="000000"/>
          <w:sz w:val="24"/>
          <w:szCs w:val="24"/>
          <w:shd w:val="clear" w:color="auto" w:fill="FFFFFF"/>
        </w:rPr>
        <w:t xml:space="preserve"> 32.p. un 33.p.)”.</w:t>
      </w:r>
    </w:p>
    <w:p w14:paraId="0CA6746B" w14:textId="77777777" w:rsidR="001102C0" w:rsidRPr="001102C0" w:rsidRDefault="001102C0" w:rsidP="001102C0">
      <w:pPr>
        <w:tabs>
          <w:tab w:val="left" w:pos="1701"/>
        </w:tabs>
        <w:spacing w:after="0" w:line="240" w:lineRule="auto"/>
        <w:rPr>
          <w:rFonts w:ascii="Times New Roman" w:eastAsia="Calibri" w:hAnsi="Times New Roman" w:cs="Times New Roman"/>
          <w:color w:val="000000"/>
          <w:sz w:val="24"/>
          <w:szCs w:val="24"/>
          <w:shd w:val="clear" w:color="auto" w:fill="FFFFFF"/>
        </w:rPr>
      </w:pPr>
    </w:p>
    <w:p w14:paraId="68CCF506"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Jautājums Nr.6:</w:t>
      </w:r>
    </w:p>
    <w:p w14:paraId="19E0E450" w14:textId="77777777" w:rsidR="001102C0" w:rsidRPr="001102C0" w:rsidRDefault="001102C0" w:rsidP="001102C0">
      <w:pPr>
        <w:tabs>
          <w:tab w:val="left" w:pos="1701"/>
        </w:tabs>
        <w:spacing w:after="0" w:line="240" w:lineRule="auto"/>
        <w:ind w:firstLine="810"/>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Kāds acetilēna griezējs ir nepieciešams pozīcijā Nr.27? Cik garš, kādā leņķī galva, ar sviru vai vārstu gāzes padošanai? Lūdzu precizēt!</w:t>
      </w:r>
    </w:p>
    <w:p w14:paraId="63A39193"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Atbilde:</w:t>
      </w:r>
    </w:p>
    <w:p w14:paraId="15149D4E" w14:textId="77777777" w:rsidR="001102C0" w:rsidRDefault="001102C0" w:rsidP="001102C0">
      <w:pPr>
        <w:tabs>
          <w:tab w:val="left" w:pos="720"/>
        </w:tabs>
        <w:spacing w:after="0" w:line="240" w:lineRule="auto"/>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ab/>
        <w:t xml:space="preserve">Tika grozīta Iepirkuma dokumentācijas tehniskā specifikācija (1.pielikums) un finanšu piedāvājuma forma (2.pielikums), izsakot pozīciju Nr.27 “Propāna griezējs” šādā redakcijā “Propāna griezējs L450mm (lai to varētu savienot ar  </w:t>
      </w:r>
      <w:proofErr w:type="spellStart"/>
      <w:r w:rsidRPr="001102C0">
        <w:rPr>
          <w:rFonts w:ascii="Times New Roman" w:eastAsia="Calibri" w:hAnsi="Times New Roman" w:cs="Times New Roman"/>
          <w:color w:val="000000"/>
          <w:sz w:val="24"/>
          <w:szCs w:val="24"/>
          <w:shd w:val="clear" w:color="auto" w:fill="FFFFFF"/>
        </w:rPr>
        <w:t>sļūteni</w:t>
      </w:r>
      <w:proofErr w:type="spellEnd"/>
      <w:r w:rsidRPr="001102C0">
        <w:rPr>
          <w:rFonts w:ascii="Times New Roman" w:eastAsia="Calibri" w:hAnsi="Times New Roman" w:cs="Times New Roman"/>
          <w:color w:val="000000"/>
          <w:sz w:val="24"/>
          <w:szCs w:val="24"/>
          <w:shd w:val="clear" w:color="auto" w:fill="FFFFFF"/>
        </w:rPr>
        <w:t xml:space="preserve"> 32.p. un 33.p.)”.</w:t>
      </w:r>
    </w:p>
    <w:p w14:paraId="5EA52BA3" w14:textId="77777777" w:rsidR="001102C0" w:rsidRPr="001102C0" w:rsidRDefault="001102C0" w:rsidP="001102C0">
      <w:pPr>
        <w:tabs>
          <w:tab w:val="left" w:pos="720"/>
        </w:tabs>
        <w:spacing w:after="0" w:line="240" w:lineRule="auto"/>
        <w:jc w:val="both"/>
        <w:rPr>
          <w:rFonts w:ascii="Times New Roman" w:eastAsia="Calibri" w:hAnsi="Times New Roman" w:cs="Times New Roman"/>
          <w:color w:val="000000"/>
          <w:sz w:val="24"/>
          <w:szCs w:val="24"/>
          <w:shd w:val="clear" w:color="auto" w:fill="FFFFFF"/>
        </w:rPr>
      </w:pPr>
    </w:p>
    <w:p w14:paraId="52E37833" w14:textId="77777777" w:rsidR="001102C0" w:rsidRPr="001102C0" w:rsidRDefault="001102C0" w:rsidP="001102C0">
      <w:pPr>
        <w:tabs>
          <w:tab w:val="left" w:pos="720"/>
        </w:tabs>
        <w:spacing w:after="0" w:line="240" w:lineRule="auto"/>
        <w:ind w:firstLine="720"/>
        <w:jc w:val="both"/>
        <w:rPr>
          <w:rFonts w:ascii="Times New Roman" w:eastAsia="Calibri" w:hAnsi="Times New Roman" w:cs="Times New Roman"/>
          <w:i/>
          <w:iCs/>
          <w:color w:val="000000"/>
          <w:sz w:val="24"/>
          <w:szCs w:val="24"/>
          <w:shd w:val="clear" w:color="auto" w:fill="FFFFFF"/>
        </w:rPr>
      </w:pPr>
      <w:r w:rsidRPr="001102C0">
        <w:rPr>
          <w:rFonts w:ascii="Times New Roman" w:eastAsia="Calibri" w:hAnsi="Times New Roman" w:cs="Times New Roman"/>
          <w:i/>
          <w:iCs/>
          <w:color w:val="000000"/>
          <w:sz w:val="24"/>
          <w:szCs w:val="24"/>
          <w:shd w:val="clear" w:color="auto" w:fill="FFFFFF"/>
        </w:rPr>
        <w:t>Informatīvs attēls:</w:t>
      </w:r>
    </w:p>
    <w:p w14:paraId="7B872593" w14:textId="76DA1564" w:rsidR="001102C0" w:rsidRPr="001102C0" w:rsidRDefault="001102C0" w:rsidP="001102C0">
      <w:pPr>
        <w:tabs>
          <w:tab w:val="left" w:pos="720"/>
        </w:tabs>
        <w:spacing w:after="0" w:line="240" w:lineRule="auto"/>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noProof/>
          <w:color w:val="000000"/>
          <w:sz w:val="24"/>
          <w:szCs w:val="24"/>
          <w:shd w:val="clear" w:color="auto" w:fill="FFFFFF"/>
        </w:rPr>
        <w:drawing>
          <wp:inline distT="0" distB="0" distL="0" distR="0" wp14:anchorId="62BFF361" wp14:editId="0187EB74">
            <wp:extent cx="2724150" cy="3629025"/>
            <wp:effectExtent l="0" t="0" r="0" b="9525"/>
            <wp:docPr id="141864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4150" cy="3629025"/>
                    </a:xfrm>
                    <a:prstGeom prst="rect">
                      <a:avLst/>
                    </a:prstGeom>
                    <a:noFill/>
                    <a:ln>
                      <a:noFill/>
                    </a:ln>
                  </pic:spPr>
                </pic:pic>
              </a:graphicData>
            </a:graphic>
          </wp:inline>
        </w:drawing>
      </w:r>
    </w:p>
    <w:p w14:paraId="0AB96B92" w14:textId="77777777" w:rsidR="001102C0" w:rsidRPr="001102C0" w:rsidRDefault="001102C0" w:rsidP="001102C0">
      <w:pPr>
        <w:tabs>
          <w:tab w:val="left" w:pos="1701"/>
        </w:tabs>
        <w:spacing w:after="0" w:line="240" w:lineRule="auto"/>
        <w:rPr>
          <w:rFonts w:ascii="Times New Roman" w:eastAsia="Calibri" w:hAnsi="Times New Roman" w:cs="Times New Roman"/>
          <w:color w:val="000000"/>
          <w:sz w:val="24"/>
          <w:szCs w:val="24"/>
          <w:shd w:val="clear" w:color="auto" w:fill="FFFFFF"/>
        </w:rPr>
      </w:pPr>
    </w:p>
    <w:p w14:paraId="06607A90"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Jautājums Nr.7:</w:t>
      </w:r>
    </w:p>
    <w:p w14:paraId="3E4A9478" w14:textId="77777777" w:rsidR="001102C0" w:rsidRPr="001102C0" w:rsidRDefault="001102C0" w:rsidP="001102C0">
      <w:pPr>
        <w:tabs>
          <w:tab w:val="left" w:pos="1701"/>
        </w:tabs>
        <w:spacing w:after="0" w:line="240" w:lineRule="auto"/>
        <w:ind w:firstLine="720"/>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xml:space="preserve">Lūdzu precizēt pozīcijas </w:t>
      </w:r>
      <w:proofErr w:type="spellStart"/>
      <w:r w:rsidRPr="001102C0">
        <w:rPr>
          <w:rFonts w:ascii="Times New Roman" w:eastAsia="Calibri" w:hAnsi="Times New Roman" w:cs="Times New Roman"/>
          <w:color w:val="000000"/>
          <w:sz w:val="24"/>
          <w:szCs w:val="24"/>
          <w:shd w:val="clear" w:color="auto" w:fill="FFFFFF"/>
        </w:rPr>
        <w:t>Nr</w:t>
      </w:r>
      <w:proofErr w:type="spellEnd"/>
      <w:r w:rsidRPr="001102C0">
        <w:rPr>
          <w:rFonts w:ascii="Times New Roman" w:eastAsia="Calibri" w:hAnsi="Times New Roman" w:cs="Times New Roman"/>
          <w:color w:val="000000"/>
          <w:sz w:val="24"/>
          <w:szCs w:val="24"/>
          <w:shd w:val="clear" w:color="auto" w:fill="FFFFFF"/>
        </w:rPr>
        <w:t xml:space="preserve"> 31-35! Kāda vītne pozīcijā </w:t>
      </w:r>
      <w:proofErr w:type="spellStart"/>
      <w:r w:rsidRPr="001102C0">
        <w:rPr>
          <w:rFonts w:ascii="Times New Roman" w:eastAsia="Calibri" w:hAnsi="Times New Roman" w:cs="Times New Roman"/>
          <w:color w:val="000000"/>
          <w:sz w:val="24"/>
          <w:szCs w:val="24"/>
          <w:shd w:val="clear" w:color="auto" w:fill="FFFFFF"/>
        </w:rPr>
        <w:t>Nr</w:t>
      </w:r>
      <w:proofErr w:type="spellEnd"/>
      <w:r w:rsidRPr="001102C0">
        <w:rPr>
          <w:rFonts w:ascii="Times New Roman" w:eastAsia="Calibri" w:hAnsi="Times New Roman" w:cs="Times New Roman"/>
          <w:color w:val="000000"/>
          <w:sz w:val="24"/>
          <w:szCs w:val="24"/>
          <w:shd w:val="clear" w:color="auto" w:fill="FFFFFF"/>
        </w:rPr>
        <w:t xml:space="preserve"> 31? Vai vajadzīgs deglis vai tikai degļa konuss pozīcijā Nr.32? Kādam griezējam nepieciešams deglis pozīcijā Nr. 33? Kādam deglim vajadzīga </w:t>
      </w:r>
      <w:proofErr w:type="spellStart"/>
      <w:r w:rsidRPr="001102C0">
        <w:rPr>
          <w:rFonts w:ascii="Times New Roman" w:eastAsia="Calibri" w:hAnsi="Times New Roman" w:cs="Times New Roman"/>
          <w:color w:val="000000"/>
          <w:sz w:val="24"/>
          <w:szCs w:val="24"/>
          <w:shd w:val="clear" w:color="auto" w:fill="FFFFFF"/>
        </w:rPr>
        <w:t>dīze</w:t>
      </w:r>
      <w:proofErr w:type="spellEnd"/>
      <w:r w:rsidRPr="001102C0">
        <w:rPr>
          <w:rFonts w:ascii="Times New Roman" w:eastAsia="Calibri" w:hAnsi="Times New Roman" w:cs="Times New Roman"/>
          <w:color w:val="000000"/>
          <w:sz w:val="24"/>
          <w:szCs w:val="24"/>
          <w:shd w:val="clear" w:color="auto" w:fill="FFFFFF"/>
        </w:rPr>
        <w:t xml:space="preserve"> d 4mm un turētājs pozīcijās Nr.  34 un 35?</w:t>
      </w:r>
    </w:p>
    <w:p w14:paraId="4E2E953C"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Atbilde:</w:t>
      </w:r>
    </w:p>
    <w:p w14:paraId="6C20103C" w14:textId="77777777" w:rsidR="001102C0" w:rsidRPr="001102C0" w:rsidRDefault="001102C0" w:rsidP="001102C0">
      <w:pPr>
        <w:tabs>
          <w:tab w:val="left" w:pos="1701"/>
        </w:tabs>
        <w:spacing w:after="0" w:line="240" w:lineRule="auto"/>
        <w:ind w:firstLine="63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lastRenderedPageBreak/>
        <w:t>Iepirkuma komisija skaidro, ņemot vērā, ka ir zudusi nepieciešamība iegādāties preces, pozīcija Nr.34 “</w:t>
      </w:r>
      <w:proofErr w:type="spellStart"/>
      <w:r w:rsidRPr="001102C0">
        <w:rPr>
          <w:rFonts w:ascii="Times New Roman" w:eastAsia="Calibri" w:hAnsi="Times New Roman" w:cs="Times New Roman"/>
          <w:color w:val="000000"/>
          <w:sz w:val="24"/>
          <w:szCs w:val="24"/>
          <w:shd w:val="clear" w:color="auto" w:fill="FFFFFF"/>
        </w:rPr>
        <w:t>Dīze</w:t>
      </w:r>
      <w:proofErr w:type="spellEnd"/>
      <w:r w:rsidRPr="001102C0">
        <w:rPr>
          <w:rFonts w:ascii="Times New Roman" w:eastAsia="Calibri" w:hAnsi="Times New Roman" w:cs="Times New Roman"/>
          <w:color w:val="000000"/>
          <w:sz w:val="24"/>
          <w:szCs w:val="24"/>
          <w:shd w:val="clear" w:color="auto" w:fill="FFFFFF"/>
        </w:rPr>
        <w:t xml:space="preserve"> ārēja d4mm” tika izslēgta no preču saraksta. Atbilstoši tika precizēta Iepirkuma dokumentācijas tehniskā specifikācija (1.pielikums) un finanšu piedāvājuma forma (2.pielikums).</w:t>
      </w:r>
    </w:p>
    <w:p w14:paraId="251BCE27" w14:textId="77777777" w:rsidR="001102C0" w:rsidRPr="001102C0" w:rsidRDefault="001102C0" w:rsidP="001102C0">
      <w:pPr>
        <w:tabs>
          <w:tab w:val="left" w:pos="1701"/>
        </w:tabs>
        <w:spacing w:after="0" w:line="240" w:lineRule="auto"/>
        <w:ind w:firstLine="63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Tika grozīta Iepirkuma dokumentācijas tehniskā specifikācija (1.pielikums) un finanšu piedāvājuma forma (2.pielikums), izsakot:</w:t>
      </w:r>
    </w:p>
    <w:p w14:paraId="36C0677D" w14:textId="77777777" w:rsidR="001102C0" w:rsidRPr="001102C0" w:rsidRDefault="001102C0" w:rsidP="001102C0">
      <w:pPr>
        <w:tabs>
          <w:tab w:val="left" w:pos="1701"/>
        </w:tabs>
        <w:spacing w:after="0" w:line="240" w:lineRule="auto"/>
        <w:ind w:firstLine="63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pozīciju Nr.31 “Pusautomāta uzgalis d0.8mm” šādā redakcijā “Pusautomāta uzgalis d0.8mm M6”;</w:t>
      </w:r>
    </w:p>
    <w:p w14:paraId="0E4EFE87" w14:textId="77777777" w:rsidR="001102C0" w:rsidRPr="001102C0" w:rsidRDefault="001102C0" w:rsidP="001102C0">
      <w:pPr>
        <w:tabs>
          <w:tab w:val="left" w:pos="1701"/>
        </w:tabs>
        <w:spacing w:after="0" w:line="240" w:lineRule="auto"/>
        <w:ind w:firstLine="63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pozīciju Nr.32 “Pusautomāta deglis d12mm” šādā redakcijā “Pusautomāta deglis d12mmx 15mm”;</w:t>
      </w:r>
    </w:p>
    <w:p w14:paraId="07874BE6" w14:textId="77777777" w:rsidR="001102C0" w:rsidRPr="001102C0" w:rsidRDefault="001102C0" w:rsidP="001102C0">
      <w:pPr>
        <w:tabs>
          <w:tab w:val="left" w:pos="1701"/>
        </w:tabs>
        <w:spacing w:after="0" w:line="240" w:lineRule="auto"/>
        <w:ind w:firstLine="63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pozīciju Nr.33 “Propāna griezēja deglis” šādā redakcijā “Propāna griezēja deglis M14”;</w:t>
      </w:r>
    </w:p>
    <w:p w14:paraId="6C777BA3" w14:textId="77777777" w:rsidR="001102C0" w:rsidRPr="001102C0" w:rsidRDefault="001102C0" w:rsidP="001102C0">
      <w:pPr>
        <w:tabs>
          <w:tab w:val="left" w:pos="1701"/>
        </w:tabs>
        <w:spacing w:after="0" w:line="240" w:lineRule="auto"/>
        <w:ind w:firstLine="63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pozīciju Nr.35 “</w:t>
      </w:r>
      <w:proofErr w:type="spellStart"/>
      <w:r w:rsidRPr="001102C0">
        <w:rPr>
          <w:rFonts w:ascii="Times New Roman" w:eastAsia="Calibri" w:hAnsi="Times New Roman" w:cs="Times New Roman"/>
          <w:color w:val="000000"/>
          <w:sz w:val="24"/>
          <w:szCs w:val="24"/>
          <w:shd w:val="clear" w:color="auto" w:fill="FFFFFF"/>
        </w:rPr>
        <w:t>Dīzes</w:t>
      </w:r>
      <w:proofErr w:type="spellEnd"/>
      <w:r w:rsidRPr="001102C0">
        <w:rPr>
          <w:rFonts w:ascii="Times New Roman" w:eastAsia="Calibri" w:hAnsi="Times New Roman" w:cs="Times New Roman"/>
          <w:color w:val="000000"/>
          <w:sz w:val="24"/>
          <w:szCs w:val="24"/>
          <w:shd w:val="clear" w:color="auto" w:fill="FFFFFF"/>
        </w:rPr>
        <w:t xml:space="preserve"> turētājs” šādā redakcijā “</w:t>
      </w:r>
      <w:proofErr w:type="spellStart"/>
      <w:r w:rsidRPr="001102C0">
        <w:rPr>
          <w:rFonts w:ascii="Times New Roman" w:eastAsia="Calibri" w:hAnsi="Times New Roman" w:cs="Times New Roman"/>
          <w:color w:val="000000"/>
          <w:sz w:val="24"/>
          <w:szCs w:val="24"/>
          <w:shd w:val="clear" w:color="auto" w:fill="FFFFFF"/>
        </w:rPr>
        <w:t>Dīzes</w:t>
      </w:r>
      <w:proofErr w:type="spellEnd"/>
      <w:r w:rsidRPr="001102C0">
        <w:rPr>
          <w:rFonts w:ascii="Times New Roman" w:eastAsia="Calibri" w:hAnsi="Times New Roman" w:cs="Times New Roman"/>
          <w:color w:val="000000"/>
          <w:sz w:val="24"/>
          <w:szCs w:val="24"/>
          <w:shd w:val="clear" w:color="auto" w:fill="FFFFFF"/>
        </w:rPr>
        <w:t xml:space="preserve"> turētājs M6xM8”.</w:t>
      </w:r>
    </w:p>
    <w:p w14:paraId="3ECF0830" w14:textId="77777777" w:rsidR="001102C0" w:rsidRPr="001102C0" w:rsidRDefault="001102C0" w:rsidP="001102C0">
      <w:pPr>
        <w:tabs>
          <w:tab w:val="left" w:pos="1701"/>
        </w:tabs>
        <w:spacing w:after="0" w:line="240" w:lineRule="auto"/>
        <w:ind w:firstLine="630"/>
        <w:jc w:val="both"/>
        <w:rPr>
          <w:rFonts w:ascii="Times New Roman" w:eastAsia="Calibri" w:hAnsi="Times New Roman" w:cs="Times New Roman"/>
          <w:color w:val="000000"/>
          <w:sz w:val="24"/>
          <w:szCs w:val="24"/>
          <w:shd w:val="clear" w:color="auto" w:fill="FFFFFF"/>
        </w:rPr>
      </w:pPr>
    </w:p>
    <w:p w14:paraId="2779E98A" w14:textId="77777777" w:rsidR="001102C0" w:rsidRPr="001102C0" w:rsidRDefault="001102C0" w:rsidP="001102C0">
      <w:pPr>
        <w:tabs>
          <w:tab w:val="left" w:pos="1701"/>
        </w:tabs>
        <w:spacing w:after="0" w:line="240" w:lineRule="auto"/>
        <w:ind w:firstLine="630"/>
        <w:jc w:val="both"/>
        <w:rPr>
          <w:rFonts w:ascii="Times New Roman" w:eastAsia="Calibri" w:hAnsi="Times New Roman" w:cs="Times New Roman"/>
          <w:i/>
          <w:iCs/>
          <w:color w:val="000000"/>
          <w:sz w:val="24"/>
          <w:szCs w:val="24"/>
          <w:shd w:val="clear" w:color="auto" w:fill="FFFFFF"/>
        </w:rPr>
      </w:pPr>
      <w:r w:rsidRPr="001102C0">
        <w:rPr>
          <w:rFonts w:ascii="Times New Roman" w:eastAsia="Calibri" w:hAnsi="Times New Roman" w:cs="Times New Roman"/>
          <w:i/>
          <w:iCs/>
          <w:color w:val="000000"/>
          <w:sz w:val="24"/>
          <w:szCs w:val="24"/>
          <w:shd w:val="clear" w:color="auto" w:fill="FFFFFF"/>
        </w:rPr>
        <w:t>Informatīvi attēli:</w:t>
      </w:r>
    </w:p>
    <w:p w14:paraId="0B010D48" w14:textId="0BC2B7D8" w:rsidR="001102C0" w:rsidRPr="001102C0" w:rsidRDefault="001102C0" w:rsidP="001102C0">
      <w:pPr>
        <w:spacing w:before="100" w:beforeAutospacing="1" w:after="100" w:afterAutospacing="1" w:line="240" w:lineRule="auto"/>
        <w:rPr>
          <w:rFonts w:ascii="Times New Roman" w:eastAsia="Times New Roman" w:hAnsi="Times New Roman" w:cs="Times New Roman"/>
          <w:sz w:val="24"/>
          <w:szCs w:val="24"/>
          <w:lang w:eastAsia="lv-LV"/>
        </w:rPr>
      </w:pPr>
      <w:r w:rsidRPr="001102C0">
        <w:rPr>
          <w:rFonts w:ascii="Times New Roman" w:eastAsia="Times New Roman" w:hAnsi="Times New Roman" w:cs="Times New Roman"/>
          <w:noProof/>
          <w:sz w:val="24"/>
          <w:szCs w:val="24"/>
          <w:lang w:eastAsia="lv-LV"/>
        </w:rPr>
        <w:drawing>
          <wp:inline distT="0" distB="0" distL="0" distR="0" wp14:anchorId="45290FE8" wp14:editId="565EBE98">
            <wp:extent cx="2743200" cy="3657600"/>
            <wp:effectExtent l="0" t="0" r="0" b="0"/>
            <wp:docPr id="2144694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426734D5" w14:textId="77777777" w:rsidR="001102C0" w:rsidRPr="001102C0" w:rsidRDefault="001102C0" w:rsidP="001102C0">
      <w:pPr>
        <w:tabs>
          <w:tab w:val="left" w:pos="1701"/>
        </w:tabs>
        <w:spacing w:after="0" w:line="240" w:lineRule="auto"/>
        <w:ind w:firstLine="630"/>
        <w:jc w:val="both"/>
        <w:rPr>
          <w:rFonts w:ascii="Times New Roman" w:eastAsia="Calibri" w:hAnsi="Times New Roman" w:cs="Times New Roman"/>
          <w:color w:val="000000"/>
          <w:sz w:val="24"/>
          <w:szCs w:val="24"/>
          <w:shd w:val="clear" w:color="auto" w:fill="FFFFFF"/>
        </w:rPr>
      </w:pPr>
    </w:p>
    <w:p w14:paraId="0C62B9A1" w14:textId="33650631" w:rsidR="001102C0" w:rsidRPr="001102C0" w:rsidRDefault="001102C0" w:rsidP="001102C0">
      <w:pPr>
        <w:spacing w:before="100" w:beforeAutospacing="1" w:after="100" w:afterAutospacing="1" w:line="240" w:lineRule="auto"/>
        <w:rPr>
          <w:rFonts w:ascii="Times New Roman" w:eastAsia="Times New Roman" w:hAnsi="Times New Roman" w:cs="Times New Roman"/>
          <w:sz w:val="24"/>
          <w:szCs w:val="24"/>
          <w:lang w:eastAsia="lv-LV"/>
        </w:rPr>
      </w:pPr>
      <w:r w:rsidRPr="001102C0">
        <w:rPr>
          <w:rFonts w:ascii="Times New Roman" w:eastAsia="Times New Roman" w:hAnsi="Times New Roman" w:cs="Times New Roman"/>
          <w:noProof/>
          <w:sz w:val="24"/>
          <w:szCs w:val="24"/>
          <w:lang w:eastAsia="lv-LV"/>
        </w:rPr>
        <w:lastRenderedPageBreak/>
        <w:drawing>
          <wp:inline distT="0" distB="0" distL="0" distR="0" wp14:anchorId="535420B4" wp14:editId="70CAE94C">
            <wp:extent cx="2762250" cy="3686175"/>
            <wp:effectExtent l="0" t="0" r="0" b="9525"/>
            <wp:docPr id="41011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3686175"/>
                    </a:xfrm>
                    <a:prstGeom prst="rect">
                      <a:avLst/>
                    </a:prstGeom>
                    <a:noFill/>
                    <a:ln>
                      <a:noFill/>
                    </a:ln>
                  </pic:spPr>
                </pic:pic>
              </a:graphicData>
            </a:graphic>
          </wp:inline>
        </w:drawing>
      </w:r>
    </w:p>
    <w:p w14:paraId="42781EB2" w14:textId="0432F441" w:rsidR="001102C0" w:rsidRPr="001102C0" w:rsidRDefault="001102C0" w:rsidP="001102C0">
      <w:pPr>
        <w:spacing w:before="100" w:beforeAutospacing="1" w:after="100" w:afterAutospacing="1" w:line="240" w:lineRule="auto"/>
        <w:rPr>
          <w:rFonts w:ascii="Times New Roman" w:eastAsia="Times New Roman" w:hAnsi="Times New Roman" w:cs="Times New Roman"/>
          <w:sz w:val="24"/>
          <w:szCs w:val="24"/>
          <w:lang w:eastAsia="lv-LV"/>
        </w:rPr>
      </w:pPr>
      <w:r w:rsidRPr="001102C0">
        <w:rPr>
          <w:rFonts w:ascii="Times New Roman" w:eastAsia="Times New Roman" w:hAnsi="Times New Roman" w:cs="Times New Roman"/>
          <w:noProof/>
          <w:sz w:val="24"/>
          <w:szCs w:val="24"/>
          <w:lang w:eastAsia="lv-LV"/>
        </w:rPr>
        <w:drawing>
          <wp:inline distT="0" distB="0" distL="0" distR="0" wp14:anchorId="31D11ADC" wp14:editId="3E003B12">
            <wp:extent cx="2714625" cy="3619500"/>
            <wp:effectExtent l="0" t="0" r="9525" b="0"/>
            <wp:docPr id="1646043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14:paraId="153E57E7" w14:textId="77777777" w:rsidR="001102C0" w:rsidRPr="001102C0" w:rsidRDefault="001102C0" w:rsidP="001102C0">
      <w:pPr>
        <w:spacing w:before="100" w:beforeAutospacing="1" w:after="100" w:afterAutospacing="1" w:line="240" w:lineRule="auto"/>
        <w:rPr>
          <w:rFonts w:ascii="Times New Roman" w:eastAsia="Times New Roman" w:hAnsi="Times New Roman" w:cs="Times New Roman"/>
          <w:sz w:val="24"/>
          <w:szCs w:val="24"/>
          <w:lang w:eastAsia="lv-LV"/>
        </w:rPr>
      </w:pPr>
    </w:p>
    <w:p w14:paraId="13BEE61A" w14:textId="192AFF8A" w:rsidR="001102C0" w:rsidRPr="001102C0" w:rsidRDefault="001102C0" w:rsidP="001102C0">
      <w:pPr>
        <w:spacing w:before="100" w:beforeAutospacing="1" w:after="100" w:afterAutospacing="1" w:line="240" w:lineRule="auto"/>
        <w:rPr>
          <w:rFonts w:ascii="Times New Roman" w:eastAsia="Times New Roman" w:hAnsi="Times New Roman" w:cs="Times New Roman"/>
          <w:sz w:val="24"/>
          <w:szCs w:val="24"/>
          <w:lang w:eastAsia="lv-LV"/>
        </w:rPr>
      </w:pPr>
    </w:p>
    <w:p w14:paraId="1D8E3B3B" w14:textId="4E41A1F9" w:rsidR="001102C0" w:rsidRPr="001102C0" w:rsidRDefault="001102C0" w:rsidP="001102C0">
      <w:pPr>
        <w:spacing w:before="100" w:beforeAutospacing="1" w:after="100" w:afterAutospacing="1" w:line="240" w:lineRule="auto"/>
        <w:rPr>
          <w:rFonts w:ascii="Times New Roman" w:eastAsia="Times New Roman" w:hAnsi="Times New Roman" w:cs="Times New Roman"/>
          <w:sz w:val="24"/>
          <w:szCs w:val="24"/>
          <w:lang w:eastAsia="lv-LV"/>
        </w:rPr>
      </w:pPr>
      <w:r w:rsidRPr="001102C0">
        <w:rPr>
          <w:rFonts w:ascii="Times New Roman" w:eastAsia="Times New Roman" w:hAnsi="Times New Roman" w:cs="Times New Roman"/>
          <w:noProof/>
          <w:sz w:val="24"/>
          <w:szCs w:val="24"/>
          <w:lang w:eastAsia="lv-LV"/>
        </w:rPr>
        <w:lastRenderedPageBreak/>
        <w:drawing>
          <wp:inline distT="0" distB="0" distL="0" distR="0" wp14:anchorId="46EFAA85" wp14:editId="736D7AB8">
            <wp:extent cx="2733040" cy="3643630"/>
            <wp:effectExtent l="0" t="0" r="0" b="0"/>
            <wp:docPr id="2101562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040" cy="3643630"/>
                    </a:xfrm>
                    <a:prstGeom prst="rect">
                      <a:avLst/>
                    </a:prstGeom>
                    <a:noFill/>
                    <a:ln>
                      <a:noFill/>
                    </a:ln>
                  </pic:spPr>
                </pic:pic>
              </a:graphicData>
            </a:graphic>
          </wp:inline>
        </w:drawing>
      </w:r>
    </w:p>
    <w:p w14:paraId="7482FA5B" w14:textId="4B04B15E" w:rsidR="001102C0" w:rsidRPr="001102C0" w:rsidRDefault="001102C0" w:rsidP="001102C0">
      <w:pPr>
        <w:spacing w:before="100" w:beforeAutospacing="1" w:after="100" w:afterAutospacing="1" w:line="240" w:lineRule="auto"/>
        <w:rPr>
          <w:rFonts w:ascii="Times New Roman" w:eastAsia="Times New Roman" w:hAnsi="Times New Roman" w:cs="Times New Roman"/>
          <w:sz w:val="24"/>
          <w:szCs w:val="24"/>
          <w:lang w:eastAsia="lv-LV"/>
        </w:rPr>
      </w:pPr>
      <w:r w:rsidRPr="001102C0">
        <w:rPr>
          <w:rFonts w:ascii="Times New Roman" w:eastAsia="Times New Roman" w:hAnsi="Times New Roman" w:cs="Times New Roman"/>
          <w:noProof/>
          <w:sz w:val="24"/>
          <w:szCs w:val="24"/>
          <w:lang w:eastAsia="lv-LV"/>
        </w:rPr>
        <w:drawing>
          <wp:inline distT="0" distB="0" distL="0" distR="0" wp14:anchorId="0E15465B" wp14:editId="6138D76A">
            <wp:extent cx="3228975" cy="2419350"/>
            <wp:effectExtent l="0" t="0" r="9525" b="0"/>
            <wp:docPr id="178954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a:ln>
                      <a:noFill/>
                    </a:ln>
                  </pic:spPr>
                </pic:pic>
              </a:graphicData>
            </a:graphic>
          </wp:inline>
        </w:drawing>
      </w:r>
    </w:p>
    <w:p w14:paraId="5C3720CC" w14:textId="77777777" w:rsidR="001102C0" w:rsidRPr="001102C0" w:rsidRDefault="001102C0" w:rsidP="001102C0">
      <w:pPr>
        <w:tabs>
          <w:tab w:val="left" w:pos="1701"/>
        </w:tabs>
        <w:spacing w:after="0" w:line="240" w:lineRule="auto"/>
        <w:rPr>
          <w:rFonts w:ascii="Times New Roman" w:eastAsia="Calibri" w:hAnsi="Times New Roman" w:cs="Times New Roman"/>
          <w:color w:val="000000"/>
          <w:sz w:val="24"/>
          <w:szCs w:val="24"/>
          <w:shd w:val="clear" w:color="auto" w:fill="FFFFFF"/>
        </w:rPr>
      </w:pPr>
    </w:p>
    <w:p w14:paraId="49F20BF3"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Jautājums Nr.8:</w:t>
      </w:r>
    </w:p>
    <w:p w14:paraId="65C13AF2" w14:textId="77777777" w:rsidR="001102C0" w:rsidRPr="001102C0" w:rsidRDefault="001102C0" w:rsidP="001102C0">
      <w:pPr>
        <w:tabs>
          <w:tab w:val="left" w:pos="1701"/>
        </w:tabs>
        <w:spacing w:after="0" w:line="240" w:lineRule="auto"/>
        <w:ind w:firstLine="630"/>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Kādai jaudai paredzēts metināšanas kabelis pozīcijā Nr. 42? Kāds diametrs ir nepieciešams?</w:t>
      </w:r>
    </w:p>
    <w:p w14:paraId="40FF55AB"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Atbilde:</w:t>
      </w:r>
    </w:p>
    <w:p w14:paraId="1E864F59" w14:textId="77777777" w:rsidR="001102C0" w:rsidRPr="001102C0" w:rsidRDefault="001102C0" w:rsidP="001102C0">
      <w:pPr>
        <w:spacing w:after="200" w:line="240" w:lineRule="auto"/>
        <w:ind w:firstLine="54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 xml:space="preserve">Tika grozīta Iepirkuma dokumentācijas tehniskā specifikācija (1.pielikums) un finanšu piedāvājuma forma (2.pielikums), izsakot pozīciju Nr.42 “Metināšanas kabelis” šādā redakcijā “Metināšanas kabelis 25 </w:t>
      </w:r>
      <w:proofErr w:type="spellStart"/>
      <w:r w:rsidRPr="001102C0">
        <w:rPr>
          <w:rFonts w:ascii="Times New Roman" w:eastAsia="Calibri" w:hAnsi="Times New Roman" w:cs="Times New Roman"/>
          <w:color w:val="000000"/>
          <w:sz w:val="24"/>
          <w:szCs w:val="24"/>
          <w:shd w:val="clear" w:color="auto" w:fill="FFFFFF"/>
        </w:rPr>
        <w:t>kv</w:t>
      </w:r>
      <w:proofErr w:type="spellEnd"/>
      <w:r w:rsidRPr="001102C0">
        <w:rPr>
          <w:rFonts w:ascii="Times New Roman" w:eastAsia="Calibri" w:hAnsi="Times New Roman" w:cs="Times New Roman"/>
          <w:color w:val="000000"/>
          <w:sz w:val="24"/>
          <w:szCs w:val="24"/>
          <w:shd w:val="clear" w:color="auto" w:fill="FFFFFF"/>
        </w:rPr>
        <w:t>/mm”.</w:t>
      </w:r>
    </w:p>
    <w:p w14:paraId="219ED516"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Jautājums Nr.9:</w:t>
      </w:r>
    </w:p>
    <w:p w14:paraId="656178F8" w14:textId="77777777" w:rsidR="001102C0" w:rsidRPr="001102C0" w:rsidRDefault="001102C0" w:rsidP="001102C0">
      <w:pPr>
        <w:tabs>
          <w:tab w:val="left" w:pos="1701"/>
        </w:tabs>
        <w:spacing w:after="0" w:line="240" w:lineRule="auto"/>
        <w:ind w:firstLine="54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Kāda tipa šķiltavas domātas pozīcijā Nr. 43? Kas domāts ar – Silīcijs šķiltavām – maināms krams?</w:t>
      </w:r>
    </w:p>
    <w:p w14:paraId="676AA2F9"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lastRenderedPageBreak/>
        <w:t>Atbilde:</w:t>
      </w:r>
    </w:p>
    <w:p w14:paraId="00FB2558" w14:textId="77777777" w:rsidR="001102C0" w:rsidRPr="001102C0" w:rsidRDefault="001102C0" w:rsidP="001102C0">
      <w:pPr>
        <w:tabs>
          <w:tab w:val="left" w:pos="1701"/>
        </w:tabs>
        <w:spacing w:after="0" w:line="240" w:lineRule="auto"/>
        <w:ind w:firstLine="540"/>
        <w:jc w:val="both"/>
        <w:rPr>
          <w:rFonts w:ascii="Calibri" w:eastAsia="Calibri" w:hAnsi="Calibri" w:cs="Times New Roman"/>
        </w:rPr>
      </w:pPr>
      <w:r w:rsidRPr="001102C0">
        <w:rPr>
          <w:rFonts w:ascii="Times New Roman" w:eastAsia="Calibri" w:hAnsi="Times New Roman" w:cs="Times New Roman"/>
          <w:color w:val="000000"/>
          <w:sz w:val="24"/>
          <w:szCs w:val="24"/>
          <w:shd w:val="clear" w:color="auto" w:fill="FFFFFF"/>
        </w:rPr>
        <w:t>Tika grozīta Iepirkuma dokumentācijas tehniskā specifikācija (1.pielikums) un finanšu piedāvājuma forma (2.pielikums), izsakot pozīciju Nr.43 “Šķiltavas” šādā redakcijā “Šķiltavas (jebkura tipa, gāzes deglim)”.</w:t>
      </w:r>
      <w:r w:rsidRPr="001102C0">
        <w:rPr>
          <w:rFonts w:ascii="Calibri" w:eastAsia="Calibri" w:hAnsi="Calibri" w:cs="Times New Roman"/>
        </w:rPr>
        <w:t xml:space="preserve"> </w:t>
      </w:r>
    </w:p>
    <w:p w14:paraId="3DD45040" w14:textId="77777777" w:rsidR="001102C0" w:rsidRPr="001102C0" w:rsidRDefault="001102C0" w:rsidP="001102C0">
      <w:pPr>
        <w:tabs>
          <w:tab w:val="left" w:pos="1701"/>
        </w:tabs>
        <w:spacing w:after="0" w:line="240" w:lineRule="auto"/>
        <w:ind w:firstLine="54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sz w:val="24"/>
          <w:szCs w:val="24"/>
        </w:rPr>
        <w:t>Iepirkuma komisija skaidro, ka pozīcijā “</w:t>
      </w:r>
      <w:r w:rsidRPr="001102C0">
        <w:rPr>
          <w:rFonts w:ascii="Times New Roman" w:eastAsia="Calibri" w:hAnsi="Times New Roman" w:cs="Times New Roman"/>
          <w:color w:val="000000"/>
          <w:sz w:val="24"/>
          <w:szCs w:val="24"/>
          <w:shd w:val="clear" w:color="auto" w:fill="FFFFFF"/>
        </w:rPr>
        <w:t>Silīcijs šķiltavām” pretendenti var  piedāvāt maināmo kramu.</w:t>
      </w:r>
    </w:p>
    <w:p w14:paraId="15177255" w14:textId="77777777" w:rsidR="001102C0" w:rsidRPr="001102C0" w:rsidRDefault="001102C0" w:rsidP="001102C0">
      <w:pPr>
        <w:tabs>
          <w:tab w:val="left" w:pos="1701"/>
        </w:tabs>
        <w:spacing w:after="0" w:line="240" w:lineRule="auto"/>
        <w:rPr>
          <w:rFonts w:ascii="Times New Roman" w:eastAsia="Calibri" w:hAnsi="Times New Roman" w:cs="Times New Roman"/>
          <w:color w:val="000000"/>
          <w:sz w:val="24"/>
          <w:szCs w:val="24"/>
          <w:shd w:val="clear" w:color="auto" w:fill="FFFFFF"/>
        </w:rPr>
      </w:pPr>
    </w:p>
    <w:p w14:paraId="3F89E5F8"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Jautājums Nr.10:</w:t>
      </w:r>
    </w:p>
    <w:p w14:paraId="284832B0" w14:textId="77777777" w:rsidR="001102C0" w:rsidRPr="001102C0" w:rsidRDefault="001102C0" w:rsidP="001102C0">
      <w:pPr>
        <w:tabs>
          <w:tab w:val="left" w:pos="1701"/>
        </w:tabs>
        <w:spacing w:after="0" w:line="240" w:lineRule="auto"/>
        <w:ind w:firstLine="540"/>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Kāda izmēra un tipa aizsargstikls vajadzīgs pozīcijā Nr. 52?</w:t>
      </w:r>
    </w:p>
    <w:p w14:paraId="74CD4A5F"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Atbilde:</w:t>
      </w:r>
    </w:p>
    <w:p w14:paraId="02AB26CF" w14:textId="77777777" w:rsidR="001102C0" w:rsidRPr="001102C0" w:rsidRDefault="001102C0" w:rsidP="001102C0">
      <w:pPr>
        <w:tabs>
          <w:tab w:val="left" w:pos="1701"/>
        </w:tabs>
        <w:spacing w:after="0" w:line="240" w:lineRule="auto"/>
        <w:ind w:firstLine="540"/>
        <w:jc w:val="both"/>
        <w:rPr>
          <w:rFonts w:ascii="Times New Roman" w:eastAsia="Calibri" w:hAnsi="Times New Roman" w:cs="Times New Roman"/>
          <w:color w:val="000000"/>
          <w:sz w:val="24"/>
          <w:szCs w:val="24"/>
          <w:shd w:val="clear" w:color="auto" w:fill="FFFFFF"/>
        </w:rPr>
      </w:pPr>
      <w:r w:rsidRPr="001102C0">
        <w:rPr>
          <w:rFonts w:ascii="Times New Roman" w:eastAsia="Calibri" w:hAnsi="Times New Roman" w:cs="Times New Roman"/>
          <w:color w:val="000000"/>
          <w:sz w:val="24"/>
          <w:szCs w:val="24"/>
          <w:shd w:val="clear" w:color="auto" w:fill="FFFFFF"/>
        </w:rPr>
        <w:t>Tika grozīta Iepirkuma dokumentācijas tehniskā specifikācija (1.pielikums) un finanšu piedāvājuma forma (2.pielikums), izsakot pozīciju Nr.52 “Aizsargstikls metināšanas maskai (polikarbonāts)” šādā redakcijā “Aizsargstikls metināšanas maskai (polikarbonāts) 90mmx110mm”.</w:t>
      </w:r>
    </w:p>
    <w:p w14:paraId="7AFC9642" w14:textId="77777777" w:rsidR="001102C0" w:rsidRPr="001102C0" w:rsidRDefault="001102C0" w:rsidP="001102C0">
      <w:pPr>
        <w:tabs>
          <w:tab w:val="left" w:pos="1701"/>
        </w:tabs>
        <w:spacing w:after="0" w:line="240" w:lineRule="auto"/>
        <w:rPr>
          <w:rFonts w:ascii="Times New Roman" w:eastAsia="Calibri" w:hAnsi="Times New Roman" w:cs="Times New Roman"/>
          <w:color w:val="000000"/>
          <w:sz w:val="24"/>
          <w:szCs w:val="24"/>
          <w:shd w:val="clear" w:color="auto" w:fill="FFFFFF"/>
        </w:rPr>
      </w:pPr>
    </w:p>
    <w:p w14:paraId="471D519F" w14:textId="77777777" w:rsidR="001102C0" w:rsidRPr="001102C0" w:rsidRDefault="001102C0" w:rsidP="001102C0">
      <w:pPr>
        <w:tabs>
          <w:tab w:val="left" w:pos="1701"/>
        </w:tabs>
        <w:spacing w:after="0" w:line="240" w:lineRule="auto"/>
        <w:rPr>
          <w:rFonts w:ascii="Times New Roman" w:eastAsia="Calibri" w:hAnsi="Times New Roman" w:cs="Times New Roman"/>
          <w:b/>
          <w:bCs/>
          <w:color w:val="000000"/>
          <w:sz w:val="24"/>
          <w:szCs w:val="24"/>
          <w:shd w:val="clear" w:color="auto" w:fill="FFFFFF"/>
        </w:rPr>
      </w:pPr>
      <w:r w:rsidRPr="001102C0">
        <w:rPr>
          <w:rFonts w:ascii="Times New Roman" w:eastAsia="Calibri" w:hAnsi="Times New Roman" w:cs="Times New Roman"/>
          <w:b/>
          <w:bCs/>
          <w:color w:val="000000"/>
          <w:sz w:val="24"/>
          <w:szCs w:val="24"/>
          <w:shd w:val="clear" w:color="auto" w:fill="FFFFFF"/>
        </w:rPr>
        <w:t>Jautājums Nr.11:</w:t>
      </w:r>
    </w:p>
    <w:p w14:paraId="4AD1240B" w14:textId="77777777" w:rsidR="001102C0" w:rsidRPr="001102C0" w:rsidRDefault="001102C0" w:rsidP="001102C0">
      <w:pPr>
        <w:tabs>
          <w:tab w:val="left" w:pos="1701"/>
        </w:tabs>
        <w:spacing w:after="0" w:line="240" w:lineRule="auto"/>
        <w:ind w:firstLine="540"/>
        <w:rPr>
          <w:rFonts w:ascii="Times New Roman" w:eastAsia="Calibri" w:hAnsi="Times New Roman" w:cs="Times New Roman"/>
          <w:sz w:val="24"/>
          <w:szCs w:val="24"/>
        </w:rPr>
      </w:pPr>
      <w:r w:rsidRPr="001102C0">
        <w:rPr>
          <w:rFonts w:ascii="Times New Roman" w:eastAsia="Calibri" w:hAnsi="Times New Roman" w:cs="Times New Roman"/>
          <w:color w:val="000000"/>
          <w:sz w:val="24"/>
          <w:szCs w:val="24"/>
          <w:shd w:val="clear" w:color="auto" w:fill="FFFFFF"/>
        </w:rPr>
        <w:t xml:space="preserve">Kāda tipa maska vajadzīga pozīcijā Nr. 59? Parastā ar patstāvīgo filtru vai ar </w:t>
      </w:r>
      <w:proofErr w:type="spellStart"/>
      <w:r w:rsidRPr="001102C0">
        <w:rPr>
          <w:rFonts w:ascii="Times New Roman" w:eastAsia="Calibri" w:hAnsi="Times New Roman" w:cs="Times New Roman"/>
          <w:color w:val="000000"/>
          <w:sz w:val="24"/>
          <w:szCs w:val="24"/>
          <w:shd w:val="clear" w:color="auto" w:fill="FFFFFF"/>
        </w:rPr>
        <w:t>pašaptumšojošu</w:t>
      </w:r>
      <w:proofErr w:type="spellEnd"/>
      <w:r w:rsidRPr="001102C0">
        <w:rPr>
          <w:rFonts w:ascii="Times New Roman" w:eastAsia="Calibri" w:hAnsi="Times New Roman" w:cs="Times New Roman"/>
          <w:color w:val="000000"/>
          <w:sz w:val="24"/>
          <w:szCs w:val="24"/>
          <w:shd w:val="clear" w:color="auto" w:fill="FFFFFF"/>
        </w:rPr>
        <w:t xml:space="preserve"> (hameleons)? Varbūt ir konkrēts maskas modelis, kas nepieciešams? Lūdzu precizēt!</w:t>
      </w:r>
    </w:p>
    <w:p w14:paraId="54608752" w14:textId="77777777" w:rsidR="001102C0" w:rsidRPr="001102C0" w:rsidRDefault="001102C0" w:rsidP="001102C0">
      <w:pPr>
        <w:tabs>
          <w:tab w:val="left" w:pos="0"/>
        </w:tabs>
        <w:spacing w:after="0" w:line="240" w:lineRule="auto"/>
        <w:rPr>
          <w:rFonts w:ascii="Times New Roman" w:eastAsia="Calibri" w:hAnsi="Times New Roman" w:cs="Times New Roman"/>
          <w:sz w:val="24"/>
          <w:szCs w:val="24"/>
        </w:rPr>
      </w:pPr>
      <w:r w:rsidRPr="001102C0">
        <w:rPr>
          <w:rFonts w:ascii="Times New Roman" w:eastAsia="Calibri" w:hAnsi="Times New Roman" w:cs="Times New Roman"/>
          <w:sz w:val="24"/>
          <w:szCs w:val="24"/>
        </w:rPr>
        <w:t>Atbilde:</w:t>
      </w:r>
    </w:p>
    <w:p w14:paraId="16344004" w14:textId="77777777" w:rsidR="001102C0" w:rsidRPr="001102C0" w:rsidRDefault="001102C0" w:rsidP="001102C0">
      <w:pPr>
        <w:tabs>
          <w:tab w:val="left" w:pos="0"/>
        </w:tabs>
        <w:spacing w:after="0" w:line="240" w:lineRule="auto"/>
        <w:ind w:firstLine="540"/>
        <w:jc w:val="both"/>
        <w:rPr>
          <w:rFonts w:ascii="Times New Roman" w:eastAsia="Calibri" w:hAnsi="Times New Roman" w:cs="Times New Roman"/>
          <w:sz w:val="24"/>
          <w:szCs w:val="24"/>
        </w:rPr>
      </w:pPr>
      <w:r w:rsidRPr="001102C0">
        <w:rPr>
          <w:rFonts w:ascii="Times New Roman" w:eastAsia="Calibri" w:hAnsi="Times New Roman" w:cs="Times New Roman"/>
          <w:sz w:val="24"/>
          <w:szCs w:val="24"/>
        </w:rPr>
        <w:t>Tika grozīta Iepirkuma dokumentācijas tehniskā specifikācija (1.pielikums) un finanšu piedāvājuma forma (2.pielikums), izsakot pozīciju Nr.59 “Metināšanas maska ESAB šādā redakcijā “Metināšanas maska ESAB (Hameleons, AGA tipa)”.</w:t>
      </w:r>
    </w:p>
    <w:p w14:paraId="6D888A27" w14:textId="77777777" w:rsidR="001102C0" w:rsidRPr="001102C0" w:rsidRDefault="001102C0" w:rsidP="001102C0">
      <w:pPr>
        <w:tabs>
          <w:tab w:val="left" w:pos="0"/>
        </w:tabs>
        <w:spacing w:after="0" w:line="240" w:lineRule="auto"/>
        <w:ind w:firstLine="540"/>
        <w:jc w:val="both"/>
        <w:rPr>
          <w:rFonts w:ascii="Times New Roman" w:eastAsia="Calibri" w:hAnsi="Times New Roman" w:cs="Times New Roman"/>
          <w:sz w:val="24"/>
          <w:szCs w:val="24"/>
        </w:rPr>
      </w:pPr>
    </w:p>
    <w:p w14:paraId="2A28FCEB" w14:textId="77777777" w:rsidR="001102C0" w:rsidRPr="001102C0" w:rsidRDefault="001102C0" w:rsidP="001102C0">
      <w:pPr>
        <w:tabs>
          <w:tab w:val="left" w:pos="0"/>
        </w:tabs>
        <w:spacing w:after="0" w:line="240" w:lineRule="auto"/>
        <w:ind w:firstLine="540"/>
        <w:jc w:val="both"/>
        <w:rPr>
          <w:rFonts w:ascii="Times New Roman" w:eastAsia="Calibri" w:hAnsi="Times New Roman" w:cs="Times New Roman"/>
          <w:sz w:val="24"/>
          <w:szCs w:val="24"/>
        </w:rPr>
      </w:pPr>
      <w:r w:rsidRPr="001102C0">
        <w:rPr>
          <w:rFonts w:ascii="Times New Roman" w:eastAsia="Calibri" w:hAnsi="Times New Roman" w:cs="Times New Roman"/>
          <w:sz w:val="24"/>
          <w:szCs w:val="24"/>
        </w:rPr>
        <w:t>Vēršam uzmanību, ka atbilstoši veiktajiem grozījumiem Iepirkuma dokumentācijā, tehniskajā specifikācijā (1.pielikums) un finanšu piedāvājuma formā (2.pielikums) tika labota preču numerācija.</w:t>
      </w:r>
    </w:p>
    <w:p w14:paraId="775304EC" w14:textId="318BC6C9" w:rsidR="0028048D" w:rsidRPr="00BA0616" w:rsidRDefault="0028048D" w:rsidP="00BA0616">
      <w:pPr>
        <w:spacing w:before="100" w:beforeAutospacing="1" w:after="100" w:afterAutospacing="1" w:line="240" w:lineRule="auto"/>
        <w:jc w:val="both"/>
        <w:rPr>
          <w:rFonts w:ascii="Times New Roman" w:hAnsi="Times New Roman"/>
          <w:noProof/>
          <w:color w:val="000000"/>
          <w:sz w:val="24"/>
          <w:szCs w:val="24"/>
        </w:rPr>
      </w:pPr>
    </w:p>
    <w:p w14:paraId="7267A95F" w14:textId="77777777" w:rsidR="00E9308D" w:rsidRDefault="00E9308D" w:rsidP="00E9308D">
      <w:pPr>
        <w:suppressAutoHyphens/>
        <w:autoSpaceDN w:val="0"/>
        <w:spacing w:after="0" w:line="240" w:lineRule="auto"/>
        <w:jc w:val="right"/>
        <w:textAlignment w:val="baseline"/>
      </w:pPr>
      <w:r w:rsidRPr="00E9308D">
        <w:rPr>
          <w:rFonts w:ascii="Times New Roman" w:eastAsia="Times New Roman" w:hAnsi="Times New Roman" w:cs="Times New Roman"/>
          <w:color w:val="1F497D"/>
          <w:sz w:val="24"/>
          <w:szCs w:val="24"/>
          <w:lang w:eastAsia="lv-LV"/>
        </w:rPr>
        <w:t> </w:t>
      </w:r>
      <w:r>
        <w:rPr>
          <w:rFonts w:ascii="Times New Roman" w:eastAsia="Times New Roman" w:hAnsi="Times New Roman" w:cs="Times New Roman"/>
          <w:position w:val="7"/>
          <w:sz w:val="24"/>
          <w:szCs w:val="24"/>
          <w:lang w:eastAsia="lv-LV"/>
        </w:rPr>
        <w:t>Iepirkuma komisija</w:t>
      </w:r>
    </w:p>
    <w:p w14:paraId="0DD9876B" w14:textId="77777777" w:rsidR="00E9308D" w:rsidRPr="00E9308D" w:rsidRDefault="00E9308D" w:rsidP="00E9308D">
      <w:pPr>
        <w:spacing w:before="100" w:beforeAutospacing="1" w:after="100" w:afterAutospacing="1" w:line="240" w:lineRule="auto"/>
        <w:rPr>
          <w:rFonts w:ascii="Times New Roman" w:eastAsia="Times New Roman" w:hAnsi="Times New Roman" w:cs="Times New Roman"/>
          <w:sz w:val="24"/>
          <w:szCs w:val="24"/>
          <w:lang w:eastAsia="lv-LV"/>
        </w:rPr>
      </w:pPr>
      <w:r w:rsidRPr="00E9308D">
        <w:rPr>
          <w:rFonts w:ascii="Times New Roman" w:eastAsia="Times New Roman" w:hAnsi="Times New Roman" w:cs="Times New Roman"/>
          <w:sz w:val="24"/>
          <w:szCs w:val="24"/>
          <w:lang w:eastAsia="lv-LV"/>
        </w:rPr>
        <w:t> </w:t>
      </w:r>
    </w:p>
    <w:p w14:paraId="55D4F7A1" w14:textId="6D2CC88B" w:rsidR="00E9308D" w:rsidRPr="00E9308D" w:rsidRDefault="00E9308D" w:rsidP="00E9308D">
      <w:pPr>
        <w:spacing w:before="100" w:beforeAutospacing="1" w:after="100" w:afterAutospacing="1" w:line="240" w:lineRule="auto"/>
        <w:rPr>
          <w:rFonts w:ascii="Times New Roman" w:eastAsia="Times New Roman" w:hAnsi="Times New Roman" w:cs="Times New Roman"/>
          <w:sz w:val="24"/>
          <w:szCs w:val="24"/>
          <w:lang w:eastAsia="lv-LV"/>
        </w:rPr>
      </w:pPr>
    </w:p>
    <w:p w14:paraId="1C07EA54" w14:textId="77777777" w:rsidR="0006411B" w:rsidRDefault="0006411B"/>
    <w:sectPr w:rsidR="0006411B" w:rsidSect="00BA0616">
      <w:pgSz w:w="12240" w:h="15840"/>
      <w:pgMar w:top="1440" w:right="1152"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B4B65"/>
    <w:multiLevelType w:val="multilevel"/>
    <w:tmpl w:val="36E4596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D7B3996"/>
    <w:multiLevelType w:val="multilevel"/>
    <w:tmpl w:val="B8760E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714118288">
    <w:abstractNumId w:val="1"/>
  </w:num>
  <w:num w:numId="2" w16cid:durableId="1978876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564"/>
    <w:rsid w:val="000075D5"/>
    <w:rsid w:val="0006411B"/>
    <w:rsid w:val="00073D17"/>
    <w:rsid w:val="000B6912"/>
    <w:rsid w:val="001102C0"/>
    <w:rsid w:val="00141714"/>
    <w:rsid w:val="0018401B"/>
    <w:rsid w:val="001A2FD4"/>
    <w:rsid w:val="00267126"/>
    <w:rsid w:val="0028048D"/>
    <w:rsid w:val="002951AF"/>
    <w:rsid w:val="002E1DD3"/>
    <w:rsid w:val="0048675C"/>
    <w:rsid w:val="004C2A0A"/>
    <w:rsid w:val="00501704"/>
    <w:rsid w:val="005116CE"/>
    <w:rsid w:val="006325B0"/>
    <w:rsid w:val="0063316F"/>
    <w:rsid w:val="00653693"/>
    <w:rsid w:val="00750D8F"/>
    <w:rsid w:val="007E0EC5"/>
    <w:rsid w:val="008765E1"/>
    <w:rsid w:val="0094260D"/>
    <w:rsid w:val="009E00CE"/>
    <w:rsid w:val="00AA1235"/>
    <w:rsid w:val="00AC4B54"/>
    <w:rsid w:val="00B42564"/>
    <w:rsid w:val="00BA0616"/>
    <w:rsid w:val="00C1373A"/>
    <w:rsid w:val="00C14A91"/>
    <w:rsid w:val="00D06C11"/>
    <w:rsid w:val="00DC23AC"/>
    <w:rsid w:val="00E15B87"/>
    <w:rsid w:val="00E9308D"/>
    <w:rsid w:val="00EC69FE"/>
    <w:rsid w:val="00F32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C3F4362"/>
  <w15:chartTrackingRefBased/>
  <w15:docId w15:val="{5E1285B5-BEFC-4626-AF0A-68A76D873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AF"/>
    <w:pPr>
      <w:spacing w:after="160" w:line="256" w:lineRule="auto"/>
    </w:pPr>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4217">
      <w:bodyDiv w:val="1"/>
      <w:marLeft w:val="0"/>
      <w:marRight w:val="0"/>
      <w:marTop w:val="0"/>
      <w:marBottom w:val="0"/>
      <w:divBdr>
        <w:top w:val="none" w:sz="0" w:space="0" w:color="auto"/>
        <w:left w:val="none" w:sz="0" w:space="0" w:color="auto"/>
        <w:bottom w:val="none" w:sz="0" w:space="0" w:color="auto"/>
        <w:right w:val="none" w:sz="0" w:space="0" w:color="auto"/>
      </w:divBdr>
    </w:div>
    <w:div w:id="860430968">
      <w:bodyDiv w:val="1"/>
      <w:marLeft w:val="0"/>
      <w:marRight w:val="0"/>
      <w:marTop w:val="0"/>
      <w:marBottom w:val="0"/>
      <w:divBdr>
        <w:top w:val="none" w:sz="0" w:space="0" w:color="auto"/>
        <w:left w:val="none" w:sz="0" w:space="0" w:color="auto"/>
        <w:bottom w:val="none" w:sz="0" w:space="0" w:color="auto"/>
        <w:right w:val="none" w:sz="0" w:space="0" w:color="auto"/>
      </w:divBdr>
    </w:div>
    <w:div w:id="195586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3960</Words>
  <Characters>2258</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dc:description/>
  <cp:lastModifiedBy>Tatjana Kraševska</cp:lastModifiedBy>
  <cp:revision>4</cp:revision>
  <cp:lastPrinted>2024-01-26T11:45:00Z</cp:lastPrinted>
  <dcterms:created xsi:type="dcterms:W3CDTF">2023-08-14T12:48:00Z</dcterms:created>
  <dcterms:modified xsi:type="dcterms:W3CDTF">2024-01-26T11:51:00Z</dcterms:modified>
</cp:coreProperties>
</file>