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2DE4F" w14:textId="2E9A8C7C" w:rsidR="0070308C" w:rsidRPr="0070308C" w:rsidRDefault="0070308C" w:rsidP="0070308C">
      <w:pPr>
        <w:pStyle w:val="Heading4"/>
        <w:ind w:left="567" w:hanging="567"/>
        <w:rPr>
          <w:sz w:val="24"/>
          <w:szCs w:val="24"/>
          <w:lang w:val="lv-LV" w:eastAsia="zh-CN"/>
        </w:rPr>
      </w:pPr>
      <w:r w:rsidRPr="0070308C">
        <w:rPr>
          <w:noProof/>
          <w:sz w:val="24"/>
          <w:szCs w:val="24"/>
          <w:lang w:val="lv-LV" w:eastAsia="zh-CN"/>
        </w:rPr>
        <w:drawing>
          <wp:inline distT="0" distB="0" distL="0" distR="0" wp14:anchorId="22F3702B" wp14:editId="472697CE">
            <wp:extent cx="485775" cy="590550"/>
            <wp:effectExtent l="0" t="0" r="9525" b="0"/>
            <wp:docPr id="2127327576"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4B781DA" w14:textId="77777777" w:rsidR="0070308C" w:rsidRPr="0070308C" w:rsidRDefault="0070308C" w:rsidP="0070308C">
      <w:pPr>
        <w:pStyle w:val="Heading4"/>
        <w:ind w:left="567" w:hanging="567"/>
        <w:rPr>
          <w:sz w:val="24"/>
          <w:szCs w:val="24"/>
          <w:lang w:val="lv-LV" w:eastAsia="zh-CN"/>
        </w:rPr>
      </w:pPr>
    </w:p>
    <w:p w14:paraId="0EFD3322" w14:textId="77777777" w:rsidR="0070308C" w:rsidRPr="0070308C" w:rsidRDefault="0070308C" w:rsidP="0070308C">
      <w:pPr>
        <w:pStyle w:val="Heading4"/>
        <w:ind w:left="567" w:hanging="567"/>
        <w:rPr>
          <w:bCs/>
          <w:sz w:val="24"/>
          <w:szCs w:val="24"/>
          <w:lang w:val="lv-LV" w:eastAsia="zh-CN"/>
        </w:rPr>
      </w:pPr>
      <w:r w:rsidRPr="0070308C">
        <w:rPr>
          <w:bCs/>
          <w:sz w:val="24"/>
          <w:szCs w:val="24"/>
          <w:lang w:val="lv-LV" w:eastAsia="zh-CN"/>
        </w:rPr>
        <w:t>DAUGAVPILS VALSTSPILSĒTAS PAŠVALDĪBAS DOME</w:t>
      </w:r>
    </w:p>
    <w:p w14:paraId="229F55E7" w14:textId="1B6D0B0A" w:rsidR="0070308C" w:rsidRPr="0070308C" w:rsidRDefault="0070308C" w:rsidP="0070308C">
      <w:pPr>
        <w:pStyle w:val="Heading4"/>
        <w:ind w:left="567" w:hanging="567"/>
        <w:rPr>
          <w:sz w:val="24"/>
          <w:szCs w:val="24"/>
          <w:lang w:val="lv-LV" w:eastAsia="zh-CN"/>
        </w:rPr>
      </w:pPr>
      <w:r w:rsidRPr="0070308C">
        <w:rPr>
          <w:rFonts w:eastAsiaTheme="minorHAnsi"/>
          <w:noProof/>
          <w:sz w:val="24"/>
          <w:szCs w:val="24"/>
          <w:lang w:val="en-US" w:eastAsia="zh-CN"/>
        </w:rPr>
        <mc:AlternateContent>
          <mc:Choice Requires="wps">
            <w:drawing>
              <wp:anchor distT="4294967295" distB="4294967295" distL="114300" distR="114300" simplePos="0" relativeHeight="251659264" behindDoc="0" locked="0" layoutInCell="1" allowOverlap="1" wp14:anchorId="0568DD03" wp14:editId="65C39662">
                <wp:simplePos x="0" y="0"/>
                <wp:positionH relativeFrom="column">
                  <wp:posOffset>-40005</wp:posOffset>
                </wp:positionH>
                <wp:positionV relativeFrom="paragraph">
                  <wp:posOffset>102235</wp:posOffset>
                </wp:positionV>
                <wp:extent cx="6126480" cy="0"/>
                <wp:effectExtent l="0" t="0" r="0" b="0"/>
                <wp:wrapTopAndBottom/>
                <wp:docPr id="138848045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966"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55AF3B62" w14:textId="77777777" w:rsidR="0070308C" w:rsidRPr="0070308C" w:rsidRDefault="0070308C" w:rsidP="0070308C">
      <w:pPr>
        <w:pStyle w:val="Heading4"/>
        <w:ind w:left="567" w:hanging="567"/>
        <w:rPr>
          <w:sz w:val="20"/>
          <w:lang w:val="lv-LV" w:eastAsia="zh-CN"/>
        </w:rPr>
      </w:pPr>
      <w:r w:rsidRPr="0070308C">
        <w:rPr>
          <w:sz w:val="20"/>
          <w:lang w:val="lv-LV" w:eastAsia="zh-CN"/>
        </w:rPr>
        <w:t xml:space="preserve">K. Valdemāra iela 1, Daugavpils, LV-5401, tālr. 65404344, </w:t>
      </w:r>
      <w:r w:rsidRPr="0070308C">
        <w:rPr>
          <w:sz w:val="20"/>
          <w:lang w:val="pl-PL" w:eastAsia="zh-CN"/>
        </w:rPr>
        <w:t>65404399, 65404321</w:t>
      </w:r>
    </w:p>
    <w:p w14:paraId="3E860ED8" w14:textId="77777777" w:rsidR="0070308C" w:rsidRPr="0070308C" w:rsidRDefault="0070308C" w:rsidP="0070308C">
      <w:pPr>
        <w:pStyle w:val="Heading4"/>
        <w:ind w:left="567" w:hanging="567"/>
        <w:rPr>
          <w:sz w:val="20"/>
          <w:lang w:val="lv-LV" w:eastAsia="zh-CN"/>
        </w:rPr>
      </w:pPr>
      <w:r w:rsidRPr="0070308C">
        <w:rPr>
          <w:sz w:val="20"/>
          <w:lang w:val="lv-LV" w:eastAsia="zh-CN"/>
        </w:rPr>
        <w:t xml:space="preserve">e-pasts: info@daugavpils.lv   </w:t>
      </w:r>
      <w:r w:rsidRPr="0070308C">
        <w:rPr>
          <w:sz w:val="20"/>
          <w:u w:val="single"/>
          <w:lang w:val="lv-LV" w:eastAsia="zh-CN"/>
        </w:rPr>
        <w:t>www.daugavpils.lv</w:t>
      </w:r>
    </w:p>
    <w:p w14:paraId="37F4520E" w14:textId="77777777" w:rsidR="0070308C" w:rsidRPr="0070308C" w:rsidRDefault="0070308C" w:rsidP="0070308C">
      <w:pPr>
        <w:pStyle w:val="Heading4"/>
        <w:ind w:left="567" w:hanging="567"/>
        <w:rPr>
          <w:bCs/>
          <w:sz w:val="24"/>
          <w:szCs w:val="24"/>
          <w:lang w:val="lv-LV" w:eastAsia="zh-CN"/>
        </w:rPr>
      </w:pPr>
    </w:p>
    <w:p w14:paraId="32FCB7E8" w14:textId="77777777" w:rsidR="0070308C" w:rsidRPr="0070308C" w:rsidRDefault="0070308C" w:rsidP="0070308C">
      <w:pPr>
        <w:pStyle w:val="Heading4"/>
        <w:ind w:left="567" w:hanging="567"/>
        <w:rPr>
          <w:sz w:val="24"/>
          <w:szCs w:val="24"/>
          <w:lang w:val="lv-LV" w:eastAsia="zh-CN"/>
        </w:rPr>
      </w:pPr>
    </w:p>
    <w:p w14:paraId="24280A70" w14:textId="77777777" w:rsidR="0070308C" w:rsidRPr="0070308C" w:rsidRDefault="0070308C" w:rsidP="0070308C">
      <w:pPr>
        <w:pStyle w:val="Heading4"/>
        <w:ind w:left="567" w:hanging="567"/>
        <w:rPr>
          <w:sz w:val="24"/>
          <w:szCs w:val="24"/>
          <w:lang w:val="lv-LV" w:eastAsia="zh-CN"/>
        </w:rPr>
      </w:pPr>
      <w:r w:rsidRPr="0070308C">
        <w:rPr>
          <w:sz w:val="24"/>
          <w:szCs w:val="24"/>
          <w:lang w:val="lv-LV" w:eastAsia="zh-CN"/>
        </w:rPr>
        <w:t>Daugavpilī</w:t>
      </w:r>
    </w:p>
    <w:p w14:paraId="70600784" w14:textId="77777777" w:rsidR="00190168" w:rsidRPr="0070308C" w:rsidRDefault="00190168" w:rsidP="00190168">
      <w:pPr>
        <w:pStyle w:val="Heading4"/>
        <w:ind w:left="567" w:hanging="567"/>
        <w:jc w:val="both"/>
        <w:rPr>
          <w:rFonts w:eastAsia="SimSun"/>
          <w:b w:val="0"/>
          <w:color w:val="FF0000"/>
          <w:sz w:val="24"/>
          <w:szCs w:val="24"/>
          <w:lang w:val="lv-LV" w:eastAsia="zh-CN"/>
        </w:rPr>
      </w:pPr>
    </w:p>
    <w:p w14:paraId="41E5C84B" w14:textId="77777777" w:rsidR="00190168" w:rsidRPr="00C44EA3" w:rsidRDefault="00190168" w:rsidP="00190168">
      <w:pPr>
        <w:pStyle w:val="Heading4"/>
        <w:ind w:left="567" w:hanging="567"/>
        <w:jc w:val="both"/>
        <w:rPr>
          <w:rFonts w:eastAsia="SimSun"/>
          <w:b w:val="0"/>
          <w:sz w:val="24"/>
          <w:szCs w:val="24"/>
          <w:lang w:val="en-US" w:eastAsia="zh-CN"/>
        </w:rPr>
      </w:pPr>
    </w:p>
    <w:p w14:paraId="2741CDB3" w14:textId="77777777" w:rsidR="00190168" w:rsidRPr="007172F6" w:rsidRDefault="00190168" w:rsidP="00190168">
      <w:pPr>
        <w:pStyle w:val="Heading4"/>
        <w:ind w:left="567" w:hanging="567"/>
        <w:jc w:val="both"/>
        <w:rPr>
          <w:sz w:val="24"/>
          <w:szCs w:val="24"/>
          <w:lang w:val="lv-LV" w:eastAsia="zh-CN"/>
        </w:rPr>
      </w:pPr>
      <w:r w:rsidRPr="00C44EA3">
        <w:rPr>
          <w:rFonts w:hint="eastAsia"/>
          <w:b w:val="0"/>
          <w:sz w:val="24"/>
          <w:szCs w:val="24"/>
          <w:lang w:val="en-US" w:eastAsia="zh-CN"/>
        </w:rPr>
        <w:t xml:space="preserve">2025.gada </w:t>
      </w:r>
      <w:proofErr w:type="gramStart"/>
      <w:r w:rsidRPr="00C44EA3">
        <w:rPr>
          <w:rFonts w:hint="eastAsia"/>
          <w:b w:val="0"/>
          <w:sz w:val="24"/>
          <w:szCs w:val="24"/>
          <w:lang w:val="en-US" w:eastAsia="zh-CN"/>
        </w:rPr>
        <w:t>27.</w:t>
      </w:r>
      <w:r w:rsidRPr="007172F6">
        <w:rPr>
          <w:rFonts w:eastAsia="SimSun"/>
          <w:b w:val="0"/>
          <w:sz w:val="24"/>
          <w:szCs w:val="24"/>
          <w:lang w:val="lv-LV" w:eastAsia="zh-CN"/>
        </w:rPr>
        <w:t>marta</w:t>
      </w:r>
      <w:proofErr w:type="gramEnd"/>
      <w:r w:rsidRPr="007172F6">
        <w:rPr>
          <w:b w:val="0"/>
          <w:sz w:val="24"/>
          <w:szCs w:val="24"/>
          <w:lang w:val="lv-LV"/>
        </w:rPr>
        <w:t xml:space="preserve">                                                                           </w:t>
      </w:r>
      <w:r w:rsidR="0013714A" w:rsidRPr="007172F6">
        <w:rPr>
          <w:sz w:val="24"/>
          <w:szCs w:val="24"/>
          <w:lang w:val="lv-LV"/>
        </w:rPr>
        <w:t xml:space="preserve">Saistošie </w:t>
      </w:r>
      <w:proofErr w:type="gramStart"/>
      <w:r w:rsidR="0013714A" w:rsidRPr="007172F6">
        <w:rPr>
          <w:sz w:val="24"/>
          <w:szCs w:val="24"/>
          <w:lang w:val="lv-LV"/>
        </w:rPr>
        <w:t>noteikumi  Nr</w:t>
      </w:r>
      <w:proofErr w:type="gramEnd"/>
      <w:r w:rsidR="0013714A" w:rsidRPr="007172F6">
        <w:rPr>
          <w:sz w:val="24"/>
          <w:szCs w:val="24"/>
          <w:lang w:val="lv-LV"/>
        </w:rPr>
        <w:t>.6</w:t>
      </w:r>
    </w:p>
    <w:p w14:paraId="227D0773" w14:textId="7D26A78C" w:rsidR="00190168" w:rsidRPr="007172F6" w:rsidRDefault="00190168" w:rsidP="00190168">
      <w:pPr>
        <w:spacing w:after="0" w:line="240" w:lineRule="auto"/>
        <w:jc w:val="center"/>
        <w:rPr>
          <w:rFonts w:ascii="Times New Roman" w:hAnsi="Times New Roman" w:cs="Times New Roman"/>
          <w:sz w:val="24"/>
          <w:szCs w:val="24"/>
        </w:rPr>
      </w:pPr>
      <w:r w:rsidRPr="007172F6">
        <w:rPr>
          <w:rFonts w:ascii="Times New Roman" w:hAnsi="Times New Roman" w:cs="Times New Roman"/>
          <w:sz w:val="24"/>
          <w:szCs w:val="24"/>
        </w:rPr>
        <w:t xml:space="preserve">                                                                                      </w:t>
      </w:r>
      <w:r w:rsidR="007172F6" w:rsidRPr="007172F6">
        <w:rPr>
          <w:rFonts w:ascii="Times New Roman" w:hAnsi="Times New Roman" w:cs="Times New Roman"/>
          <w:sz w:val="24"/>
          <w:szCs w:val="24"/>
        </w:rPr>
        <w:t xml:space="preserve">   </w:t>
      </w:r>
      <w:r w:rsidRPr="007172F6">
        <w:rPr>
          <w:rFonts w:ascii="Times New Roman" w:hAnsi="Times New Roman" w:cs="Times New Roman"/>
          <w:sz w:val="24"/>
          <w:szCs w:val="24"/>
        </w:rPr>
        <w:t xml:space="preserve"> (prot. Nr.6,  </w:t>
      </w:r>
      <w:r w:rsidR="007172F6" w:rsidRPr="007172F6">
        <w:rPr>
          <w:rFonts w:ascii="Times New Roman" w:hAnsi="Times New Roman" w:cs="Times New Roman"/>
          <w:sz w:val="24"/>
          <w:szCs w:val="24"/>
        </w:rPr>
        <w:t>16</w:t>
      </w:r>
      <w:r w:rsidRPr="007172F6">
        <w:rPr>
          <w:rFonts w:ascii="Times New Roman" w:hAnsi="Times New Roman" w:cs="Times New Roman"/>
          <w:sz w:val="24"/>
          <w:szCs w:val="24"/>
        </w:rPr>
        <w:t>.§)</w:t>
      </w:r>
    </w:p>
    <w:p w14:paraId="31937BD4" w14:textId="77777777" w:rsidR="00190168" w:rsidRPr="007172F6" w:rsidRDefault="00190168" w:rsidP="00190168">
      <w:pPr>
        <w:pStyle w:val="Heading4"/>
        <w:ind w:left="5040" w:hanging="5040"/>
        <w:jc w:val="right"/>
        <w:rPr>
          <w:b w:val="0"/>
          <w:bCs/>
          <w:sz w:val="24"/>
          <w:szCs w:val="24"/>
          <w:lang w:val="lv-LV"/>
        </w:rPr>
      </w:pPr>
    </w:p>
    <w:p w14:paraId="02023E93" w14:textId="77777777" w:rsidR="00190168" w:rsidRPr="007172F6" w:rsidRDefault="00190168" w:rsidP="00190168">
      <w:pPr>
        <w:spacing w:after="0" w:line="240" w:lineRule="auto"/>
        <w:jc w:val="center"/>
        <w:rPr>
          <w:rFonts w:ascii="Times New Roman" w:hAnsi="Times New Roman" w:cs="Times New Roman"/>
          <w:sz w:val="24"/>
          <w:szCs w:val="24"/>
        </w:rPr>
      </w:pPr>
      <w:r w:rsidRPr="007172F6">
        <w:rPr>
          <w:rFonts w:ascii="Times New Roman" w:hAnsi="Times New Roman" w:cs="Times New Roman"/>
          <w:sz w:val="24"/>
          <w:szCs w:val="24"/>
        </w:rPr>
        <w:t xml:space="preserve">                                                                                          APSTIPRINĀTI</w:t>
      </w:r>
    </w:p>
    <w:p w14:paraId="2B27369D" w14:textId="77777777" w:rsidR="00190168" w:rsidRPr="007172F6" w:rsidRDefault="00190168" w:rsidP="00190168">
      <w:pPr>
        <w:spacing w:after="0" w:line="240" w:lineRule="auto"/>
        <w:jc w:val="right"/>
        <w:rPr>
          <w:rFonts w:ascii="Times New Roman" w:hAnsi="Times New Roman" w:cs="Times New Roman"/>
          <w:sz w:val="24"/>
          <w:szCs w:val="24"/>
        </w:rPr>
      </w:pPr>
      <w:r w:rsidRPr="007172F6">
        <w:rPr>
          <w:rFonts w:ascii="Times New Roman" w:hAnsi="Times New Roman" w:cs="Times New Roman"/>
          <w:sz w:val="24"/>
          <w:szCs w:val="24"/>
        </w:rPr>
        <w:t xml:space="preserve">      ar Daugavpils </w:t>
      </w:r>
      <w:proofErr w:type="spellStart"/>
      <w:r w:rsidRPr="007172F6">
        <w:rPr>
          <w:rFonts w:ascii="Times New Roman" w:hAnsi="Times New Roman" w:cs="Times New Roman"/>
          <w:sz w:val="24"/>
          <w:szCs w:val="24"/>
        </w:rPr>
        <w:t>valstspilsētas</w:t>
      </w:r>
      <w:proofErr w:type="spellEnd"/>
      <w:r w:rsidRPr="007172F6">
        <w:rPr>
          <w:rFonts w:ascii="Times New Roman" w:hAnsi="Times New Roman" w:cs="Times New Roman"/>
          <w:sz w:val="24"/>
          <w:szCs w:val="24"/>
        </w:rPr>
        <w:t xml:space="preserve"> </w:t>
      </w:r>
    </w:p>
    <w:p w14:paraId="1A66FB22" w14:textId="77777777" w:rsidR="00190168" w:rsidRPr="007172F6" w:rsidRDefault="00190168" w:rsidP="00190168">
      <w:pPr>
        <w:spacing w:after="0" w:line="240" w:lineRule="auto"/>
        <w:jc w:val="center"/>
        <w:rPr>
          <w:rFonts w:ascii="Times New Roman" w:hAnsi="Times New Roman" w:cs="Times New Roman"/>
          <w:sz w:val="24"/>
          <w:szCs w:val="24"/>
        </w:rPr>
      </w:pPr>
      <w:r w:rsidRPr="007172F6">
        <w:rPr>
          <w:rFonts w:ascii="Times New Roman" w:hAnsi="Times New Roman" w:cs="Times New Roman"/>
          <w:sz w:val="24"/>
          <w:szCs w:val="24"/>
        </w:rPr>
        <w:t xml:space="preserve">                                                                                             pašvaldības domes </w:t>
      </w:r>
    </w:p>
    <w:p w14:paraId="7BBD0683" w14:textId="77777777" w:rsidR="00190168" w:rsidRPr="007172F6" w:rsidRDefault="00190168" w:rsidP="00190168">
      <w:pPr>
        <w:spacing w:after="0" w:line="240" w:lineRule="auto"/>
        <w:jc w:val="center"/>
        <w:rPr>
          <w:rFonts w:ascii="Times New Roman" w:hAnsi="Times New Roman" w:cs="Times New Roman"/>
          <w:sz w:val="24"/>
          <w:szCs w:val="24"/>
        </w:rPr>
      </w:pPr>
      <w:r w:rsidRPr="007172F6">
        <w:rPr>
          <w:rFonts w:ascii="Times New Roman" w:hAnsi="Times New Roman" w:cs="Times New Roman"/>
          <w:sz w:val="24"/>
          <w:szCs w:val="24"/>
        </w:rPr>
        <w:t xml:space="preserve">                                                                                              2025.gada 27.marta</w:t>
      </w:r>
    </w:p>
    <w:p w14:paraId="1DAFD484" w14:textId="7422A9DF" w:rsidR="00190168" w:rsidRPr="007172F6" w:rsidRDefault="00190168" w:rsidP="00190168">
      <w:pPr>
        <w:spacing w:after="0" w:line="240" w:lineRule="auto"/>
        <w:jc w:val="center"/>
        <w:rPr>
          <w:rFonts w:ascii="Times New Roman" w:hAnsi="Times New Roman" w:cs="Times New Roman"/>
          <w:sz w:val="24"/>
          <w:szCs w:val="24"/>
        </w:rPr>
      </w:pPr>
      <w:r w:rsidRPr="007172F6">
        <w:rPr>
          <w:rFonts w:ascii="Times New Roman" w:hAnsi="Times New Roman" w:cs="Times New Roman"/>
          <w:sz w:val="24"/>
          <w:szCs w:val="24"/>
        </w:rPr>
        <w:t xml:space="preserve">                                                                                 </w:t>
      </w:r>
      <w:r w:rsidR="007172F6" w:rsidRPr="007172F6">
        <w:rPr>
          <w:rFonts w:ascii="Times New Roman" w:hAnsi="Times New Roman" w:cs="Times New Roman"/>
          <w:sz w:val="24"/>
          <w:szCs w:val="24"/>
        </w:rPr>
        <w:t xml:space="preserve">      </w:t>
      </w:r>
      <w:r w:rsidRPr="007172F6">
        <w:rPr>
          <w:rFonts w:ascii="Times New Roman" w:hAnsi="Times New Roman" w:cs="Times New Roman"/>
          <w:sz w:val="24"/>
          <w:szCs w:val="24"/>
        </w:rPr>
        <w:t xml:space="preserve"> lēmumu Nr.</w:t>
      </w:r>
      <w:r w:rsidR="007172F6" w:rsidRPr="007172F6">
        <w:rPr>
          <w:rFonts w:ascii="Times New Roman" w:hAnsi="Times New Roman" w:cs="Times New Roman"/>
          <w:sz w:val="24"/>
          <w:szCs w:val="24"/>
        </w:rPr>
        <w:t>167</w:t>
      </w:r>
      <w:r w:rsidRPr="007172F6">
        <w:rPr>
          <w:rFonts w:ascii="Times New Roman" w:hAnsi="Times New Roman" w:cs="Times New Roman"/>
          <w:sz w:val="24"/>
          <w:szCs w:val="24"/>
        </w:rPr>
        <w:t xml:space="preserve"> </w:t>
      </w:r>
    </w:p>
    <w:p w14:paraId="7D78886B" w14:textId="77777777" w:rsidR="00AF6EE5" w:rsidRPr="008C4875" w:rsidRDefault="00AF6EE5" w:rsidP="00AF6EE5">
      <w:pPr>
        <w:shd w:val="clear" w:color="auto" w:fill="FFFFFF"/>
        <w:tabs>
          <w:tab w:val="left" w:pos="2880"/>
          <w:tab w:val="left" w:pos="3060"/>
        </w:tabs>
        <w:spacing w:after="0" w:line="240" w:lineRule="auto"/>
        <w:ind w:left="180"/>
        <w:jc w:val="center"/>
        <w:rPr>
          <w:rFonts w:ascii="Times New Roman" w:eastAsia="Times New Roman" w:hAnsi="Times New Roman" w:cs="Times New Roman"/>
          <w:b/>
          <w:bCs/>
          <w:sz w:val="24"/>
          <w:szCs w:val="24"/>
          <w:lang w:eastAsia="lv-LV"/>
        </w:rPr>
      </w:pPr>
    </w:p>
    <w:p w14:paraId="1416611E" w14:textId="77777777" w:rsidR="00AF6EE5" w:rsidRPr="008C4875" w:rsidRDefault="00AF6EE5" w:rsidP="00AF6EE5">
      <w:pPr>
        <w:shd w:val="clear" w:color="auto" w:fill="FFFFFF"/>
        <w:tabs>
          <w:tab w:val="left" w:pos="2880"/>
          <w:tab w:val="left" w:pos="3060"/>
        </w:tabs>
        <w:spacing w:after="0" w:line="240" w:lineRule="auto"/>
        <w:ind w:left="180"/>
        <w:jc w:val="center"/>
        <w:rPr>
          <w:rFonts w:ascii="Times New Roman" w:eastAsia="Times New Roman" w:hAnsi="Times New Roman" w:cs="Times New Roman"/>
          <w:b/>
          <w:bCs/>
          <w:sz w:val="24"/>
          <w:szCs w:val="24"/>
          <w:lang w:eastAsia="lv-LV"/>
        </w:rPr>
      </w:pPr>
      <w:r w:rsidRPr="008C4875">
        <w:rPr>
          <w:rFonts w:ascii="Times New Roman" w:eastAsia="Times New Roman" w:hAnsi="Times New Roman" w:cs="Times New Roman"/>
          <w:b/>
          <w:bCs/>
          <w:sz w:val="24"/>
          <w:szCs w:val="24"/>
          <w:lang w:eastAsia="lv-LV"/>
        </w:rPr>
        <w:t xml:space="preserve">Grozījumi Daugavpils </w:t>
      </w:r>
      <w:proofErr w:type="spellStart"/>
      <w:r w:rsidRPr="008C4875">
        <w:rPr>
          <w:rFonts w:ascii="Times New Roman" w:eastAsia="Times New Roman" w:hAnsi="Times New Roman" w:cs="Times New Roman"/>
          <w:b/>
          <w:sz w:val="24"/>
          <w:szCs w:val="24"/>
        </w:rPr>
        <w:t>valstspilsētas</w:t>
      </w:r>
      <w:proofErr w:type="spellEnd"/>
      <w:r w:rsidRPr="008C4875">
        <w:rPr>
          <w:rFonts w:ascii="Times New Roman" w:eastAsia="Times New Roman" w:hAnsi="Times New Roman" w:cs="Times New Roman"/>
          <w:b/>
          <w:sz w:val="24"/>
          <w:szCs w:val="24"/>
        </w:rPr>
        <w:t xml:space="preserve"> pašvaldības </w:t>
      </w:r>
      <w:r w:rsidRPr="008C4875">
        <w:rPr>
          <w:rFonts w:ascii="Times New Roman" w:eastAsia="Times New Roman" w:hAnsi="Times New Roman" w:cs="Times New Roman"/>
          <w:b/>
          <w:bCs/>
          <w:sz w:val="24"/>
          <w:szCs w:val="24"/>
          <w:lang w:eastAsia="lv-LV"/>
        </w:rPr>
        <w:t xml:space="preserve">domes </w:t>
      </w:r>
      <w:r w:rsidRPr="008C4875">
        <w:rPr>
          <w:rFonts w:ascii="Times New Roman" w:eastAsia="Times New Roman" w:hAnsi="Times New Roman" w:cs="Times New Roman"/>
          <w:b/>
          <w:sz w:val="24"/>
          <w:szCs w:val="24"/>
        </w:rPr>
        <w:t>2023.gada 30.novembra</w:t>
      </w:r>
      <w:r w:rsidRPr="008C4875">
        <w:rPr>
          <w:rFonts w:ascii="Times New Roman" w:eastAsia="Times New Roman" w:hAnsi="Times New Roman" w:cs="Times New Roman"/>
          <w:b/>
          <w:bCs/>
          <w:sz w:val="24"/>
          <w:szCs w:val="24"/>
          <w:lang w:eastAsia="lv-LV"/>
        </w:rPr>
        <w:t xml:space="preserve"> saistošajos noteikumos Nr.26  “Papildu sociālās palīdzības un brīvprātīgo iniciatīvu pabalsti”</w:t>
      </w:r>
    </w:p>
    <w:p w14:paraId="39987345" w14:textId="77777777" w:rsidR="00AF6EE5" w:rsidRPr="00190168" w:rsidRDefault="00AF6EE5" w:rsidP="00AF6EE5">
      <w:pPr>
        <w:shd w:val="clear" w:color="auto" w:fill="FFFFFF"/>
        <w:tabs>
          <w:tab w:val="left" w:pos="2880"/>
          <w:tab w:val="left" w:pos="3060"/>
        </w:tabs>
        <w:spacing w:after="0" w:line="240" w:lineRule="auto"/>
        <w:jc w:val="right"/>
        <w:rPr>
          <w:rFonts w:ascii="Times New Roman" w:eastAsia="Times New Roman" w:hAnsi="Times New Roman" w:cs="Times New Roman"/>
          <w:i/>
          <w:iCs/>
          <w:lang w:eastAsia="lv-LV"/>
        </w:rPr>
      </w:pPr>
    </w:p>
    <w:p w14:paraId="288B00D3" w14:textId="77777777" w:rsidR="00AF6EE5" w:rsidRPr="00190168" w:rsidRDefault="00AF6EE5" w:rsidP="00AF6EE5">
      <w:pPr>
        <w:shd w:val="clear" w:color="auto" w:fill="FFFFFF"/>
        <w:tabs>
          <w:tab w:val="left" w:pos="2880"/>
          <w:tab w:val="left" w:pos="3060"/>
        </w:tabs>
        <w:spacing w:after="0" w:line="240" w:lineRule="auto"/>
        <w:jc w:val="right"/>
        <w:rPr>
          <w:rFonts w:ascii="Times New Roman" w:eastAsia="Times New Roman" w:hAnsi="Times New Roman" w:cs="Times New Roman"/>
          <w:i/>
          <w:iCs/>
          <w:lang w:eastAsia="lv-LV"/>
        </w:rPr>
      </w:pPr>
      <w:r w:rsidRPr="00190168">
        <w:rPr>
          <w:rFonts w:ascii="Times New Roman" w:eastAsia="Times New Roman" w:hAnsi="Times New Roman" w:cs="Times New Roman"/>
          <w:i/>
          <w:iCs/>
          <w:lang w:eastAsia="lv-LV"/>
        </w:rPr>
        <w:t>Izdoti saskaņā ar </w:t>
      </w:r>
      <w:hyperlink r:id="rId8" w:tgtFrame="_blank" w:history="1">
        <w:r w:rsidRPr="00190168">
          <w:rPr>
            <w:rFonts w:ascii="Times New Roman" w:eastAsia="Times New Roman" w:hAnsi="Times New Roman" w:cs="Times New Roman"/>
            <w:i/>
            <w:iCs/>
            <w:lang w:eastAsia="lv-LV"/>
          </w:rPr>
          <w:t>Sociālo pakalpojumu un</w:t>
        </w:r>
        <w:r w:rsidRPr="00190168">
          <w:rPr>
            <w:rFonts w:ascii="Times New Roman" w:eastAsia="Times New Roman" w:hAnsi="Times New Roman" w:cs="Times New Roman"/>
            <w:i/>
            <w:iCs/>
            <w:lang w:eastAsia="lv-LV"/>
          </w:rPr>
          <w:br/>
          <w:t>sociālās palīdzības likuma</w:t>
        </w:r>
      </w:hyperlink>
      <w:r w:rsidRPr="00190168">
        <w:rPr>
          <w:rFonts w:ascii="Times New Roman" w:eastAsia="Times New Roman" w:hAnsi="Times New Roman" w:cs="Times New Roman"/>
          <w:i/>
          <w:iCs/>
          <w:lang w:eastAsia="lv-LV"/>
        </w:rPr>
        <w:t> </w:t>
      </w:r>
      <w:hyperlink r:id="rId9" w:anchor="p36" w:tgtFrame="_blank" w:history="1">
        <w:r w:rsidRPr="00190168">
          <w:rPr>
            <w:rFonts w:ascii="Times New Roman" w:eastAsia="Times New Roman" w:hAnsi="Times New Roman" w:cs="Times New Roman"/>
            <w:i/>
            <w:iCs/>
            <w:lang w:eastAsia="lv-LV"/>
          </w:rPr>
          <w:t>36. panta</w:t>
        </w:r>
      </w:hyperlink>
      <w:r w:rsidRPr="00190168">
        <w:rPr>
          <w:rFonts w:ascii="Times New Roman" w:eastAsia="Times New Roman" w:hAnsi="Times New Roman" w:cs="Times New Roman"/>
          <w:i/>
          <w:iCs/>
          <w:lang w:eastAsia="lv-LV"/>
        </w:rPr>
        <w:t> sesto daļu</w:t>
      </w:r>
      <w:r w:rsidRPr="00190168">
        <w:rPr>
          <w:rFonts w:ascii="Times New Roman" w:eastAsia="Times New Roman" w:hAnsi="Times New Roman" w:cs="Times New Roman"/>
          <w:i/>
          <w:iCs/>
          <w:lang w:eastAsia="lv-LV"/>
        </w:rPr>
        <w:br/>
        <w:t>un </w:t>
      </w:r>
      <w:hyperlink r:id="rId10" w:tgtFrame="_blank" w:history="1">
        <w:r w:rsidRPr="00190168">
          <w:rPr>
            <w:rFonts w:ascii="Times New Roman" w:eastAsia="Times New Roman" w:hAnsi="Times New Roman" w:cs="Times New Roman"/>
            <w:i/>
            <w:iCs/>
            <w:lang w:eastAsia="lv-LV"/>
          </w:rPr>
          <w:t>Pašvaldību likuma</w:t>
        </w:r>
      </w:hyperlink>
      <w:r w:rsidRPr="00190168">
        <w:rPr>
          <w:rFonts w:ascii="Times New Roman" w:eastAsia="Times New Roman" w:hAnsi="Times New Roman" w:cs="Times New Roman"/>
          <w:i/>
          <w:iCs/>
          <w:lang w:eastAsia="lv-LV"/>
        </w:rPr>
        <w:t> </w:t>
      </w:r>
      <w:hyperlink r:id="rId11" w:anchor="p44" w:tgtFrame="_blank" w:history="1">
        <w:r w:rsidRPr="00190168">
          <w:rPr>
            <w:rFonts w:ascii="Times New Roman" w:eastAsia="Times New Roman" w:hAnsi="Times New Roman" w:cs="Times New Roman"/>
            <w:i/>
            <w:iCs/>
            <w:lang w:eastAsia="lv-LV"/>
          </w:rPr>
          <w:t>44.</w:t>
        </w:r>
      </w:hyperlink>
      <w:r w:rsidRPr="00190168">
        <w:rPr>
          <w:rFonts w:ascii="Times New Roman" w:eastAsia="Times New Roman" w:hAnsi="Times New Roman" w:cs="Times New Roman"/>
          <w:i/>
          <w:iCs/>
          <w:lang w:eastAsia="lv-LV"/>
        </w:rPr>
        <w:t> panta otro daļu</w:t>
      </w:r>
    </w:p>
    <w:p w14:paraId="77AB618F" w14:textId="77777777" w:rsidR="00AF6EE5" w:rsidRPr="008C4875" w:rsidRDefault="00AF6EE5" w:rsidP="00AF6EE5">
      <w:pPr>
        <w:shd w:val="clear" w:color="auto" w:fill="FFFFFF"/>
        <w:tabs>
          <w:tab w:val="left" w:pos="2880"/>
          <w:tab w:val="left" w:pos="3060"/>
        </w:tabs>
        <w:spacing w:after="0" w:line="240" w:lineRule="auto"/>
        <w:jc w:val="right"/>
        <w:rPr>
          <w:rFonts w:ascii="Times New Roman" w:eastAsia="Times New Roman" w:hAnsi="Times New Roman" w:cs="Times New Roman"/>
          <w:i/>
          <w:iCs/>
          <w:sz w:val="20"/>
          <w:szCs w:val="20"/>
          <w:lang w:eastAsia="lv-LV"/>
        </w:rPr>
      </w:pPr>
    </w:p>
    <w:p w14:paraId="04CAB306" w14:textId="77777777" w:rsidR="00AF6EE5" w:rsidRPr="008C4875" w:rsidRDefault="00AF6EE5" w:rsidP="00190168">
      <w:pPr>
        <w:shd w:val="clear" w:color="auto" w:fill="FFFFFF"/>
        <w:tabs>
          <w:tab w:val="left" w:pos="2880"/>
          <w:tab w:val="left" w:pos="3060"/>
        </w:tabs>
        <w:spacing w:after="0" w:line="240" w:lineRule="auto"/>
        <w:ind w:firstLine="284"/>
        <w:jc w:val="both"/>
        <w:rPr>
          <w:rFonts w:ascii="Times New Roman" w:eastAsia="Times New Roman" w:hAnsi="Times New Roman" w:cs="Times New Roman"/>
          <w:sz w:val="24"/>
          <w:szCs w:val="24"/>
          <w:lang w:eastAsia="lv-LV"/>
        </w:rPr>
      </w:pPr>
      <w:bookmarkStart w:id="0" w:name="n2"/>
      <w:bookmarkStart w:id="1" w:name="n-626258"/>
      <w:bookmarkEnd w:id="0"/>
      <w:bookmarkEnd w:id="1"/>
      <w:r w:rsidRPr="008C4875">
        <w:rPr>
          <w:rFonts w:ascii="Times New Roman" w:eastAsia="Times New Roman" w:hAnsi="Times New Roman" w:cs="Times New Roman"/>
          <w:sz w:val="24"/>
          <w:szCs w:val="24"/>
          <w:lang w:eastAsia="lv-LV"/>
        </w:rPr>
        <w:t xml:space="preserve">Izdarīt Daugavpils </w:t>
      </w:r>
      <w:proofErr w:type="spellStart"/>
      <w:r w:rsidRPr="008C4875">
        <w:rPr>
          <w:rFonts w:ascii="Times New Roman" w:eastAsia="Times New Roman" w:hAnsi="Times New Roman" w:cs="Times New Roman"/>
          <w:sz w:val="24"/>
          <w:szCs w:val="24"/>
          <w:lang w:eastAsia="lv-LV"/>
        </w:rPr>
        <w:t>valstspilsētas</w:t>
      </w:r>
      <w:proofErr w:type="spellEnd"/>
      <w:r w:rsidRPr="008C4875">
        <w:rPr>
          <w:rFonts w:ascii="Times New Roman" w:eastAsia="Times New Roman" w:hAnsi="Times New Roman" w:cs="Times New Roman"/>
          <w:sz w:val="24"/>
          <w:szCs w:val="24"/>
          <w:lang w:eastAsia="lv-LV"/>
        </w:rPr>
        <w:t xml:space="preserve"> pašvaldības domes 2023.gada 30.novembra saistošajos noteikumos Nr.26 “Papildu sociālās palīdzības un brīvprātīgo iniciatīvu pabalsti” (Latvijas Vēstnesis 2023, Nr.240, 2024, Nr.48) šādus grozījumus:</w:t>
      </w:r>
    </w:p>
    <w:p w14:paraId="6F429B42" w14:textId="77777777" w:rsidR="00AF6EE5" w:rsidRPr="008C4875" w:rsidRDefault="00AF6EE5" w:rsidP="00AF6EE5">
      <w:pPr>
        <w:pStyle w:val="ListParagraph"/>
        <w:numPr>
          <w:ilvl w:val="0"/>
          <w:numId w:val="1"/>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papildināt izdošanas tiesisko pamatojumu ar vārdiem un skaitļiem</w:t>
      </w:r>
      <w:r>
        <w:rPr>
          <w:rFonts w:ascii="Times New Roman" w:eastAsia="Times New Roman" w:hAnsi="Times New Roman" w:cs="Times New Roman"/>
          <w:sz w:val="24"/>
          <w:szCs w:val="24"/>
          <w:lang w:eastAsia="lv-LV"/>
        </w:rPr>
        <w:t xml:space="preserve"> šādā redakcijā:</w:t>
      </w:r>
    </w:p>
    <w:p w14:paraId="694B2803" w14:textId="77777777" w:rsidR="00AF6EE5" w:rsidRPr="008C4875" w:rsidRDefault="00AF6EE5" w:rsidP="00190168">
      <w:pPr>
        <w:shd w:val="clear" w:color="auto" w:fill="FFFFFF"/>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“likuma “Par palīdzību dzīvokļa jautājumu risināšanā” 27.</w:t>
      </w:r>
      <w:r w:rsidRPr="008C4875">
        <w:rPr>
          <w:rFonts w:ascii="Times New Roman" w:eastAsia="Times New Roman" w:hAnsi="Times New Roman" w:cs="Times New Roman"/>
          <w:sz w:val="24"/>
          <w:szCs w:val="24"/>
          <w:vertAlign w:val="superscript"/>
          <w:lang w:eastAsia="lv-LV"/>
        </w:rPr>
        <w:t>2</w:t>
      </w:r>
      <w:r w:rsidRPr="008C4875">
        <w:rPr>
          <w:rFonts w:ascii="Times New Roman" w:eastAsia="Times New Roman" w:hAnsi="Times New Roman" w:cs="Times New Roman"/>
          <w:sz w:val="24"/>
          <w:szCs w:val="24"/>
          <w:lang w:eastAsia="lv-LV"/>
        </w:rPr>
        <w:t>panta piekto daļu”;</w:t>
      </w:r>
    </w:p>
    <w:p w14:paraId="034AF0CE" w14:textId="77777777" w:rsidR="00AF6EE5" w:rsidRPr="008C4875" w:rsidRDefault="00AF6EE5" w:rsidP="00AF6EE5">
      <w:pPr>
        <w:pStyle w:val="ListParagraph"/>
        <w:numPr>
          <w:ilvl w:val="0"/>
          <w:numId w:val="1"/>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papildināt ar 3.13.</w:t>
      </w:r>
      <w:r>
        <w:rPr>
          <w:rFonts w:ascii="Times New Roman" w:eastAsia="Times New Roman" w:hAnsi="Times New Roman" w:cs="Times New Roman"/>
          <w:sz w:val="24"/>
          <w:szCs w:val="24"/>
          <w:lang w:eastAsia="lv-LV"/>
        </w:rPr>
        <w:t xml:space="preserve"> un 3.14.</w:t>
      </w:r>
      <w:r w:rsidRPr="008C487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apakšpunktiem šādā redakcijā:</w:t>
      </w:r>
    </w:p>
    <w:p w14:paraId="6D04D005" w14:textId="77777777" w:rsidR="00AF6EE5" w:rsidRDefault="00AF6EE5" w:rsidP="00AF6EE5">
      <w:pPr>
        <w:shd w:val="clear" w:color="auto" w:fill="FFFFFF"/>
        <w:tabs>
          <w:tab w:val="left" w:pos="2880"/>
          <w:tab w:val="left" w:pos="3060"/>
        </w:tabs>
        <w:spacing w:after="0" w:line="240" w:lineRule="auto"/>
        <w:ind w:left="360" w:firstLine="349"/>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“3.13. pabalsts asins donoriem</w:t>
      </w:r>
      <w:r>
        <w:rPr>
          <w:rFonts w:ascii="Times New Roman" w:eastAsia="Times New Roman" w:hAnsi="Times New Roman" w:cs="Times New Roman"/>
          <w:sz w:val="24"/>
          <w:szCs w:val="24"/>
          <w:lang w:eastAsia="lv-LV"/>
        </w:rPr>
        <w:t>;</w:t>
      </w:r>
    </w:p>
    <w:p w14:paraId="6CAD5111" w14:textId="77777777" w:rsidR="00AF6EE5" w:rsidRPr="002F2231" w:rsidRDefault="00AF6EE5" w:rsidP="00AF6EE5">
      <w:pPr>
        <w:shd w:val="clear" w:color="auto" w:fill="FFFFFF"/>
        <w:tabs>
          <w:tab w:val="left" w:pos="2880"/>
          <w:tab w:val="left" w:pos="3060"/>
        </w:tabs>
        <w:spacing w:after="0" w:line="240" w:lineRule="auto"/>
        <w:ind w:left="360" w:firstLine="34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2F2231">
        <w:rPr>
          <w:rFonts w:ascii="Times New Roman" w:eastAsia="Times New Roman" w:hAnsi="Times New Roman" w:cs="Times New Roman"/>
          <w:sz w:val="24"/>
          <w:szCs w:val="24"/>
          <w:lang w:eastAsia="lv-LV"/>
        </w:rPr>
        <w:t>3.14. pabalsts grūtniecēm “Māmiņu skolas” apmeklēšanai.</w:t>
      </w:r>
      <w:r>
        <w:rPr>
          <w:rFonts w:ascii="Times New Roman" w:eastAsia="Times New Roman" w:hAnsi="Times New Roman" w:cs="Times New Roman"/>
          <w:sz w:val="24"/>
          <w:szCs w:val="24"/>
          <w:lang w:eastAsia="lv-LV"/>
        </w:rPr>
        <w:t>”;</w:t>
      </w:r>
    </w:p>
    <w:p w14:paraId="500BF6AE" w14:textId="77777777" w:rsidR="00AF6EE5" w:rsidRPr="008C4875" w:rsidRDefault="00AF6EE5" w:rsidP="00AF6EE5">
      <w:pPr>
        <w:pStyle w:val="ListParagraph"/>
        <w:numPr>
          <w:ilvl w:val="0"/>
          <w:numId w:val="1"/>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zteikt 4.punktu šādā redakcijā:</w:t>
      </w:r>
    </w:p>
    <w:p w14:paraId="760354A3" w14:textId="77777777" w:rsidR="00AF6EE5" w:rsidRPr="008C4875" w:rsidRDefault="00AF6EE5" w:rsidP="00190168">
      <w:pPr>
        <w:pStyle w:val="ListParagraph"/>
        <w:shd w:val="clear" w:color="auto" w:fill="FFFFFF"/>
        <w:tabs>
          <w:tab w:val="left" w:pos="2880"/>
          <w:tab w:val="left" w:pos="3060"/>
        </w:tabs>
        <w:spacing w:after="0" w:line="240" w:lineRule="auto"/>
        <w:ind w:left="0" w:firstLine="426"/>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“4. Pabalstu saņem tās mājsaimniecības (personas), kuras dzīvesvieta d</w:t>
      </w:r>
      <w:r>
        <w:rPr>
          <w:rFonts w:ascii="Times New Roman" w:eastAsia="Times New Roman" w:hAnsi="Times New Roman" w:cs="Times New Roman"/>
          <w:sz w:val="24"/>
          <w:szCs w:val="24"/>
          <w:lang w:eastAsia="lv-LV"/>
        </w:rPr>
        <w:t>eklarēta pašvaldības teritorijā</w:t>
      </w:r>
      <w:r w:rsidRPr="008C4875">
        <w:rPr>
          <w:rFonts w:ascii="Times New Roman" w:eastAsia="Times New Roman" w:hAnsi="Times New Roman" w:cs="Times New Roman"/>
          <w:sz w:val="24"/>
          <w:szCs w:val="24"/>
          <w:lang w:eastAsia="lv-LV"/>
        </w:rPr>
        <w:t xml:space="preserve"> (izņemot apbedīšanas pabalsta pieprasītājus 25. punktā).”</w:t>
      </w:r>
      <w:r>
        <w:rPr>
          <w:rFonts w:ascii="Times New Roman" w:eastAsia="Times New Roman" w:hAnsi="Times New Roman" w:cs="Times New Roman"/>
          <w:sz w:val="24"/>
          <w:szCs w:val="24"/>
          <w:lang w:eastAsia="lv-LV"/>
        </w:rPr>
        <w:t>;</w:t>
      </w:r>
    </w:p>
    <w:p w14:paraId="78D2F2D6" w14:textId="77777777" w:rsidR="00AF6EE5" w:rsidRPr="008C4875" w:rsidRDefault="00AF6EE5" w:rsidP="00AF6EE5">
      <w:pPr>
        <w:pStyle w:val="ListParagraph"/>
        <w:numPr>
          <w:ilvl w:val="0"/>
          <w:numId w:val="1"/>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izteikt 25. p</w:t>
      </w:r>
      <w:r>
        <w:rPr>
          <w:rFonts w:ascii="Times New Roman" w:eastAsia="Times New Roman" w:hAnsi="Times New Roman" w:cs="Times New Roman"/>
          <w:sz w:val="24"/>
          <w:szCs w:val="24"/>
          <w:lang w:eastAsia="lv-LV"/>
        </w:rPr>
        <w:t>unktu šādā redakcijā:</w:t>
      </w:r>
    </w:p>
    <w:p w14:paraId="4FBB053C" w14:textId="77777777" w:rsidR="00AF6EE5" w:rsidRDefault="00AF6EE5" w:rsidP="00190168">
      <w:pPr>
        <w:pStyle w:val="ListParagraph"/>
        <w:shd w:val="clear" w:color="auto" w:fill="FFFFFF"/>
        <w:tabs>
          <w:tab w:val="left" w:pos="2880"/>
          <w:tab w:val="left" w:pos="3060"/>
        </w:tabs>
        <w:spacing w:after="0" w:line="240" w:lineRule="auto"/>
        <w:ind w:left="0" w:firstLine="426"/>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“25. Apbedīšanas pabalstu līdz 400,00 </w:t>
      </w:r>
      <w:proofErr w:type="spellStart"/>
      <w:r w:rsidRPr="008C4875">
        <w:rPr>
          <w:rFonts w:ascii="Times New Roman" w:eastAsia="Times New Roman" w:hAnsi="Times New Roman" w:cs="Times New Roman"/>
          <w:i/>
          <w:sz w:val="24"/>
          <w:szCs w:val="24"/>
          <w:lang w:eastAsia="lv-LV"/>
        </w:rPr>
        <w:t>euro</w:t>
      </w:r>
      <w:proofErr w:type="spellEnd"/>
      <w:r w:rsidRPr="008C4875">
        <w:rPr>
          <w:rFonts w:ascii="Times New Roman" w:eastAsia="Times New Roman" w:hAnsi="Times New Roman" w:cs="Times New Roman"/>
          <w:sz w:val="24"/>
          <w:szCs w:val="24"/>
          <w:lang w:eastAsia="lv-LV"/>
        </w:rPr>
        <w:t xml:space="preserve"> (nepārsniedzot faktiskos izdevumus) piešķir apbedīšanas izdevumu segšanai (vai izdevumu kompensēšanai) gadījumos, ja mirušajam bija noteikts trūcīgas mājsaimniecības statuss un viņa pēdējā deklarētā dzīvesvieta bija pašvaldībā, bet Valsts sociālās apdrošināšanas aģentūra (turpmāk – VSAA) nav piešķīrusi apbedīšanas pabalstu vai piešķīrusi pabalstu, kura apmērs ir mazāks par 400,00 </w:t>
      </w:r>
      <w:proofErr w:type="spellStart"/>
      <w:r w:rsidRPr="008C4875">
        <w:rPr>
          <w:rFonts w:ascii="Times New Roman" w:eastAsia="Times New Roman" w:hAnsi="Times New Roman" w:cs="Times New Roman"/>
          <w:sz w:val="24"/>
          <w:szCs w:val="24"/>
          <w:lang w:eastAsia="lv-LV"/>
        </w:rPr>
        <w:t>euro</w:t>
      </w:r>
      <w:proofErr w:type="spellEnd"/>
      <w:r w:rsidRPr="008C4875">
        <w:rPr>
          <w:rFonts w:ascii="Times New Roman" w:eastAsia="Times New Roman" w:hAnsi="Times New Roman" w:cs="Times New Roman"/>
          <w:sz w:val="24"/>
          <w:szCs w:val="24"/>
          <w:lang w:eastAsia="lv-LV"/>
        </w:rPr>
        <w:t xml:space="preserve"> un faktiskajiem apbedīšanas izdevumiem. Ja VSAA piešķirtais apbedīšanas pabalsts ir mazāks par 400,00 </w:t>
      </w:r>
      <w:proofErr w:type="spellStart"/>
      <w:r w:rsidRPr="008C4875">
        <w:rPr>
          <w:rFonts w:ascii="Times New Roman" w:eastAsia="Times New Roman" w:hAnsi="Times New Roman" w:cs="Times New Roman"/>
          <w:i/>
          <w:sz w:val="24"/>
          <w:szCs w:val="24"/>
          <w:lang w:eastAsia="lv-LV"/>
        </w:rPr>
        <w:t>euro</w:t>
      </w:r>
      <w:proofErr w:type="spellEnd"/>
      <w:r w:rsidRPr="008C4875">
        <w:rPr>
          <w:rFonts w:ascii="Times New Roman" w:eastAsia="Times New Roman" w:hAnsi="Times New Roman" w:cs="Times New Roman"/>
          <w:sz w:val="24"/>
          <w:szCs w:val="24"/>
          <w:lang w:eastAsia="lv-LV"/>
        </w:rPr>
        <w:t xml:space="preserve"> un faktiskajiem apbedīšanas izdevumiem, pabalsta apmērs ir starpību starp 400,00 </w:t>
      </w:r>
      <w:proofErr w:type="spellStart"/>
      <w:r w:rsidRPr="008C4875">
        <w:rPr>
          <w:rFonts w:ascii="Times New Roman" w:eastAsia="Times New Roman" w:hAnsi="Times New Roman" w:cs="Times New Roman"/>
          <w:i/>
          <w:sz w:val="24"/>
          <w:szCs w:val="24"/>
          <w:lang w:eastAsia="lv-LV"/>
        </w:rPr>
        <w:t>euro</w:t>
      </w:r>
      <w:proofErr w:type="spellEnd"/>
      <w:r w:rsidRPr="008C4875">
        <w:rPr>
          <w:rFonts w:ascii="Times New Roman" w:eastAsia="Times New Roman" w:hAnsi="Times New Roman" w:cs="Times New Roman"/>
          <w:sz w:val="24"/>
          <w:szCs w:val="24"/>
          <w:lang w:eastAsia="lv-LV"/>
        </w:rPr>
        <w:t xml:space="preserve"> un VSAA piešķirto pabalstu.”</w:t>
      </w:r>
      <w:r>
        <w:rPr>
          <w:rFonts w:ascii="Times New Roman" w:eastAsia="Times New Roman" w:hAnsi="Times New Roman" w:cs="Times New Roman"/>
          <w:sz w:val="24"/>
          <w:szCs w:val="24"/>
          <w:lang w:eastAsia="lv-LV"/>
        </w:rPr>
        <w:t>;</w:t>
      </w:r>
    </w:p>
    <w:p w14:paraId="54C4B4A0" w14:textId="77777777" w:rsidR="00AF6EE5" w:rsidRPr="004362C6" w:rsidRDefault="00AF6EE5" w:rsidP="00AF6EE5">
      <w:pPr>
        <w:pStyle w:val="ListParagraph"/>
        <w:numPr>
          <w:ilvl w:val="0"/>
          <w:numId w:val="1"/>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aizstāt </w:t>
      </w:r>
      <w:r>
        <w:rPr>
          <w:rFonts w:ascii="Times New Roman" w:eastAsia="Times New Roman" w:hAnsi="Times New Roman" w:cs="Times New Roman"/>
          <w:sz w:val="24"/>
          <w:szCs w:val="24"/>
          <w:lang w:eastAsia="lv-LV"/>
        </w:rPr>
        <w:t>32.punktā</w:t>
      </w:r>
      <w:r w:rsidRPr="008C4875">
        <w:rPr>
          <w:rFonts w:ascii="Times New Roman" w:eastAsia="Times New Roman" w:hAnsi="Times New Roman" w:cs="Times New Roman"/>
          <w:sz w:val="24"/>
          <w:szCs w:val="24"/>
          <w:lang w:eastAsia="lv-LV"/>
        </w:rPr>
        <w:t xml:space="preserve"> skaitli “</w:t>
      </w:r>
      <w:r>
        <w:rPr>
          <w:rFonts w:ascii="Times New Roman" w:eastAsia="Times New Roman" w:hAnsi="Times New Roman" w:cs="Times New Roman"/>
          <w:sz w:val="24"/>
          <w:szCs w:val="24"/>
          <w:lang w:eastAsia="lv-LV"/>
        </w:rPr>
        <w:t>500</w:t>
      </w:r>
      <w:r w:rsidRPr="008C4875">
        <w:rPr>
          <w:rFonts w:ascii="Times New Roman" w:eastAsia="Times New Roman" w:hAnsi="Times New Roman" w:cs="Times New Roman"/>
          <w:sz w:val="24"/>
          <w:szCs w:val="24"/>
          <w:lang w:eastAsia="lv-LV"/>
        </w:rPr>
        <w:t>,00” ar skaitli “</w:t>
      </w:r>
      <w:r>
        <w:rPr>
          <w:rFonts w:ascii="Times New Roman" w:eastAsia="Times New Roman" w:hAnsi="Times New Roman" w:cs="Times New Roman"/>
          <w:sz w:val="24"/>
          <w:szCs w:val="24"/>
          <w:lang w:eastAsia="lv-LV"/>
        </w:rPr>
        <w:t>700</w:t>
      </w:r>
      <w:r w:rsidRPr="008C4875">
        <w:rPr>
          <w:rFonts w:ascii="Times New Roman" w:eastAsia="Times New Roman" w:hAnsi="Times New Roman" w:cs="Times New Roman"/>
          <w:sz w:val="24"/>
          <w:szCs w:val="24"/>
          <w:lang w:eastAsia="lv-LV"/>
        </w:rPr>
        <w:t>,00”;</w:t>
      </w:r>
    </w:p>
    <w:p w14:paraId="19523232" w14:textId="77777777" w:rsidR="00AF6EE5" w:rsidRPr="008C4875" w:rsidRDefault="00AF6EE5" w:rsidP="00AF6EE5">
      <w:pPr>
        <w:pStyle w:val="ListParagraph"/>
        <w:numPr>
          <w:ilvl w:val="0"/>
          <w:numId w:val="1"/>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aizstāt 47.1. apakšpunktā skaitli “300,00” ar skaitli “350,00”;</w:t>
      </w:r>
    </w:p>
    <w:p w14:paraId="015C7A5D" w14:textId="77777777" w:rsidR="00AF6EE5" w:rsidRPr="008C4875" w:rsidRDefault="00AF6EE5" w:rsidP="00AF6EE5">
      <w:pPr>
        <w:pStyle w:val="ListParagraph"/>
        <w:numPr>
          <w:ilvl w:val="0"/>
          <w:numId w:val="1"/>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izteikt 48.</w:t>
      </w:r>
      <w:r w:rsidRPr="008C4875">
        <w:rPr>
          <w:rFonts w:ascii="Times New Roman" w:eastAsia="Times New Roman" w:hAnsi="Times New Roman" w:cs="Times New Roman"/>
          <w:sz w:val="24"/>
          <w:szCs w:val="24"/>
          <w:vertAlign w:val="superscript"/>
          <w:lang w:eastAsia="lv-LV"/>
        </w:rPr>
        <w:t xml:space="preserve">1 </w:t>
      </w:r>
      <w:r>
        <w:rPr>
          <w:rFonts w:ascii="Times New Roman" w:eastAsia="Times New Roman" w:hAnsi="Times New Roman" w:cs="Times New Roman"/>
          <w:sz w:val="24"/>
          <w:szCs w:val="24"/>
          <w:lang w:eastAsia="lv-LV"/>
        </w:rPr>
        <w:t>punktu šādā redakcijā:</w:t>
      </w:r>
    </w:p>
    <w:p w14:paraId="53CEFF3A" w14:textId="77777777" w:rsidR="00AF6EE5" w:rsidRPr="008C4875" w:rsidRDefault="00AF6EE5" w:rsidP="00190168">
      <w:pPr>
        <w:pStyle w:val="ListParagraph"/>
        <w:shd w:val="clear" w:color="auto" w:fill="FFFFFF"/>
        <w:tabs>
          <w:tab w:val="left" w:pos="2880"/>
          <w:tab w:val="left" w:pos="3060"/>
        </w:tabs>
        <w:spacing w:after="0" w:line="240" w:lineRule="auto"/>
        <w:ind w:left="0" w:firstLine="284"/>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lastRenderedPageBreak/>
        <w:t>“48.</w:t>
      </w:r>
      <w:r w:rsidRPr="008C4875">
        <w:rPr>
          <w:rFonts w:ascii="Times New Roman" w:eastAsia="Times New Roman" w:hAnsi="Times New Roman" w:cs="Times New Roman"/>
          <w:sz w:val="24"/>
          <w:szCs w:val="24"/>
          <w:vertAlign w:val="superscript"/>
          <w:lang w:eastAsia="lv-LV"/>
        </w:rPr>
        <w:t xml:space="preserve">1 </w:t>
      </w:r>
      <w:r w:rsidRPr="008C4875">
        <w:rPr>
          <w:rFonts w:ascii="Times New Roman" w:eastAsia="Times New Roman" w:hAnsi="Times New Roman" w:cs="Times New Roman"/>
          <w:sz w:val="24"/>
          <w:szCs w:val="24"/>
          <w:lang w:eastAsia="lv-LV"/>
        </w:rPr>
        <w:t xml:space="preserve">47.4.–47.6. apakšpunktos minētajos gadījumos pabalstu piešķir pacienta līdzmaksājumu/iemaksu, ārsta speciālista konsultāciju, maksas diagnostisko, ambulatoro/stacionāro pakalpojumu, zobu ārstēšanas, izrakstīto recepšu medikamentu un </w:t>
      </w:r>
      <w:proofErr w:type="spellStart"/>
      <w:r w:rsidRPr="008C4875">
        <w:rPr>
          <w:rFonts w:ascii="Times New Roman" w:eastAsia="Times New Roman" w:hAnsi="Times New Roman" w:cs="Times New Roman"/>
          <w:sz w:val="24"/>
          <w:szCs w:val="24"/>
          <w:lang w:eastAsia="lv-LV"/>
        </w:rPr>
        <w:t>inkontinences</w:t>
      </w:r>
      <w:proofErr w:type="spellEnd"/>
      <w:r w:rsidRPr="008C4875">
        <w:rPr>
          <w:rFonts w:ascii="Times New Roman" w:eastAsia="Times New Roman" w:hAnsi="Times New Roman" w:cs="Times New Roman"/>
          <w:sz w:val="24"/>
          <w:szCs w:val="24"/>
          <w:lang w:eastAsia="lv-LV"/>
        </w:rPr>
        <w:t xml:space="preserve"> līdzekļu iegādes izdevumu apmaksai.”</w:t>
      </w:r>
      <w:r>
        <w:rPr>
          <w:rFonts w:ascii="Times New Roman" w:eastAsia="Times New Roman" w:hAnsi="Times New Roman" w:cs="Times New Roman"/>
          <w:sz w:val="24"/>
          <w:szCs w:val="24"/>
          <w:lang w:eastAsia="lv-LV"/>
        </w:rPr>
        <w:t>;</w:t>
      </w:r>
    </w:p>
    <w:p w14:paraId="47222BD0" w14:textId="77777777" w:rsidR="00AF6EE5" w:rsidRPr="008C4875" w:rsidRDefault="00AF6EE5" w:rsidP="00AF6EE5">
      <w:pPr>
        <w:pStyle w:val="ListParagraph"/>
        <w:numPr>
          <w:ilvl w:val="0"/>
          <w:numId w:val="1"/>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izteikt  51. </w:t>
      </w:r>
      <w:r>
        <w:rPr>
          <w:rFonts w:ascii="Times New Roman" w:eastAsia="Times New Roman" w:hAnsi="Times New Roman" w:cs="Times New Roman"/>
          <w:sz w:val="24"/>
          <w:szCs w:val="24"/>
          <w:lang w:eastAsia="lv-LV"/>
        </w:rPr>
        <w:t>punktu šādā redakcijā:</w:t>
      </w:r>
    </w:p>
    <w:p w14:paraId="04F7A468" w14:textId="77777777" w:rsidR="00AF6EE5" w:rsidRPr="008C4875" w:rsidRDefault="00AF6EE5" w:rsidP="00190168">
      <w:pPr>
        <w:pStyle w:val="ListParagraph"/>
        <w:shd w:val="clear" w:color="auto" w:fill="FFFFFF"/>
        <w:tabs>
          <w:tab w:val="left" w:pos="2880"/>
          <w:tab w:val="left" w:pos="3060"/>
        </w:tabs>
        <w:spacing w:after="0" w:line="240" w:lineRule="auto"/>
        <w:ind w:left="0" w:firstLine="426"/>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“51. Trūcīga vai maznodrošināta persona, kurai šāds statuss piešķirts nepārtraukti ne mazāk kā sešus mēnešus,</w:t>
      </w:r>
      <w:r>
        <w:rPr>
          <w:rFonts w:ascii="Times New Roman" w:eastAsia="Times New Roman" w:hAnsi="Times New Roman" w:cs="Times New Roman"/>
          <w:sz w:val="24"/>
          <w:szCs w:val="24"/>
          <w:lang w:eastAsia="lv-LV"/>
        </w:rPr>
        <w:t xml:space="preserve"> tiesīga saņemt šādus pabalstus;</w:t>
      </w:r>
    </w:p>
    <w:p w14:paraId="2B6AD517" w14:textId="77777777" w:rsidR="00AF6EE5" w:rsidRPr="008C4875" w:rsidRDefault="00AF6EE5" w:rsidP="00AF6EE5">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51.1. pabalstu operācijas izmaksu segšanai vai kompensēšanai (izņemot izmaksas, ko sedz no valsts budžeta vai apdrošinātājs), ja atbilstoši ārstu konsīlija slēdzienam operāciju nepieciešams veikt steidzamības kārtā, līdz 1500 </w:t>
      </w:r>
      <w:proofErr w:type="spellStart"/>
      <w:r w:rsidRPr="008C4875">
        <w:rPr>
          <w:rFonts w:ascii="Times New Roman" w:eastAsia="Times New Roman" w:hAnsi="Times New Roman" w:cs="Times New Roman"/>
          <w:i/>
          <w:sz w:val="24"/>
          <w:szCs w:val="24"/>
          <w:lang w:eastAsia="lv-LV"/>
        </w:rPr>
        <w:t>euro</w:t>
      </w:r>
      <w:proofErr w:type="spellEnd"/>
      <w:r w:rsidRPr="008C4875">
        <w:rPr>
          <w:rFonts w:ascii="Times New Roman" w:eastAsia="Times New Roman" w:hAnsi="Times New Roman" w:cs="Times New Roman"/>
          <w:sz w:val="24"/>
          <w:szCs w:val="24"/>
          <w:lang w:eastAsia="lv-LV"/>
        </w:rPr>
        <w:t xml:space="preserve"> (bet ne vairāk kā faktisko izdevumu apmērā) kalendārajā gadā;</w:t>
      </w:r>
    </w:p>
    <w:p w14:paraId="3C7DACBF" w14:textId="77777777" w:rsidR="00AF6EE5" w:rsidRPr="008302D5" w:rsidRDefault="00AF6EE5" w:rsidP="00AF6EE5">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51.2. pabalstu </w:t>
      </w:r>
      <w:proofErr w:type="spellStart"/>
      <w:r w:rsidRPr="008C4875">
        <w:rPr>
          <w:rFonts w:ascii="Times New Roman" w:eastAsia="Times New Roman" w:hAnsi="Times New Roman" w:cs="Times New Roman"/>
          <w:sz w:val="24"/>
          <w:szCs w:val="24"/>
          <w:lang w:eastAsia="lv-LV"/>
        </w:rPr>
        <w:t>intravitreālo</w:t>
      </w:r>
      <w:proofErr w:type="spellEnd"/>
      <w:r w:rsidRPr="008C4875">
        <w:rPr>
          <w:rFonts w:ascii="Times New Roman" w:eastAsia="Times New Roman" w:hAnsi="Times New Roman" w:cs="Times New Roman"/>
          <w:sz w:val="24"/>
          <w:szCs w:val="24"/>
          <w:lang w:eastAsia="lv-LV"/>
        </w:rPr>
        <w:t xml:space="preserve"> injekciju izmaksu segšanai vai kompensēšanai (izņemot izmaksas, ko sedz no valsts budžeta vai apdrošinātājs) 50% apmērā no faktiskajiem izdevumiem.”</w:t>
      </w:r>
      <w:r>
        <w:rPr>
          <w:rFonts w:ascii="Times New Roman" w:eastAsia="Times New Roman" w:hAnsi="Times New Roman" w:cs="Times New Roman"/>
          <w:sz w:val="24"/>
          <w:szCs w:val="24"/>
          <w:lang w:eastAsia="lv-LV"/>
        </w:rPr>
        <w:t>;</w:t>
      </w:r>
    </w:p>
    <w:p w14:paraId="3C58E99D" w14:textId="77777777" w:rsidR="00AF6EE5" w:rsidRPr="008C4875" w:rsidRDefault="00AF6EE5" w:rsidP="00AF6EE5">
      <w:pPr>
        <w:pStyle w:val="ListParagraph"/>
        <w:numPr>
          <w:ilvl w:val="0"/>
          <w:numId w:val="1"/>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papildināt  ar XIII.</w:t>
      </w:r>
      <w:r w:rsidRPr="008C4875">
        <w:rPr>
          <w:rFonts w:ascii="Times New Roman" w:eastAsia="Times New Roman" w:hAnsi="Times New Roman" w:cs="Times New Roman"/>
          <w:sz w:val="24"/>
          <w:szCs w:val="24"/>
          <w:vertAlign w:val="superscript"/>
          <w:lang w:eastAsia="lv-LV"/>
        </w:rPr>
        <w:t>1</w:t>
      </w:r>
      <w:r w:rsidRPr="008C487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un </w:t>
      </w:r>
      <w:r w:rsidRPr="002F2231">
        <w:rPr>
          <w:rFonts w:ascii="Times New Roman" w:eastAsia="Times New Roman" w:hAnsi="Times New Roman" w:cs="Times New Roman"/>
          <w:sz w:val="24"/>
          <w:szCs w:val="24"/>
          <w:lang w:eastAsia="lv-LV"/>
        </w:rPr>
        <w:t>XIII.</w:t>
      </w:r>
      <w:r w:rsidRPr="002F2231">
        <w:rPr>
          <w:rFonts w:ascii="Times New Roman" w:eastAsia="Times New Roman" w:hAnsi="Times New Roman" w:cs="Times New Roman"/>
          <w:sz w:val="24"/>
          <w:szCs w:val="24"/>
          <w:vertAlign w:val="superscript"/>
          <w:lang w:eastAsia="lv-LV"/>
        </w:rPr>
        <w:t>2</w:t>
      </w:r>
      <w:r w:rsidRPr="008C4875">
        <w:rPr>
          <w:rFonts w:ascii="Times New Roman" w:eastAsia="Times New Roman" w:hAnsi="Times New Roman" w:cs="Times New Roman"/>
          <w:b/>
          <w:sz w:val="24"/>
          <w:szCs w:val="24"/>
          <w:vertAlign w:val="superscript"/>
          <w:lang w:eastAsia="lv-LV"/>
        </w:rPr>
        <w:t xml:space="preserve"> </w:t>
      </w:r>
      <w:r>
        <w:rPr>
          <w:rFonts w:ascii="Times New Roman" w:eastAsia="Times New Roman" w:hAnsi="Times New Roman" w:cs="Times New Roman"/>
          <w:sz w:val="24"/>
          <w:szCs w:val="24"/>
          <w:lang w:eastAsia="lv-LV"/>
        </w:rPr>
        <w:t>nodaļu šādā redakcijā:</w:t>
      </w:r>
    </w:p>
    <w:p w14:paraId="3A06F7CA" w14:textId="77777777" w:rsidR="00AF6EE5" w:rsidRPr="008C4875" w:rsidRDefault="00AF6EE5" w:rsidP="00190168">
      <w:pPr>
        <w:shd w:val="clear" w:color="auto" w:fill="FFFFFF"/>
        <w:tabs>
          <w:tab w:val="left" w:pos="2880"/>
          <w:tab w:val="left" w:pos="3060"/>
        </w:tabs>
        <w:spacing w:after="0" w:line="240" w:lineRule="auto"/>
        <w:ind w:left="709" w:hanging="283"/>
        <w:jc w:val="both"/>
        <w:rPr>
          <w:rFonts w:ascii="Times New Roman" w:eastAsia="Times New Roman" w:hAnsi="Times New Roman" w:cs="Times New Roman"/>
          <w:b/>
          <w:sz w:val="24"/>
          <w:szCs w:val="24"/>
          <w:lang w:eastAsia="lv-LV"/>
        </w:rPr>
      </w:pPr>
      <w:r w:rsidRPr="008C4875">
        <w:rPr>
          <w:rFonts w:ascii="Times New Roman" w:eastAsia="Times New Roman" w:hAnsi="Times New Roman" w:cs="Times New Roman"/>
          <w:b/>
          <w:sz w:val="24"/>
          <w:szCs w:val="24"/>
          <w:lang w:eastAsia="lv-LV"/>
        </w:rPr>
        <w:t>“XIII.</w:t>
      </w:r>
      <w:r w:rsidRPr="008C4875">
        <w:rPr>
          <w:rFonts w:ascii="Times New Roman" w:eastAsia="Times New Roman" w:hAnsi="Times New Roman" w:cs="Times New Roman"/>
          <w:b/>
          <w:sz w:val="24"/>
          <w:szCs w:val="24"/>
          <w:vertAlign w:val="superscript"/>
          <w:lang w:eastAsia="lv-LV"/>
        </w:rPr>
        <w:t xml:space="preserve">1 </w:t>
      </w:r>
      <w:r w:rsidRPr="008C4875">
        <w:rPr>
          <w:rFonts w:ascii="Times New Roman" w:eastAsia="Times New Roman" w:hAnsi="Times New Roman" w:cs="Times New Roman"/>
          <w:b/>
          <w:sz w:val="24"/>
          <w:szCs w:val="24"/>
          <w:lang w:eastAsia="lv-LV"/>
        </w:rPr>
        <w:t>Pabalsts  asins donoriem</w:t>
      </w:r>
    </w:p>
    <w:p w14:paraId="385CCC5C" w14:textId="77777777" w:rsidR="00AF6EE5" w:rsidRPr="008C4875" w:rsidRDefault="00AF6EE5" w:rsidP="00190168">
      <w:pPr>
        <w:shd w:val="clear" w:color="auto" w:fill="FFFFFF"/>
        <w:tabs>
          <w:tab w:val="left" w:pos="2880"/>
          <w:tab w:val="left" w:pos="3060"/>
        </w:tabs>
        <w:spacing w:after="0" w:line="240" w:lineRule="auto"/>
        <w:ind w:firstLine="426"/>
        <w:jc w:val="both"/>
        <w:rPr>
          <w:rFonts w:ascii="Times New Roman" w:eastAsia="Times New Roman" w:hAnsi="Times New Roman" w:cs="Times New Roman"/>
          <w:sz w:val="24"/>
          <w:szCs w:val="24"/>
          <w:lang w:eastAsia="lv-LV"/>
        </w:rPr>
      </w:pPr>
      <w:r w:rsidRPr="008C4875">
        <w:rPr>
          <w:rFonts w:ascii="Times New Roman" w:hAnsi="Times New Roman" w:cs="Times New Roman"/>
          <w:sz w:val="24"/>
          <w:szCs w:val="24"/>
          <w:shd w:val="clear" w:color="auto" w:fill="FFFFFF"/>
        </w:rPr>
        <w:t>58.</w:t>
      </w:r>
      <w:r w:rsidRPr="008C4875">
        <w:rPr>
          <w:rFonts w:ascii="Times New Roman" w:hAnsi="Times New Roman" w:cs="Times New Roman"/>
          <w:sz w:val="24"/>
          <w:szCs w:val="24"/>
          <w:shd w:val="clear" w:color="auto" w:fill="FFFFFF"/>
          <w:vertAlign w:val="superscript"/>
        </w:rPr>
        <w:t xml:space="preserve">1 </w:t>
      </w:r>
      <w:bookmarkStart w:id="2" w:name="n11"/>
      <w:bookmarkStart w:id="3" w:name="n-626313"/>
      <w:bookmarkStart w:id="4" w:name="p54"/>
      <w:bookmarkStart w:id="5" w:name="p-626316"/>
      <w:bookmarkStart w:id="6" w:name="n15"/>
      <w:bookmarkStart w:id="7" w:name="n-626332"/>
      <w:bookmarkStart w:id="8" w:name="n21_1"/>
      <w:bookmarkStart w:id="9" w:name="n-785525"/>
      <w:bookmarkStart w:id="10" w:name="n21_2"/>
      <w:bookmarkStart w:id="11" w:name="n-1024554"/>
      <w:bookmarkStart w:id="12" w:name="n21_3"/>
      <w:bookmarkStart w:id="13" w:name="n-1024559"/>
      <w:bookmarkStart w:id="14" w:name="n21_4"/>
      <w:bookmarkStart w:id="15" w:name="n-1024565"/>
      <w:bookmarkStart w:id="16" w:name="p89"/>
      <w:bookmarkStart w:id="17" w:name="p-62636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8C4875">
        <w:rPr>
          <w:rFonts w:ascii="Times New Roman" w:eastAsia="Times New Roman" w:hAnsi="Times New Roman" w:cs="Times New Roman"/>
          <w:sz w:val="24"/>
          <w:szCs w:val="24"/>
          <w:lang w:eastAsia="lv-LV"/>
        </w:rPr>
        <w:t xml:space="preserve">Personām, kuras ir </w:t>
      </w:r>
      <w:r>
        <w:rPr>
          <w:rFonts w:ascii="Times New Roman" w:eastAsia="Times New Roman" w:hAnsi="Times New Roman" w:cs="Times New Roman"/>
          <w:sz w:val="24"/>
          <w:szCs w:val="24"/>
          <w:lang w:eastAsia="lv-LV"/>
        </w:rPr>
        <w:t>SIA</w:t>
      </w:r>
      <w:r w:rsidRPr="008C4875">
        <w:rPr>
          <w:rFonts w:ascii="Times New Roman" w:eastAsia="Times New Roman" w:hAnsi="Times New Roman" w:cs="Times New Roman"/>
          <w:sz w:val="24"/>
          <w:szCs w:val="24"/>
          <w:lang w:eastAsia="lv-LV"/>
        </w:rPr>
        <w:t xml:space="preserve"> "Daugavpils reģionālā slimnīca" asins donori, ir tiesības saņemt pabalstu 8,00 </w:t>
      </w:r>
      <w:proofErr w:type="spellStart"/>
      <w:r w:rsidRPr="008C4875">
        <w:rPr>
          <w:rFonts w:ascii="Times New Roman" w:eastAsia="Times New Roman" w:hAnsi="Times New Roman" w:cs="Times New Roman"/>
          <w:i/>
          <w:sz w:val="24"/>
          <w:szCs w:val="24"/>
          <w:lang w:eastAsia="lv-LV"/>
        </w:rPr>
        <w:t>euro</w:t>
      </w:r>
      <w:proofErr w:type="spellEnd"/>
      <w:r w:rsidRPr="008C4875">
        <w:rPr>
          <w:rFonts w:ascii="Times New Roman" w:eastAsia="Times New Roman" w:hAnsi="Times New Roman" w:cs="Times New Roman"/>
          <w:sz w:val="24"/>
          <w:szCs w:val="24"/>
          <w:lang w:eastAsia="lv-LV"/>
        </w:rPr>
        <w:t xml:space="preserve"> apmērā par katru asins nodošanas reizi. </w:t>
      </w:r>
    </w:p>
    <w:p w14:paraId="5B18C64E" w14:textId="77777777" w:rsidR="00AF6EE5" w:rsidRPr="008C4875" w:rsidRDefault="00AF6EE5" w:rsidP="00190168">
      <w:pPr>
        <w:shd w:val="clear" w:color="auto" w:fill="FFFFFF"/>
        <w:tabs>
          <w:tab w:val="left" w:pos="2880"/>
          <w:tab w:val="left" w:pos="3060"/>
        </w:tabs>
        <w:spacing w:after="0" w:line="240" w:lineRule="auto"/>
        <w:ind w:firstLine="426"/>
        <w:jc w:val="both"/>
        <w:rPr>
          <w:rFonts w:ascii="Arial" w:hAnsi="Arial" w:cs="Arial"/>
          <w:sz w:val="20"/>
          <w:szCs w:val="20"/>
          <w:shd w:val="clear" w:color="auto" w:fill="FFFFFF"/>
        </w:rPr>
      </w:pPr>
      <w:r w:rsidRPr="008C4875">
        <w:rPr>
          <w:rFonts w:ascii="Times New Roman" w:hAnsi="Times New Roman" w:cs="Times New Roman"/>
          <w:sz w:val="24"/>
          <w:szCs w:val="24"/>
          <w:shd w:val="clear" w:color="auto" w:fill="FFFFFF"/>
        </w:rPr>
        <w:t>58.</w:t>
      </w:r>
      <w:r w:rsidRPr="008C4875">
        <w:rPr>
          <w:rFonts w:ascii="Times New Roman" w:hAnsi="Times New Roman" w:cs="Times New Roman"/>
          <w:sz w:val="24"/>
          <w:szCs w:val="24"/>
          <w:shd w:val="clear" w:color="auto" w:fill="FFFFFF"/>
          <w:vertAlign w:val="superscript"/>
        </w:rPr>
        <w:t xml:space="preserve">2 </w:t>
      </w:r>
      <w:r w:rsidRPr="008C4875">
        <w:rPr>
          <w:rFonts w:ascii="Times New Roman" w:eastAsia="Times New Roman" w:hAnsi="Times New Roman" w:cs="Times New Roman"/>
          <w:sz w:val="24"/>
          <w:szCs w:val="24"/>
          <w:lang w:eastAsia="lv-LV"/>
        </w:rPr>
        <w:t>Pabalstu piešķir bez personas iesnieguma un bez materiālās situācijas izvērtēšanas. Pabalstu izmaksā ārstniecības iestāde, kurā persona nodod asinis</w:t>
      </w:r>
      <w:r>
        <w:rPr>
          <w:rFonts w:ascii="Arial" w:hAnsi="Arial" w:cs="Arial"/>
          <w:sz w:val="20"/>
          <w:szCs w:val="20"/>
          <w:shd w:val="clear" w:color="auto" w:fill="FFFFFF"/>
        </w:rPr>
        <w:t>.</w:t>
      </w:r>
    </w:p>
    <w:p w14:paraId="607C72DA" w14:textId="77777777" w:rsidR="00AF6EE5" w:rsidRPr="008C4875" w:rsidRDefault="00AF6EE5" w:rsidP="00AF6EE5">
      <w:pPr>
        <w:shd w:val="clear" w:color="auto" w:fill="FFFFFF"/>
        <w:tabs>
          <w:tab w:val="left" w:pos="2880"/>
          <w:tab w:val="left" w:pos="3060"/>
        </w:tabs>
        <w:spacing w:after="0" w:line="240" w:lineRule="auto"/>
        <w:ind w:left="709"/>
        <w:jc w:val="both"/>
        <w:rPr>
          <w:rFonts w:ascii="Times New Roman" w:eastAsia="Times New Roman" w:hAnsi="Times New Roman" w:cs="Times New Roman"/>
          <w:b/>
          <w:sz w:val="24"/>
          <w:szCs w:val="24"/>
          <w:lang w:eastAsia="lv-LV"/>
        </w:rPr>
      </w:pPr>
      <w:r w:rsidRPr="008C4875">
        <w:rPr>
          <w:rFonts w:ascii="Times New Roman" w:eastAsia="Times New Roman" w:hAnsi="Times New Roman" w:cs="Times New Roman"/>
          <w:b/>
          <w:sz w:val="24"/>
          <w:szCs w:val="24"/>
          <w:lang w:eastAsia="lv-LV"/>
        </w:rPr>
        <w:t xml:space="preserve"> XIII.</w:t>
      </w:r>
      <w:r w:rsidRPr="008C4875">
        <w:rPr>
          <w:rFonts w:ascii="Times New Roman" w:eastAsia="Times New Roman" w:hAnsi="Times New Roman" w:cs="Times New Roman"/>
          <w:b/>
          <w:sz w:val="24"/>
          <w:szCs w:val="24"/>
          <w:vertAlign w:val="superscript"/>
          <w:lang w:eastAsia="lv-LV"/>
        </w:rPr>
        <w:t xml:space="preserve">2 </w:t>
      </w:r>
      <w:r w:rsidRPr="008C4875">
        <w:rPr>
          <w:rFonts w:ascii="Times New Roman" w:eastAsia="Times New Roman" w:hAnsi="Times New Roman" w:cs="Times New Roman"/>
          <w:b/>
          <w:sz w:val="24"/>
          <w:szCs w:val="24"/>
          <w:lang w:eastAsia="lv-LV"/>
        </w:rPr>
        <w:t>Pabalsts  grūtniecēm “Māmiņu skolas” apmeklēšanai</w:t>
      </w:r>
    </w:p>
    <w:p w14:paraId="214F1134" w14:textId="77777777" w:rsidR="00AF6EE5" w:rsidRPr="008C4875" w:rsidRDefault="00AF6EE5" w:rsidP="00190168">
      <w:pPr>
        <w:shd w:val="clear" w:color="auto" w:fill="FFFFFF"/>
        <w:tabs>
          <w:tab w:val="left" w:pos="426"/>
          <w:tab w:val="left" w:pos="2880"/>
          <w:tab w:val="left" w:pos="3060"/>
        </w:tabs>
        <w:spacing w:after="0" w:line="240" w:lineRule="auto"/>
        <w:ind w:firstLine="426"/>
        <w:jc w:val="both"/>
        <w:rPr>
          <w:rFonts w:ascii="Times New Roman" w:eastAsia="Times New Roman" w:hAnsi="Times New Roman" w:cs="Times New Roman"/>
          <w:sz w:val="24"/>
          <w:szCs w:val="24"/>
          <w:lang w:eastAsia="lv-LV"/>
        </w:rPr>
      </w:pPr>
      <w:r w:rsidRPr="008C4875">
        <w:rPr>
          <w:rFonts w:ascii="Times New Roman" w:hAnsi="Times New Roman" w:cs="Times New Roman"/>
          <w:sz w:val="24"/>
          <w:szCs w:val="24"/>
          <w:shd w:val="clear" w:color="auto" w:fill="FFFFFF"/>
        </w:rPr>
        <w:t>58.</w:t>
      </w:r>
      <w:r w:rsidRPr="008C4875">
        <w:rPr>
          <w:rFonts w:ascii="Times New Roman" w:hAnsi="Times New Roman" w:cs="Times New Roman"/>
          <w:sz w:val="24"/>
          <w:szCs w:val="24"/>
          <w:shd w:val="clear" w:color="auto" w:fill="FFFFFF"/>
          <w:vertAlign w:val="superscript"/>
        </w:rPr>
        <w:t xml:space="preserve">3 </w:t>
      </w:r>
      <w:r w:rsidRPr="008C4875">
        <w:rPr>
          <w:rFonts w:ascii="Times New Roman" w:eastAsia="Times New Roman" w:hAnsi="Times New Roman" w:cs="Times New Roman"/>
          <w:sz w:val="24"/>
          <w:szCs w:val="24"/>
          <w:lang w:eastAsia="lv-LV"/>
        </w:rPr>
        <w:t>Grūtniecēm, kuras apmeklē “Māmiņu skolu” SIA “Daugavpils reģionālā slimnīca”, ir tiesības saņemt pabalstu nodarbību izdevumu segšanai faktisko izdevumu apmērā, bet ne vairāk kā 7,00 </w:t>
      </w:r>
      <w:proofErr w:type="spellStart"/>
      <w:r w:rsidRPr="008C4875">
        <w:rPr>
          <w:rFonts w:ascii="Times New Roman" w:eastAsia="Times New Roman" w:hAnsi="Times New Roman" w:cs="Times New Roman"/>
          <w:i/>
          <w:sz w:val="24"/>
          <w:szCs w:val="24"/>
          <w:lang w:eastAsia="lv-LV"/>
        </w:rPr>
        <w:t>euro</w:t>
      </w:r>
      <w:proofErr w:type="spellEnd"/>
      <w:r w:rsidRPr="008C4875">
        <w:rPr>
          <w:rFonts w:ascii="Times New Roman" w:eastAsia="Times New Roman" w:hAnsi="Times New Roman" w:cs="Times New Roman"/>
          <w:sz w:val="24"/>
          <w:szCs w:val="24"/>
          <w:lang w:eastAsia="lv-LV"/>
        </w:rPr>
        <w:t> apmērā par katru nodarbību, kopumā ne vairāk kā par 10 (desmit) nodarbībām.</w:t>
      </w:r>
    </w:p>
    <w:p w14:paraId="7153C2F7" w14:textId="77777777" w:rsidR="00AF6EE5" w:rsidRPr="008C4875" w:rsidRDefault="00AF6EE5" w:rsidP="00190168">
      <w:pPr>
        <w:shd w:val="clear" w:color="auto" w:fill="FFFFFF"/>
        <w:tabs>
          <w:tab w:val="left" w:pos="2880"/>
          <w:tab w:val="left" w:pos="3060"/>
        </w:tabs>
        <w:spacing w:after="0" w:line="240" w:lineRule="auto"/>
        <w:ind w:firstLine="426"/>
        <w:jc w:val="both"/>
        <w:rPr>
          <w:rFonts w:ascii="Arial" w:hAnsi="Arial" w:cs="Arial"/>
          <w:sz w:val="20"/>
          <w:szCs w:val="20"/>
          <w:shd w:val="clear" w:color="auto" w:fill="FFFFFF"/>
        </w:rPr>
      </w:pPr>
      <w:r w:rsidRPr="008C4875">
        <w:rPr>
          <w:rFonts w:ascii="Times New Roman" w:hAnsi="Times New Roman" w:cs="Times New Roman"/>
          <w:sz w:val="24"/>
          <w:szCs w:val="24"/>
          <w:shd w:val="clear" w:color="auto" w:fill="FFFFFF"/>
        </w:rPr>
        <w:t>58.</w:t>
      </w:r>
      <w:r w:rsidRPr="008C4875">
        <w:rPr>
          <w:rFonts w:ascii="Times New Roman" w:hAnsi="Times New Roman" w:cs="Times New Roman"/>
          <w:sz w:val="24"/>
          <w:szCs w:val="24"/>
          <w:shd w:val="clear" w:color="auto" w:fill="FFFFFF"/>
          <w:vertAlign w:val="superscript"/>
        </w:rPr>
        <w:t xml:space="preserve">4 </w:t>
      </w:r>
      <w:r w:rsidRPr="008C4875">
        <w:rPr>
          <w:rFonts w:ascii="Times New Roman" w:eastAsia="Times New Roman" w:hAnsi="Times New Roman" w:cs="Times New Roman"/>
          <w:sz w:val="24"/>
          <w:szCs w:val="24"/>
          <w:lang w:eastAsia="lv-LV"/>
        </w:rPr>
        <w:t>Pabalstu piešķir bez personas iesnieguma un bez materiālās s</w:t>
      </w:r>
      <w:r>
        <w:rPr>
          <w:rFonts w:ascii="Times New Roman" w:eastAsia="Times New Roman" w:hAnsi="Times New Roman" w:cs="Times New Roman"/>
          <w:sz w:val="24"/>
          <w:szCs w:val="24"/>
          <w:lang w:eastAsia="lv-LV"/>
        </w:rPr>
        <w:t>ituācijas izvērtēšanas. Dienests</w:t>
      </w:r>
      <w:r w:rsidRPr="008302D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pārskaita</w:t>
      </w:r>
      <w:r w:rsidRPr="008C487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pabalstu SIA “Daugavpils reģionālā slimnīca”.”.</w:t>
      </w:r>
    </w:p>
    <w:p w14:paraId="356B7E15" w14:textId="77777777" w:rsidR="00AF6EE5" w:rsidRPr="008C4875" w:rsidRDefault="00AF6EE5" w:rsidP="00AF6EE5">
      <w:pPr>
        <w:shd w:val="clear" w:color="auto" w:fill="FFFFFF"/>
        <w:tabs>
          <w:tab w:val="left" w:pos="2880"/>
          <w:tab w:val="left" w:pos="3060"/>
        </w:tabs>
        <w:spacing w:after="0" w:line="240" w:lineRule="auto"/>
        <w:ind w:firstLine="360"/>
        <w:jc w:val="both"/>
        <w:rPr>
          <w:rFonts w:ascii="Arial" w:hAnsi="Arial" w:cs="Arial"/>
          <w:sz w:val="20"/>
          <w:szCs w:val="20"/>
          <w:shd w:val="clear" w:color="auto" w:fill="FFFFFF"/>
        </w:rPr>
      </w:pPr>
    </w:p>
    <w:p w14:paraId="77D0CB4F" w14:textId="77777777" w:rsidR="00AF6EE5" w:rsidRPr="008C4875" w:rsidRDefault="00AF6EE5" w:rsidP="00AF6EE5">
      <w:pPr>
        <w:shd w:val="clear" w:color="auto" w:fill="FFFFFF"/>
        <w:tabs>
          <w:tab w:val="left" w:pos="2880"/>
          <w:tab w:val="left" w:pos="3060"/>
        </w:tabs>
        <w:spacing w:after="0" w:line="240" w:lineRule="auto"/>
        <w:ind w:firstLine="360"/>
        <w:jc w:val="both"/>
        <w:rPr>
          <w:rFonts w:ascii="Times New Roman" w:eastAsia="Times New Roman" w:hAnsi="Times New Roman" w:cs="Times New Roman"/>
          <w:sz w:val="24"/>
          <w:szCs w:val="24"/>
          <w:lang w:eastAsia="lv-LV"/>
        </w:rPr>
      </w:pPr>
    </w:p>
    <w:p w14:paraId="2014942E" w14:textId="77777777" w:rsidR="00AF6EE5" w:rsidRPr="008C4875" w:rsidRDefault="00AF6EE5" w:rsidP="00AF6EE5">
      <w:pPr>
        <w:shd w:val="clear" w:color="auto" w:fill="FFFFFF"/>
        <w:tabs>
          <w:tab w:val="left" w:pos="2880"/>
          <w:tab w:val="left" w:pos="3060"/>
        </w:tabs>
        <w:spacing w:after="0" w:line="240" w:lineRule="auto"/>
        <w:ind w:firstLine="360"/>
        <w:jc w:val="both"/>
        <w:rPr>
          <w:rFonts w:ascii="Times New Roman" w:eastAsia="Times New Roman" w:hAnsi="Times New Roman" w:cs="Times New Roman"/>
          <w:sz w:val="24"/>
          <w:szCs w:val="24"/>
          <w:lang w:eastAsia="lv-LV"/>
        </w:rPr>
      </w:pPr>
    </w:p>
    <w:p w14:paraId="3D97A254" w14:textId="77777777" w:rsidR="00C44EA3" w:rsidRPr="00C44EA3" w:rsidRDefault="00C44EA3" w:rsidP="00C44EA3">
      <w:pPr>
        <w:tabs>
          <w:tab w:val="left" w:pos="2880"/>
          <w:tab w:val="left" w:pos="3060"/>
        </w:tabs>
        <w:spacing w:after="0" w:line="240" w:lineRule="auto"/>
        <w:ind w:firstLine="180"/>
        <w:rPr>
          <w:rFonts w:ascii="Times New Roman" w:hAnsi="Times New Roman" w:cs="Times New Roman"/>
          <w:sz w:val="24"/>
          <w:szCs w:val="24"/>
        </w:rPr>
      </w:pPr>
      <w:r w:rsidRPr="00C44EA3">
        <w:rPr>
          <w:rFonts w:ascii="Times New Roman" w:hAnsi="Times New Roman" w:cs="Times New Roman"/>
          <w:sz w:val="24"/>
          <w:szCs w:val="24"/>
        </w:rPr>
        <w:t xml:space="preserve">Daugavpils </w:t>
      </w:r>
      <w:proofErr w:type="spellStart"/>
      <w:r w:rsidRPr="00C44EA3">
        <w:rPr>
          <w:rFonts w:ascii="Times New Roman" w:hAnsi="Times New Roman" w:cs="Times New Roman"/>
          <w:sz w:val="24"/>
          <w:szCs w:val="24"/>
        </w:rPr>
        <w:t>valstspilsētas</w:t>
      </w:r>
      <w:proofErr w:type="spellEnd"/>
      <w:r w:rsidRPr="00C44EA3">
        <w:rPr>
          <w:rFonts w:ascii="Times New Roman" w:hAnsi="Times New Roman" w:cs="Times New Roman"/>
          <w:sz w:val="24"/>
          <w:szCs w:val="24"/>
        </w:rPr>
        <w:t xml:space="preserve"> pašvaldības </w:t>
      </w:r>
    </w:p>
    <w:p w14:paraId="7D3B410F" w14:textId="77777777" w:rsidR="00C44EA3" w:rsidRPr="00C44EA3" w:rsidRDefault="00C44EA3" w:rsidP="00C44EA3">
      <w:pPr>
        <w:tabs>
          <w:tab w:val="left" w:pos="2880"/>
          <w:tab w:val="left" w:pos="3060"/>
        </w:tabs>
        <w:spacing w:after="0" w:line="240" w:lineRule="auto"/>
        <w:ind w:firstLine="180"/>
        <w:rPr>
          <w:rFonts w:ascii="Times New Roman" w:hAnsi="Times New Roman" w:cs="Times New Roman"/>
          <w:sz w:val="24"/>
          <w:szCs w:val="24"/>
        </w:rPr>
      </w:pPr>
      <w:r w:rsidRPr="00C44EA3">
        <w:rPr>
          <w:rFonts w:ascii="Times New Roman" w:hAnsi="Times New Roman" w:cs="Times New Roman"/>
          <w:sz w:val="24"/>
          <w:szCs w:val="24"/>
        </w:rPr>
        <w:t>domes priekšsēdētājs</w:t>
      </w:r>
      <w:r w:rsidRPr="00C44EA3">
        <w:rPr>
          <w:rFonts w:ascii="Times New Roman" w:hAnsi="Times New Roman" w:cs="Times New Roman"/>
          <w:sz w:val="24"/>
          <w:szCs w:val="24"/>
        </w:rPr>
        <w:tab/>
      </w:r>
      <w:r w:rsidRPr="00C44EA3">
        <w:rPr>
          <w:rFonts w:ascii="Times New Roman" w:hAnsi="Times New Roman" w:cs="Times New Roman"/>
          <w:sz w:val="24"/>
          <w:szCs w:val="24"/>
        </w:rPr>
        <w:tab/>
      </w:r>
      <w:r w:rsidRPr="00C44EA3">
        <w:rPr>
          <w:rFonts w:ascii="Times New Roman" w:hAnsi="Times New Roman" w:cs="Times New Roman"/>
          <w:sz w:val="24"/>
          <w:szCs w:val="24"/>
        </w:rPr>
        <w:tab/>
      </w:r>
      <w:r w:rsidRPr="00C44EA3">
        <w:rPr>
          <w:rFonts w:ascii="Times New Roman" w:hAnsi="Times New Roman" w:cs="Times New Roman"/>
          <w:i/>
          <w:sz w:val="24"/>
          <w:szCs w:val="24"/>
        </w:rPr>
        <w:t>(personiskais paraksts)</w:t>
      </w:r>
      <w:r w:rsidRPr="00C44EA3">
        <w:rPr>
          <w:rFonts w:ascii="Times New Roman" w:hAnsi="Times New Roman" w:cs="Times New Roman"/>
          <w:sz w:val="24"/>
          <w:szCs w:val="24"/>
        </w:rPr>
        <w:tab/>
        <w:t xml:space="preserve">             </w:t>
      </w:r>
      <w:proofErr w:type="spellStart"/>
      <w:r w:rsidRPr="00C44EA3">
        <w:rPr>
          <w:rFonts w:ascii="Times New Roman" w:hAnsi="Times New Roman" w:cs="Times New Roman"/>
          <w:sz w:val="24"/>
          <w:szCs w:val="24"/>
        </w:rPr>
        <w:t>A.Elksniņš</w:t>
      </w:r>
      <w:proofErr w:type="spellEnd"/>
      <w:r w:rsidRPr="00C44EA3">
        <w:rPr>
          <w:rFonts w:ascii="Times New Roman" w:hAnsi="Times New Roman" w:cs="Times New Roman"/>
          <w:sz w:val="24"/>
          <w:szCs w:val="24"/>
        </w:rPr>
        <w:t xml:space="preserve">                                </w:t>
      </w:r>
    </w:p>
    <w:p w14:paraId="2AAF46C3" w14:textId="77777777" w:rsidR="00AF6EE5" w:rsidRPr="008C4875" w:rsidRDefault="00AF6EE5" w:rsidP="00AF6EE5">
      <w:pPr>
        <w:tabs>
          <w:tab w:val="left" w:pos="2880"/>
          <w:tab w:val="left" w:pos="3060"/>
        </w:tabs>
        <w:spacing w:after="0" w:line="240" w:lineRule="auto"/>
        <w:ind w:firstLine="180"/>
        <w:rPr>
          <w:rFonts w:ascii="Times New Roman" w:hAnsi="Times New Roman" w:cs="Times New Roman"/>
          <w:sz w:val="24"/>
          <w:szCs w:val="24"/>
        </w:rPr>
      </w:pPr>
    </w:p>
    <w:p w14:paraId="213A6C73" w14:textId="77777777" w:rsidR="00537684" w:rsidRDefault="00537684"/>
    <w:p w14:paraId="4ADC55CB" w14:textId="77777777" w:rsidR="00CC6D17" w:rsidRPr="00CC6D17" w:rsidRDefault="00CC6D17" w:rsidP="00CC6D17"/>
    <w:p w14:paraId="42E77984" w14:textId="77777777" w:rsidR="00CC6D17" w:rsidRPr="00CC6D17" w:rsidRDefault="00CC6D17" w:rsidP="00CC6D17"/>
    <w:p w14:paraId="0396D48D" w14:textId="77777777" w:rsidR="00CC6D17" w:rsidRPr="00CC6D17" w:rsidRDefault="00CC6D17" w:rsidP="00CC6D17"/>
    <w:p w14:paraId="537E20D6" w14:textId="77777777" w:rsidR="00CC6D17" w:rsidRPr="00CC6D17" w:rsidRDefault="00CC6D17" w:rsidP="00CC6D17"/>
    <w:p w14:paraId="3370489C" w14:textId="77777777" w:rsidR="00CC6D17" w:rsidRPr="00CC6D17" w:rsidRDefault="00CC6D17" w:rsidP="00CC6D17"/>
    <w:p w14:paraId="55BDA9B6" w14:textId="77777777" w:rsidR="00CC6D17" w:rsidRPr="00CC6D17" w:rsidRDefault="00CC6D17" w:rsidP="00CC6D17"/>
    <w:p w14:paraId="5FA5534A" w14:textId="77777777" w:rsidR="00CC6D17" w:rsidRPr="00CC6D17" w:rsidRDefault="00CC6D17" w:rsidP="00CC6D17"/>
    <w:p w14:paraId="18167D46" w14:textId="77777777" w:rsidR="00CC6D17" w:rsidRPr="00CC6D17" w:rsidRDefault="00CC6D17" w:rsidP="00CC6D17"/>
    <w:p w14:paraId="2C2899E2" w14:textId="77777777" w:rsidR="00CC6D17" w:rsidRPr="00CC6D17" w:rsidRDefault="00CC6D17" w:rsidP="00CC6D17"/>
    <w:p w14:paraId="350ED7E6" w14:textId="77777777" w:rsidR="00CC6D17" w:rsidRDefault="00CC6D17" w:rsidP="00CC6D17"/>
    <w:p w14:paraId="04EB5071" w14:textId="77777777" w:rsidR="00CC6D17" w:rsidRPr="00CC6D17" w:rsidRDefault="00CC6D17" w:rsidP="00CC6D17"/>
    <w:sectPr w:rsidR="00CC6D17" w:rsidRPr="00CC6D17" w:rsidSect="00AF6EE5">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5E6A7" w14:textId="77777777" w:rsidR="00CC6D17" w:rsidRDefault="00CC6D17" w:rsidP="00CC6D17">
      <w:pPr>
        <w:spacing w:after="0" w:line="240" w:lineRule="auto"/>
      </w:pPr>
      <w:r>
        <w:separator/>
      </w:r>
    </w:p>
  </w:endnote>
  <w:endnote w:type="continuationSeparator" w:id="0">
    <w:p w14:paraId="091E8D28" w14:textId="77777777" w:rsidR="00CC6D17" w:rsidRDefault="00CC6D17" w:rsidP="00CC6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C38D3" w14:textId="77777777" w:rsidR="00CC6D17" w:rsidRDefault="00CC6D17" w:rsidP="00CC6D17">
      <w:pPr>
        <w:spacing w:after="0" w:line="240" w:lineRule="auto"/>
      </w:pPr>
      <w:r>
        <w:separator/>
      </w:r>
    </w:p>
  </w:footnote>
  <w:footnote w:type="continuationSeparator" w:id="0">
    <w:p w14:paraId="68A2B502" w14:textId="77777777" w:rsidR="00CC6D17" w:rsidRDefault="00CC6D17" w:rsidP="00CC6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14B2A"/>
    <w:multiLevelType w:val="hybridMultilevel"/>
    <w:tmpl w:val="1BDAD9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413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E5"/>
    <w:rsid w:val="0013714A"/>
    <w:rsid w:val="00190168"/>
    <w:rsid w:val="00537684"/>
    <w:rsid w:val="005944E2"/>
    <w:rsid w:val="0070308C"/>
    <w:rsid w:val="007172F6"/>
    <w:rsid w:val="00807B9E"/>
    <w:rsid w:val="0095222E"/>
    <w:rsid w:val="00AD4332"/>
    <w:rsid w:val="00AF6EE5"/>
    <w:rsid w:val="00BB24B0"/>
    <w:rsid w:val="00C44EA3"/>
    <w:rsid w:val="00CC6D1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1840"/>
  <w15:chartTrackingRefBased/>
  <w15:docId w15:val="{BA09FC38-DFDC-4A74-918E-85F7FCDD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E5"/>
  </w:style>
  <w:style w:type="paragraph" w:styleId="Heading4">
    <w:name w:val="heading 4"/>
    <w:basedOn w:val="Normal"/>
    <w:next w:val="Normal"/>
    <w:link w:val="Heading4Char"/>
    <w:semiHidden/>
    <w:unhideWhenUsed/>
    <w:qFormat/>
    <w:rsid w:val="00190168"/>
    <w:pPr>
      <w:keepNext/>
      <w:spacing w:after="0" w:line="240" w:lineRule="auto"/>
      <w:ind w:left="4590" w:firstLine="1170"/>
      <w:jc w:val="center"/>
      <w:outlineLvl w:val="3"/>
    </w:pPr>
    <w:rPr>
      <w:rFonts w:ascii="Times New Roman" w:eastAsia="Times New Roman" w:hAnsi="Times New Roman" w:cs="Times New Roman"/>
      <w:b/>
      <w:sz w:val="28"/>
      <w:szCs w:val="20"/>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EE5"/>
    <w:pPr>
      <w:ind w:left="720"/>
      <w:contextualSpacing/>
    </w:pPr>
  </w:style>
  <w:style w:type="character" w:customStyle="1" w:styleId="Heading4Char">
    <w:name w:val="Heading 4 Char"/>
    <w:basedOn w:val="DefaultParagraphFont"/>
    <w:link w:val="Heading4"/>
    <w:semiHidden/>
    <w:rsid w:val="00190168"/>
    <w:rPr>
      <w:rFonts w:ascii="Times New Roman" w:eastAsia="Times New Roman" w:hAnsi="Times New Roman" w:cs="Times New Roman"/>
      <w:b/>
      <w:sz w:val="28"/>
      <w:szCs w:val="20"/>
      <w:lang w:val="zh-CN"/>
    </w:rPr>
  </w:style>
  <w:style w:type="paragraph" w:styleId="Header">
    <w:name w:val="header"/>
    <w:basedOn w:val="Normal"/>
    <w:link w:val="HeaderChar"/>
    <w:uiPriority w:val="99"/>
    <w:unhideWhenUsed/>
    <w:rsid w:val="00CC6D1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6D17"/>
  </w:style>
  <w:style w:type="paragraph" w:styleId="Footer">
    <w:name w:val="footer"/>
    <w:basedOn w:val="Normal"/>
    <w:link w:val="FooterChar"/>
    <w:uiPriority w:val="99"/>
    <w:unhideWhenUsed/>
    <w:rsid w:val="00CC6D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6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52005">
      <w:bodyDiv w:val="1"/>
      <w:marLeft w:val="0"/>
      <w:marRight w:val="0"/>
      <w:marTop w:val="0"/>
      <w:marBottom w:val="0"/>
      <w:divBdr>
        <w:top w:val="none" w:sz="0" w:space="0" w:color="auto"/>
        <w:left w:val="none" w:sz="0" w:space="0" w:color="auto"/>
        <w:bottom w:val="none" w:sz="0" w:space="0" w:color="auto"/>
        <w:right w:val="none" w:sz="0" w:space="0" w:color="auto"/>
      </w:divBdr>
    </w:div>
    <w:div w:id="608316293">
      <w:bodyDiv w:val="1"/>
      <w:marLeft w:val="0"/>
      <w:marRight w:val="0"/>
      <w:marTop w:val="0"/>
      <w:marBottom w:val="0"/>
      <w:divBdr>
        <w:top w:val="none" w:sz="0" w:space="0" w:color="auto"/>
        <w:left w:val="none" w:sz="0" w:space="0" w:color="auto"/>
        <w:bottom w:val="none" w:sz="0" w:space="0" w:color="auto"/>
        <w:right w:val="none" w:sz="0" w:space="0" w:color="auto"/>
      </w:divBdr>
    </w:div>
    <w:div w:id="1133863391">
      <w:bodyDiv w:val="1"/>
      <w:marLeft w:val="0"/>
      <w:marRight w:val="0"/>
      <w:marTop w:val="0"/>
      <w:marBottom w:val="0"/>
      <w:divBdr>
        <w:top w:val="none" w:sz="0" w:space="0" w:color="auto"/>
        <w:left w:val="none" w:sz="0" w:space="0" w:color="auto"/>
        <w:bottom w:val="none" w:sz="0" w:space="0" w:color="auto"/>
        <w:right w:val="none" w:sz="0" w:space="0" w:color="auto"/>
      </w:divBdr>
    </w:div>
    <w:div w:id="1139152811">
      <w:bodyDiv w:val="1"/>
      <w:marLeft w:val="0"/>
      <w:marRight w:val="0"/>
      <w:marTop w:val="0"/>
      <w:marBottom w:val="0"/>
      <w:divBdr>
        <w:top w:val="none" w:sz="0" w:space="0" w:color="auto"/>
        <w:left w:val="none" w:sz="0" w:space="0" w:color="auto"/>
        <w:bottom w:val="none" w:sz="0" w:space="0" w:color="auto"/>
        <w:right w:val="none" w:sz="0" w:space="0" w:color="auto"/>
      </w:divBdr>
    </w:div>
    <w:div w:id="157458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36956-pasvaldibu-likums" TargetMode="External"/><Relationship Id="rId5" Type="http://schemas.openxmlformats.org/officeDocument/2006/relationships/footnotes" Target="footnotes.xml"/><Relationship Id="rId10"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3268</Words>
  <Characters>1864</Characters>
  <Application>Microsoft Office Word</Application>
  <DocSecurity>0</DocSecurity>
  <Lines>15</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8</cp:revision>
  <cp:lastPrinted>2025-03-27T14:37:00Z</cp:lastPrinted>
  <dcterms:created xsi:type="dcterms:W3CDTF">2025-03-17T15:13:00Z</dcterms:created>
  <dcterms:modified xsi:type="dcterms:W3CDTF">2025-03-31T07:26:00Z</dcterms:modified>
</cp:coreProperties>
</file>