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B4" w:rsidRPr="000E05E3" w:rsidRDefault="00B878B4" w:rsidP="000C7B0C">
      <w:pPr>
        <w:spacing w:after="0" w:line="240" w:lineRule="auto"/>
        <w:ind w:firstLine="720"/>
        <w:jc w:val="center"/>
        <w:rPr>
          <w:rFonts w:ascii="Times New Roman" w:eastAsia="Times New Roman" w:hAnsi="Times New Roman" w:cs="Times New Roman"/>
          <w:noProof/>
          <w:sz w:val="26"/>
          <w:szCs w:val="26"/>
        </w:rPr>
      </w:pPr>
      <w:bookmarkStart w:id="0" w:name="_GoBack"/>
      <w:bookmarkEnd w:id="0"/>
      <w:r w:rsidRPr="000E05E3">
        <w:rPr>
          <w:rFonts w:ascii="Times New Roman" w:eastAsia="Times New Roman" w:hAnsi="Times New Roman" w:cs="Times New Roman"/>
          <w:noProof/>
          <w:sz w:val="24"/>
          <w:szCs w:val="24"/>
          <w:lang w:eastAsia="lv-LV"/>
        </w:rPr>
        <w:drawing>
          <wp:inline distT="0" distB="0" distL="0" distR="0" wp14:anchorId="3AD58D30" wp14:editId="2D963358">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rsidR="00B878B4" w:rsidRPr="000E05E3" w:rsidRDefault="00B878B4" w:rsidP="00B878B4">
      <w:pPr>
        <w:spacing w:after="0" w:line="240" w:lineRule="auto"/>
        <w:jc w:val="center"/>
        <w:rPr>
          <w:rFonts w:ascii="Times New Roman" w:eastAsia="Times New Roman" w:hAnsi="Times New Roman" w:cs="Times New Roman"/>
          <w:noProof/>
          <w:sz w:val="10"/>
          <w:szCs w:val="10"/>
        </w:rPr>
      </w:pPr>
    </w:p>
    <w:p w:rsidR="00B878B4" w:rsidRPr="000E05E3" w:rsidRDefault="00B878B4" w:rsidP="00B878B4">
      <w:pPr>
        <w:spacing w:after="0" w:line="240" w:lineRule="auto"/>
        <w:jc w:val="center"/>
        <w:rPr>
          <w:rFonts w:ascii="Times New Roman" w:eastAsia="Times New Roman" w:hAnsi="Times New Roman" w:cs="Times New Roman"/>
          <w:b/>
          <w:bCs/>
          <w:noProof/>
          <w:sz w:val="27"/>
          <w:szCs w:val="27"/>
        </w:rPr>
      </w:pPr>
      <w:r w:rsidRPr="000E05E3">
        <w:rPr>
          <w:rFonts w:ascii="Times New Roman" w:eastAsia="Times New Roman" w:hAnsi="Times New Roman" w:cs="Times New Roman"/>
          <w:b/>
          <w:bCs/>
          <w:noProof/>
          <w:sz w:val="27"/>
          <w:szCs w:val="27"/>
        </w:rPr>
        <w:t>DAUGAVPILS VALSTSPILSĒTAS PAŠVALDĪBAS DOME</w:t>
      </w:r>
    </w:p>
    <w:p w:rsidR="00B878B4" w:rsidRPr="000E05E3" w:rsidRDefault="00B878B4" w:rsidP="00B878B4">
      <w:pPr>
        <w:spacing w:after="0"/>
        <w:ind w:right="-341"/>
        <w:jc w:val="center"/>
        <w:rPr>
          <w:rFonts w:ascii="Times New Roman" w:eastAsia="Times New Roman" w:hAnsi="Times New Roman" w:cs="Times New Roman"/>
          <w:noProof/>
          <w:sz w:val="10"/>
          <w:szCs w:val="10"/>
        </w:rPr>
      </w:pPr>
      <w:r w:rsidRPr="000E05E3">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5EDEA7C5" wp14:editId="1ED7107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B878B4" w:rsidRPr="000E05E3" w:rsidRDefault="00B878B4" w:rsidP="00B878B4">
      <w:pPr>
        <w:spacing w:after="0"/>
        <w:ind w:right="-341"/>
        <w:jc w:val="center"/>
        <w:rPr>
          <w:rFonts w:ascii="Times New Roman" w:eastAsia="Times New Roman" w:hAnsi="Times New Roman" w:cs="Times New Roman"/>
          <w:sz w:val="20"/>
          <w:szCs w:val="20"/>
        </w:rPr>
      </w:pPr>
      <w:r w:rsidRPr="000E05E3">
        <w:rPr>
          <w:rFonts w:ascii="Times New Roman" w:eastAsia="Times New Roman" w:hAnsi="Times New Roman" w:cs="Times New Roman"/>
          <w:sz w:val="20"/>
          <w:szCs w:val="20"/>
        </w:rPr>
        <w:t>K. Valdemāra iela 1, Daugavpils, LV-5401, tālr. 65404344, 65404399, 65404321</w:t>
      </w:r>
    </w:p>
    <w:p w:rsidR="00B878B4" w:rsidRPr="000E05E3" w:rsidRDefault="00B878B4" w:rsidP="00B878B4">
      <w:pPr>
        <w:tabs>
          <w:tab w:val="left" w:pos="3960"/>
        </w:tabs>
        <w:spacing w:after="0" w:line="240" w:lineRule="auto"/>
        <w:jc w:val="center"/>
        <w:rPr>
          <w:rFonts w:ascii="Times New Roman" w:eastAsia="Times New Roman" w:hAnsi="Times New Roman" w:cs="Times New Roman"/>
          <w:noProof/>
          <w:w w:val="120"/>
          <w:sz w:val="16"/>
          <w:szCs w:val="16"/>
        </w:rPr>
      </w:pPr>
      <w:r w:rsidRPr="000E05E3">
        <w:rPr>
          <w:rFonts w:ascii="Times New Roman" w:eastAsia="Times New Roman" w:hAnsi="Times New Roman" w:cs="Times New Roman"/>
          <w:sz w:val="20"/>
          <w:szCs w:val="20"/>
        </w:rPr>
        <w:t xml:space="preserve">e-pasts: info@daugavpils.lv   </w:t>
      </w:r>
      <w:hyperlink r:id="rId10" w:history="1">
        <w:r w:rsidR="000C7B0C" w:rsidRPr="000E05E3">
          <w:rPr>
            <w:rStyle w:val="Hyperlink"/>
            <w:rFonts w:ascii="Times New Roman" w:eastAsia="Times New Roman" w:hAnsi="Times New Roman" w:cs="Times New Roman"/>
            <w:color w:val="auto"/>
            <w:sz w:val="20"/>
            <w:szCs w:val="20"/>
          </w:rPr>
          <w:t>www.daugavpils.lv</w:t>
        </w:r>
      </w:hyperlink>
    </w:p>
    <w:p w:rsidR="00B878B4" w:rsidRPr="000E05E3" w:rsidRDefault="00B878B4" w:rsidP="00B878B4">
      <w:pPr>
        <w:keepNext/>
        <w:spacing w:after="0" w:line="240" w:lineRule="auto"/>
        <w:jc w:val="both"/>
        <w:outlineLvl w:val="0"/>
        <w:rPr>
          <w:rFonts w:ascii="Times New Roman" w:eastAsia="Times New Roman" w:hAnsi="Times New Roman" w:cs="Times New Roman"/>
          <w:b/>
          <w:bCs/>
          <w:noProof/>
          <w:sz w:val="20"/>
          <w:szCs w:val="24"/>
        </w:rPr>
      </w:pPr>
    </w:p>
    <w:p w:rsidR="00B878B4" w:rsidRPr="000E05E3" w:rsidRDefault="00B878B4" w:rsidP="00B878B4">
      <w:pPr>
        <w:tabs>
          <w:tab w:val="left" w:pos="1440"/>
          <w:tab w:val="center" w:pos="4629"/>
        </w:tabs>
        <w:spacing w:after="0" w:line="240" w:lineRule="auto"/>
        <w:jc w:val="center"/>
        <w:rPr>
          <w:rFonts w:ascii="Times New Roman" w:eastAsia="Times New Roman" w:hAnsi="Times New Roman" w:cs="Times New Roman"/>
          <w:noProof/>
          <w:sz w:val="24"/>
          <w:szCs w:val="24"/>
        </w:rPr>
      </w:pPr>
      <w:r w:rsidRPr="000E05E3">
        <w:rPr>
          <w:rFonts w:ascii="Times New Roman" w:eastAsia="Times New Roman" w:hAnsi="Times New Roman" w:cs="Times New Roman"/>
          <w:noProof/>
          <w:sz w:val="24"/>
          <w:szCs w:val="24"/>
        </w:rPr>
        <w:t>Daugavpilī</w:t>
      </w:r>
    </w:p>
    <w:p w:rsidR="00B878B4" w:rsidRPr="000E05E3" w:rsidRDefault="00B878B4" w:rsidP="00B878B4">
      <w:pPr>
        <w:tabs>
          <w:tab w:val="left" w:pos="1440"/>
          <w:tab w:val="center" w:pos="4629"/>
        </w:tabs>
        <w:spacing w:after="0" w:line="240" w:lineRule="auto"/>
        <w:jc w:val="center"/>
        <w:rPr>
          <w:rFonts w:ascii="Times New Roman" w:eastAsia="Times New Roman" w:hAnsi="Times New Roman" w:cs="Times New Roman"/>
          <w:noProof/>
          <w:sz w:val="18"/>
          <w:szCs w:val="24"/>
        </w:rPr>
      </w:pPr>
    </w:p>
    <w:p w:rsidR="00B878B4" w:rsidRPr="000E05E3" w:rsidRDefault="00B878B4" w:rsidP="00B878B4">
      <w:pPr>
        <w:spacing w:after="0"/>
        <w:jc w:val="center"/>
        <w:rPr>
          <w:rFonts w:ascii="Times New Roman" w:eastAsia="Times New Roman" w:hAnsi="Times New Roman" w:cs="Times New Roman"/>
          <w:b/>
          <w:caps/>
          <w:sz w:val="24"/>
          <w:szCs w:val="24"/>
        </w:rPr>
      </w:pPr>
      <w:r w:rsidRPr="000E05E3">
        <w:rPr>
          <w:rFonts w:ascii="Times New Roman" w:eastAsia="Times New Roman" w:hAnsi="Times New Roman" w:cs="Times New Roman"/>
          <w:b/>
          <w:caps/>
          <w:sz w:val="24"/>
          <w:szCs w:val="24"/>
        </w:rPr>
        <w:t>Pilsētas saimniecības un attīstības komitejas</w:t>
      </w:r>
    </w:p>
    <w:p w:rsidR="00B878B4" w:rsidRPr="000E05E3" w:rsidRDefault="00B878B4" w:rsidP="00B878B4">
      <w:pPr>
        <w:keepNext/>
        <w:spacing w:after="0"/>
        <w:jc w:val="center"/>
        <w:outlineLvl w:val="0"/>
        <w:rPr>
          <w:rFonts w:ascii="Times New Roman" w:eastAsia="Arial Unicode MS" w:hAnsi="Times New Roman" w:cs="Times New Roman"/>
          <w:b/>
          <w:bCs/>
          <w:sz w:val="24"/>
          <w:szCs w:val="24"/>
          <w:lang w:eastAsia="ru-RU"/>
        </w:rPr>
      </w:pPr>
      <w:r w:rsidRPr="000E05E3">
        <w:rPr>
          <w:rFonts w:ascii="Times New Roman" w:eastAsia="Arial Unicode MS" w:hAnsi="Times New Roman" w:cs="Times New Roman"/>
          <w:b/>
          <w:bCs/>
          <w:sz w:val="24"/>
          <w:szCs w:val="24"/>
          <w:lang w:eastAsia="ru-RU"/>
        </w:rPr>
        <w:t xml:space="preserve">SĒDES PROTOKOLS      </w:t>
      </w:r>
    </w:p>
    <w:p w:rsidR="00B878B4" w:rsidRPr="000E05E3" w:rsidRDefault="00B878B4" w:rsidP="00EC0FF9">
      <w:pPr>
        <w:spacing w:after="0"/>
        <w:ind w:left="142"/>
        <w:jc w:val="both"/>
        <w:rPr>
          <w:rFonts w:ascii="Times New Roman" w:eastAsia="Times New Roman" w:hAnsi="Times New Roman" w:cs="Times New Roman"/>
          <w:b/>
          <w:sz w:val="24"/>
          <w:szCs w:val="24"/>
        </w:rPr>
      </w:pPr>
    </w:p>
    <w:p w:rsidR="00B878B4" w:rsidRPr="000E05E3" w:rsidRDefault="006D6918" w:rsidP="00EC0FF9">
      <w:pPr>
        <w:spacing w:after="0"/>
        <w:ind w:left="142"/>
        <w:jc w:val="both"/>
        <w:rPr>
          <w:rFonts w:ascii="Times New Roman" w:eastAsia="Times New Roman" w:hAnsi="Times New Roman" w:cs="Times New Roman"/>
          <w:b/>
          <w:bCs/>
          <w:sz w:val="24"/>
          <w:szCs w:val="24"/>
        </w:rPr>
      </w:pPr>
      <w:r w:rsidRPr="000E05E3">
        <w:rPr>
          <w:rFonts w:ascii="Times New Roman" w:eastAsia="Times New Roman" w:hAnsi="Times New Roman" w:cs="Times New Roman"/>
          <w:b/>
          <w:sz w:val="24"/>
          <w:szCs w:val="24"/>
        </w:rPr>
        <w:t xml:space="preserve"> </w:t>
      </w:r>
      <w:r w:rsidR="00B878B4" w:rsidRPr="000E05E3">
        <w:rPr>
          <w:rFonts w:ascii="Times New Roman" w:eastAsia="Times New Roman" w:hAnsi="Times New Roman" w:cs="Times New Roman"/>
          <w:b/>
          <w:sz w:val="24"/>
          <w:szCs w:val="24"/>
        </w:rPr>
        <w:t>202</w:t>
      </w:r>
      <w:r w:rsidR="0034245D" w:rsidRPr="000E05E3">
        <w:rPr>
          <w:rFonts w:ascii="Times New Roman" w:eastAsia="Times New Roman" w:hAnsi="Times New Roman" w:cs="Times New Roman"/>
          <w:b/>
          <w:sz w:val="24"/>
          <w:szCs w:val="24"/>
        </w:rPr>
        <w:t>5</w:t>
      </w:r>
      <w:r w:rsidR="00B878B4" w:rsidRPr="000E05E3">
        <w:rPr>
          <w:rFonts w:ascii="Times New Roman" w:eastAsia="Times New Roman" w:hAnsi="Times New Roman" w:cs="Times New Roman"/>
          <w:b/>
          <w:sz w:val="24"/>
          <w:szCs w:val="24"/>
        </w:rPr>
        <w:t xml:space="preserve">.gada </w:t>
      </w:r>
      <w:r w:rsidR="00695ECB" w:rsidRPr="000E05E3">
        <w:rPr>
          <w:rFonts w:ascii="Times New Roman" w:eastAsia="Times New Roman" w:hAnsi="Times New Roman" w:cs="Times New Roman"/>
          <w:b/>
          <w:sz w:val="24"/>
          <w:szCs w:val="24"/>
        </w:rPr>
        <w:t>6</w:t>
      </w:r>
      <w:r w:rsidR="00B878B4" w:rsidRPr="000E05E3">
        <w:rPr>
          <w:rFonts w:ascii="Times New Roman" w:eastAsia="Times New Roman" w:hAnsi="Times New Roman" w:cs="Times New Roman"/>
          <w:b/>
          <w:sz w:val="24"/>
          <w:szCs w:val="24"/>
        </w:rPr>
        <w:t xml:space="preserve">. </w:t>
      </w:r>
      <w:r w:rsidR="00695ECB" w:rsidRPr="000E05E3">
        <w:rPr>
          <w:rFonts w:ascii="Times New Roman" w:eastAsia="Times New Roman" w:hAnsi="Times New Roman" w:cs="Times New Roman"/>
          <w:b/>
          <w:sz w:val="24"/>
          <w:szCs w:val="24"/>
        </w:rPr>
        <w:t>febru</w:t>
      </w:r>
      <w:r w:rsidR="0034245D" w:rsidRPr="000E05E3">
        <w:rPr>
          <w:rFonts w:ascii="Times New Roman" w:eastAsia="Times New Roman" w:hAnsi="Times New Roman" w:cs="Times New Roman"/>
          <w:b/>
          <w:sz w:val="24"/>
          <w:szCs w:val="24"/>
        </w:rPr>
        <w:t>ārī</w:t>
      </w:r>
      <w:r w:rsidR="00B878B4" w:rsidRPr="000E05E3">
        <w:rPr>
          <w:rFonts w:ascii="Times New Roman" w:eastAsia="Times New Roman" w:hAnsi="Times New Roman" w:cs="Times New Roman"/>
          <w:sz w:val="24"/>
          <w:szCs w:val="24"/>
        </w:rPr>
        <w:t xml:space="preserve">                                         </w:t>
      </w:r>
      <w:r w:rsidR="00B878B4" w:rsidRPr="000E05E3">
        <w:rPr>
          <w:rFonts w:ascii="Times New Roman" w:eastAsia="Times New Roman" w:hAnsi="Times New Roman" w:cs="Times New Roman"/>
          <w:sz w:val="24"/>
          <w:szCs w:val="24"/>
        </w:rPr>
        <w:tab/>
        <w:t xml:space="preserve"> </w:t>
      </w:r>
      <w:r w:rsidR="00B878B4" w:rsidRPr="000E05E3">
        <w:rPr>
          <w:rFonts w:ascii="Times New Roman" w:eastAsia="Times New Roman" w:hAnsi="Times New Roman" w:cs="Times New Roman"/>
          <w:sz w:val="24"/>
          <w:szCs w:val="24"/>
        </w:rPr>
        <w:tab/>
        <w:t xml:space="preserve"> </w:t>
      </w:r>
      <w:r w:rsidR="00B878B4" w:rsidRPr="000E05E3">
        <w:rPr>
          <w:rFonts w:ascii="Times New Roman" w:eastAsia="Times New Roman" w:hAnsi="Times New Roman" w:cs="Times New Roman"/>
          <w:sz w:val="24"/>
          <w:szCs w:val="24"/>
        </w:rPr>
        <w:tab/>
      </w:r>
      <w:r w:rsidR="00B878B4" w:rsidRPr="000E05E3">
        <w:rPr>
          <w:rFonts w:ascii="Times New Roman" w:eastAsia="Times New Roman" w:hAnsi="Times New Roman" w:cs="Times New Roman"/>
          <w:sz w:val="24"/>
          <w:szCs w:val="24"/>
        </w:rPr>
        <w:tab/>
      </w:r>
      <w:r w:rsidR="00B878B4" w:rsidRPr="000E05E3">
        <w:rPr>
          <w:rFonts w:ascii="Times New Roman" w:eastAsia="Times New Roman" w:hAnsi="Times New Roman" w:cs="Times New Roman"/>
          <w:sz w:val="24"/>
          <w:szCs w:val="24"/>
        </w:rPr>
        <w:tab/>
      </w:r>
      <w:r w:rsidR="009C7209" w:rsidRPr="000E05E3">
        <w:rPr>
          <w:rFonts w:ascii="Times New Roman" w:eastAsia="Times New Roman" w:hAnsi="Times New Roman" w:cs="Times New Roman"/>
          <w:b/>
          <w:bCs/>
          <w:sz w:val="24"/>
          <w:szCs w:val="24"/>
        </w:rPr>
        <w:t>Nr.</w:t>
      </w:r>
      <w:r w:rsidR="00695ECB" w:rsidRPr="000E05E3">
        <w:rPr>
          <w:rFonts w:ascii="Times New Roman" w:eastAsia="Times New Roman" w:hAnsi="Times New Roman" w:cs="Times New Roman"/>
          <w:b/>
          <w:bCs/>
          <w:sz w:val="24"/>
          <w:szCs w:val="24"/>
        </w:rPr>
        <w:t>4</w:t>
      </w:r>
    </w:p>
    <w:p w:rsidR="00B878B4" w:rsidRPr="000E05E3" w:rsidRDefault="006D6918" w:rsidP="00DA5C6B">
      <w:pPr>
        <w:spacing w:after="0"/>
        <w:ind w:left="142"/>
        <w:rPr>
          <w:rFonts w:ascii="Times New Roman" w:eastAsia="Times New Roman" w:hAnsi="Times New Roman" w:cs="Times New Roman"/>
          <w:sz w:val="24"/>
          <w:szCs w:val="24"/>
          <w:lang w:eastAsia="lv-LV"/>
        </w:rPr>
      </w:pPr>
      <w:r w:rsidRPr="000E05E3">
        <w:rPr>
          <w:rFonts w:ascii="Times New Roman" w:eastAsia="Times New Roman" w:hAnsi="Times New Roman" w:cs="Times New Roman"/>
          <w:sz w:val="24"/>
          <w:szCs w:val="24"/>
          <w:lang w:eastAsia="ru-RU"/>
        </w:rPr>
        <w:t xml:space="preserve"> </w:t>
      </w:r>
      <w:r w:rsidRPr="000E05E3">
        <w:rPr>
          <w:rFonts w:ascii="Times New Roman" w:eastAsia="Times New Roman" w:hAnsi="Times New Roman" w:cs="Times New Roman"/>
          <w:sz w:val="24"/>
          <w:szCs w:val="24"/>
        </w:rPr>
        <w:t xml:space="preserve"> </w:t>
      </w:r>
    </w:p>
    <w:tbl>
      <w:tblPr>
        <w:tblW w:w="9497" w:type="dxa"/>
        <w:tblInd w:w="250" w:type="dxa"/>
        <w:tblLook w:val="04A0" w:firstRow="1" w:lastRow="0" w:firstColumn="1" w:lastColumn="0" w:noHBand="0" w:noVBand="1"/>
      </w:tblPr>
      <w:tblGrid>
        <w:gridCol w:w="4820"/>
        <w:gridCol w:w="4643"/>
        <w:gridCol w:w="34"/>
      </w:tblGrid>
      <w:tr w:rsidR="00AF10A1" w:rsidRPr="000E05E3" w:rsidTr="007D3AED">
        <w:trPr>
          <w:gridAfter w:val="1"/>
          <w:wAfter w:w="34" w:type="dxa"/>
        </w:trPr>
        <w:tc>
          <w:tcPr>
            <w:tcW w:w="4820" w:type="dxa"/>
            <w:shd w:val="clear" w:color="auto" w:fill="auto"/>
          </w:tcPr>
          <w:p w:rsidR="00DA5C6B" w:rsidRPr="000E05E3" w:rsidRDefault="00DA5C6B"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lang w:eastAsia="ru-RU"/>
              </w:rPr>
              <w:t>Sēde notiek: domes sēžu zālē</w:t>
            </w:r>
          </w:p>
          <w:p w:rsidR="00DA5C6B" w:rsidRPr="000E05E3" w:rsidRDefault="00DA5C6B"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Sēde sasaukta: plkst.</w:t>
            </w:r>
            <w:r w:rsidRPr="000E05E3">
              <w:rPr>
                <w:rFonts w:ascii="Times New Roman" w:eastAsia="Times New Roman" w:hAnsi="Times New Roman" w:cs="Times New Roman"/>
                <w:sz w:val="24"/>
                <w:szCs w:val="24"/>
                <w:lang w:eastAsia="lv-LV"/>
              </w:rPr>
              <w:t>10.00</w:t>
            </w:r>
          </w:p>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Sēde sākas: plkst.10.00</w:t>
            </w:r>
          </w:p>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Sēdes laikā tiek veikts audioieraksts</w:t>
            </w:r>
          </w:p>
          <w:p w:rsidR="00B878B4" w:rsidRPr="000E05E3" w:rsidRDefault="00B878B4" w:rsidP="00B878B4">
            <w:pPr>
              <w:spacing w:after="0"/>
              <w:rPr>
                <w:rFonts w:ascii="Times New Roman" w:eastAsia="Times New Roman" w:hAnsi="Times New Roman" w:cs="Times New Roman"/>
                <w:sz w:val="24"/>
                <w:szCs w:val="24"/>
                <w:lang w:eastAsia="lv-LV"/>
              </w:rPr>
            </w:pPr>
            <w:r w:rsidRPr="000E05E3">
              <w:rPr>
                <w:rFonts w:ascii="Times New Roman" w:eastAsia="Times New Roman" w:hAnsi="Times New Roman" w:cs="Times New Roman"/>
                <w:b/>
                <w:sz w:val="24"/>
                <w:szCs w:val="24"/>
              </w:rPr>
              <w:t>Sēdē piedalās:</w:t>
            </w:r>
          </w:p>
        </w:tc>
        <w:tc>
          <w:tcPr>
            <w:tcW w:w="4643" w:type="dxa"/>
            <w:shd w:val="clear" w:color="auto" w:fill="auto"/>
          </w:tcPr>
          <w:p w:rsidR="00B878B4" w:rsidRPr="000E05E3" w:rsidRDefault="00B878B4" w:rsidP="00B878B4">
            <w:pPr>
              <w:spacing w:after="0"/>
              <w:rPr>
                <w:rFonts w:ascii="Times New Roman" w:eastAsia="Times New Roman" w:hAnsi="Times New Roman" w:cs="Times New Roman"/>
                <w:i/>
                <w:sz w:val="24"/>
                <w:szCs w:val="24"/>
                <w:lang w:eastAsia="lv-LV"/>
              </w:rPr>
            </w:pPr>
          </w:p>
        </w:tc>
      </w:tr>
      <w:tr w:rsidR="00AF10A1" w:rsidRPr="000E05E3" w:rsidTr="007D3AED">
        <w:trPr>
          <w:gridAfter w:val="1"/>
          <w:wAfter w:w="34" w:type="dxa"/>
          <w:trHeight w:val="380"/>
        </w:trPr>
        <w:tc>
          <w:tcPr>
            <w:tcW w:w="4820" w:type="dxa"/>
            <w:shd w:val="clear" w:color="auto" w:fill="auto"/>
          </w:tcPr>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Komitejas priekšsēdētājs (vada sēdi</w:t>
            </w:r>
            <w:r w:rsidR="007D3AED" w:rsidRPr="000E05E3">
              <w:rPr>
                <w:rFonts w:ascii="Times New Roman" w:eastAsia="Times New Roman" w:hAnsi="Times New Roman" w:cs="Times New Roman"/>
                <w:sz w:val="24"/>
                <w:szCs w:val="24"/>
              </w:rPr>
              <w:t xml:space="preserve"> attālināti</w:t>
            </w:r>
            <w:r w:rsidRPr="000E05E3">
              <w:rPr>
                <w:rFonts w:ascii="Times New Roman" w:eastAsia="Times New Roman" w:hAnsi="Times New Roman" w:cs="Times New Roman"/>
                <w:sz w:val="24"/>
                <w:szCs w:val="24"/>
              </w:rPr>
              <w:t>)</w:t>
            </w:r>
            <w:r w:rsidRPr="000E05E3">
              <w:rPr>
                <w:rFonts w:ascii="Times New Roman" w:eastAsia="Times New Roman" w:hAnsi="Times New Roman" w:cs="Times New Roman"/>
                <w:sz w:val="24"/>
                <w:szCs w:val="24"/>
                <w:lang w:eastAsia="lv-LV"/>
              </w:rPr>
              <w:t xml:space="preserve"> </w:t>
            </w:r>
          </w:p>
        </w:tc>
        <w:tc>
          <w:tcPr>
            <w:tcW w:w="4643" w:type="dxa"/>
            <w:shd w:val="clear" w:color="auto" w:fill="auto"/>
          </w:tcPr>
          <w:p w:rsidR="00B878B4" w:rsidRPr="000E05E3" w:rsidRDefault="00B878B4" w:rsidP="00B878B4">
            <w:pPr>
              <w:tabs>
                <w:tab w:val="left" w:pos="3591"/>
                <w:tab w:val="center" w:pos="4320"/>
                <w:tab w:val="right" w:pos="8640"/>
              </w:tabs>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Igors Aleksejevs</w:t>
            </w:r>
            <w:r w:rsidR="007D3AED" w:rsidRPr="000E05E3">
              <w:rPr>
                <w:rFonts w:ascii="Times New Roman" w:eastAsia="Times New Roman" w:hAnsi="Times New Roman" w:cs="Times New Roman"/>
                <w:i/>
                <w:sz w:val="24"/>
                <w:szCs w:val="24"/>
                <w:lang w:eastAsia="lv-LV"/>
              </w:rPr>
              <w:t xml:space="preserve"> </w:t>
            </w:r>
            <w:r w:rsidRPr="000E05E3">
              <w:rPr>
                <w:rFonts w:ascii="Times New Roman" w:eastAsia="Times New Roman" w:hAnsi="Times New Roman" w:cs="Times New Roman"/>
                <w:i/>
                <w:sz w:val="24"/>
                <w:szCs w:val="24"/>
                <w:lang w:eastAsia="lv-LV"/>
              </w:rPr>
              <w:t xml:space="preserve"> </w:t>
            </w:r>
          </w:p>
        </w:tc>
      </w:tr>
      <w:tr w:rsidR="00AF10A1" w:rsidRPr="000E05E3" w:rsidTr="007D3AED">
        <w:trPr>
          <w:gridAfter w:val="1"/>
          <w:wAfter w:w="34" w:type="dxa"/>
          <w:trHeight w:val="380"/>
        </w:trPr>
        <w:tc>
          <w:tcPr>
            <w:tcW w:w="4820" w:type="dxa"/>
            <w:shd w:val="clear" w:color="auto" w:fill="auto"/>
          </w:tcPr>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lang w:eastAsia="lv-LV"/>
              </w:rPr>
              <w:t>Komitejas priekšsēdētāja vietnieks</w:t>
            </w:r>
          </w:p>
        </w:tc>
        <w:tc>
          <w:tcPr>
            <w:tcW w:w="4643" w:type="dxa"/>
            <w:shd w:val="clear" w:color="auto" w:fill="auto"/>
          </w:tcPr>
          <w:p w:rsidR="00B878B4" w:rsidRPr="000E05E3" w:rsidRDefault="00B878B4" w:rsidP="00B878B4">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Mihails Lavrenovs </w:t>
            </w:r>
          </w:p>
        </w:tc>
      </w:tr>
      <w:tr w:rsidR="00AF10A1" w:rsidRPr="000E05E3" w:rsidTr="007D3AED">
        <w:trPr>
          <w:gridAfter w:val="1"/>
          <w:wAfter w:w="34" w:type="dxa"/>
          <w:trHeight w:val="974"/>
        </w:trPr>
        <w:tc>
          <w:tcPr>
            <w:tcW w:w="4820" w:type="dxa"/>
            <w:shd w:val="clear" w:color="auto" w:fill="auto"/>
          </w:tcPr>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Komitejas locekļi</w:t>
            </w:r>
          </w:p>
          <w:p w:rsidR="00CB2C0F" w:rsidRPr="000E05E3" w:rsidRDefault="00CB2C0F" w:rsidP="00B878B4">
            <w:pPr>
              <w:spacing w:after="0"/>
              <w:rPr>
                <w:rFonts w:ascii="Times New Roman" w:eastAsia="Times New Roman" w:hAnsi="Times New Roman" w:cs="Times New Roman"/>
                <w:sz w:val="24"/>
                <w:szCs w:val="24"/>
              </w:rPr>
            </w:pPr>
          </w:p>
          <w:p w:rsidR="00CB2C0F" w:rsidRPr="000E05E3" w:rsidRDefault="00CB2C0F" w:rsidP="00B878B4">
            <w:pPr>
              <w:spacing w:after="0"/>
              <w:rPr>
                <w:rFonts w:ascii="Times New Roman" w:eastAsia="Times New Roman" w:hAnsi="Times New Roman" w:cs="Times New Roman"/>
                <w:sz w:val="24"/>
                <w:szCs w:val="24"/>
              </w:rPr>
            </w:pPr>
          </w:p>
          <w:p w:rsidR="00CB2C0F" w:rsidRPr="000E05E3" w:rsidRDefault="00CB2C0F" w:rsidP="00B878B4">
            <w:pPr>
              <w:spacing w:after="0"/>
              <w:rPr>
                <w:rFonts w:ascii="Times New Roman" w:eastAsia="Times New Roman" w:hAnsi="Times New Roman" w:cs="Times New Roman"/>
                <w:sz w:val="24"/>
                <w:szCs w:val="24"/>
              </w:rPr>
            </w:pPr>
          </w:p>
          <w:p w:rsidR="00CB2C0F" w:rsidRPr="000E05E3" w:rsidRDefault="00CB2C0F" w:rsidP="00B878B4">
            <w:pPr>
              <w:spacing w:after="0"/>
              <w:rPr>
                <w:rFonts w:ascii="Times New Roman" w:eastAsia="Times New Roman" w:hAnsi="Times New Roman" w:cs="Times New Roman"/>
                <w:sz w:val="24"/>
                <w:szCs w:val="24"/>
              </w:rPr>
            </w:pPr>
          </w:p>
        </w:tc>
        <w:tc>
          <w:tcPr>
            <w:tcW w:w="4643" w:type="dxa"/>
            <w:shd w:val="clear" w:color="auto" w:fill="auto"/>
          </w:tcPr>
          <w:p w:rsidR="009C7209" w:rsidRPr="000E05E3" w:rsidRDefault="009C7209" w:rsidP="009C7209">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Anatolijs Gržibovskis </w:t>
            </w:r>
          </w:p>
          <w:p w:rsidR="006B273C" w:rsidRPr="000E05E3" w:rsidRDefault="006B273C" w:rsidP="00B878B4">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Valērijs Kononovs </w:t>
            </w:r>
          </w:p>
          <w:p w:rsidR="00B878B4" w:rsidRPr="000E05E3" w:rsidRDefault="00B878B4" w:rsidP="00B878B4">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Ivars Šķinčs </w:t>
            </w:r>
          </w:p>
          <w:p w:rsidR="00DD16CA" w:rsidRPr="000E05E3" w:rsidRDefault="00B878B4" w:rsidP="00CB2C0F">
            <w:pPr>
              <w:spacing w:after="0"/>
              <w:rPr>
                <w:rFonts w:ascii="Times New Roman" w:eastAsia="Times New Roman" w:hAnsi="Times New Roman" w:cs="Times New Roman"/>
                <w:i/>
                <w:sz w:val="6"/>
                <w:szCs w:val="24"/>
                <w:lang w:eastAsia="lv-LV"/>
              </w:rPr>
            </w:pPr>
            <w:r w:rsidRPr="000E05E3">
              <w:rPr>
                <w:rFonts w:ascii="Times New Roman" w:eastAsia="Times New Roman" w:hAnsi="Times New Roman" w:cs="Times New Roman"/>
                <w:i/>
                <w:sz w:val="24"/>
                <w:szCs w:val="24"/>
                <w:lang w:eastAsia="lv-LV"/>
              </w:rPr>
              <w:t>Aleksejs Vasiļjevs</w:t>
            </w:r>
          </w:p>
        </w:tc>
      </w:tr>
      <w:tr w:rsidR="00AF10A1" w:rsidRPr="000E05E3" w:rsidTr="007D3AED">
        <w:trPr>
          <w:gridAfter w:val="1"/>
          <w:wAfter w:w="34" w:type="dxa"/>
        </w:trPr>
        <w:tc>
          <w:tcPr>
            <w:tcW w:w="4820" w:type="dxa"/>
            <w:shd w:val="clear" w:color="auto" w:fill="auto"/>
          </w:tcPr>
          <w:p w:rsidR="00DA55C9" w:rsidRPr="000E05E3" w:rsidRDefault="00DA55C9" w:rsidP="00DA5C6B">
            <w:pPr>
              <w:spacing w:after="0"/>
              <w:rPr>
                <w:rFonts w:ascii="Times New Roman" w:eastAsia="Times New Roman" w:hAnsi="Times New Roman" w:cs="Times New Roman"/>
                <w:b/>
                <w:sz w:val="24"/>
                <w:szCs w:val="24"/>
              </w:rPr>
            </w:pPr>
            <w:r w:rsidRPr="000E05E3">
              <w:rPr>
                <w:rFonts w:ascii="Times New Roman" w:eastAsia="Times New Roman" w:hAnsi="Times New Roman" w:cs="Times New Roman"/>
                <w:b/>
                <w:sz w:val="24"/>
                <w:szCs w:val="24"/>
              </w:rPr>
              <w:t>Sēdē nepiedalās:</w:t>
            </w:r>
          </w:p>
        </w:tc>
        <w:tc>
          <w:tcPr>
            <w:tcW w:w="4643" w:type="dxa"/>
            <w:shd w:val="clear" w:color="auto" w:fill="auto"/>
          </w:tcPr>
          <w:p w:rsidR="00B878B4" w:rsidRPr="000E05E3" w:rsidRDefault="00DA55C9" w:rsidP="00DA5C6B">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Igors Prelatovs</w:t>
            </w:r>
          </w:p>
        </w:tc>
      </w:tr>
      <w:tr w:rsidR="00AF10A1" w:rsidRPr="000E05E3" w:rsidTr="007D3AED">
        <w:trPr>
          <w:gridAfter w:val="1"/>
          <w:wAfter w:w="34" w:type="dxa"/>
        </w:trPr>
        <w:tc>
          <w:tcPr>
            <w:tcW w:w="4820" w:type="dxa"/>
            <w:shd w:val="clear" w:color="auto" w:fill="auto"/>
          </w:tcPr>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b/>
                <w:sz w:val="24"/>
                <w:szCs w:val="24"/>
              </w:rPr>
              <w:t>Sēdē klātesoši:</w:t>
            </w:r>
          </w:p>
        </w:tc>
        <w:tc>
          <w:tcPr>
            <w:tcW w:w="4643" w:type="dxa"/>
            <w:shd w:val="clear" w:color="auto" w:fill="auto"/>
          </w:tcPr>
          <w:p w:rsidR="00B878B4" w:rsidRPr="000E05E3" w:rsidRDefault="00B878B4" w:rsidP="00B878B4">
            <w:pPr>
              <w:spacing w:after="0"/>
              <w:rPr>
                <w:rFonts w:ascii="Times New Roman" w:eastAsia="Times New Roman" w:hAnsi="Times New Roman" w:cs="Times New Roman"/>
                <w:i/>
                <w:sz w:val="24"/>
                <w:szCs w:val="24"/>
                <w:lang w:eastAsia="lv-LV"/>
              </w:rPr>
            </w:pPr>
          </w:p>
        </w:tc>
      </w:tr>
      <w:tr w:rsidR="00AF10A1" w:rsidRPr="000E05E3" w:rsidTr="007D3AED">
        <w:trPr>
          <w:gridAfter w:val="1"/>
          <w:wAfter w:w="34" w:type="dxa"/>
          <w:trHeight w:val="902"/>
        </w:trPr>
        <w:tc>
          <w:tcPr>
            <w:tcW w:w="4820" w:type="dxa"/>
            <w:shd w:val="clear" w:color="auto" w:fill="auto"/>
          </w:tcPr>
          <w:p w:rsidR="000A36CD" w:rsidRPr="000E05E3" w:rsidRDefault="00B878B4" w:rsidP="00A46253">
            <w:pPr>
              <w:spacing w:after="0"/>
              <w:rPr>
                <w:rFonts w:ascii="Times New Roman" w:eastAsia="Times New Roman" w:hAnsi="Times New Roman" w:cs="Times New Roman"/>
                <w:sz w:val="24"/>
                <w:szCs w:val="24"/>
                <w:lang w:eastAsia="lv-LV"/>
              </w:rPr>
            </w:pPr>
            <w:r w:rsidRPr="000E05E3">
              <w:rPr>
                <w:rFonts w:ascii="Times New Roman" w:eastAsia="Times New Roman" w:hAnsi="Times New Roman" w:cs="Times New Roman"/>
                <w:sz w:val="24"/>
                <w:szCs w:val="24"/>
                <w:lang w:eastAsia="lv-LV"/>
              </w:rPr>
              <w:t xml:space="preserve">Daugavpils valstspilsētas pašvaldības iestāžu darbinieki </w:t>
            </w:r>
          </w:p>
          <w:p w:rsidR="00FE2611" w:rsidRPr="000E05E3" w:rsidRDefault="00FE2611" w:rsidP="00A46253">
            <w:pPr>
              <w:spacing w:after="0"/>
              <w:rPr>
                <w:rFonts w:ascii="Times New Roman" w:eastAsia="Times New Roman" w:hAnsi="Times New Roman" w:cs="Times New Roman"/>
                <w:sz w:val="24"/>
                <w:szCs w:val="24"/>
                <w:lang w:eastAsia="lv-LV"/>
              </w:rPr>
            </w:pPr>
          </w:p>
          <w:p w:rsidR="00FE2611" w:rsidRPr="000E05E3" w:rsidRDefault="00FE2611" w:rsidP="00A46253">
            <w:pPr>
              <w:spacing w:after="0"/>
              <w:rPr>
                <w:rFonts w:ascii="Times New Roman" w:eastAsia="Times New Roman" w:hAnsi="Times New Roman" w:cs="Times New Roman"/>
                <w:sz w:val="24"/>
                <w:szCs w:val="24"/>
                <w:lang w:eastAsia="lv-LV"/>
              </w:rPr>
            </w:pPr>
          </w:p>
          <w:p w:rsidR="00FE2611" w:rsidRPr="000E05E3" w:rsidRDefault="00FE2611" w:rsidP="00A46253">
            <w:pPr>
              <w:spacing w:after="0"/>
              <w:rPr>
                <w:rFonts w:ascii="Times New Roman" w:eastAsia="Times New Roman" w:hAnsi="Times New Roman" w:cs="Times New Roman"/>
                <w:sz w:val="24"/>
                <w:szCs w:val="24"/>
                <w:lang w:eastAsia="lv-LV"/>
              </w:rPr>
            </w:pPr>
            <w:r w:rsidRPr="000E05E3">
              <w:rPr>
                <w:rFonts w:ascii="Times New Roman" w:eastAsia="Times New Roman" w:hAnsi="Times New Roman" w:cs="Times New Roman"/>
                <w:sz w:val="24"/>
                <w:szCs w:val="24"/>
                <w:lang w:eastAsia="lv-LV"/>
              </w:rPr>
              <w:t>LMT pārstāv</w:t>
            </w:r>
            <w:r w:rsidR="006A1321" w:rsidRPr="000E05E3">
              <w:rPr>
                <w:rFonts w:ascii="Times New Roman" w:eastAsia="Times New Roman" w:hAnsi="Times New Roman" w:cs="Times New Roman"/>
                <w:sz w:val="24"/>
                <w:szCs w:val="24"/>
                <w:lang w:eastAsia="lv-LV"/>
              </w:rPr>
              <w:t>j</w:t>
            </w:r>
            <w:r w:rsidRPr="000E05E3">
              <w:rPr>
                <w:rFonts w:ascii="Times New Roman" w:eastAsia="Times New Roman" w:hAnsi="Times New Roman" w:cs="Times New Roman"/>
                <w:sz w:val="24"/>
                <w:szCs w:val="24"/>
                <w:lang w:eastAsia="lv-LV"/>
              </w:rPr>
              <w:t>i</w:t>
            </w:r>
          </w:p>
          <w:p w:rsidR="00FE2611" w:rsidRPr="000E05E3" w:rsidRDefault="00FE2611" w:rsidP="00A46253">
            <w:pPr>
              <w:spacing w:after="0"/>
              <w:rPr>
                <w:rFonts w:ascii="Times New Roman" w:eastAsia="Times New Roman" w:hAnsi="Times New Roman" w:cs="Times New Roman"/>
                <w:sz w:val="24"/>
                <w:szCs w:val="24"/>
                <w:lang w:eastAsia="lv-LV"/>
              </w:rPr>
            </w:pPr>
          </w:p>
        </w:tc>
        <w:tc>
          <w:tcPr>
            <w:tcW w:w="4643" w:type="dxa"/>
            <w:shd w:val="clear" w:color="auto" w:fill="auto"/>
          </w:tcPr>
          <w:p w:rsidR="00695ECB" w:rsidRPr="000E05E3" w:rsidRDefault="007D3AED" w:rsidP="00A46253">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D.Krīviņa, V.Golubevs, </w:t>
            </w:r>
            <w:r w:rsidR="001761DF" w:rsidRPr="000E05E3">
              <w:rPr>
                <w:rFonts w:ascii="Times New Roman" w:eastAsia="Times New Roman" w:hAnsi="Times New Roman" w:cs="Times New Roman"/>
                <w:i/>
                <w:sz w:val="24"/>
                <w:szCs w:val="24"/>
                <w:lang w:eastAsia="lv-LV"/>
              </w:rPr>
              <w:t>D.Dubins,</w:t>
            </w:r>
          </w:p>
          <w:p w:rsidR="000E33FE" w:rsidRPr="000E05E3" w:rsidRDefault="00B878B4" w:rsidP="00A46253">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R.Golovans, </w:t>
            </w:r>
            <w:r w:rsidR="000E33FE" w:rsidRPr="000E05E3">
              <w:rPr>
                <w:rFonts w:ascii="Times New Roman" w:eastAsia="Times New Roman" w:hAnsi="Times New Roman" w:cs="Times New Roman"/>
                <w:i/>
                <w:sz w:val="24"/>
                <w:szCs w:val="24"/>
                <w:lang w:eastAsia="lv-LV"/>
              </w:rPr>
              <w:t>J.Dukšinskis,</w:t>
            </w:r>
            <w:r w:rsidR="001761DF" w:rsidRPr="000E05E3">
              <w:rPr>
                <w:rFonts w:ascii="Times New Roman" w:eastAsia="Times New Roman" w:hAnsi="Times New Roman" w:cs="Times New Roman"/>
                <w:i/>
                <w:sz w:val="24"/>
                <w:szCs w:val="24"/>
                <w:lang w:eastAsia="lv-LV"/>
              </w:rPr>
              <w:t xml:space="preserve"> Z.Bjalkovska,</w:t>
            </w:r>
          </w:p>
          <w:p w:rsidR="00CB2C0F" w:rsidRPr="000E05E3" w:rsidRDefault="00B878B4" w:rsidP="00A46253">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I.Šalkovskis</w:t>
            </w:r>
          </w:p>
          <w:p w:rsidR="00D03404" w:rsidRPr="000E05E3" w:rsidRDefault="00D03404" w:rsidP="00A46253">
            <w:pPr>
              <w:spacing w:after="0"/>
              <w:rPr>
                <w:rFonts w:ascii="Times New Roman" w:eastAsia="Times New Roman" w:hAnsi="Times New Roman" w:cs="Times New Roman"/>
                <w:i/>
                <w:sz w:val="24"/>
                <w:szCs w:val="24"/>
                <w:lang w:eastAsia="lv-LV"/>
              </w:rPr>
            </w:pPr>
          </w:p>
          <w:p w:rsidR="006A1321" w:rsidRPr="000E05E3" w:rsidRDefault="006A1321" w:rsidP="006A1321">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I.Alps, G.Jakovels</w:t>
            </w:r>
          </w:p>
        </w:tc>
      </w:tr>
      <w:tr w:rsidR="00AF10A1" w:rsidRPr="000E05E3" w:rsidTr="007D3AED">
        <w:trPr>
          <w:gridAfter w:val="1"/>
          <w:wAfter w:w="34" w:type="dxa"/>
          <w:trHeight w:val="316"/>
        </w:trPr>
        <w:tc>
          <w:tcPr>
            <w:tcW w:w="4820" w:type="dxa"/>
            <w:shd w:val="clear" w:color="auto" w:fill="auto"/>
          </w:tcPr>
          <w:p w:rsidR="00B878B4" w:rsidRPr="000E05E3" w:rsidRDefault="00B878B4" w:rsidP="00B878B4">
            <w:pPr>
              <w:spacing w:after="0"/>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lang w:eastAsia="lv-LV"/>
              </w:rPr>
              <w:t>Sēdi protokolē:</w:t>
            </w:r>
            <w:r w:rsidRPr="000E05E3">
              <w:rPr>
                <w:rFonts w:ascii="Times New Roman" w:eastAsia="Times New Roman" w:hAnsi="Times New Roman" w:cs="Times New Roman"/>
                <w:sz w:val="24"/>
                <w:szCs w:val="24"/>
                <w:lang w:eastAsia="lv-LV"/>
              </w:rPr>
              <w:tab/>
            </w:r>
          </w:p>
        </w:tc>
        <w:tc>
          <w:tcPr>
            <w:tcW w:w="4643" w:type="dxa"/>
            <w:shd w:val="clear" w:color="auto" w:fill="auto"/>
          </w:tcPr>
          <w:p w:rsidR="00B878B4" w:rsidRPr="000E05E3" w:rsidRDefault="00B878B4" w:rsidP="00B878B4">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 xml:space="preserve">Daugavpils pašvaldības centrālās pārvaldes </w:t>
            </w:r>
          </w:p>
          <w:p w:rsidR="00F511DD" w:rsidRPr="000E05E3" w:rsidRDefault="00B878B4" w:rsidP="00182D65">
            <w:pPr>
              <w:spacing w:after="0"/>
              <w:rPr>
                <w:rFonts w:ascii="Times New Roman" w:eastAsia="Times New Roman" w:hAnsi="Times New Roman" w:cs="Times New Roman"/>
                <w:i/>
                <w:sz w:val="24"/>
                <w:szCs w:val="24"/>
                <w:lang w:eastAsia="lv-LV"/>
              </w:rPr>
            </w:pPr>
            <w:r w:rsidRPr="000E05E3">
              <w:rPr>
                <w:rFonts w:ascii="Times New Roman" w:eastAsia="Times New Roman" w:hAnsi="Times New Roman" w:cs="Times New Roman"/>
                <w:i/>
                <w:sz w:val="24"/>
                <w:szCs w:val="24"/>
                <w:lang w:eastAsia="lv-LV"/>
              </w:rPr>
              <w:t>Attīstības departamenta referente E.Pūga</w:t>
            </w:r>
          </w:p>
          <w:p w:rsidR="00182D65" w:rsidRPr="000E05E3" w:rsidRDefault="00182D65" w:rsidP="00182D65">
            <w:pPr>
              <w:spacing w:after="0"/>
              <w:rPr>
                <w:rFonts w:ascii="Times New Roman" w:eastAsia="Times New Roman" w:hAnsi="Times New Roman" w:cs="Times New Roman"/>
                <w:i/>
                <w:sz w:val="24"/>
                <w:szCs w:val="24"/>
              </w:rPr>
            </w:pPr>
          </w:p>
        </w:tc>
      </w:tr>
      <w:tr w:rsidR="000E05E3" w:rsidRPr="000E05E3" w:rsidTr="00182D65">
        <w:trPr>
          <w:trHeight w:val="276"/>
        </w:trPr>
        <w:tc>
          <w:tcPr>
            <w:tcW w:w="9497" w:type="dxa"/>
            <w:gridSpan w:val="3"/>
            <w:shd w:val="clear" w:color="auto" w:fill="auto"/>
          </w:tcPr>
          <w:p w:rsidR="00B878B4" w:rsidRPr="000E05E3" w:rsidRDefault="00B878B4" w:rsidP="00B878B4">
            <w:pPr>
              <w:keepNext/>
              <w:spacing w:after="120" w:line="240" w:lineRule="auto"/>
              <w:outlineLvl w:val="5"/>
              <w:rPr>
                <w:rFonts w:ascii="Times New Roman" w:eastAsia="Calibri" w:hAnsi="Times New Roman" w:cs="Times New Roman"/>
                <w:b/>
                <w:sz w:val="24"/>
                <w:szCs w:val="24"/>
              </w:rPr>
            </w:pPr>
            <w:r w:rsidRPr="000E05E3">
              <w:rPr>
                <w:rFonts w:ascii="Times New Roman" w:eastAsia="Calibri" w:hAnsi="Times New Roman" w:cs="Times New Roman"/>
                <w:b/>
                <w:sz w:val="24"/>
                <w:szCs w:val="24"/>
              </w:rPr>
              <w:t>Darba kārtība:</w:t>
            </w:r>
          </w:p>
        </w:tc>
      </w:tr>
      <w:tr w:rsidR="000E05E3" w:rsidRPr="000E05E3" w:rsidTr="00182D65">
        <w:trPr>
          <w:trHeight w:val="674"/>
        </w:trPr>
        <w:tc>
          <w:tcPr>
            <w:tcW w:w="9497" w:type="dxa"/>
            <w:gridSpan w:val="3"/>
            <w:shd w:val="clear" w:color="auto" w:fill="auto"/>
          </w:tcPr>
          <w:p w:rsidR="00FD34C6" w:rsidRPr="000E05E3" w:rsidRDefault="00FD34C6" w:rsidP="00FD34C6">
            <w:pPr>
              <w:pStyle w:val="ListParagraph"/>
              <w:numPr>
                <w:ilvl w:val="0"/>
                <w:numId w:val="1"/>
              </w:numPr>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Par  atbalstu Latvijas Republikas Zemkopības ministrijas Zivju fonda finansētajam projektam “Lielā Stropu ezera zivju resursu pavairošana”.</w:t>
            </w:r>
          </w:p>
          <w:p w:rsidR="00FD34C6" w:rsidRPr="000E05E3" w:rsidRDefault="00FD34C6" w:rsidP="00FD34C6">
            <w:pPr>
              <w:pStyle w:val="ListParagraph"/>
              <w:numPr>
                <w:ilvl w:val="0"/>
                <w:numId w:val="1"/>
              </w:numPr>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Par ceļu un ielu fonda vidējā termiņa programmas apstiprināšanu.</w:t>
            </w:r>
          </w:p>
          <w:p w:rsidR="00FD34C6" w:rsidRPr="000E05E3" w:rsidRDefault="00FD34C6" w:rsidP="00FD34C6">
            <w:pPr>
              <w:pStyle w:val="ListParagraph"/>
              <w:numPr>
                <w:ilvl w:val="0"/>
                <w:numId w:val="1"/>
              </w:numPr>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Par satiksmes kontroles un uzraudzības video-analītikas risinājuma uzstādīšanu Daugavpils valstspilsētas pašvaldības administratīvajā teritorijā.</w:t>
            </w:r>
          </w:p>
          <w:p w:rsidR="00FD34C6" w:rsidRPr="000E05E3" w:rsidRDefault="00FD34C6" w:rsidP="00FD34C6">
            <w:pPr>
              <w:pStyle w:val="ListParagraph"/>
              <w:numPr>
                <w:ilvl w:val="0"/>
                <w:numId w:val="1"/>
              </w:numPr>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Par atbalstu projektam “Siltumnīcefekta gāzu emisiju samazināšana Daugavpils valstspilsētas pašvaldības izglītības iestāžu ārtelpu apgaismojuma infrastruktūrā”.</w:t>
            </w:r>
          </w:p>
          <w:p w:rsidR="00DA5C6B" w:rsidRPr="000E05E3" w:rsidRDefault="00DA5C6B" w:rsidP="00FD34C6">
            <w:pPr>
              <w:pStyle w:val="ListParagraph"/>
              <w:rPr>
                <w:rFonts w:ascii="Times New Roman" w:eastAsia="Times New Roman" w:hAnsi="Times New Roman" w:cs="Times New Roman"/>
                <w:bCs/>
                <w:iCs/>
                <w:sz w:val="24"/>
                <w:szCs w:val="24"/>
                <w:lang w:eastAsia="lv-LV"/>
              </w:rPr>
            </w:pPr>
          </w:p>
          <w:p w:rsidR="00FD34C6" w:rsidRPr="000E05E3" w:rsidRDefault="00FD34C6" w:rsidP="00FD34C6">
            <w:pPr>
              <w:pStyle w:val="ListParagraph"/>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lastRenderedPageBreak/>
              <w:t>PAPILDJAUTĀJUMS</w:t>
            </w:r>
          </w:p>
          <w:p w:rsidR="001804F0" w:rsidRPr="000E05E3" w:rsidRDefault="00FD34C6" w:rsidP="00B906A4">
            <w:pPr>
              <w:pStyle w:val="ListParagraph"/>
              <w:numPr>
                <w:ilvl w:val="0"/>
                <w:numId w:val="1"/>
              </w:numPr>
              <w:rPr>
                <w:rFonts w:ascii="Times New Roman" w:eastAsia="Calibri" w:hAnsi="Times New Roman" w:cs="Times New Roman"/>
                <w:sz w:val="24"/>
                <w:szCs w:val="24"/>
              </w:rPr>
            </w:pPr>
            <w:r w:rsidRPr="000E05E3">
              <w:rPr>
                <w:rFonts w:ascii="Times New Roman" w:eastAsia="Times New Roman" w:hAnsi="Times New Roman" w:cs="Times New Roman"/>
                <w:bCs/>
                <w:iCs/>
                <w:sz w:val="24"/>
                <w:szCs w:val="24"/>
                <w:lang w:eastAsia="lv-LV"/>
              </w:rPr>
              <w:t>Par grantu programmas „Impulss” realizāciju.</w:t>
            </w:r>
          </w:p>
        </w:tc>
      </w:tr>
    </w:tbl>
    <w:p w:rsidR="00DA5C6B" w:rsidRPr="000E05E3" w:rsidRDefault="00DA5C6B" w:rsidP="000A36CD">
      <w:pPr>
        <w:suppressAutoHyphens/>
        <w:autoSpaceDN w:val="0"/>
        <w:spacing w:after="0"/>
        <w:jc w:val="both"/>
        <w:textAlignment w:val="baseline"/>
        <w:rPr>
          <w:rFonts w:ascii="Times New Roman" w:eastAsia="Times New Roman" w:hAnsi="Times New Roman" w:cs="Times New Roman"/>
          <w:i/>
          <w:sz w:val="24"/>
          <w:szCs w:val="24"/>
        </w:rPr>
      </w:pPr>
    </w:p>
    <w:p w:rsidR="00B878B4" w:rsidRPr="000E05E3" w:rsidRDefault="00B878B4" w:rsidP="000A36CD">
      <w:pPr>
        <w:suppressAutoHyphens/>
        <w:autoSpaceDN w:val="0"/>
        <w:spacing w:after="0"/>
        <w:jc w:val="both"/>
        <w:textAlignment w:val="baseline"/>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I.Aleksejevs atklāj komitejas sēdi</w:t>
      </w:r>
      <w:r w:rsidR="00DA55C9" w:rsidRPr="000E05E3">
        <w:rPr>
          <w:rFonts w:ascii="Times New Roman" w:eastAsia="Times New Roman" w:hAnsi="Times New Roman" w:cs="Times New Roman"/>
          <w:i/>
          <w:sz w:val="24"/>
          <w:szCs w:val="24"/>
        </w:rPr>
        <w:t xml:space="preserve"> un t</w:t>
      </w:r>
      <w:r w:rsidR="001D0C27" w:rsidRPr="000E05E3">
        <w:rPr>
          <w:rFonts w:ascii="Times New Roman" w:eastAsia="Times New Roman" w:hAnsi="Times New Roman" w:cs="Times New Roman"/>
          <w:i/>
          <w:sz w:val="24"/>
          <w:szCs w:val="24"/>
        </w:rPr>
        <w:t>iek dots vārds</w:t>
      </w:r>
      <w:r w:rsidRPr="000E05E3">
        <w:rPr>
          <w:rFonts w:ascii="Times New Roman" w:eastAsia="Times New Roman" w:hAnsi="Times New Roman" w:cs="Times New Roman"/>
          <w:i/>
          <w:sz w:val="24"/>
          <w:szCs w:val="24"/>
        </w:rPr>
        <w:t xml:space="preserve"> ziņotāj</w:t>
      </w:r>
      <w:r w:rsidR="001D0C27" w:rsidRPr="000E05E3">
        <w:rPr>
          <w:rFonts w:ascii="Times New Roman" w:eastAsia="Times New Roman" w:hAnsi="Times New Roman" w:cs="Times New Roman"/>
          <w:i/>
          <w:sz w:val="24"/>
          <w:szCs w:val="24"/>
        </w:rPr>
        <w:t>ie</w:t>
      </w:r>
      <w:r w:rsidRPr="000E05E3">
        <w:rPr>
          <w:rFonts w:ascii="Times New Roman" w:eastAsia="Times New Roman" w:hAnsi="Times New Roman" w:cs="Times New Roman"/>
          <w:i/>
          <w:sz w:val="24"/>
          <w:szCs w:val="24"/>
        </w:rPr>
        <w:t>m.</w:t>
      </w:r>
    </w:p>
    <w:p w:rsidR="00EC0FF9" w:rsidRPr="000E05E3" w:rsidRDefault="00EC0FF9" w:rsidP="000A36CD">
      <w:pPr>
        <w:suppressAutoHyphens/>
        <w:autoSpaceDN w:val="0"/>
        <w:spacing w:after="0" w:line="240" w:lineRule="auto"/>
        <w:contextualSpacing/>
        <w:jc w:val="both"/>
        <w:rPr>
          <w:rFonts w:ascii="Times New Roman" w:eastAsia="Times New Roman" w:hAnsi="Times New Roman" w:cs="Times New Roman"/>
          <w:iCs/>
          <w:sz w:val="24"/>
          <w:szCs w:val="24"/>
          <w:lang w:eastAsia="lv-LV"/>
        </w:rPr>
      </w:pPr>
    </w:p>
    <w:p w:rsidR="00DA55C9" w:rsidRPr="000E05E3" w:rsidRDefault="00DA55C9" w:rsidP="00DA55C9">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1.</w:t>
      </w:r>
      <w:r w:rsidRPr="000E05E3">
        <w:rPr>
          <w:rFonts w:ascii="Times New Roman" w:eastAsia="Times New Roman" w:hAnsi="Times New Roman" w:cs="Times New Roman"/>
          <w:b/>
          <w:bCs/>
          <w:sz w:val="24"/>
          <w:szCs w:val="24"/>
        </w:rPr>
        <w:tab/>
      </w:r>
    </w:p>
    <w:p w:rsidR="00DA55C9" w:rsidRPr="000E05E3" w:rsidRDefault="00DA55C9" w:rsidP="00DA55C9">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Par atbalstu Latvijas Republikas Zemkopības ministrijas Zivju fonda finansētajam projektam “Lielā Stropu ezera zivju resursu pavairošana”</w:t>
      </w:r>
    </w:p>
    <w:p w:rsidR="00DA55C9" w:rsidRPr="000E05E3" w:rsidRDefault="00DA55C9" w:rsidP="00DA55C9">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p>
    <w:p w:rsidR="00DA55C9" w:rsidRPr="000E05E3" w:rsidRDefault="00DA55C9" w:rsidP="00DA55C9">
      <w:pPr>
        <w:suppressAutoHyphens/>
        <w:autoSpaceDN w:val="0"/>
        <w:spacing w:after="0" w:line="240" w:lineRule="auto"/>
        <w:ind w:firstLine="567"/>
        <w:contextualSpacing/>
        <w:jc w:val="both"/>
        <w:rPr>
          <w:rFonts w:ascii="Times New Roman" w:eastAsia="Times New Roman" w:hAnsi="Times New Roman" w:cs="Times New Roman"/>
          <w:b/>
          <w:bCs/>
          <w:iCs/>
          <w:sz w:val="24"/>
          <w:szCs w:val="24"/>
          <w:lang w:eastAsia="lv-LV"/>
        </w:rPr>
      </w:pPr>
      <w:r w:rsidRPr="000E05E3">
        <w:rPr>
          <w:rFonts w:ascii="Times New Roman" w:eastAsia="Times New Roman" w:hAnsi="Times New Roman" w:cs="Times New Roman"/>
          <w:bCs/>
          <w:i/>
          <w:iCs/>
          <w:sz w:val="24"/>
          <w:szCs w:val="24"/>
          <w:lang w:eastAsia="lv-LV"/>
        </w:rPr>
        <w:t>Ziņo – Komunālās saimniecības pārvalde</w:t>
      </w:r>
      <w:r w:rsidR="00A14519" w:rsidRPr="000E05E3">
        <w:rPr>
          <w:rFonts w:ascii="Times New Roman" w:eastAsia="Times New Roman" w:hAnsi="Times New Roman" w:cs="Times New Roman"/>
          <w:bCs/>
          <w:i/>
          <w:iCs/>
          <w:sz w:val="24"/>
          <w:szCs w:val="24"/>
          <w:lang w:eastAsia="lv-LV"/>
        </w:rPr>
        <w:t>s</w:t>
      </w:r>
      <w:r w:rsidRPr="000E05E3">
        <w:rPr>
          <w:rFonts w:ascii="Times New Roman" w:eastAsia="Times New Roman" w:hAnsi="Times New Roman" w:cs="Times New Roman"/>
          <w:bCs/>
          <w:i/>
          <w:iCs/>
          <w:sz w:val="24"/>
          <w:szCs w:val="24"/>
          <w:lang w:eastAsia="lv-LV"/>
        </w:rPr>
        <w:t xml:space="preserve"> vadītājs Valērijs Golubevs</w:t>
      </w:r>
      <w:r w:rsidR="0016410B" w:rsidRPr="000E05E3">
        <w:rPr>
          <w:rFonts w:ascii="Times New Roman" w:eastAsia="Times New Roman" w:hAnsi="Times New Roman" w:cs="Times New Roman"/>
          <w:bCs/>
          <w:i/>
          <w:iCs/>
          <w:sz w:val="24"/>
          <w:szCs w:val="24"/>
          <w:lang w:eastAsia="lv-LV"/>
        </w:rPr>
        <w:t>.</w:t>
      </w:r>
    </w:p>
    <w:p w:rsidR="00DA55C9" w:rsidRPr="000E05E3" w:rsidRDefault="00DA55C9" w:rsidP="00DA55C9">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sz w:val="24"/>
          <w:szCs w:val="24"/>
        </w:rPr>
        <w:t>I.Aleksejevs aicina balsot par lēmuma projektu.</w:t>
      </w:r>
      <w:r w:rsidRPr="000E05E3">
        <w:rPr>
          <w:rFonts w:ascii="Times New Roman" w:eastAsia="Times New Roman" w:hAnsi="Times New Roman" w:cs="Times New Roman"/>
          <w:iCs/>
          <w:sz w:val="24"/>
          <w:szCs w:val="24"/>
          <w:lang w:eastAsia="lv-LV"/>
        </w:rPr>
        <w:t xml:space="preserve"> </w:t>
      </w:r>
    </w:p>
    <w:p w:rsidR="00DA55C9" w:rsidRPr="000E05E3" w:rsidRDefault="00DA55C9" w:rsidP="00DA55C9">
      <w:pPr>
        <w:spacing w:after="0"/>
        <w:ind w:firstLine="567"/>
        <w:jc w:val="both"/>
        <w:rPr>
          <w:rFonts w:ascii="Times New Roman" w:eastAsia="Times New Roman" w:hAnsi="Times New Roman" w:cs="Times New Roman"/>
          <w:i/>
          <w:sz w:val="24"/>
          <w:szCs w:val="24"/>
        </w:rPr>
      </w:pPr>
    </w:p>
    <w:p w:rsidR="00DA55C9" w:rsidRPr="000E05E3" w:rsidRDefault="00DA55C9" w:rsidP="00DA55C9">
      <w:pPr>
        <w:spacing w:after="0"/>
        <w:ind w:firstLine="567"/>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 xml:space="preserve">Atklāti balsojot „par” – </w:t>
      </w:r>
      <w:r w:rsidR="004123E5" w:rsidRPr="000E05E3">
        <w:rPr>
          <w:rFonts w:ascii="Times New Roman" w:eastAsia="Times New Roman" w:hAnsi="Times New Roman" w:cs="Times New Roman"/>
          <w:i/>
          <w:sz w:val="24"/>
          <w:szCs w:val="24"/>
        </w:rPr>
        <w:t>5</w:t>
      </w:r>
      <w:r w:rsidRPr="000E05E3">
        <w:rPr>
          <w:rFonts w:ascii="Times New Roman" w:eastAsia="Times New Roman" w:hAnsi="Times New Roman" w:cs="Times New Roman"/>
          <w:i/>
          <w:sz w:val="24"/>
          <w:szCs w:val="24"/>
        </w:rPr>
        <w:t xml:space="preserve"> (I.Aleksejevs, A.Gržibovskis, V.Kononovs, M.L</w:t>
      </w:r>
      <w:r w:rsidR="004123E5" w:rsidRPr="000E05E3">
        <w:rPr>
          <w:rFonts w:ascii="Times New Roman" w:eastAsia="Times New Roman" w:hAnsi="Times New Roman" w:cs="Times New Roman"/>
          <w:i/>
          <w:sz w:val="24"/>
          <w:szCs w:val="24"/>
        </w:rPr>
        <w:t>avrenovs, I.Šķinčs</w:t>
      </w:r>
      <w:r w:rsidRPr="000E05E3">
        <w:rPr>
          <w:rFonts w:ascii="Times New Roman" w:eastAsia="Times New Roman" w:hAnsi="Times New Roman" w:cs="Times New Roman"/>
          <w:i/>
          <w:sz w:val="24"/>
          <w:szCs w:val="24"/>
        </w:rPr>
        <w:t>); „pret” – nav; „atturas” – nav,</w:t>
      </w:r>
    </w:p>
    <w:p w:rsidR="00DA55C9" w:rsidRPr="000E05E3" w:rsidRDefault="00DA55C9" w:rsidP="00DA55C9">
      <w:pPr>
        <w:spacing w:after="0"/>
        <w:ind w:firstLine="567"/>
        <w:jc w:val="both"/>
        <w:rPr>
          <w:rFonts w:ascii="Times New Roman" w:eastAsia="Times New Roman" w:hAnsi="Times New Roman" w:cs="Times New Roman"/>
          <w:b/>
          <w:sz w:val="24"/>
          <w:szCs w:val="24"/>
        </w:rPr>
      </w:pPr>
      <w:r w:rsidRPr="000E05E3">
        <w:rPr>
          <w:rFonts w:ascii="Times New Roman" w:eastAsia="Times New Roman" w:hAnsi="Times New Roman" w:cs="Times New Roman"/>
          <w:b/>
          <w:sz w:val="24"/>
          <w:szCs w:val="24"/>
        </w:rPr>
        <w:t xml:space="preserve">Pilsētas saimniecības un attīstības komiteja nolemj:  </w:t>
      </w:r>
    </w:p>
    <w:p w:rsidR="00DA55C9" w:rsidRPr="000E05E3" w:rsidRDefault="00DA55C9" w:rsidP="00DA55C9">
      <w:pPr>
        <w:spacing w:after="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atbalstīt lēmuma projektu par</w:t>
      </w:r>
      <w:r w:rsidRPr="000E05E3">
        <w:rPr>
          <w:rFonts w:ascii="Times New Roman" w:eastAsia="Times New Roman" w:hAnsi="Times New Roman" w:cs="Times New Roman"/>
          <w:sz w:val="24"/>
          <w:szCs w:val="24"/>
          <w:lang w:eastAsia="lv-LV"/>
        </w:rPr>
        <w:t xml:space="preserve"> </w:t>
      </w:r>
      <w:r w:rsidRPr="000E05E3">
        <w:rPr>
          <w:rFonts w:ascii="Times New Roman" w:eastAsia="Times New Roman" w:hAnsi="Times New Roman" w:cs="Times New Roman"/>
          <w:i/>
          <w:sz w:val="24"/>
          <w:szCs w:val="24"/>
        </w:rPr>
        <w:t>atbalstu Latvijas Republikas Zemkopības ministrijas Zivju fonda finansētajam projektam “Lielā Stropu ezera zivju resursu pavairošana”.</w:t>
      </w:r>
    </w:p>
    <w:p w:rsidR="00DA5C6B" w:rsidRPr="000E05E3" w:rsidRDefault="00DA5C6B" w:rsidP="009F4F23">
      <w:pPr>
        <w:tabs>
          <w:tab w:val="left" w:pos="1843"/>
        </w:tabs>
        <w:suppressAutoHyphens/>
        <w:autoSpaceDN w:val="0"/>
        <w:spacing w:after="0"/>
        <w:ind w:firstLine="720"/>
        <w:jc w:val="both"/>
        <w:textAlignment w:val="baseline"/>
        <w:rPr>
          <w:rFonts w:ascii="Times New Roman" w:eastAsia="Times New Roman" w:hAnsi="Times New Roman" w:cs="Times New Roman"/>
          <w:bCs/>
          <w:i/>
          <w:sz w:val="24"/>
          <w:szCs w:val="24"/>
        </w:rPr>
      </w:pPr>
    </w:p>
    <w:p w:rsidR="00DA55C9" w:rsidRPr="000E05E3" w:rsidRDefault="009F4F23" w:rsidP="009F4F23">
      <w:pPr>
        <w:tabs>
          <w:tab w:val="left" w:pos="1843"/>
        </w:tabs>
        <w:suppressAutoHyphens/>
        <w:autoSpaceDN w:val="0"/>
        <w:spacing w:after="0"/>
        <w:ind w:firstLine="720"/>
        <w:jc w:val="both"/>
        <w:textAlignment w:val="baseline"/>
        <w:rPr>
          <w:rFonts w:ascii="Times New Roman" w:eastAsia="Times New Roman" w:hAnsi="Times New Roman" w:cs="Times New Roman"/>
          <w:bCs/>
          <w:i/>
          <w:sz w:val="24"/>
          <w:szCs w:val="24"/>
        </w:rPr>
      </w:pPr>
      <w:r w:rsidRPr="000E05E3">
        <w:rPr>
          <w:rFonts w:ascii="Times New Roman" w:eastAsia="Times New Roman" w:hAnsi="Times New Roman" w:cs="Times New Roman"/>
          <w:bCs/>
          <w:i/>
          <w:sz w:val="24"/>
          <w:szCs w:val="24"/>
        </w:rPr>
        <w:t>A.Vasiļjevs nepiedalās balsojumā tehnisku iemeslu dēļ.</w:t>
      </w:r>
    </w:p>
    <w:p w:rsidR="009F4F23" w:rsidRPr="000E05E3" w:rsidRDefault="009F4F23" w:rsidP="009F4F23">
      <w:pPr>
        <w:tabs>
          <w:tab w:val="left" w:pos="1843"/>
        </w:tabs>
        <w:suppressAutoHyphens/>
        <w:autoSpaceDN w:val="0"/>
        <w:spacing w:after="0"/>
        <w:ind w:firstLine="720"/>
        <w:jc w:val="both"/>
        <w:textAlignment w:val="baseline"/>
        <w:rPr>
          <w:rFonts w:ascii="Times New Roman" w:eastAsia="Times New Roman" w:hAnsi="Times New Roman" w:cs="Times New Roman"/>
          <w:bCs/>
          <w:i/>
          <w:sz w:val="24"/>
          <w:szCs w:val="24"/>
        </w:rPr>
      </w:pPr>
    </w:p>
    <w:p w:rsidR="00B878B4" w:rsidRPr="000E05E3" w:rsidRDefault="00DA55C9"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2.</w:t>
      </w:r>
      <w:r w:rsidR="00B878B4" w:rsidRPr="000E05E3">
        <w:rPr>
          <w:rFonts w:ascii="Times New Roman" w:eastAsia="Times New Roman" w:hAnsi="Times New Roman" w:cs="Times New Roman"/>
          <w:b/>
          <w:bCs/>
          <w:sz w:val="24"/>
          <w:szCs w:val="24"/>
        </w:rPr>
        <w:tab/>
      </w:r>
    </w:p>
    <w:p w:rsidR="00053FF7" w:rsidRPr="000E05E3"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 xml:space="preserve">Par </w:t>
      </w:r>
      <w:r w:rsidR="00835381" w:rsidRPr="000E05E3">
        <w:rPr>
          <w:rFonts w:ascii="Times New Roman" w:eastAsia="Times New Roman" w:hAnsi="Times New Roman" w:cs="Times New Roman"/>
          <w:b/>
          <w:bCs/>
          <w:sz w:val="24"/>
          <w:szCs w:val="24"/>
        </w:rPr>
        <w:t>atbalstu projektam “Siltumnīcefekta gāzu emisiju samazināšana Daugavpils valstspilsētas pašvaldības izglītības iestāžu ārtelpu apgaismojuma infrastruktūrā”</w:t>
      </w:r>
    </w:p>
    <w:p w:rsidR="00835381" w:rsidRPr="000E05E3" w:rsidRDefault="00835381" w:rsidP="00B878B4">
      <w:pPr>
        <w:suppressAutoHyphens/>
        <w:autoSpaceDN w:val="0"/>
        <w:spacing w:after="0"/>
        <w:ind w:firstLine="720"/>
        <w:jc w:val="center"/>
        <w:textAlignment w:val="baseline"/>
        <w:rPr>
          <w:rFonts w:ascii="Times New Roman" w:eastAsia="Times New Roman" w:hAnsi="Times New Roman" w:cs="Times New Roman"/>
          <w:bCs/>
          <w:i/>
          <w:sz w:val="24"/>
          <w:szCs w:val="24"/>
        </w:rPr>
      </w:pPr>
      <w:r w:rsidRPr="000E05E3">
        <w:rPr>
          <w:rFonts w:ascii="Times New Roman" w:eastAsia="Times New Roman" w:hAnsi="Times New Roman" w:cs="Times New Roman"/>
          <w:bCs/>
          <w:i/>
          <w:sz w:val="24"/>
          <w:szCs w:val="24"/>
        </w:rPr>
        <w:t>(darba kārtībā jautājums Nr.4)</w:t>
      </w:r>
    </w:p>
    <w:p w:rsidR="00835381" w:rsidRPr="000E05E3" w:rsidRDefault="00835381" w:rsidP="00695ECB">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p>
    <w:p w:rsidR="00695ECB" w:rsidRPr="000E05E3" w:rsidRDefault="00AA11F4" w:rsidP="00695ECB">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r w:rsidRPr="000E05E3">
        <w:rPr>
          <w:rFonts w:ascii="Times New Roman" w:eastAsia="Times New Roman" w:hAnsi="Times New Roman" w:cs="Times New Roman"/>
          <w:bCs/>
          <w:i/>
          <w:iCs/>
          <w:sz w:val="24"/>
          <w:szCs w:val="24"/>
          <w:lang w:eastAsia="lv-LV"/>
        </w:rPr>
        <w:t xml:space="preserve">Ziņo – Daugavpils pašvaldības centrālās pārvaldes </w:t>
      </w:r>
      <w:r w:rsidR="00835381" w:rsidRPr="000E05E3">
        <w:rPr>
          <w:rFonts w:ascii="Times New Roman" w:eastAsia="Times New Roman" w:hAnsi="Times New Roman" w:cs="Times New Roman"/>
          <w:bCs/>
          <w:i/>
          <w:iCs/>
          <w:sz w:val="24"/>
          <w:szCs w:val="24"/>
          <w:lang w:eastAsia="lv-LV"/>
        </w:rPr>
        <w:t>Attīstības departamenta vadītāja Daina Krīviņa</w:t>
      </w:r>
      <w:r w:rsidR="0016410B" w:rsidRPr="000E05E3">
        <w:rPr>
          <w:rFonts w:ascii="Times New Roman" w:eastAsia="Times New Roman" w:hAnsi="Times New Roman" w:cs="Times New Roman"/>
          <w:bCs/>
          <w:i/>
          <w:iCs/>
          <w:sz w:val="24"/>
          <w:szCs w:val="24"/>
          <w:lang w:eastAsia="lv-LV"/>
        </w:rPr>
        <w:t>.</w:t>
      </w:r>
    </w:p>
    <w:p w:rsidR="00695ECB" w:rsidRPr="000E05E3" w:rsidRDefault="00F10D59" w:rsidP="00695ECB">
      <w:pPr>
        <w:suppressAutoHyphens/>
        <w:autoSpaceDN w:val="0"/>
        <w:spacing w:after="0" w:line="240" w:lineRule="auto"/>
        <w:ind w:firstLine="567"/>
        <w:contextualSpacing/>
        <w:jc w:val="both"/>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 xml:space="preserve">I.Šķinčs jautā, </w:t>
      </w:r>
      <w:r w:rsidR="00493806" w:rsidRPr="000E05E3">
        <w:rPr>
          <w:rFonts w:ascii="Times New Roman" w:eastAsia="Times New Roman" w:hAnsi="Times New Roman" w:cs="Times New Roman"/>
          <w:bCs/>
          <w:iCs/>
          <w:sz w:val="24"/>
          <w:szCs w:val="24"/>
          <w:lang w:eastAsia="lv-LV"/>
        </w:rPr>
        <w:t xml:space="preserve">pirmkārt, </w:t>
      </w:r>
      <w:r w:rsidRPr="000E05E3">
        <w:rPr>
          <w:rFonts w:ascii="Times New Roman" w:eastAsia="Times New Roman" w:hAnsi="Times New Roman" w:cs="Times New Roman"/>
          <w:bCs/>
          <w:iCs/>
          <w:sz w:val="24"/>
          <w:szCs w:val="24"/>
          <w:lang w:eastAsia="lv-LV"/>
        </w:rPr>
        <w:t>kāpēc tika izvēlēti tieši šie objekti</w:t>
      </w:r>
      <w:r w:rsidR="001D2066" w:rsidRPr="000E05E3">
        <w:rPr>
          <w:rFonts w:ascii="Times New Roman" w:eastAsia="Times New Roman" w:hAnsi="Times New Roman" w:cs="Times New Roman"/>
          <w:bCs/>
          <w:iCs/>
          <w:sz w:val="24"/>
          <w:szCs w:val="24"/>
          <w:lang w:eastAsia="lv-LV"/>
        </w:rPr>
        <w:t>? S</w:t>
      </w:r>
      <w:r w:rsidRPr="000E05E3">
        <w:rPr>
          <w:rFonts w:ascii="Times New Roman" w:eastAsia="Times New Roman" w:hAnsi="Times New Roman" w:cs="Times New Roman"/>
          <w:bCs/>
          <w:iCs/>
          <w:sz w:val="24"/>
          <w:szCs w:val="24"/>
          <w:lang w:eastAsia="lv-LV"/>
        </w:rPr>
        <w:t>ākotnējā</w:t>
      </w:r>
      <w:r w:rsidR="001D2066" w:rsidRPr="000E05E3">
        <w:rPr>
          <w:rFonts w:ascii="Times New Roman" w:eastAsia="Times New Roman" w:hAnsi="Times New Roman" w:cs="Times New Roman"/>
          <w:bCs/>
          <w:iCs/>
          <w:sz w:val="24"/>
          <w:szCs w:val="24"/>
          <w:lang w:eastAsia="lv-LV"/>
        </w:rPr>
        <w:t xml:space="preserve"> </w:t>
      </w:r>
      <w:r w:rsidRPr="000E05E3">
        <w:rPr>
          <w:rFonts w:ascii="Times New Roman" w:eastAsia="Times New Roman" w:hAnsi="Times New Roman" w:cs="Times New Roman"/>
          <w:bCs/>
          <w:iCs/>
          <w:sz w:val="24"/>
          <w:szCs w:val="24"/>
          <w:lang w:eastAsia="lv-LV"/>
        </w:rPr>
        <w:t>versijā bija</w:t>
      </w:r>
      <w:r w:rsidR="00493806" w:rsidRPr="000E05E3">
        <w:rPr>
          <w:rFonts w:ascii="Times New Roman" w:eastAsia="Times New Roman" w:hAnsi="Times New Roman" w:cs="Times New Roman"/>
          <w:bCs/>
          <w:iCs/>
          <w:sz w:val="24"/>
          <w:szCs w:val="24"/>
          <w:lang w:eastAsia="lv-LV"/>
        </w:rPr>
        <w:t xml:space="preserve"> cits izklāsts</w:t>
      </w:r>
      <w:r w:rsidR="001D2066" w:rsidRPr="000E05E3">
        <w:rPr>
          <w:rFonts w:ascii="Times New Roman" w:eastAsia="Times New Roman" w:hAnsi="Times New Roman" w:cs="Times New Roman"/>
          <w:bCs/>
          <w:iCs/>
          <w:sz w:val="24"/>
          <w:szCs w:val="24"/>
          <w:lang w:eastAsia="lv-LV"/>
        </w:rPr>
        <w:t>.</w:t>
      </w:r>
      <w:r w:rsidRPr="000E05E3">
        <w:rPr>
          <w:rFonts w:ascii="Times New Roman" w:eastAsia="Times New Roman" w:hAnsi="Times New Roman" w:cs="Times New Roman"/>
          <w:bCs/>
          <w:iCs/>
          <w:sz w:val="24"/>
          <w:szCs w:val="24"/>
          <w:lang w:eastAsia="lv-LV"/>
        </w:rPr>
        <w:t xml:space="preserve"> </w:t>
      </w:r>
      <w:r w:rsidR="007927AE" w:rsidRPr="000E05E3">
        <w:rPr>
          <w:rFonts w:ascii="Times New Roman" w:eastAsia="Times New Roman" w:hAnsi="Times New Roman" w:cs="Times New Roman"/>
          <w:bCs/>
          <w:iCs/>
          <w:sz w:val="24"/>
          <w:szCs w:val="24"/>
          <w:lang w:eastAsia="lv-LV"/>
        </w:rPr>
        <w:t>O</w:t>
      </w:r>
      <w:r w:rsidR="00493806" w:rsidRPr="000E05E3">
        <w:rPr>
          <w:rFonts w:ascii="Times New Roman" w:eastAsia="Times New Roman" w:hAnsi="Times New Roman" w:cs="Times New Roman"/>
          <w:bCs/>
          <w:iCs/>
          <w:sz w:val="24"/>
          <w:szCs w:val="24"/>
          <w:lang w:eastAsia="lv-LV"/>
        </w:rPr>
        <w:t>trkārt, kāpēc nav iekļauts objekts Stāv</w:t>
      </w:r>
      <w:r w:rsidR="00B9180F" w:rsidRPr="000E05E3">
        <w:rPr>
          <w:rFonts w:ascii="Times New Roman" w:eastAsia="Times New Roman" w:hAnsi="Times New Roman" w:cs="Times New Roman"/>
          <w:bCs/>
          <w:iCs/>
          <w:sz w:val="24"/>
          <w:szCs w:val="24"/>
          <w:lang w:eastAsia="lv-LV"/>
        </w:rPr>
        <w:t>ā</w:t>
      </w:r>
      <w:r w:rsidR="00493806" w:rsidRPr="000E05E3">
        <w:rPr>
          <w:rFonts w:ascii="Times New Roman" w:eastAsia="Times New Roman" w:hAnsi="Times New Roman" w:cs="Times New Roman"/>
          <w:bCs/>
          <w:iCs/>
          <w:sz w:val="24"/>
          <w:szCs w:val="24"/>
          <w:lang w:eastAsia="lv-LV"/>
        </w:rPr>
        <w:t xml:space="preserve"> ielā 41</w:t>
      </w:r>
      <w:r w:rsidR="00D828B3" w:rsidRPr="000E05E3">
        <w:rPr>
          <w:rFonts w:ascii="Times New Roman" w:eastAsia="Times New Roman" w:hAnsi="Times New Roman" w:cs="Times New Roman"/>
          <w:bCs/>
          <w:iCs/>
          <w:sz w:val="24"/>
          <w:szCs w:val="24"/>
          <w:lang w:eastAsia="lv-LV"/>
        </w:rPr>
        <w:t xml:space="preserve">, jo tajā </w:t>
      </w:r>
      <w:r w:rsidR="00D4380F" w:rsidRPr="000E05E3">
        <w:rPr>
          <w:rFonts w:ascii="Times New Roman" w:eastAsia="Times New Roman" w:hAnsi="Times New Roman" w:cs="Times New Roman"/>
          <w:bCs/>
          <w:iCs/>
          <w:sz w:val="24"/>
          <w:szCs w:val="24"/>
          <w:lang w:eastAsia="lv-LV"/>
        </w:rPr>
        <w:t>izglītības iestādē ir aptuveni 200 bērni</w:t>
      </w:r>
      <w:r w:rsidR="00493806" w:rsidRPr="000E05E3">
        <w:rPr>
          <w:rFonts w:ascii="Times New Roman" w:eastAsia="Times New Roman" w:hAnsi="Times New Roman" w:cs="Times New Roman"/>
          <w:bCs/>
          <w:iCs/>
          <w:sz w:val="24"/>
          <w:szCs w:val="24"/>
          <w:lang w:eastAsia="lv-LV"/>
        </w:rPr>
        <w:t>?</w:t>
      </w:r>
      <w:r w:rsidRPr="000E05E3">
        <w:rPr>
          <w:rFonts w:ascii="Times New Roman" w:eastAsia="Times New Roman" w:hAnsi="Times New Roman" w:cs="Times New Roman"/>
          <w:bCs/>
          <w:iCs/>
          <w:sz w:val="24"/>
          <w:szCs w:val="24"/>
          <w:lang w:eastAsia="lv-LV"/>
        </w:rPr>
        <w:t xml:space="preserve"> </w:t>
      </w:r>
      <w:r w:rsidR="00D4380F" w:rsidRPr="000E05E3">
        <w:rPr>
          <w:rFonts w:ascii="Times New Roman" w:eastAsia="Times New Roman" w:hAnsi="Times New Roman" w:cs="Times New Roman"/>
          <w:bCs/>
          <w:iCs/>
          <w:sz w:val="24"/>
          <w:szCs w:val="24"/>
          <w:lang w:eastAsia="lv-LV"/>
        </w:rPr>
        <w:t>MK noteikumu Nr. 890 astotais punkts paredz</w:t>
      </w:r>
      <w:r w:rsidR="001D2066" w:rsidRPr="000E05E3">
        <w:rPr>
          <w:rFonts w:ascii="Times New Roman" w:eastAsia="Times New Roman" w:hAnsi="Times New Roman" w:cs="Times New Roman"/>
          <w:bCs/>
          <w:iCs/>
          <w:sz w:val="24"/>
          <w:szCs w:val="24"/>
          <w:lang w:eastAsia="lv-LV"/>
        </w:rPr>
        <w:t>, ka dienas tumšajā laikā vietās, kur pastaigājas bērni, ir nepieciešams apgaismojums.</w:t>
      </w:r>
      <w:r w:rsidR="00B12B7F" w:rsidRPr="000E05E3">
        <w:rPr>
          <w:rFonts w:ascii="Times New Roman" w:eastAsia="Times New Roman" w:hAnsi="Times New Roman" w:cs="Times New Roman"/>
          <w:bCs/>
          <w:iCs/>
          <w:sz w:val="24"/>
          <w:szCs w:val="24"/>
          <w:lang w:eastAsia="lv-LV"/>
        </w:rPr>
        <w:t xml:space="preserve"> Un šajā gadījumā projektā tiek iekļauts objekts </w:t>
      </w:r>
      <w:r w:rsidR="00B9180F" w:rsidRPr="000E05E3">
        <w:rPr>
          <w:rFonts w:ascii="Times New Roman" w:eastAsia="Times New Roman" w:hAnsi="Times New Roman" w:cs="Times New Roman"/>
          <w:bCs/>
          <w:iCs/>
          <w:sz w:val="24"/>
          <w:szCs w:val="24"/>
          <w:lang w:eastAsia="lv-LV"/>
        </w:rPr>
        <w:t>18.novembra ielā 197</w:t>
      </w:r>
      <w:r w:rsidR="00593EFA" w:rsidRPr="000E05E3">
        <w:rPr>
          <w:rFonts w:ascii="Times New Roman" w:eastAsia="Times New Roman" w:hAnsi="Times New Roman" w:cs="Times New Roman"/>
          <w:bCs/>
          <w:iCs/>
          <w:sz w:val="24"/>
          <w:szCs w:val="24"/>
          <w:lang w:eastAsia="lv-LV"/>
        </w:rPr>
        <w:t>, kur dienas tumšajā laikā bērnu praktiski nav.</w:t>
      </w:r>
    </w:p>
    <w:p w:rsidR="0096525A" w:rsidRPr="000E05E3" w:rsidRDefault="00493806"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D.Krīviņa skaidro, ka</w:t>
      </w:r>
      <w:r w:rsidR="008C77BC" w:rsidRPr="000E05E3">
        <w:rPr>
          <w:rFonts w:ascii="Times New Roman" w:eastAsia="Times New Roman" w:hAnsi="Times New Roman" w:cs="Times New Roman"/>
          <w:iCs/>
          <w:sz w:val="24"/>
          <w:szCs w:val="24"/>
          <w:lang w:eastAsia="lv-LV"/>
        </w:rPr>
        <w:t>,</w:t>
      </w:r>
      <w:r w:rsidRPr="000E05E3">
        <w:rPr>
          <w:rFonts w:ascii="Times New Roman" w:eastAsia="Times New Roman" w:hAnsi="Times New Roman" w:cs="Times New Roman"/>
          <w:iCs/>
          <w:sz w:val="24"/>
          <w:szCs w:val="24"/>
          <w:lang w:eastAsia="lv-LV"/>
        </w:rPr>
        <w:t xml:space="preserve"> </w:t>
      </w:r>
      <w:r w:rsidR="00593EFA" w:rsidRPr="000E05E3">
        <w:rPr>
          <w:rFonts w:ascii="Times New Roman" w:eastAsia="Times New Roman" w:hAnsi="Times New Roman" w:cs="Times New Roman"/>
          <w:iCs/>
          <w:sz w:val="24"/>
          <w:szCs w:val="24"/>
          <w:lang w:eastAsia="lv-LV"/>
        </w:rPr>
        <w:t xml:space="preserve">tā kā jau tas tika minēts iepriekš, </w:t>
      </w:r>
      <w:r w:rsidR="00970204" w:rsidRPr="000E05E3">
        <w:rPr>
          <w:rFonts w:ascii="Times New Roman" w:eastAsia="Times New Roman" w:hAnsi="Times New Roman" w:cs="Times New Roman"/>
          <w:iCs/>
          <w:sz w:val="24"/>
          <w:szCs w:val="24"/>
          <w:lang w:eastAsia="lv-LV"/>
        </w:rPr>
        <w:t>projektā tika izvēlētas tās teritorijas, kur nav nepieciešams mainīt elektrības kabeļus un apgaismojuma stabus</w:t>
      </w:r>
      <w:r w:rsidR="0083486C" w:rsidRPr="000E05E3">
        <w:rPr>
          <w:rFonts w:ascii="Times New Roman" w:eastAsia="Times New Roman" w:hAnsi="Times New Roman" w:cs="Times New Roman"/>
          <w:iCs/>
          <w:sz w:val="24"/>
          <w:szCs w:val="24"/>
          <w:lang w:eastAsia="lv-LV"/>
        </w:rPr>
        <w:t xml:space="preserve">. Bet </w:t>
      </w:r>
      <w:r w:rsidR="00B9180F" w:rsidRPr="000E05E3">
        <w:rPr>
          <w:rFonts w:ascii="Times New Roman" w:eastAsia="Times New Roman" w:hAnsi="Times New Roman" w:cs="Times New Roman"/>
          <w:iCs/>
          <w:sz w:val="24"/>
          <w:szCs w:val="24"/>
          <w:lang w:eastAsia="lv-LV"/>
        </w:rPr>
        <w:t>St</w:t>
      </w:r>
      <w:r w:rsidR="00B12B7F" w:rsidRPr="000E05E3">
        <w:rPr>
          <w:rFonts w:ascii="Times New Roman" w:eastAsia="Times New Roman" w:hAnsi="Times New Roman" w:cs="Times New Roman"/>
          <w:iCs/>
          <w:sz w:val="24"/>
          <w:szCs w:val="24"/>
          <w:lang w:eastAsia="lv-LV"/>
        </w:rPr>
        <w:t>ā</w:t>
      </w:r>
      <w:r w:rsidR="00B9180F" w:rsidRPr="000E05E3">
        <w:rPr>
          <w:rFonts w:ascii="Times New Roman" w:eastAsia="Times New Roman" w:hAnsi="Times New Roman" w:cs="Times New Roman"/>
          <w:iCs/>
          <w:sz w:val="24"/>
          <w:szCs w:val="24"/>
          <w:lang w:eastAsia="lv-LV"/>
        </w:rPr>
        <w:t>vā ielā</w:t>
      </w:r>
      <w:r w:rsidR="0083486C" w:rsidRPr="000E05E3">
        <w:rPr>
          <w:rFonts w:ascii="Times New Roman" w:eastAsia="Times New Roman" w:hAnsi="Times New Roman" w:cs="Times New Roman"/>
          <w:iCs/>
          <w:sz w:val="24"/>
          <w:szCs w:val="24"/>
          <w:lang w:eastAsia="lv-LV"/>
        </w:rPr>
        <w:t xml:space="preserve"> 41</w:t>
      </w:r>
      <w:r w:rsidR="00B9180F" w:rsidRPr="000E05E3">
        <w:rPr>
          <w:rFonts w:ascii="Times New Roman" w:eastAsia="Times New Roman" w:hAnsi="Times New Roman" w:cs="Times New Roman"/>
          <w:iCs/>
          <w:sz w:val="24"/>
          <w:szCs w:val="24"/>
          <w:lang w:eastAsia="lv-LV"/>
        </w:rPr>
        <w:t xml:space="preserve"> ir</w:t>
      </w:r>
      <w:r w:rsidR="0083486C" w:rsidRPr="000E05E3">
        <w:rPr>
          <w:rFonts w:ascii="Times New Roman" w:eastAsia="Times New Roman" w:hAnsi="Times New Roman" w:cs="Times New Roman"/>
          <w:iCs/>
          <w:sz w:val="24"/>
          <w:szCs w:val="24"/>
          <w:lang w:eastAsia="lv-LV"/>
        </w:rPr>
        <w:t xml:space="preserve"> bojāti kabeļi</w:t>
      </w:r>
      <w:r w:rsidR="0096525A" w:rsidRPr="000E05E3">
        <w:rPr>
          <w:rFonts w:ascii="Times New Roman" w:eastAsia="Times New Roman" w:hAnsi="Times New Roman" w:cs="Times New Roman"/>
          <w:iCs/>
          <w:sz w:val="24"/>
          <w:szCs w:val="24"/>
          <w:lang w:eastAsia="lv-LV"/>
        </w:rPr>
        <w:t xml:space="preserve"> un i</w:t>
      </w:r>
      <w:r w:rsidR="0083486C" w:rsidRPr="000E05E3">
        <w:rPr>
          <w:rFonts w:ascii="Times New Roman" w:eastAsia="Times New Roman" w:hAnsi="Times New Roman" w:cs="Times New Roman"/>
          <w:iCs/>
          <w:sz w:val="24"/>
          <w:szCs w:val="24"/>
          <w:lang w:eastAsia="lv-LV"/>
        </w:rPr>
        <w:t xml:space="preserve">estādes teritorijā ir nepieciešama daļēja apgaismes stabu demontāža. </w:t>
      </w:r>
      <w:r w:rsidR="0096525A" w:rsidRPr="000E05E3">
        <w:rPr>
          <w:rFonts w:ascii="Times New Roman" w:eastAsia="Times New Roman" w:hAnsi="Times New Roman" w:cs="Times New Roman"/>
          <w:iCs/>
          <w:sz w:val="24"/>
          <w:szCs w:val="24"/>
          <w:lang w:eastAsia="lv-LV"/>
        </w:rPr>
        <w:t>Šai teritorijai ir izstrādāts tehniskais projekts</w:t>
      </w:r>
      <w:r w:rsidR="00B562B2" w:rsidRPr="000E05E3">
        <w:rPr>
          <w:rFonts w:ascii="Times New Roman" w:eastAsia="Times New Roman" w:hAnsi="Times New Roman" w:cs="Times New Roman"/>
          <w:iCs/>
          <w:sz w:val="24"/>
          <w:szCs w:val="24"/>
          <w:lang w:eastAsia="lv-LV"/>
        </w:rPr>
        <w:t xml:space="preserve"> un</w:t>
      </w:r>
      <w:r w:rsidR="0096525A" w:rsidRPr="000E05E3">
        <w:rPr>
          <w:rFonts w:ascii="Times New Roman" w:eastAsia="Times New Roman" w:hAnsi="Times New Roman" w:cs="Times New Roman"/>
          <w:iCs/>
          <w:sz w:val="24"/>
          <w:szCs w:val="24"/>
          <w:lang w:eastAsia="lv-LV"/>
        </w:rPr>
        <w:t xml:space="preserve"> šim objektam ir j</w:t>
      </w:r>
      <w:r w:rsidR="00B562B2" w:rsidRPr="000E05E3">
        <w:rPr>
          <w:rFonts w:ascii="Times New Roman" w:eastAsia="Times New Roman" w:hAnsi="Times New Roman" w:cs="Times New Roman"/>
          <w:iCs/>
          <w:sz w:val="24"/>
          <w:szCs w:val="24"/>
          <w:lang w:eastAsia="lv-LV"/>
        </w:rPr>
        <w:t>ā</w:t>
      </w:r>
      <w:r w:rsidR="0096525A" w:rsidRPr="000E05E3">
        <w:rPr>
          <w:rFonts w:ascii="Times New Roman" w:eastAsia="Times New Roman" w:hAnsi="Times New Roman" w:cs="Times New Roman"/>
          <w:iCs/>
          <w:sz w:val="24"/>
          <w:szCs w:val="24"/>
          <w:lang w:eastAsia="lv-LV"/>
        </w:rPr>
        <w:t>meklē cits finansējuma avot</w:t>
      </w:r>
      <w:r w:rsidR="00B562B2" w:rsidRPr="000E05E3">
        <w:rPr>
          <w:rFonts w:ascii="Times New Roman" w:eastAsia="Times New Roman" w:hAnsi="Times New Roman" w:cs="Times New Roman"/>
          <w:iCs/>
          <w:sz w:val="24"/>
          <w:szCs w:val="24"/>
          <w:lang w:eastAsia="lv-LV"/>
        </w:rPr>
        <w:t>s.</w:t>
      </w:r>
      <w:r w:rsidR="0096525A" w:rsidRPr="000E05E3">
        <w:rPr>
          <w:rFonts w:ascii="Times New Roman" w:eastAsia="Times New Roman" w:hAnsi="Times New Roman" w:cs="Times New Roman"/>
          <w:iCs/>
          <w:sz w:val="24"/>
          <w:szCs w:val="24"/>
          <w:lang w:eastAsia="lv-LV"/>
        </w:rPr>
        <w:t xml:space="preserve"> </w:t>
      </w:r>
    </w:p>
    <w:p w:rsidR="0096525A" w:rsidRPr="000E05E3" w:rsidRDefault="00B562B2"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bCs/>
          <w:iCs/>
          <w:sz w:val="24"/>
          <w:szCs w:val="24"/>
          <w:lang w:eastAsia="lv-LV"/>
        </w:rPr>
        <w:t>I.Šķinčs izsakās, ka objektā, kur bērnu nav</w:t>
      </w:r>
      <w:r w:rsidR="008C77BC" w:rsidRPr="000E05E3">
        <w:rPr>
          <w:rFonts w:ascii="Times New Roman" w:eastAsia="Times New Roman" w:hAnsi="Times New Roman" w:cs="Times New Roman"/>
          <w:bCs/>
          <w:iCs/>
          <w:sz w:val="24"/>
          <w:szCs w:val="24"/>
          <w:lang w:eastAsia="lv-LV"/>
        </w:rPr>
        <w:t>,</w:t>
      </w:r>
      <w:r w:rsidRPr="000E05E3">
        <w:rPr>
          <w:rFonts w:ascii="Times New Roman" w:eastAsia="Times New Roman" w:hAnsi="Times New Roman" w:cs="Times New Roman"/>
          <w:bCs/>
          <w:iCs/>
          <w:sz w:val="24"/>
          <w:szCs w:val="24"/>
          <w:lang w:eastAsia="lv-LV"/>
        </w:rPr>
        <w:t xml:space="preserve"> elektrību maina, bet tur, kur</w:t>
      </w:r>
      <w:r w:rsidR="00E471A5" w:rsidRPr="000E05E3">
        <w:rPr>
          <w:rFonts w:ascii="Times New Roman" w:eastAsia="Times New Roman" w:hAnsi="Times New Roman" w:cs="Times New Roman"/>
          <w:bCs/>
          <w:iCs/>
          <w:sz w:val="24"/>
          <w:szCs w:val="24"/>
          <w:lang w:eastAsia="lv-LV"/>
        </w:rPr>
        <w:t xml:space="preserve"> ir </w:t>
      </w:r>
      <w:r w:rsidRPr="000E05E3">
        <w:rPr>
          <w:rFonts w:ascii="Times New Roman" w:eastAsia="Times New Roman" w:hAnsi="Times New Roman" w:cs="Times New Roman"/>
          <w:bCs/>
          <w:iCs/>
          <w:sz w:val="24"/>
          <w:szCs w:val="24"/>
          <w:lang w:eastAsia="lv-LV"/>
        </w:rPr>
        <w:t xml:space="preserve">200 bērni – to nedara. </w:t>
      </w:r>
    </w:p>
    <w:p w:rsidR="0096525A" w:rsidRPr="000E05E3" w:rsidRDefault="00B562B2"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D.Krīviņa skaidro, ka šajā projektā tas nav saistīts ar bērnu skaitu</w:t>
      </w:r>
      <w:r w:rsidR="00E471A5" w:rsidRPr="000E05E3">
        <w:rPr>
          <w:rFonts w:ascii="Times New Roman" w:eastAsia="Times New Roman" w:hAnsi="Times New Roman" w:cs="Times New Roman"/>
          <w:iCs/>
          <w:sz w:val="24"/>
          <w:szCs w:val="24"/>
          <w:lang w:eastAsia="lv-LV"/>
        </w:rPr>
        <w:t>.</w:t>
      </w:r>
    </w:p>
    <w:p w:rsidR="00493806" w:rsidRPr="000E05E3" w:rsidRDefault="00E471A5" w:rsidP="00695ECB">
      <w:pPr>
        <w:suppressAutoHyphens/>
        <w:autoSpaceDN w:val="0"/>
        <w:spacing w:after="0" w:line="240" w:lineRule="auto"/>
        <w:ind w:firstLine="567"/>
        <w:contextualSpacing/>
        <w:jc w:val="both"/>
        <w:rPr>
          <w:rFonts w:ascii="Times New Roman" w:eastAsia="Times New Roman" w:hAnsi="Times New Roman" w:cs="Times New Roman"/>
          <w:i/>
          <w:iCs/>
          <w:sz w:val="24"/>
          <w:szCs w:val="24"/>
          <w:lang w:eastAsia="lv-LV"/>
        </w:rPr>
      </w:pPr>
      <w:r w:rsidRPr="000E05E3">
        <w:rPr>
          <w:rFonts w:ascii="Times New Roman" w:eastAsia="Times New Roman" w:hAnsi="Times New Roman" w:cs="Times New Roman"/>
          <w:i/>
          <w:iCs/>
          <w:sz w:val="24"/>
          <w:szCs w:val="24"/>
          <w:lang w:eastAsia="lv-LV"/>
        </w:rPr>
        <w:t>Notiek diskusija.</w:t>
      </w:r>
    </w:p>
    <w:p w:rsidR="00E471A5" w:rsidRPr="000E05E3" w:rsidRDefault="00E471A5"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 xml:space="preserve">D.Krīviņa papildina, ka visās teritorijās </w:t>
      </w:r>
      <w:r w:rsidR="004269C7" w:rsidRPr="000E05E3">
        <w:rPr>
          <w:rFonts w:ascii="Times New Roman" w:eastAsia="Times New Roman" w:hAnsi="Times New Roman" w:cs="Times New Roman"/>
          <w:iCs/>
          <w:sz w:val="24"/>
          <w:szCs w:val="24"/>
          <w:lang w:eastAsia="lv-LV"/>
        </w:rPr>
        <w:t xml:space="preserve">izglītības </w:t>
      </w:r>
      <w:r w:rsidRPr="000E05E3">
        <w:rPr>
          <w:rFonts w:ascii="Times New Roman" w:eastAsia="Times New Roman" w:hAnsi="Times New Roman" w:cs="Times New Roman"/>
          <w:iCs/>
          <w:sz w:val="24"/>
          <w:szCs w:val="24"/>
          <w:lang w:eastAsia="lv-LV"/>
        </w:rPr>
        <w:t>pakalpojumi tiek nodrošināti</w:t>
      </w:r>
      <w:r w:rsidR="004269C7" w:rsidRPr="000E05E3">
        <w:rPr>
          <w:rFonts w:ascii="Times New Roman" w:eastAsia="Times New Roman" w:hAnsi="Times New Roman" w:cs="Times New Roman"/>
          <w:iCs/>
          <w:sz w:val="24"/>
          <w:szCs w:val="24"/>
          <w:lang w:eastAsia="lv-LV"/>
        </w:rPr>
        <w:t xml:space="preserve">. Sākotnējais saraksts ir precizēts attiecībā uz tiem dārziņiem, kur tuvākajos piecos gados nav plānotas izmaiņas. To </w:t>
      </w:r>
      <w:r w:rsidR="00F11F37" w:rsidRPr="000E05E3">
        <w:rPr>
          <w:rFonts w:ascii="Times New Roman" w:eastAsia="Times New Roman" w:hAnsi="Times New Roman" w:cs="Times New Roman"/>
          <w:iCs/>
          <w:sz w:val="24"/>
          <w:szCs w:val="24"/>
          <w:lang w:eastAsia="lv-LV"/>
        </w:rPr>
        <w:t xml:space="preserve">ir </w:t>
      </w:r>
      <w:r w:rsidR="004269C7" w:rsidRPr="000E05E3">
        <w:rPr>
          <w:rFonts w:ascii="Times New Roman" w:eastAsia="Times New Roman" w:hAnsi="Times New Roman" w:cs="Times New Roman"/>
          <w:iCs/>
          <w:sz w:val="24"/>
          <w:szCs w:val="24"/>
          <w:lang w:eastAsia="lv-LV"/>
        </w:rPr>
        <w:t>precizēj</w:t>
      </w:r>
      <w:r w:rsidR="00F11F37" w:rsidRPr="000E05E3">
        <w:rPr>
          <w:rFonts w:ascii="Times New Roman" w:eastAsia="Times New Roman" w:hAnsi="Times New Roman" w:cs="Times New Roman"/>
          <w:iCs/>
          <w:sz w:val="24"/>
          <w:szCs w:val="24"/>
          <w:lang w:eastAsia="lv-LV"/>
        </w:rPr>
        <w:t>usi</w:t>
      </w:r>
      <w:r w:rsidR="004269C7" w:rsidRPr="000E05E3">
        <w:rPr>
          <w:rFonts w:ascii="Times New Roman" w:eastAsia="Times New Roman" w:hAnsi="Times New Roman" w:cs="Times New Roman"/>
          <w:iCs/>
          <w:sz w:val="24"/>
          <w:szCs w:val="24"/>
          <w:lang w:eastAsia="lv-LV"/>
        </w:rPr>
        <w:t xml:space="preserve"> Izglītības pārvaldes vadītāja </w:t>
      </w:r>
      <w:r w:rsidR="00F11F37" w:rsidRPr="000E05E3">
        <w:rPr>
          <w:rFonts w:ascii="Times New Roman" w:eastAsia="Times New Roman" w:hAnsi="Times New Roman" w:cs="Times New Roman"/>
          <w:iCs/>
          <w:sz w:val="24"/>
          <w:szCs w:val="24"/>
          <w:lang w:eastAsia="lv-LV"/>
        </w:rPr>
        <w:t>un tas ir iekļauts</w:t>
      </w:r>
      <w:r w:rsidR="004269C7" w:rsidRPr="000E05E3">
        <w:rPr>
          <w:rFonts w:ascii="Times New Roman" w:eastAsia="Times New Roman" w:hAnsi="Times New Roman" w:cs="Times New Roman"/>
          <w:iCs/>
          <w:sz w:val="24"/>
          <w:szCs w:val="24"/>
          <w:lang w:eastAsia="lv-LV"/>
        </w:rPr>
        <w:t xml:space="preserve"> </w:t>
      </w:r>
      <w:r w:rsidR="00F11F37" w:rsidRPr="000E05E3">
        <w:rPr>
          <w:rFonts w:ascii="Times New Roman" w:eastAsia="Times New Roman" w:hAnsi="Times New Roman" w:cs="Times New Roman"/>
          <w:iCs/>
          <w:sz w:val="24"/>
          <w:szCs w:val="24"/>
          <w:lang w:eastAsia="lv-LV"/>
        </w:rPr>
        <w:t xml:space="preserve">domes lēmuma projektā. </w:t>
      </w:r>
    </w:p>
    <w:p w:rsidR="00F11F37" w:rsidRPr="000E05E3" w:rsidRDefault="00F11F37" w:rsidP="00F11F37">
      <w:pPr>
        <w:suppressAutoHyphens/>
        <w:autoSpaceDN w:val="0"/>
        <w:spacing w:after="0" w:line="240" w:lineRule="auto"/>
        <w:ind w:firstLine="567"/>
        <w:contextualSpacing/>
        <w:jc w:val="both"/>
        <w:rPr>
          <w:rFonts w:ascii="Times New Roman" w:eastAsia="Times New Roman" w:hAnsi="Times New Roman" w:cs="Times New Roman"/>
          <w:i/>
          <w:iCs/>
          <w:sz w:val="24"/>
          <w:szCs w:val="24"/>
          <w:lang w:eastAsia="lv-LV"/>
        </w:rPr>
      </w:pPr>
      <w:r w:rsidRPr="000E05E3">
        <w:rPr>
          <w:rFonts w:ascii="Times New Roman" w:eastAsia="Times New Roman" w:hAnsi="Times New Roman" w:cs="Times New Roman"/>
          <w:i/>
          <w:iCs/>
          <w:sz w:val="24"/>
          <w:szCs w:val="24"/>
          <w:lang w:eastAsia="lv-LV"/>
        </w:rPr>
        <w:t>Notiek diskusija.</w:t>
      </w:r>
    </w:p>
    <w:p w:rsidR="00E471A5" w:rsidRPr="000E05E3" w:rsidRDefault="00F11F37"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D.Krīviņa papildina, ka projekta finansējums ir atbilstošs EKI nosacījumiem.</w:t>
      </w:r>
    </w:p>
    <w:p w:rsidR="00C33918" w:rsidRPr="000E05E3" w:rsidRDefault="00C33918"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sz w:val="24"/>
          <w:szCs w:val="24"/>
        </w:rPr>
        <w:t>I.Aleksejevs aicina balsot par lēmuma projektu.</w:t>
      </w:r>
      <w:r w:rsidRPr="000E05E3">
        <w:rPr>
          <w:rFonts w:ascii="Times New Roman" w:eastAsia="Times New Roman" w:hAnsi="Times New Roman" w:cs="Times New Roman"/>
          <w:iCs/>
          <w:sz w:val="24"/>
          <w:szCs w:val="24"/>
          <w:lang w:eastAsia="lv-LV"/>
        </w:rPr>
        <w:t xml:space="preserve"> </w:t>
      </w:r>
    </w:p>
    <w:p w:rsidR="00DA5C6B" w:rsidRPr="000E05E3" w:rsidRDefault="00DA5C6B"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p>
    <w:p w:rsidR="00B878B4" w:rsidRPr="000E05E3" w:rsidRDefault="00755B13" w:rsidP="00B878B4">
      <w:pPr>
        <w:spacing w:after="0"/>
        <w:ind w:firstLine="567"/>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lastRenderedPageBreak/>
        <w:t xml:space="preserve">Atklāti balsojot „par” – </w:t>
      </w:r>
      <w:r w:rsidR="00DF1D62" w:rsidRPr="000E05E3">
        <w:rPr>
          <w:rFonts w:ascii="Times New Roman" w:eastAsia="Times New Roman" w:hAnsi="Times New Roman" w:cs="Times New Roman"/>
          <w:i/>
          <w:sz w:val="24"/>
          <w:szCs w:val="24"/>
        </w:rPr>
        <w:t>5</w:t>
      </w:r>
      <w:r w:rsidRPr="000E05E3">
        <w:rPr>
          <w:rFonts w:ascii="Times New Roman" w:eastAsia="Times New Roman" w:hAnsi="Times New Roman" w:cs="Times New Roman"/>
          <w:i/>
          <w:sz w:val="24"/>
          <w:szCs w:val="24"/>
        </w:rPr>
        <w:t xml:space="preserve"> (I.Aleksejevs, A.Gržibovskis, </w:t>
      </w:r>
      <w:r w:rsidR="00F73B17" w:rsidRPr="000E05E3">
        <w:rPr>
          <w:rFonts w:ascii="Times New Roman" w:eastAsia="Times New Roman" w:hAnsi="Times New Roman" w:cs="Times New Roman"/>
          <w:i/>
          <w:sz w:val="24"/>
          <w:szCs w:val="24"/>
        </w:rPr>
        <w:t xml:space="preserve">V.Kononovs, </w:t>
      </w:r>
      <w:r w:rsidRPr="000E05E3">
        <w:rPr>
          <w:rFonts w:ascii="Times New Roman" w:eastAsia="Times New Roman" w:hAnsi="Times New Roman" w:cs="Times New Roman"/>
          <w:i/>
          <w:sz w:val="24"/>
          <w:szCs w:val="24"/>
        </w:rPr>
        <w:t>M.L</w:t>
      </w:r>
      <w:r w:rsidR="000C7B0C" w:rsidRPr="000E05E3">
        <w:rPr>
          <w:rFonts w:ascii="Times New Roman" w:eastAsia="Times New Roman" w:hAnsi="Times New Roman" w:cs="Times New Roman"/>
          <w:i/>
          <w:sz w:val="24"/>
          <w:szCs w:val="24"/>
        </w:rPr>
        <w:t xml:space="preserve">avrenovs, </w:t>
      </w:r>
      <w:r w:rsidR="00EE7AA3" w:rsidRPr="000E05E3">
        <w:rPr>
          <w:rFonts w:ascii="Times New Roman" w:eastAsia="Times New Roman" w:hAnsi="Times New Roman" w:cs="Times New Roman"/>
          <w:i/>
          <w:sz w:val="24"/>
          <w:szCs w:val="24"/>
        </w:rPr>
        <w:t>A.Vasiļjevs</w:t>
      </w:r>
      <w:r w:rsidRPr="000E05E3">
        <w:rPr>
          <w:rFonts w:ascii="Times New Roman" w:eastAsia="Times New Roman" w:hAnsi="Times New Roman" w:cs="Times New Roman"/>
          <w:i/>
          <w:sz w:val="24"/>
          <w:szCs w:val="24"/>
        </w:rPr>
        <w:t xml:space="preserve">); „pret” – </w:t>
      </w:r>
      <w:r w:rsidR="00DF1D62" w:rsidRPr="000E05E3">
        <w:rPr>
          <w:rFonts w:ascii="Times New Roman" w:eastAsia="Times New Roman" w:hAnsi="Times New Roman" w:cs="Times New Roman"/>
          <w:i/>
          <w:sz w:val="24"/>
          <w:szCs w:val="24"/>
        </w:rPr>
        <w:t>1 (I.Šķinčs)</w:t>
      </w:r>
      <w:r w:rsidRPr="000E05E3">
        <w:rPr>
          <w:rFonts w:ascii="Times New Roman" w:eastAsia="Times New Roman" w:hAnsi="Times New Roman" w:cs="Times New Roman"/>
          <w:i/>
          <w:sz w:val="24"/>
          <w:szCs w:val="24"/>
        </w:rPr>
        <w:t>; „atturas” – nav,</w:t>
      </w:r>
    </w:p>
    <w:p w:rsidR="00B878B4" w:rsidRPr="000E05E3" w:rsidRDefault="00B878B4" w:rsidP="00B878B4">
      <w:pPr>
        <w:spacing w:after="0"/>
        <w:ind w:firstLine="567"/>
        <w:jc w:val="both"/>
        <w:rPr>
          <w:rFonts w:ascii="Times New Roman" w:eastAsia="Times New Roman" w:hAnsi="Times New Roman" w:cs="Times New Roman"/>
          <w:b/>
          <w:sz w:val="24"/>
          <w:szCs w:val="24"/>
        </w:rPr>
      </w:pPr>
      <w:r w:rsidRPr="000E05E3">
        <w:rPr>
          <w:rFonts w:ascii="Times New Roman" w:eastAsia="Times New Roman" w:hAnsi="Times New Roman" w:cs="Times New Roman"/>
          <w:b/>
          <w:sz w:val="24"/>
          <w:szCs w:val="24"/>
        </w:rPr>
        <w:t xml:space="preserve">Pilsētas saimniecības un attīstības komiteja nolemj:  </w:t>
      </w:r>
    </w:p>
    <w:p w:rsidR="00B878B4" w:rsidRPr="000E05E3" w:rsidRDefault="00B878B4" w:rsidP="00B878B4">
      <w:pPr>
        <w:spacing w:after="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atbalstīt lēmuma projektu par</w:t>
      </w:r>
      <w:r w:rsidRPr="000E05E3">
        <w:rPr>
          <w:rFonts w:ascii="Times New Roman" w:eastAsia="Times New Roman" w:hAnsi="Times New Roman" w:cs="Times New Roman"/>
          <w:sz w:val="24"/>
          <w:szCs w:val="24"/>
          <w:lang w:eastAsia="lv-LV"/>
        </w:rPr>
        <w:t xml:space="preserve"> </w:t>
      </w:r>
      <w:r w:rsidR="00835381" w:rsidRPr="000E05E3">
        <w:rPr>
          <w:rFonts w:ascii="Times New Roman" w:eastAsia="Times New Roman" w:hAnsi="Times New Roman" w:cs="Times New Roman"/>
          <w:i/>
          <w:sz w:val="24"/>
          <w:szCs w:val="24"/>
        </w:rPr>
        <w:t>atbalstu projektam “Siltumnīcefekta gāzu emisiju samazināšana Daugavpils valstspilsētas pašvaldības izglītības iestāžu ārtelpu apgaismojuma infrastruktūrā”</w:t>
      </w:r>
      <w:r w:rsidR="00CC0162" w:rsidRPr="000E05E3">
        <w:rPr>
          <w:rFonts w:ascii="Times New Roman" w:eastAsia="Times New Roman" w:hAnsi="Times New Roman" w:cs="Times New Roman"/>
          <w:i/>
          <w:sz w:val="24"/>
          <w:szCs w:val="24"/>
        </w:rPr>
        <w:t>.</w:t>
      </w:r>
    </w:p>
    <w:p w:rsidR="00383A03" w:rsidRPr="000E05E3" w:rsidRDefault="00383A03" w:rsidP="00DA5C6B">
      <w:pPr>
        <w:spacing w:after="0" w:line="240" w:lineRule="auto"/>
        <w:jc w:val="both"/>
        <w:rPr>
          <w:rFonts w:ascii="Times New Roman" w:eastAsia="Times New Roman" w:hAnsi="Times New Roman" w:cs="Times New Roman"/>
          <w:i/>
          <w:sz w:val="24"/>
          <w:szCs w:val="24"/>
        </w:rPr>
      </w:pPr>
    </w:p>
    <w:p w:rsidR="00383A03" w:rsidRPr="000E05E3" w:rsidRDefault="00383A03" w:rsidP="00DA5C6B">
      <w:pPr>
        <w:spacing w:after="0" w:line="240" w:lineRule="auto"/>
        <w:ind w:firstLine="72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V.Kononovs izsakās par balsošanas motīvu un skaidro, ka piekrīt I.Šķinča kungam par to, ka būtu jāņem vērā 200 bērni. Bet</w:t>
      </w:r>
      <w:r w:rsidR="00E31DA2" w:rsidRPr="000E05E3">
        <w:rPr>
          <w:rFonts w:ascii="Times New Roman" w:eastAsia="Times New Roman" w:hAnsi="Times New Roman" w:cs="Times New Roman"/>
          <w:i/>
          <w:sz w:val="24"/>
          <w:szCs w:val="24"/>
        </w:rPr>
        <w:t>,</w:t>
      </w:r>
      <w:r w:rsidRPr="000E05E3">
        <w:rPr>
          <w:rFonts w:ascii="Times New Roman" w:eastAsia="Times New Roman" w:hAnsi="Times New Roman" w:cs="Times New Roman"/>
          <w:i/>
          <w:sz w:val="24"/>
          <w:szCs w:val="24"/>
        </w:rPr>
        <w:t xml:space="preserve"> pamatojoties uz D.Krīviņas skaidrojumu, konkrēti šī projekta ietvaros ir citi nosacījumi un </w:t>
      </w:r>
      <w:r w:rsidR="007A7161" w:rsidRPr="000E05E3">
        <w:rPr>
          <w:rFonts w:ascii="Times New Roman" w:eastAsia="Times New Roman" w:hAnsi="Times New Roman" w:cs="Times New Roman"/>
          <w:i/>
          <w:sz w:val="24"/>
          <w:szCs w:val="24"/>
        </w:rPr>
        <w:t>bērnu skaitu</w:t>
      </w:r>
      <w:r w:rsidRPr="000E05E3">
        <w:rPr>
          <w:rFonts w:ascii="Times New Roman" w:eastAsia="Times New Roman" w:hAnsi="Times New Roman" w:cs="Times New Roman"/>
          <w:i/>
          <w:sz w:val="24"/>
          <w:szCs w:val="24"/>
        </w:rPr>
        <w:t xml:space="preserve"> nevar pievienot kā argumentu. </w:t>
      </w:r>
    </w:p>
    <w:p w:rsidR="008953AD" w:rsidRPr="000E05E3" w:rsidRDefault="008953AD" w:rsidP="00DA5C6B">
      <w:pPr>
        <w:spacing w:after="0" w:line="240" w:lineRule="auto"/>
        <w:ind w:firstLine="72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V.Kononovs izsaka lūgumu</w:t>
      </w:r>
      <w:r w:rsidR="00F0261D" w:rsidRPr="000E05E3">
        <w:rPr>
          <w:rFonts w:ascii="Times New Roman" w:eastAsia="Times New Roman" w:hAnsi="Times New Roman" w:cs="Times New Roman"/>
          <w:i/>
          <w:sz w:val="24"/>
          <w:szCs w:val="24"/>
        </w:rPr>
        <w:t xml:space="preserve"> Nekustamā īpašuma departamentam (domāts -</w:t>
      </w:r>
      <w:r w:rsidRPr="000E05E3">
        <w:rPr>
          <w:rFonts w:ascii="Times New Roman" w:eastAsia="Times New Roman" w:hAnsi="Times New Roman" w:cs="Times New Roman"/>
          <w:i/>
          <w:sz w:val="24"/>
          <w:szCs w:val="24"/>
        </w:rPr>
        <w:t xml:space="preserve"> Īpašuma pārvaldīšanas departament</w:t>
      </w:r>
      <w:r w:rsidR="00F0261D" w:rsidRPr="000E05E3">
        <w:rPr>
          <w:rFonts w:ascii="Times New Roman" w:eastAsia="Times New Roman" w:hAnsi="Times New Roman" w:cs="Times New Roman"/>
          <w:i/>
          <w:sz w:val="24"/>
          <w:szCs w:val="24"/>
        </w:rPr>
        <w:t>s)</w:t>
      </w:r>
      <w:r w:rsidRPr="000E05E3">
        <w:rPr>
          <w:rFonts w:ascii="Times New Roman" w:eastAsia="Times New Roman" w:hAnsi="Times New Roman" w:cs="Times New Roman"/>
          <w:i/>
          <w:sz w:val="24"/>
          <w:szCs w:val="24"/>
        </w:rPr>
        <w:t xml:space="preserve"> apsekot šo objektu</w:t>
      </w:r>
      <w:r w:rsidR="00F0261D" w:rsidRPr="000E05E3">
        <w:rPr>
          <w:rFonts w:ascii="Times New Roman" w:eastAsia="Times New Roman" w:hAnsi="Times New Roman" w:cs="Times New Roman"/>
          <w:i/>
          <w:sz w:val="24"/>
          <w:szCs w:val="24"/>
        </w:rPr>
        <w:t xml:space="preserve"> un aprēķināt iespējamās izmaksas</w:t>
      </w:r>
      <w:r w:rsidR="007A7161" w:rsidRPr="000E05E3">
        <w:rPr>
          <w:rFonts w:ascii="Times New Roman" w:eastAsia="Times New Roman" w:hAnsi="Times New Roman" w:cs="Times New Roman"/>
          <w:i/>
          <w:sz w:val="24"/>
          <w:szCs w:val="24"/>
        </w:rPr>
        <w:t>.</w:t>
      </w:r>
      <w:r w:rsidR="00F0261D" w:rsidRPr="000E05E3">
        <w:rPr>
          <w:rFonts w:ascii="Times New Roman" w:eastAsia="Times New Roman" w:hAnsi="Times New Roman" w:cs="Times New Roman"/>
          <w:i/>
          <w:sz w:val="24"/>
          <w:szCs w:val="24"/>
        </w:rPr>
        <w:t xml:space="preserve"> </w:t>
      </w:r>
      <w:r w:rsidR="007A7161" w:rsidRPr="000E05E3">
        <w:rPr>
          <w:rFonts w:ascii="Times New Roman" w:eastAsia="Times New Roman" w:hAnsi="Times New Roman" w:cs="Times New Roman"/>
          <w:i/>
          <w:sz w:val="24"/>
          <w:szCs w:val="24"/>
        </w:rPr>
        <w:t>Tas ir jāņem vērā un kopīgiem spēkiem jāmeklē finansējums, lai tur nodrošinātu apgaismojumu.</w:t>
      </w:r>
    </w:p>
    <w:p w:rsidR="008062F0" w:rsidRPr="000E05E3" w:rsidRDefault="008062F0" w:rsidP="00DA5C6B">
      <w:pPr>
        <w:spacing w:after="0" w:line="240" w:lineRule="auto"/>
        <w:ind w:firstLine="72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D.Krīviņa skaidro, ka šāda informācija ir</w:t>
      </w:r>
      <w:r w:rsidR="00E31DA2" w:rsidRPr="000E05E3">
        <w:rPr>
          <w:rFonts w:ascii="Times New Roman" w:eastAsia="Times New Roman" w:hAnsi="Times New Roman" w:cs="Times New Roman"/>
          <w:i/>
          <w:sz w:val="24"/>
          <w:szCs w:val="24"/>
        </w:rPr>
        <w:t xml:space="preserve"> -</w:t>
      </w:r>
      <w:r w:rsidR="009411F6" w:rsidRPr="000E05E3">
        <w:rPr>
          <w:rFonts w:ascii="Times New Roman" w:eastAsia="Times New Roman" w:hAnsi="Times New Roman" w:cs="Times New Roman"/>
          <w:i/>
          <w:sz w:val="24"/>
          <w:szCs w:val="24"/>
        </w:rPr>
        <w:t xml:space="preserve"> </w:t>
      </w:r>
      <w:r w:rsidR="00E31DA2" w:rsidRPr="000E05E3">
        <w:rPr>
          <w:rFonts w:ascii="Times New Roman" w:eastAsia="Times New Roman" w:hAnsi="Times New Roman" w:cs="Times New Roman"/>
          <w:i/>
          <w:sz w:val="24"/>
          <w:szCs w:val="24"/>
        </w:rPr>
        <w:t>t</w:t>
      </w:r>
      <w:r w:rsidR="009411F6" w:rsidRPr="000E05E3">
        <w:rPr>
          <w:rFonts w:ascii="Times New Roman" w:eastAsia="Times New Roman" w:hAnsi="Times New Roman" w:cs="Times New Roman"/>
          <w:i/>
          <w:sz w:val="24"/>
          <w:szCs w:val="24"/>
        </w:rPr>
        <w:t>ikai ārējiem elektrotīkliem pēc teritorijas labiekārtošanas nepieciešami 50 tūkstoši eiro</w:t>
      </w:r>
      <w:r w:rsidRPr="000E05E3">
        <w:rPr>
          <w:rFonts w:ascii="Times New Roman" w:eastAsia="Times New Roman" w:hAnsi="Times New Roman" w:cs="Times New Roman"/>
          <w:i/>
          <w:sz w:val="24"/>
          <w:szCs w:val="24"/>
        </w:rPr>
        <w:t>.</w:t>
      </w:r>
    </w:p>
    <w:p w:rsidR="008062F0" w:rsidRPr="000E05E3" w:rsidRDefault="008062F0" w:rsidP="00383A03">
      <w:pPr>
        <w:spacing w:after="0"/>
        <w:ind w:firstLine="720"/>
        <w:jc w:val="both"/>
        <w:rPr>
          <w:rFonts w:ascii="Times New Roman" w:eastAsia="Times New Roman" w:hAnsi="Times New Roman" w:cs="Times New Roman"/>
          <w:i/>
          <w:sz w:val="24"/>
          <w:szCs w:val="24"/>
        </w:rPr>
      </w:pPr>
    </w:p>
    <w:p w:rsidR="00835381" w:rsidRPr="000E05E3" w:rsidRDefault="00DF1D62" w:rsidP="00835381">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3</w:t>
      </w:r>
      <w:r w:rsidR="00835381" w:rsidRPr="000E05E3">
        <w:rPr>
          <w:rFonts w:ascii="Times New Roman" w:eastAsia="Times New Roman" w:hAnsi="Times New Roman" w:cs="Times New Roman"/>
          <w:b/>
          <w:bCs/>
          <w:sz w:val="24"/>
          <w:szCs w:val="24"/>
        </w:rPr>
        <w:t>.</w:t>
      </w:r>
      <w:r w:rsidR="00835381" w:rsidRPr="000E05E3">
        <w:rPr>
          <w:rFonts w:ascii="Times New Roman" w:eastAsia="Times New Roman" w:hAnsi="Times New Roman" w:cs="Times New Roman"/>
          <w:b/>
          <w:bCs/>
          <w:sz w:val="24"/>
          <w:szCs w:val="24"/>
        </w:rPr>
        <w:tab/>
      </w:r>
    </w:p>
    <w:p w:rsidR="00835381" w:rsidRPr="000E05E3" w:rsidRDefault="00835381" w:rsidP="00835381">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 xml:space="preserve">Par grantu programmas „Impulss” realizāciju </w:t>
      </w:r>
    </w:p>
    <w:p w:rsidR="00835381" w:rsidRPr="000E05E3" w:rsidRDefault="00835381" w:rsidP="00835381">
      <w:pPr>
        <w:suppressAutoHyphens/>
        <w:autoSpaceDN w:val="0"/>
        <w:spacing w:after="0"/>
        <w:ind w:firstLine="720"/>
        <w:jc w:val="center"/>
        <w:textAlignment w:val="baseline"/>
        <w:rPr>
          <w:rFonts w:ascii="Times New Roman" w:eastAsia="Times New Roman" w:hAnsi="Times New Roman" w:cs="Times New Roman"/>
          <w:bCs/>
          <w:i/>
          <w:sz w:val="24"/>
          <w:szCs w:val="24"/>
        </w:rPr>
      </w:pPr>
      <w:r w:rsidRPr="000E05E3">
        <w:rPr>
          <w:rFonts w:ascii="Times New Roman" w:eastAsia="Times New Roman" w:hAnsi="Times New Roman" w:cs="Times New Roman"/>
          <w:bCs/>
          <w:i/>
          <w:sz w:val="24"/>
          <w:szCs w:val="24"/>
        </w:rPr>
        <w:t>(darba kārtībā jautājums Nr.5 - papildjautājums)</w:t>
      </w:r>
    </w:p>
    <w:p w:rsidR="00835381" w:rsidRPr="000E05E3" w:rsidRDefault="00835381" w:rsidP="00835381">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p>
    <w:p w:rsidR="00835381" w:rsidRPr="000E05E3" w:rsidRDefault="00835381" w:rsidP="00835381">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r w:rsidRPr="000E05E3">
        <w:rPr>
          <w:rFonts w:ascii="Times New Roman" w:eastAsia="Times New Roman" w:hAnsi="Times New Roman" w:cs="Times New Roman"/>
          <w:bCs/>
          <w:i/>
          <w:iCs/>
          <w:sz w:val="24"/>
          <w:szCs w:val="24"/>
          <w:lang w:eastAsia="lv-LV"/>
        </w:rPr>
        <w:t>Ziņo – Daugavpils pašvaldības centrālās pārvaldes Attīstības departamenta vadītāja Daina Krīviņa</w:t>
      </w:r>
      <w:r w:rsidR="0016410B" w:rsidRPr="000E05E3">
        <w:rPr>
          <w:rFonts w:ascii="Times New Roman" w:eastAsia="Times New Roman" w:hAnsi="Times New Roman" w:cs="Times New Roman"/>
          <w:bCs/>
          <w:i/>
          <w:iCs/>
          <w:sz w:val="24"/>
          <w:szCs w:val="24"/>
          <w:lang w:eastAsia="lv-LV"/>
        </w:rPr>
        <w:t>.</w:t>
      </w:r>
    </w:p>
    <w:p w:rsidR="00835381" w:rsidRPr="000E05E3" w:rsidRDefault="00C84C63" w:rsidP="00835381">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V.Kononovs uzdod precizējošu jautājumu par kopējo summu.</w:t>
      </w:r>
    </w:p>
    <w:p w:rsidR="00C84C63" w:rsidRPr="000E05E3" w:rsidRDefault="00C84C63" w:rsidP="00835381">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D.Krīviņa skaidro, ka tie ir 93 tūkstoši eiro – t.i. 60 tūkstoši eiro ir no pašvaldības budžeta un 33 tūkstoši eiro no Latgales plānošanas reģiona.</w:t>
      </w:r>
    </w:p>
    <w:p w:rsidR="00835381" w:rsidRPr="000E05E3" w:rsidRDefault="00835381" w:rsidP="00835381">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sz w:val="24"/>
          <w:szCs w:val="24"/>
        </w:rPr>
        <w:t>I.Aleksejevs aicina balsot par lēmuma projektu.</w:t>
      </w:r>
      <w:r w:rsidRPr="000E05E3">
        <w:rPr>
          <w:rFonts w:ascii="Times New Roman" w:eastAsia="Times New Roman" w:hAnsi="Times New Roman" w:cs="Times New Roman"/>
          <w:iCs/>
          <w:sz w:val="24"/>
          <w:szCs w:val="24"/>
          <w:lang w:eastAsia="lv-LV"/>
        </w:rPr>
        <w:t xml:space="preserve"> </w:t>
      </w:r>
    </w:p>
    <w:p w:rsidR="00835381" w:rsidRPr="000E05E3" w:rsidRDefault="00835381" w:rsidP="00835381">
      <w:pPr>
        <w:spacing w:after="0"/>
        <w:ind w:firstLine="567"/>
        <w:jc w:val="both"/>
        <w:rPr>
          <w:rFonts w:ascii="Times New Roman" w:eastAsia="Times New Roman" w:hAnsi="Times New Roman" w:cs="Times New Roman"/>
          <w:i/>
          <w:sz w:val="24"/>
          <w:szCs w:val="24"/>
        </w:rPr>
      </w:pPr>
    </w:p>
    <w:p w:rsidR="00835381" w:rsidRPr="000E05E3" w:rsidRDefault="00835381" w:rsidP="00835381">
      <w:pPr>
        <w:spacing w:after="0"/>
        <w:ind w:firstLine="567"/>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 xml:space="preserve">Atklāti balsojot „par” – </w:t>
      </w:r>
      <w:r w:rsidR="00DF1D62" w:rsidRPr="000E05E3">
        <w:rPr>
          <w:rFonts w:ascii="Times New Roman" w:eastAsia="Times New Roman" w:hAnsi="Times New Roman" w:cs="Times New Roman"/>
          <w:i/>
          <w:sz w:val="24"/>
          <w:szCs w:val="24"/>
        </w:rPr>
        <w:t>6</w:t>
      </w:r>
      <w:r w:rsidRPr="000E05E3">
        <w:rPr>
          <w:rFonts w:ascii="Times New Roman" w:eastAsia="Times New Roman" w:hAnsi="Times New Roman" w:cs="Times New Roman"/>
          <w:i/>
          <w:sz w:val="24"/>
          <w:szCs w:val="24"/>
        </w:rPr>
        <w:t xml:space="preserve"> (I.Aleksejevs, A.Gržibovskis, V.Kononovs, M.Lavrenovs, I.Šķinčs, A.Vasiļjevs); „pret” – nav; „atturas” – nav,</w:t>
      </w:r>
    </w:p>
    <w:p w:rsidR="00835381" w:rsidRPr="000E05E3" w:rsidRDefault="00835381" w:rsidP="00835381">
      <w:pPr>
        <w:spacing w:after="0"/>
        <w:ind w:firstLine="567"/>
        <w:jc w:val="both"/>
        <w:rPr>
          <w:rFonts w:ascii="Times New Roman" w:eastAsia="Times New Roman" w:hAnsi="Times New Roman" w:cs="Times New Roman"/>
          <w:b/>
          <w:sz w:val="24"/>
          <w:szCs w:val="24"/>
        </w:rPr>
      </w:pPr>
      <w:r w:rsidRPr="000E05E3">
        <w:rPr>
          <w:rFonts w:ascii="Times New Roman" w:eastAsia="Times New Roman" w:hAnsi="Times New Roman" w:cs="Times New Roman"/>
          <w:b/>
          <w:sz w:val="24"/>
          <w:szCs w:val="24"/>
        </w:rPr>
        <w:t xml:space="preserve">Pilsētas saimniecības un attīstības komiteja nolemj:  </w:t>
      </w:r>
    </w:p>
    <w:p w:rsidR="00835381" w:rsidRPr="000E05E3" w:rsidRDefault="00835381" w:rsidP="00835381">
      <w:pPr>
        <w:spacing w:after="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atbalstīt lēmuma projektu par</w:t>
      </w:r>
      <w:r w:rsidRPr="000E05E3">
        <w:rPr>
          <w:rFonts w:ascii="Times New Roman" w:eastAsia="Times New Roman" w:hAnsi="Times New Roman" w:cs="Times New Roman"/>
          <w:sz w:val="24"/>
          <w:szCs w:val="24"/>
          <w:lang w:eastAsia="lv-LV"/>
        </w:rPr>
        <w:t xml:space="preserve"> </w:t>
      </w:r>
      <w:r w:rsidRPr="000E05E3">
        <w:rPr>
          <w:rFonts w:ascii="Times New Roman" w:eastAsia="Times New Roman" w:hAnsi="Times New Roman" w:cs="Times New Roman"/>
          <w:i/>
          <w:sz w:val="24"/>
          <w:szCs w:val="24"/>
        </w:rPr>
        <w:t>grantu programmas „Impulss” realizāciju.</w:t>
      </w:r>
    </w:p>
    <w:p w:rsidR="00835381" w:rsidRPr="000E05E3" w:rsidRDefault="00835381" w:rsidP="00B878B4">
      <w:pPr>
        <w:spacing w:after="0"/>
        <w:jc w:val="both"/>
        <w:rPr>
          <w:rFonts w:ascii="Times New Roman" w:eastAsia="Times New Roman" w:hAnsi="Times New Roman" w:cs="Times New Roman"/>
          <w:i/>
          <w:sz w:val="24"/>
          <w:szCs w:val="24"/>
        </w:rPr>
      </w:pPr>
    </w:p>
    <w:p w:rsidR="00B85E83" w:rsidRPr="000E05E3" w:rsidRDefault="00B85E83" w:rsidP="00B85E83">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4.</w:t>
      </w:r>
      <w:r w:rsidRPr="000E05E3">
        <w:rPr>
          <w:rFonts w:ascii="Times New Roman" w:eastAsia="Times New Roman" w:hAnsi="Times New Roman" w:cs="Times New Roman"/>
          <w:b/>
          <w:bCs/>
          <w:sz w:val="24"/>
          <w:szCs w:val="24"/>
        </w:rPr>
        <w:tab/>
      </w:r>
    </w:p>
    <w:p w:rsidR="00B85E83" w:rsidRPr="000E05E3" w:rsidRDefault="00B85E83" w:rsidP="00B85E83">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Par ceļu un ielu fonda vidējā termiņa programmas apstiprināšanu</w:t>
      </w:r>
    </w:p>
    <w:p w:rsidR="00B85E83" w:rsidRPr="000E05E3" w:rsidRDefault="00B85E83" w:rsidP="00B85E83">
      <w:pPr>
        <w:suppressAutoHyphens/>
        <w:autoSpaceDN w:val="0"/>
        <w:spacing w:after="0"/>
        <w:ind w:firstLine="720"/>
        <w:jc w:val="center"/>
        <w:textAlignment w:val="baseline"/>
        <w:rPr>
          <w:rFonts w:ascii="Times New Roman" w:eastAsia="Times New Roman" w:hAnsi="Times New Roman" w:cs="Times New Roman"/>
          <w:bCs/>
          <w:i/>
          <w:sz w:val="24"/>
          <w:szCs w:val="24"/>
        </w:rPr>
      </w:pPr>
      <w:r w:rsidRPr="000E05E3">
        <w:rPr>
          <w:rFonts w:ascii="Times New Roman" w:eastAsia="Times New Roman" w:hAnsi="Times New Roman" w:cs="Times New Roman"/>
          <w:bCs/>
          <w:i/>
          <w:sz w:val="24"/>
          <w:szCs w:val="24"/>
        </w:rPr>
        <w:t>(darba kārtībā jautājums Nr.2)</w:t>
      </w:r>
    </w:p>
    <w:p w:rsidR="00B85E83" w:rsidRPr="000E05E3" w:rsidRDefault="00B85E83" w:rsidP="00B85E83">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p>
    <w:p w:rsidR="00E47E76" w:rsidRPr="000E05E3" w:rsidRDefault="00E47E76" w:rsidP="00E47E76">
      <w:pPr>
        <w:suppressAutoHyphens/>
        <w:autoSpaceDN w:val="0"/>
        <w:spacing w:after="0" w:line="240" w:lineRule="auto"/>
        <w:ind w:firstLine="567"/>
        <w:contextualSpacing/>
        <w:jc w:val="both"/>
        <w:rPr>
          <w:rFonts w:ascii="Times New Roman" w:eastAsia="Times New Roman" w:hAnsi="Times New Roman" w:cs="Times New Roman"/>
          <w:b/>
          <w:bCs/>
          <w:iCs/>
          <w:sz w:val="24"/>
          <w:szCs w:val="24"/>
          <w:lang w:eastAsia="lv-LV"/>
        </w:rPr>
      </w:pPr>
      <w:r w:rsidRPr="000E05E3">
        <w:rPr>
          <w:rFonts w:ascii="Times New Roman" w:eastAsia="Times New Roman" w:hAnsi="Times New Roman" w:cs="Times New Roman"/>
          <w:bCs/>
          <w:i/>
          <w:iCs/>
          <w:sz w:val="24"/>
          <w:szCs w:val="24"/>
          <w:lang w:eastAsia="lv-LV"/>
        </w:rPr>
        <w:t>Ziņo – Komunālās saimniecības pārvalde</w:t>
      </w:r>
      <w:r w:rsidR="001667CF" w:rsidRPr="000E05E3">
        <w:rPr>
          <w:rFonts w:ascii="Times New Roman" w:eastAsia="Times New Roman" w:hAnsi="Times New Roman" w:cs="Times New Roman"/>
          <w:bCs/>
          <w:i/>
          <w:iCs/>
          <w:sz w:val="24"/>
          <w:szCs w:val="24"/>
          <w:lang w:eastAsia="lv-LV"/>
        </w:rPr>
        <w:t>s</w:t>
      </w:r>
      <w:r w:rsidRPr="000E05E3">
        <w:rPr>
          <w:rFonts w:ascii="Times New Roman" w:eastAsia="Times New Roman" w:hAnsi="Times New Roman" w:cs="Times New Roman"/>
          <w:bCs/>
          <w:i/>
          <w:iCs/>
          <w:sz w:val="24"/>
          <w:szCs w:val="24"/>
          <w:lang w:eastAsia="lv-LV"/>
        </w:rPr>
        <w:t xml:space="preserve"> vadītājs Valērijs Golubevs</w:t>
      </w:r>
      <w:r w:rsidR="0016410B" w:rsidRPr="000E05E3">
        <w:rPr>
          <w:rFonts w:ascii="Times New Roman" w:eastAsia="Times New Roman" w:hAnsi="Times New Roman" w:cs="Times New Roman"/>
          <w:bCs/>
          <w:i/>
          <w:iCs/>
          <w:sz w:val="24"/>
          <w:szCs w:val="24"/>
          <w:lang w:eastAsia="lv-LV"/>
        </w:rPr>
        <w:t>.</w:t>
      </w:r>
    </w:p>
    <w:p w:rsidR="00B85E83" w:rsidRPr="000E05E3" w:rsidRDefault="00B85E83"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I.</w:t>
      </w:r>
      <w:r w:rsidR="00214434" w:rsidRPr="000E05E3">
        <w:rPr>
          <w:rFonts w:ascii="Times New Roman" w:eastAsia="Times New Roman" w:hAnsi="Times New Roman" w:cs="Times New Roman"/>
          <w:iCs/>
          <w:sz w:val="24"/>
          <w:szCs w:val="24"/>
          <w:lang w:eastAsia="lv-LV"/>
        </w:rPr>
        <w:t>Šķinč</w:t>
      </w:r>
      <w:r w:rsidR="00924164" w:rsidRPr="000E05E3">
        <w:rPr>
          <w:rFonts w:ascii="Times New Roman" w:eastAsia="Times New Roman" w:hAnsi="Times New Roman" w:cs="Times New Roman"/>
          <w:iCs/>
          <w:sz w:val="24"/>
          <w:szCs w:val="24"/>
          <w:lang w:eastAsia="lv-LV"/>
        </w:rPr>
        <w:t>s izsakās</w:t>
      </w:r>
      <w:r w:rsidR="00214434" w:rsidRPr="000E05E3">
        <w:rPr>
          <w:rFonts w:ascii="Times New Roman" w:eastAsia="Times New Roman" w:hAnsi="Times New Roman" w:cs="Times New Roman"/>
          <w:iCs/>
          <w:sz w:val="24"/>
          <w:szCs w:val="24"/>
          <w:lang w:eastAsia="lv-LV"/>
        </w:rPr>
        <w:t xml:space="preserve"> par</w:t>
      </w:r>
      <w:r w:rsidR="00915D2D" w:rsidRPr="000E05E3">
        <w:rPr>
          <w:rFonts w:ascii="Times New Roman" w:eastAsia="Times New Roman" w:hAnsi="Times New Roman" w:cs="Times New Roman"/>
          <w:iCs/>
          <w:sz w:val="24"/>
          <w:szCs w:val="24"/>
          <w:lang w:eastAsia="lv-LV"/>
        </w:rPr>
        <w:t xml:space="preserve"> to, ka</w:t>
      </w:r>
      <w:r w:rsidR="00214434" w:rsidRPr="000E05E3">
        <w:rPr>
          <w:rFonts w:ascii="Times New Roman" w:eastAsia="Times New Roman" w:hAnsi="Times New Roman" w:cs="Times New Roman"/>
          <w:iCs/>
          <w:sz w:val="24"/>
          <w:szCs w:val="24"/>
          <w:lang w:eastAsia="lv-LV"/>
        </w:rPr>
        <w:t xml:space="preserve"> programmā</w:t>
      </w:r>
      <w:r w:rsidR="00E53FEE" w:rsidRPr="000E05E3">
        <w:rPr>
          <w:rFonts w:ascii="Times New Roman" w:eastAsia="Times New Roman" w:hAnsi="Times New Roman" w:cs="Times New Roman"/>
          <w:iCs/>
          <w:sz w:val="24"/>
          <w:szCs w:val="24"/>
          <w:lang w:eastAsia="lv-LV"/>
        </w:rPr>
        <w:t xml:space="preserve"> iekļauti</w:t>
      </w:r>
      <w:r w:rsidR="00915D2D" w:rsidRPr="000E05E3">
        <w:rPr>
          <w:rFonts w:ascii="Times New Roman" w:eastAsia="Times New Roman" w:hAnsi="Times New Roman" w:cs="Times New Roman"/>
          <w:iCs/>
          <w:sz w:val="24"/>
          <w:szCs w:val="24"/>
          <w:lang w:eastAsia="lv-LV"/>
        </w:rPr>
        <w:t xml:space="preserve"> projektēšanas darbi</w:t>
      </w:r>
      <w:r w:rsidR="00E53FEE" w:rsidRPr="000E05E3">
        <w:rPr>
          <w:rFonts w:ascii="Times New Roman" w:eastAsia="Times New Roman" w:hAnsi="Times New Roman" w:cs="Times New Roman"/>
          <w:iCs/>
          <w:sz w:val="24"/>
          <w:szCs w:val="24"/>
          <w:lang w:eastAsia="lv-LV"/>
        </w:rPr>
        <w:t xml:space="preserve"> ceļa posmam no Ruģeļu apkaimes līdz</w:t>
      </w:r>
      <w:r w:rsidR="00214434" w:rsidRPr="000E05E3">
        <w:rPr>
          <w:rFonts w:ascii="Times New Roman" w:eastAsia="Times New Roman" w:hAnsi="Times New Roman" w:cs="Times New Roman"/>
          <w:iCs/>
          <w:sz w:val="24"/>
          <w:szCs w:val="24"/>
          <w:lang w:eastAsia="lv-LV"/>
        </w:rPr>
        <w:t xml:space="preserve"> </w:t>
      </w:r>
      <w:r w:rsidR="00E53FEE" w:rsidRPr="000E05E3">
        <w:rPr>
          <w:rFonts w:ascii="Times New Roman" w:eastAsia="Times New Roman" w:hAnsi="Times New Roman" w:cs="Times New Roman"/>
          <w:iCs/>
          <w:sz w:val="24"/>
          <w:szCs w:val="24"/>
          <w:lang w:eastAsia="lv-LV"/>
        </w:rPr>
        <w:t>Ruģeļu ūdenskrātuvei</w:t>
      </w:r>
      <w:r w:rsidR="001F7900" w:rsidRPr="000E05E3">
        <w:rPr>
          <w:rFonts w:ascii="Times New Roman" w:eastAsia="Times New Roman" w:hAnsi="Times New Roman" w:cs="Times New Roman"/>
          <w:iCs/>
          <w:sz w:val="24"/>
          <w:szCs w:val="24"/>
          <w:lang w:eastAsia="lv-LV"/>
        </w:rPr>
        <w:t>,</w:t>
      </w:r>
      <w:r w:rsidR="00915D2D" w:rsidRPr="000E05E3">
        <w:rPr>
          <w:rFonts w:ascii="Times New Roman" w:eastAsia="Times New Roman" w:hAnsi="Times New Roman" w:cs="Times New Roman"/>
          <w:iCs/>
          <w:sz w:val="24"/>
          <w:szCs w:val="24"/>
          <w:lang w:eastAsia="lv-LV"/>
        </w:rPr>
        <w:t xml:space="preserve"> un papildina, ka g</w:t>
      </w:r>
      <w:r w:rsidR="00924164" w:rsidRPr="000E05E3">
        <w:rPr>
          <w:rFonts w:ascii="Times New Roman" w:eastAsia="Times New Roman" w:hAnsi="Times New Roman" w:cs="Times New Roman"/>
          <w:iCs/>
          <w:sz w:val="24"/>
          <w:szCs w:val="24"/>
          <w:lang w:eastAsia="lv-LV"/>
        </w:rPr>
        <w:t xml:space="preserve">ar ceļa malu ir </w:t>
      </w:r>
      <w:r w:rsidR="004E5E78" w:rsidRPr="000E05E3">
        <w:rPr>
          <w:rFonts w:ascii="Times New Roman" w:eastAsia="Times New Roman" w:hAnsi="Times New Roman" w:cs="Times New Roman"/>
          <w:iCs/>
          <w:sz w:val="24"/>
          <w:szCs w:val="24"/>
          <w:lang w:eastAsia="lv-LV"/>
        </w:rPr>
        <w:t xml:space="preserve">bedrītes un aug </w:t>
      </w:r>
      <w:r w:rsidR="00924164" w:rsidRPr="000E05E3">
        <w:rPr>
          <w:rFonts w:ascii="Times New Roman" w:eastAsia="Times New Roman" w:hAnsi="Times New Roman" w:cs="Times New Roman"/>
          <w:iCs/>
          <w:sz w:val="24"/>
          <w:szCs w:val="24"/>
          <w:lang w:eastAsia="lv-LV"/>
        </w:rPr>
        <w:t xml:space="preserve">krūms. </w:t>
      </w:r>
      <w:r w:rsidR="00E53FEE" w:rsidRPr="000E05E3">
        <w:rPr>
          <w:rFonts w:ascii="Times New Roman" w:eastAsia="Times New Roman" w:hAnsi="Times New Roman" w:cs="Times New Roman"/>
          <w:iCs/>
          <w:sz w:val="24"/>
          <w:szCs w:val="24"/>
          <w:lang w:eastAsia="lv-LV"/>
        </w:rPr>
        <w:t xml:space="preserve">Varbūt </w:t>
      </w:r>
      <w:r w:rsidR="001D6D61" w:rsidRPr="000E05E3">
        <w:rPr>
          <w:rFonts w:ascii="Times New Roman" w:eastAsia="Times New Roman" w:hAnsi="Times New Roman" w:cs="Times New Roman"/>
          <w:iCs/>
          <w:sz w:val="24"/>
          <w:szCs w:val="24"/>
          <w:lang w:eastAsia="lv-LV"/>
        </w:rPr>
        <w:t>šogad varētu</w:t>
      </w:r>
      <w:r w:rsidR="00924164" w:rsidRPr="000E05E3">
        <w:rPr>
          <w:rFonts w:ascii="Times New Roman" w:eastAsia="Times New Roman" w:hAnsi="Times New Roman" w:cs="Times New Roman"/>
          <w:iCs/>
          <w:sz w:val="24"/>
          <w:szCs w:val="24"/>
          <w:lang w:eastAsia="lv-LV"/>
        </w:rPr>
        <w:t xml:space="preserve"> izdarīt </w:t>
      </w:r>
      <w:r w:rsidR="004E5E78" w:rsidRPr="000E05E3">
        <w:rPr>
          <w:rFonts w:ascii="Times New Roman" w:eastAsia="Times New Roman" w:hAnsi="Times New Roman" w:cs="Times New Roman"/>
          <w:iCs/>
          <w:sz w:val="24"/>
          <w:szCs w:val="24"/>
          <w:lang w:eastAsia="lv-LV"/>
        </w:rPr>
        <w:t>arī šos darbus? Tur iet sabiedriskais transports, bet ceļš ir ļoti sliktā stāvoklī. Pie kam</w:t>
      </w:r>
      <w:r w:rsidR="007268C0" w:rsidRPr="000E05E3">
        <w:rPr>
          <w:rFonts w:ascii="Times New Roman" w:eastAsia="Times New Roman" w:hAnsi="Times New Roman" w:cs="Times New Roman"/>
          <w:iCs/>
          <w:sz w:val="24"/>
          <w:szCs w:val="24"/>
          <w:lang w:eastAsia="lv-LV"/>
        </w:rPr>
        <w:t>, ielikt ceļa zīmi ātruma ierobežošanai 30 km/h nav risinājums</w:t>
      </w:r>
      <w:r w:rsidR="00216E64" w:rsidRPr="000E05E3">
        <w:rPr>
          <w:rFonts w:ascii="Times New Roman" w:eastAsia="Times New Roman" w:hAnsi="Times New Roman" w:cs="Times New Roman"/>
          <w:iCs/>
          <w:sz w:val="24"/>
          <w:szCs w:val="24"/>
          <w:lang w:eastAsia="lv-LV"/>
        </w:rPr>
        <w:t xml:space="preserve"> ceļa drošībai</w:t>
      </w:r>
      <w:r w:rsidR="007268C0" w:rsidRPr="000E05E3">
        <w:rPr>
          <w:rFonts w:ascii="Times New Roman" w:eastAsia="Times New Roman" w:hAnsi="Times New Roman" w:cs="Times New Roman"/>
          <w:iCs/>
          <w:sz w:val="24"/>
          <w:szCs w:val="24"/>
          <w:lang w:eastAsia="lv-LV"/>
        </w:rPr>
        <w:t>.</w:t>
      </w:r>
      <w:r w:rsidR="004E5E78" w:rsidRPr="000E05E3">
        <w:rPr>
          <w:rFonts w:ascii="Times New Roman" w:eastAsia="Times New Roman" w:hAnsi="Times New Roman" w:cs="Times New Roman"/>
          <w:iCs/>
          <w:sz w:val="24"/>
          <w:szCs w:val="24"/>
          <w:lang w:eastAsia="lv-LV"/>
        </w:rPr>
        <w:t xml:space="preserve">  </w:t>
      </w:r>
      <w:r w:rsidR="00924164" w:rsidRPr="000E05E3">
        <w:rPr>
          <w:rFonts w:ascii="Times New Roman" w:eastAsia="Times New Roman" w:hAnsi="Times New Roman" w:cs="Times New Roman"/>
          <w:iCs/>
          <w:sz w:val="24"/>
          <w:szCs w:val="24"/>
          <w:lang w:eastAsia="lv-LV"/>
        </w:rPr>
        <w:t xml:space="preserve"> </w:t>
      </w:r>
      <w:r w:rsidR="001D6D61" w:rsidRPr="000E05E3">
        <w:rPr>
          <w:rFonts w:ascii="Times New Roman" w:eastAsia="Times New Roman" w:hAnsi="Times New Roman" w:cs="Times New Roman"/>
          <w:iCs/>
          <w:sz w:val="24"/>
          <w:szCs w:val="24"/>
          <w:lang w:eastAsia="lv-LV"/>
        </w:rPr>
        <w:t xml:space="preserve"> </w:t>
      </w:r>
      <w:r w:rsidR="00214434" w:rsidRPr="000E05E3">
        <w:rPr>
          <w:rFonts w:ascii="Times New Roman" w:eastAsia="Times New Roman" w:hAnsi="Times New Roman" w:cs="Times New Roman"/>
          <w:iCs/>
          <w:sz w:val="24"/>
          <w:szCs w:val="24"/>
          <w:lang w:eastAsia="lv-LV"/>
        </w:rPr>
        <w:t xml:space="preserve"> </w:t>
      </w:r>
      <w:r w:rsidRPr="000E05E3">
        <w:rPr>
          <w:rFonts w:ascii="Times New Roman" w:eastAsia="Times New Roman" w:hAnsi="Times New Roman" w:cs="Times New Roman"/>
          <w:iCs/>
          <w:sz w:val="24"/>
          <w:szCs w:val="24"/>
          <w:lang w:eastAsia="lv-LV"/>
        </w:rPr>
        <w:t xml:space="preserve"> </w:t>
      </w:r>
    </w:p>
    <w:p w:rsidR="00D92F52" w:rsidRPr="000E05E3" w:rsidRDefault="00216E64"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 xml:space="preserve">V.Golubevs izsakās, ka krūmu izciršanai finanšu līdzekļi ir paredzēti un bedrīšu remonts arī tiek veikts. Ērtāk tas būs izdarāms ar karsto </w:t>
      </w:r>
      <w:r w:rsidR="0021759A" w:rsidRPr="000E05E3">
        <w:rPr>
          <w:rFonts w:ascii="Times New Roman" w:eastAsia="Times New Roman" w:hAnsi="Times New Roman" w:cs="Times New Roman"/>
          <w:iCs/>
          <w:sz w:val="24"/>
          <w:szCs w:val="24"/>
          <w:lang w:eastAsia="lv-LV"/>
        </w:rPr>
        <w:t>asfaltu, bet</w:t>
      </w:r>
      <w:r w:rsidR="001F7900" w:rsidRPr="000E05E3">
        <w:rPr>
          <w:rFonts w:ascii="Times New Roman" w:eastAsia="Times New Roman" w:hAnsi="Times New Roman" w:cs="Times New Roman"/>
          <w:iCs/>
          <w:sz w:val="24"/>
          <w:szCs w:val="24"/>
          <w:lang w:eastAsia="lv-LV"/>
        </w:rPr>
        <w:t>,</w:t>
      </w:r>
      <w:r w:rsidRPr="000E05E3">
        <w:rPr>
          <w:rFonts w:ascii="Times New Roman" w:eastAsia="Times New Roman" w:hAnsi="Times New Roman" w:cs="Times New Roman"/>
          <w:iCs/>
          <w:sz w:val="24"/>
          <w:szCs w:val="24"/>
          <w:lang w:eastAsia="lv-LV"/>
        </w:rPr>
        <w:t xml:space="preserve"> </w:t>
      </w:r>
      <w:r w:rsidR="0021759A" w:rsidRPr="000E05E3">
        <w:rPr>
          <w:rFonts w:ascii="Times New Roman" w:eastAsia="Times New Roman" w:hAnsi="Times New Roman" w:cs="Times New Roman"/>
          <w:iCs/>
          <w:sz w:val="24"/>
          <w:szCs w:val="24"/>
          <w:lang w:eastAsia="lv-LV"/>
        </w:rPr>
        <w:t>j</w:t>
      </w:r>
      <w:r w:rsidRPr="000E05E3">
        <w:rPr>
          <w:rFonts w:ascii="Times New Roman" w:eastAsia="Times New Roman" w:hAnsi="Times New Roman" w:cs="Times New Roman"/>
          <w:iCs/>
          <w:sz w:val="24"/>
          <w:szCs w:val="24"/>
          <w:lang w:eastAsia="lv-LV"/>
        </w:rPr>
        <w:t>a būs avārijas bedre</w:t>
      </w:r>
      <w:r w:rsidR="0021759A" w:rsidRPr="000E05E3">
        <w:rPr>
          <w:rFonts w:ascii="Times New Roman" w:eastAsia="Times New Roman" w:hAnsi="Times New Roman" w:cs="Times New Roman"/>
          <w:iCs/>
          <w:sz w:val="24"/>
          <w:szCs w:val="24"/>
          <w:lang w:eastAsia="lv-LV"/>
        </w:rPr>
        <w:t xml:space="preserve"> </w:t>
      </w:r>
      <w:r w:rsidR="0021759A" w:rsidRPr="000E05E3">
        <w:rPr>
          <w:rFonts w:ascii="Times New Roman" w:eastAsia="Times New Roman" w:hAnsi="Times New Roman" w:cs="Times New Roman"/>
          <w:i/>
          <w:iCs/>
          <w:sz w:val="24"/>
          <w:szCs w:val="24"/>
          <w:lang w:eastAsia="lv-LV"/>
        </w:rPr>
        <w:t>(bedre, kas dziļāka par 5 cm)</w:t>
      </w:r>
      <w:r w:rsidRPr="000E05E3">
        <w:rPr>
          <w:rFonts w:ascii="Times New Roman" w:eastAsia="Times New Roman" w:hAnsi="Times New Roman" w:cs="Times New Roman"/>
          <w:iCs/>
          <w:sz w:val="24"/>
          <w:szCs w:val="24"/>
          <w:lang w:eastAsia="lv-LV"/>
        </w:rPr>
        <w:t xml:space="preserve">, tad salabos ar auksto asfaltu. </w:t>
      </w:r>
    </w:p>
    <w:p w:rsidR="00B85E83" w:rsidRPr="000E05E3" w:rsidRDefault="00B85E83"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sz w:val="24"/>
          <w:szCs w:val="24"/>
        </w:rPr>
        <w:t>I.Aleksejevs aicina balsot par lēmuma projektu.</w:t>
      </w:r>
      <w:r w:rsidRPr="000E05E3">
        <w:rPr>
          <w:rFonts w:ascii="Times New Roman" w:eastAsia="Times New Roman" w:hAnsi="Times New Roman" w:cs="Times New Roman"/>
          <w:iCs/>
          <w:sz w:val="24"/>
          <w:szCs w:val="24"/>
          <w:lang w:eastAsia="lv-LV"/>
        </w:rPr>
        <w:t xml:space="preserve"> </w:t>
      </w:r>
    </w:p>
    <w:p w:rsidR="00B85E83" w:rsidRPr="000E05E3" w:rsidRDefault="00B85E83" w:rsidP="00B85E83">
      <w:pPr>
        <w:spacing w:after="0"/>
        <w:ind w:firstLine="567"/>
        <w:jc w:val="both"/>
        <w:rPr>
          <w:rFonts w:ascii="Times New Roman" w:eastAsia="Times New Roman" w:hAnsi="Times New Roman" w:cs="Times New Roman"/>
          <w:i/>
          <w:sz w:val="24"/>
          <w:szCs w:val="24"/>
        </w:rPr>
      </w:pPr>
    </w:p>
    <w:p w:rsidR="00B85E83" w:rsidRPr="000E05E3" w:rsidRDefault="00B85E83" w:rsidP="00B85E83">
      <w:pPr>
        <w:spacing w:after="0"/>
        <w:ind w:firstLine="567"/>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 xml:space="preserve">Atklāti balsojot „par” – </w:t>
      </w:r>
      <w:r w:rsidR="00DF1D62" w:rsidRPr="000E05E3">
        <w:rPr>
          <w:rFonts w:ascii="Times New Roman" w:eastAsia="Times New Roman" w:hAnsi="Times New Roman" w:cs="Times New Roman"/>
          <w:i/>
          <w:sz w:val="24"/>
          <w:szCs w:val="24"/>
        </w:rPr>
        <w:t>6</w:t>
      </w:r>
      <w:r w:rsidRPr="000E05E3">
        <w:rPr>
          <w:rFonts w:ascii="Times New Roman" w:eastAsia="Times New Roman" w:hAnsi="Times New Roman" w:cs="Times New Roman"/>
          <w:i/>
          <w:sz w:val="24"/>
          <w:szCs w:val="24"/>
        </w:rPr>
        <w:t xml:space="preserve"> (I.Aleksejevs, A.Gržibovskis, V.Kononovs, M.Lavrenovs, I.Šķinčs, A.Vasiļjevs); „pret” – nav; „atturas” – nav,</w:t>
      </w:r>
    </w:p>
    <w:p w:rsidR="00B85E83" w:rsidRPr="000E05E3" w:rsidRDefault="00B85E83" w:rsidP="00B85E83">
      <w:pPr>
        <w:spacing w:after="0"/>
        <w:ind w:firstLine="567"/>
        <w:jc w:val="both"/>
        <w:rPr>
          <w:rFonts w:ascii="Times New Roman" w:eastAsia="Times New Roman" w:hAnsi="Times New Roman" w:cs="Times New Roman"/>
          <w:b/>
          <w:sz w:val="24"/>
          <w:szCs w:val="24"/>
        </w:rPr>
      </w:pPr>
      <w:r w:rsidRPr="000E05E3">
        <w:rPr>
          <w:rFonts w:ascii="Times New Roman" w:eastAsia="Times New Roman" w:hAnsi="Times New Roman" w:cs="Times New Roman"/>
          <w:b/>
          <w:sz w:val="24"/>
          <w:szCs w:val="24"/>
        </w:rPr>
        <w:t xml:space="preserve">Pilsētas saimniecības un attīstības komiteja nolemj:  </w:t>
      </w:r>
    </w:p>
    <w:p w:rsidR="00B85E83" w:rsidRPr="000E05E3" w:rsidRDefault="00B85E83" w:rsidP="00B85E83">
      <w:pPr>
        <w:spacing w:after="0"/>
        <w:jc w:val="both"/>
        <w:rPr>
          <w:rFonts w:ascii="Times New Roman" w:eastAsia="Times New Roman" w:hAnsi="Times New Roman" w:cs="Times New Roman"/>
          <w:i/>
          <w:sz w:val="24"/>
          <w:szCs w:val="24"/>
        </w:rPr>
      </w:pPr>
      <w:r w:rsidRPr="000E05E3">
        <w:rPr>
          <w:rFonts w:ascii="Times New Roman" w:eastAsia="Times New Roman" w:hAnsi="Times New Roman" w:cs="Times New Roman"/>
          <w:i/>
          <w:sz w:val="24"/>
          <w:szCs w:val="24"/>
        </w:rPr>
        <w:t>atbalstīt lēmuma projektu par</w:t>
      </w:r>
      <w:r w:rsidRPr="000E05E3">
        <w:rPr>
          <w:rFonts w:ascii="Times New Roman" w:eastAsia="Times New Roman" w:hAnsi="Times New Roman" w:cs="Times New Roman"/>
          <w:sz w:val="24"/>
          <w:szCs w:val="24"/>
          <w:lang w:eastAsia="lv-LV"/>
        </w:rPr>
        <w:t xml:space="preserve"> </w:t>
      </w:r>
      <w:r w:rsidRPr="000E05E3">
        <w:rPr>
          <w:rFonts w:ascii="Times New Roman" w:eastAsia="Times New Roman" w:hAnsi="Times New Roman" w:cs="Times New Roman"/>
          <w:i/>
          <w:sz w:val="24"/>
          <w:szCs w:val="24"/>
        </w:rPr>
        <w:t>ceļu un ielu fonda vidējā termiņa programmas apstiprināšanu.</w:t>
      </w:r>
    </w:p>
    <w:p w:rsidR="00B85E83" w:rsidRPr="000E05E3" w:rsidRDefault="00B85E83" w:rsidP="00B85E83">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lastRenderedPageBreak/>
        <w:t>5.</w:t>
      </w:r>
      <w:r w:rsidRPr="000E05E3">
        <w:rPr>
          <w:rFonts w:ascii="Times New Roman" w:eastAsia="Times New Roman" w:hAnsi="Times New Roman" w:cs="Times New Roman"/>
          <w:b/>
          <w:bCs/>
          <w:sz w:val="24"/>
          <w:szCs w:val="24"/>
        </w:rPr>
        <w:tab/>
      </w:r>
    </w:p>
    <w:p w:rsidR="00B85E83" w:rsidRPr="000E05E3" w:rsidRDefault="00B85E83" w:rsidP="00B85E83">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E05E3">
        <w:rPr>
          <w:rFonts w:ascii="Times New Roman" w:eastAsia="Times New Roman" w:hAnsi="Times New Roman" w:cs="Times New Roman"/>
          <w:b/>
          <w:bCs/>
          <w:sz w:val="24"/>
          <w:szCs w:val="24"/>
        </w:rPr>
        <w:t>Par satiksmes kontroles un uzraudzības video-analītikas risinājuma uzstādīšanu Daugavpils valstspilsētas pašvaldības administratīvajā teritorijā</w:t>
      </w:r>
    </w:p>
    <w:p w:rsidR="00B85E83" w:rsidRPr="000E05E3" w:rsidRDefault="00B85E83" w:rsidP="00B85E83">
      <w:pPr>
        <w:suppressAutoHyphens/>
        <w:autoSpaceDN w:val="0"/>
        <w:spacing w:after="0"/>
        <w:ind w:firstLine="720"/>
        <w:jc w:val="center"/>
        <w:textAlignment w:val="baseline"/>
        <w:rPr>
          <w:rFonts w:ascii="Times New Roman" w:eastAsia="Times New Roman" w:hAnsi="Times New Roman" w:cs="Times New Roman"/>
          <w:bCs/>
          <w:i/>
          <w:sz w:val="24"/>
          <w:szCs w:val="24"/>
        </w:rPr>
      </w:pPr>
      <w:r w:rsidRPr="000E05E3">
        <w:rPr>
          <w:rFonts w:ascii="Times New Roman" w:eastAsia="Times New Roman" w:hAnsi="Times New Roman" w:cs="Times New Roman"/>
          <w:bCs/>
          <w:i/>
          <w:sz w:val="24"/>
          <w:szCs w:val="24"/>
        </w:rPr>
        <w:t>(darba kārtībā jautājums Nr.3)</w:t>
      </w:r>
    </w:p>
    <w:p w:rsidR="00E47E76" w:rsidRPr="000E05E3" w:rsidRDefault="00E47E76" w:rsidP="00E47E76">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p>
    <w:p w:rsidR="00E47E76" w:rsidRPr="000E05E3" w:rsidRDefault="00E47E76" w:rsidP="00E47E76">
      <w:pPr>
        <w:suppressAutoHyphens/>
        <w:autoSpaceDN w:val="0"/>
        <w:spacing w:after="0" w:line="240" w:lineRule="auto"/>
        <w:ind w:firstLine="567"/>
        <w:contextualSpacing/>
        <w:jc w:val="both"/>
        <w:rPr>
          <w:rFonts w:ascii="Times New Roman" w:eastAsia="Times New Roman" w:hAnsi="Times New Roman" w:cs="Times New Roman"/>
          <w:b/>
          <w:bCs/>
          <w:iCs/>
          <w:sz w:val="24"/>
          <w:szCs w:val="24"/>
          <w:lang w:eastAsia="lv-LV"/>
        </w:rPr>
      </w:pPr>
      <w:r w:rsidRPr="000E05E3">
        <w:rPr>
          <w:rFonts w:ascii="Times New Roman" w:eastAsia="Times New Roman" w:hAnsi="Times New Roman" w:cs="Times New Roman"/>
          <w:bCs/>
          <w:i/>
          <w:iCs/>
          <w:sz w:val="24"/>
          <w:szCs w:val="24"/>
          <w:lang w:eastAsia="lv-LV"/>
        </w:rPr>
        <w:t>Ziņo –</w:t>
      </w:r>
      <w:r w:rsidR="00A14519" w:rsidRPr="000E05E3">
        <w:rPr>
          <w:rFonts w:ascii="Times New Roman" w:eastAsia="Times New Roman" w:hAnsi="Times New Roman" w:cs="Times New Roman"/>
          <w:bCs/>
          <w:i/>
          <w:iCs/>
          <w:sz w:val="24"/>
          <w:szCs w:val="24"/>
          <w:lang w:eastAsia="lv-LV"/>
        </w:rPr>
        <w:t xml:space="preserve"> </w:t>
      </w:r>
      <w:r w:rsidRPr="000E05E3">
        <w:rPr>
          <w:rFonts w:ascii="Times New Roman" w:eastAsia="Times New Roman" w:hAnsi="Times New Roman" w:cs="Times New Roman"/>
          <w:bCs/>
          <w:i/>
          <w:iCs/>
          <w:sz w:val="24"/>
          <w:szCs w:val="24"/>
          <w:lang w:eastAsia="lv-LV"/>
        </w:rPr>
        <w:t>Komunālās saimniecības pārvalde</w:t>
      </w:r>
      <w:r w:rsidR="00A14519" w:rsidRPr="000E05E3">
        <w:rPr>
          <w:rFonts w:ascii="Times New Roman" w:eastAsia="Times New Roman" w:hAnsi="Times New Roman" w:cs="Times New Roman"/>
          <w:bCs/>
          <w:i/>
          <w:iCs/>
          <w:sz w:val="24"/>
          <w:szCs w:val="24"/>
          <w:lang w:eastAsia="lv-LV"/>
        </w:rPr>
        <w:t>s</w:t>
      </w:r>
      <w:r w:rsidRPr="000E05E3">
        <w:rPr>
          <w:rFonts w:ascii="Times New Roman" w:eastAsia="Times New Roman" w:hAnsi="Times New Roman" w:cs="Times New Roman"/>
          <w:bCs/>
          <w:i/>
          <w:iCs/>
          <w:sz w:val="24"/>
          <w:szCs w:val="24"/>
          <w:lang w:eastAsia="lv-LV"/>
        </w:rPr>
        <w:t xml:space="preserve"> vadītāj</w:t>
      </w:r>
      <w:r w:rsidR="00A360E1" w:rsidRPr="000E05E3">
        <w:rPr>
          <w:rFonts w:ascii="Times New Roman" w:eastAsia="Times New Roman" w:hAnsi="Times New Roman" w:cs="Times New Roman"/>
          <w:bCs/>
          <w:i/>
          <w:iCs/>
          <w:sz w:val="24"/>
          <w:szCs w:val="24"/>
          <w:lang w:eastAsia="lv-LV"/>
        </w:rPr>
        <w:t>a vietnieks</w:t>
      </w:r>
      <w:r w:rsidRPr="000E05E3">
        <w:rPr>
          <w:rFonts w:ascii="Times New Roman" w:eastAsia="Times New Roman" w:hAnsi="Times New Roman" w:cs="Times New Roman"/>
          <w:bCs/>
          <w:i/>
          <w:iCs/>
          <w:sz w:val="24"/>
          <w:szCs w:val="24"/>
          <w:lang w:eastAsia="lv-LV"/>
        </w:rPr>
        <w:t xml:space="preserve"> </w:t>
      </w:r>
      <w:r w:rsidR="00A360E1" w:rsidRPr="000E05E3">
        <w:rPr>
          <w:rFonts w:ascii="Times New Roman" w:eastAsia="Times New Roman" w:hAnsi="Times New Roman" w:cs="Times New Roman"/>
          <w:bCs/>
          <w:i/>
          <w:iCs/>
          <w:sz w:val="24"/>
          <w:szCs w:val="24"/>
          <w:lang w:eastAsia="lv-LV"/>
        </w:rPr>
        <w:t>Dmit</w:t>
      </w:r>
      <w:r w:rsidRPr="000E05E3">
        <w:rPr>
          <w:rFonts w:ascii="Times New Roman" w:eastAsia="Times New Roman" w:hAnsi="Times New Roman" w:cs="Times New Roman"/>
          <w:bCs/>
          <w:i/>
          <w:iCs/>
          <w:sz w:val="24"/>
          <w:szCs w:val="24"/>
          <w:lang w:eastAsia="lv-LV"/>
        </w:rPr>
        <w:t xml:space="preserve">rijs </w:t>
      </w:r>
      <w:r w:rsidR="00A360E1" w:rsidRPr="000E05E3">
        <w:rPr>
          <w:rFonts w:ascii="Times New Roman" w:eastAsia="Times New Roman" w:hAnsi="Times New Roman" w:cs="Times New Roman"/>
          <w:bCs/>
          <w:i/>
          <w:iCs/>
          <w:sz w:val="24"/>
          <w:szCs w:val="24"/>
          <w:lang w:eastAsia="lv-LV"/>
        </w:rPr>
        <w:t>Dubin</w:t>
      </w:r>
      <w:r w:rsidRPr="000E05E3">
        <w:rPr>
          <w:rFonts w:ascii="Times New Roman" w:eastAsia="Times New Roman" w:hAnsi="Times New Roman" w:cs="Times New Roman"/>
          <w:bCs/>
          <w:i/>
          <w:iCs/>
          <w:sz w:val="24"/>
          <w:szCs w:val="24"/>
          <w:lang w:eastAsia="lv-LV"/>
        </w:rPr>
        <w:t>s</w:t>
      </w:r>
      <w:r w:rsidR="0016410B" w:rsidRPr="000E05E3">
        <w:rPr>
          <w:rFonts w:ascii="Times New Roman" w:eastAsia="Times New Roman" w:hAnsi="Times New Roman" w:cs="Times New Roman"/>
          <w:bCs/>
          <w:i/>
          <w:iCs/>
          <w:sz w:val="24"/>
          <w:szCs w:val="24"/>
          <w:lang w:eastAsia="lv-LV"/>
        </w:rPr>
        <w:t>.</w:t>
      </w:r>
    </w:p>
    <w:p w:rsidR="00E47E76" w:rsidRPr="000E05E3" w:rsidRDefault="005153C4" w:rsidP="00E47E76">
      <w:pPr>
        <w:suppressAutoHyphens/>
        <w:autoSpaceDN w:val="0"/>
        <w:spacing w:after="0" w:line="240" w:lineRule="auto"/>
        <w:ind w:firstLine="567"/>
        <w:contextualSpacing/>
        <w:jc w:val="both"/>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D.Dubins informē, ka nomas maksas vai ierīču pirkšanas izdevumi 2025.gada Komunālās saimniecības pārvaldes budžetā nav paredzēti.</w:t>
      </w:r>
    </w:p>
    <w:p w:rsidR="00B85E83" w:rsidRPr="000E05E3" w:rsidRDefault="008A6270" w:rsidP="00B85E83">
      <w:pPr>
        <w:suppressAutoHyphens/>
        <w:autoSpaceDN w:val="0"/>
        <w:spacing w:after="0" w:line="240" w:lineRule="auto"/>
        <w:ind w:firstLine="567"/>
        <w:contextualSpacing/>
        <w:jc w:val="both"/>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Tiek dots vārds LMT pārstāvim G.Ja</w:t>
      </w:r>
      <w:r w:rsidR="00450A19" w:rsidRPr="000E05E3">
        <w:rPr>
          <w:rFonts w:ascii="Times New Roman" w:eastAsia="Times New Roman" w:hAnsi="Times New Roman" w:cs="Times New Roman"/>
          <w:bCs/>
          <w:iCs/>
          <w:sz w:val="24"/>
          <w:szCs w:val="24"/>
          <w:lang w:eastAsia="lv-LV"/>
        </w:rPr>
        <w:t>kovelam.</w:t>
      </w:r>
    </w:p>
    <w:p w:rsidR="00450A19" w:rsidRPr="000E05E3" w:rsidRDefault="00450A19" w:rsidP="00B85E83">
      <w:pPr>
        <w:suppressAutoHyphens/>
        <w:autoSpaceDN w:val="0"/>
        <w:spacing w:after="0" w:line="240" w:lineRule="auto"/>
        <w:ind w:firstLine="567"/>
        <w:contextualSpacing/>
        <w:jc w:val="both"/>
        <w:rPr>
          <w:rFonts w:ascii="Times New Roman" w:eastAsia="Times New Roman" w:hAnsi="Times New Roman" w:cs="Times New Roman"/>
          <w:bCs/>
          <w:iCs/>
          <w:sz w:val="24"/>
          <w:szCs w:val="24"/>
          <w:lang w:eastAsia="lv-LV"/>
        </w:rPr>
      </w:pPr>
      <w:r w:rsidRPr="000E05E3">
        <w:rPr>
          <w:rFonts w:ascii="Times New Roman" w:eastAsia="Times New Roman" w:hAnsi="Times New Roman" w:cs="Times New Roman"/>
          <w:bCs/>
          <w:iCs/>
          <w:sz w:val="24"/>
          <w:szCs w:val="24"/>
          <w:lang w:eastAsia="lv-LV"/>
        </w:rPr>
        <w:t>G.Jakovels informē par vērtīgu datu iegūšanu attiecībā uz satiksmes plūsmu pilsētā</w:t>
      </w:r>
      <w:r w:rsidR="00186377" w:rsidRPr="000E05E3">
        <w:rPr>
          <w:rFonts w:ascii="Times New Roman" w:eastAsia="Times New Roman" w:hAnsi="Times New Roman" w:cs="Times New Roman"/>
          <w:bCs/>
          <w:iCs/>
          <w:sz w:val="24"/>
          <w:szCs w:val="24"/>
          <w:lang w:eastAsia="lv-LV"/>
        </w:rPr>
        <w:t xml:space="preserve">. </w:t>
      </w:r>
      <w:r w:rsidRPr="000E05E3">
        <w:rPr>
          <w:rFonts w:ascii="Times New Roman" w:eastAsia="Times New Roman" w:hAnsi="Times New Roman" w:cs="Times New Roman"/>
          <w:bCs/>
          <w:iCs/>
          <w:sz w:val="24"/>
          <w:szCs w:val="24"/>
          <w:lang w:eastAsia="lv-LV"/>
        </w:rPr>
        <w:t xml:space="preserve"> </w:t>
      </w:r>
      <w:r w:rsidR="00186377" w:rsidRPr="000E05E3">
        <w:rPr>
          <w:rFonts w:ascii="Times New Roman" w:eastAsia="Times New Roman" w:hAnsi="Times New Roman" w:cs="Times New Roman"/>
          <w:bCs/>
          <w:iCs/>
          <w:sz w:val="24"/>
          <w:szCs w:val="24"/>
          <w:lang w:eastAsia="lv-LV"/>
        </w:rPr>
        <w:t>I</w:t>
      </w:r>
      <w:r w:rsidRPr="000E05E3">
        <w:rPr>
          <w:rFonts w:ascii="Times New Roman" w:eastAsia="Times New Roman" w:hAnsi="Times New Roman" w:cs="Times New Roman"/>
          <w:bCs/>
          <w:iCs/>
          <w:sz w:val="24"/>
          <w:szCs w:val="24"/>
          <w:lang w:eastAsia="lv-LV"/>
        </w:rPr>
        <w:t>zmantojot</w:t>
      </w:r>
      <w:r w:rsidR="00186377" w:rsidRPr="000E05E3">
        <w:rPr>
          <w:rFonts w:ascii="Times New Roman" w:eastAsia="Times New Roman" w:hAnsi="Times New Roman" w:cs="Times New Roman"/>
          <w:bCs/>
          <w:iCs/>
          <w:sz w:val="24"/>
          <w:szCs w:val="24"/>
          <w:lang w:eastAsia="lv-LV"/>
        </w:rPr>
        <w:t xml:space="preserve"> </w:t>
      </w:r>
      <w:r w:rsidRPr="000E05E3">
        <w:rPr>
          <w:rFonts w:ascii="Times New Roman" w:eastAsia="Times New Roman" w:hAnsi="Times New Roman" w:cs="Times New Roman"/>
          <w:bCs/>
          <w:iCs/>
          <w:sz w:val="24"/>
          <w:szCs w:val="24"/>
          <w:lang w:eastAsia="lv-LV"/>
        </w:rPr>
        <w:t>šos datus</w:t>
      </w:r>
      <w:r w:rsidR="006D6040">
        <w:rPr>
          <w:rFonts w:ascii="Times New Roman" w:eastAsia="Times New Roman" w:hAnsi="Times New Roman" w:cs="Times New Roman"/>
          <w:bCs/>
          <w:iCs/>
          <w:sz w:val="24"/>
          <w:szCs w:val="24"/>
          <w:lang w:eastAsia="lv-LV"/>
        </w:rPr>
        <w:t>,</w:t>
      </w:r>
      <w:r w:rsidRPr="000E05E3">
        <w:rPr>
          <w:rFonts w:ascii="Times New Roman" w:eastAsia="Times New Roman" w:hAnsi="Times New Roman" w:cs="Times New Roman"/>
          <w:bCs/>
          <w:iCs/>
          <w:sz w:val="24"/>
          <w:szCs w:val="24"/>
          <w:lang w:eastAsia="lv-LV"/>
        </w:rPr>
        <w:t xml:space="preserve"> </w:t>
      </w:r>
      <w:r w:rsidR="005A6DAC" w:rsidRPr="000E05E3">
        <w:rPr>
          <w:rFonts w:ascii="Times New Roman" w:eastAsia="Times New Roman" w:hAnsi="Times New Roman" w:cs="Times New Roman"/>
          <w:bCs/>
          <w:iCs/>
          <w:sz w:val="24"/>
          <w:szCs w:val="24"/>
          <w:lang w:eastAsia="lv-LV"/>
        </w:rPr>
        <w:t xml:space="preserve">var </w:t>
      </w:r>
      <w:r w:rsidRPr="000E05E3">
        <w:rPr>
          <w:rFonts w:ascii="Times New Roman" w:eastAsia="Times New Roman" w:hAnsi="Times New Roman" w:cs="Times New Roman"/>
          <w:bCs/>
          <w:iCs/>
          <w:sz w:val="24"/>
          <w:szCs w:val="24"/>
          <w:lang w:eastAsia="lv-LV"/>
        </w:rPr>
        <w:t>pieņemt izsvērtus un nozīmīgus lēmumus pilsētas stratēģisko mērķu sasniegšanai. G.Jakovels stāsta par līdzšinējo pieredzi</w:t>
      </w:r>
      <w:r w:rsidR="005A6DAC" w:rsidRPr="000E05E3">
        <w:rPr>
          <w:rFonts w:ascii="Times New Roman" w:eastAsia="Times New Roman" w:hAnsi="Times New Roman" w:cs="Times New Roman"/>
          <w:bCs/>
          <w:iCs/>
          <w:sz w:val="24"/>
          <w:szCs w:val="24"/>
          <w:lang w:eastAsia="lv-LV"/>
        </w:rPr>
        <w:t>,</w:t>
      </w:r>
      <w:r w:rsidR="00CB6F12" w:rsidRPr="000E05E3">
        <w:rPr>
          <w:rFonts w:ascii="Times New Roman" w:eastAsia="Times New Roman" w:hAnsi="Times New Roman" w:cs="Times New Roman"/>
          <w:bCs/>
          <w:iCs/>
          <w:sz w:val="24"/>
          <w:szCs w:val="24"/>
          <w:lang w:eastAsia="lv-LV"/>
        </w:rPr>
        <w:t xml:space="preserve"> uzstādot šo tehnisko risinājumu citās pašvaldībās</w:t>
      </w:r>
      <w:r w:rsidR="005A6DAC" w:rsidRPr="000E05E3">
        <w:rPr>
          <w:rFonts w:ascii="Times New Roman" w:eastAsia="Times New Roman" w:hAnsi="Times New Roman" w:cs="Times New Roman"/>
          <w:bCs/>
          <w:iCs/>
          <w:sz w:val="24"/>
          <w:szCs w:val="24"/>
          <w:lang w:eastAsia="lv-LV"/>
        </w:rPr>
        <w:t xml:space="preserve"> gan Latvijā, gan ārpus Latvijas. Tādejādi tiek samazināts satiksmes negadījumu skaits vietās, kur šis risinājums tiek uzstādīts</w:t>
      </w:r>
      <w:r w:rsidR="000A1A9C" w:rsidRPr="000E05E3">
        <w:rPr>
          <w:rFonts w:ascii="Times New Roman" w:eastAsia="Times New Roman" w:hAnsi="Times New Roman" w:cs="Times New Roman"/>
          <w:bCs/>
          <w:iCs/>
          <w:sz w:val="24"/>
          <w:szCs w:val="24"/>
          <w:lang w:eastAsia="lv-LV"/>
        </w:rPr>
        <w:t>, mainās autovadītāju kultūra, vairāk</w:t>
      </w:r>
      <w:r w:rsidR="00186377" w:rsidRPr="000E05E3">
        <w:rPr>
          <w:rFonts w:ascii="Times New Roman" w:eastAsia="Times New Roman" w:hAnsi="Times New Roman" w:cs="Times New Roman"/>
          <w:bCs/>
          <w:iCs/>
          <w:sz w:val="24"/>
          <w:szCs w:val="24"/>
          <w:lang w:eastAsia="lv-LV"/>
        </w:rPr>
        <w:t xml:space="preserve"> tiek </w:t>
      </w:r>
      <w:r w:rsidR="000A1A9C" w:rsidRPr="000E05E3">
        <w:rPr>
          <w:rFonts w:ascii="Times New Roman" w:eastAsia="Times New Roman" w:hAnsi="Times New Roman" w:cs="Times New Roman"/>
          <w:bCs/>
          <w:iCs/>
          <w:sz w:val="24"/>
          <w:szCs w:val="24"/>
          <w:lang w:eastAsia="lv-LV"/>
        </w:rPr>
        <w:t>domā</w:t>
      </w:r>
      <w:r w:rsidR="00186377" w:rsidRPr="000E05E3">
        <w:rPr>
          <w:rFonts w:ascii="Times New Roman" w:eastAsia="Times New Roman" w:hAnsi="Times New Roman" w:cs="Times New Roman"/>
          <w:bCs/>
          <w:iCs/>
          <w:sz w:val="24"/>
          <w:szCs w:val="24"/>
          <w:lang w:eastAsia="lv-LV"/>
        </w:rPr>
        <w:t>ts</w:t>
      </w:r>
      <w:r w:rsidR="000A1A9C" w:rsidRPr="000E05E3">
        <w:rPr>
          <w:rFonts w:ascii="Times New Roman" w:eastAsia="Times New Roman" w:hAnsi="Times New Roman" w:cs="Times New Roman"/>
          <w:bCs/>
          <w:iCs/>
          <w:sz w:val="24"/>
          <w:szCs w:val="24"/>
          <w:lang w:eastAsia="lv-LV"/>
        </w:rPr>
        <w:t xml:space="preserve"> par drošību, kā arī tiek uzlabota kopējā satiksmes</w:t>
      </w:r>
      <w:r w:rsidR="005A6DAC" w:rsidRPr="000E05E3">
        <w:rPr>
          <w:rFonts w:ascii="Times New Roman" w:eastAsia="Times New Roman" w:hAnsi="Times New Roman" w:cs="Times New Roman"/>
          <w:bCs/>
          <w:iCs/>
          <w:sz w:val="24"/>
          <w:szCs w:val="24"/>
          <w:lang w:eastAsia="lv-LV"/>
        </w:rPr>
        <w:t xml:space="preserve"> </w:t>
      </w:r>
      <w:r w:rsidR="00601217" w:rsidRPr="000E05E3">
        <w:rPr>
          <w:rFonts w:ascii="Times New Roman" w:eastAsia="Times New Roman" w:hAnsi="Times New Roman" w:cs="Times New Roman"/>
          <w:bCs/>
          <w:iCs/>
          <w:sz w:val="24"/>
          <w:szCs w:val="24"/>
          <w:lang w:eastAsia="lv-LV"/>
        </w:rPr>
        <w:t>pārvaldība.</w:t>
      </w:r>
      <w:r w:rsidR="00186377" w:rsidRPr="000E05E3">
        <w:rPr>
          <w:rFonts w:ascii="Times New Roman" w:eastAsia="Times New Roman" w:hAnsi="Times New Roman" w:cs="Times New Roman"/>
          <w:bCs/>
          <w:iCs/>
          <w:sz w:val="24"/>
          <w:szCs w:val="24"/>
          <w:lang w:eastAsia="lv-LV"/>
        </w:rPr>
        <w:t xml:space="preserve"> </w:t>
      </w:r>
    </w:p>
    <w:p w:rsidR="00B85E83" w:rsidRPr="000E05E3" w:rsidRDefault="00B85E83"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 xml:space="preserve">I.Aleksejevs </w:t>
      </w:r>
      <w:r w:rsidR="00186377" w:rsidRPr="000E05E3">
        <w:rPr>
          <w:rFonts w:ascii="Times New Roman" w:eastAsia="Times New Roman" w:hAnsi="Times New Roman" w:cs="Times New Roman"/>
          <w:iCs/>
          <w:sz w:val="24"/>
          <w:szCs w:val="24"/>
          <w:lang w:eastAsia="lv-LV"/>
        </w:rPr>
        <w:t xml:space="preserve">lūdz iepazīstināt ar testēšanas </w:t>
      </w:r>
      <w:r w:rsidR="00887D9D" w:rsidRPr="000E05E3">
        <w:rPr>
          <w:rFonts w:ascii="Times New Roman" w:eastAsia="Times New Roman" w:hAnsi="Times New Roman" w:cs="Times New Roman"/>
          <w:iCs/>
          <w:sz w:val="24"/>
          <w:szCs w:val="24"/>
          <w:lang w:eastAsia="lv-LV"/>
        </w:rPr>
        <w:t>rezultātie</w:t>
      </w:r>
      <w:r w:rsidR="004E3C81" w:rsidRPr="000E05E3">
        <w:rPr>
          <w:rFonts w:ascii="Times New Roman" w:eastAsia="Times New Roman" w:hAnsi="Times New Roman" w:cs="Times New Roman"/>
          <w:iCs/>
          <w:sz w:val="24"/>
          <w:szCs w:val="24"/>
          <w:lang w:eastAsia="lv-LV"/>
        </w:rPr>
        <w:t>m</w:t>
      </w:r>
      <w:r w:rsidR="00186377" w:rsidRPr="000E05E3">
        <w:rPr>
          <w:rFonts w:ascii="Times New Roman" w:eastAsia="Times New Roman" w:hAnsi="Times New Roman" w:cs="Times New Roman"/>
          <w:iCs/>
          <w:sz w:val="24"/>
          <w:szCs w:val="24"/>
          <w:lang w:eastAsia="lv-LV"/>
        </w:rPr>
        <w:t>, kas atspoguļo statistikas datus</w:t>
      </w:r>
      <w:r w:rsidR="00887D9D" w:rsidRPr="000E05E3">
        <w:rPr>
          <w:rFonts w:ascii="Times New Roman" w:eastAsia="Times New Roman" w:hAnsi="Times New Roman" w:cs="Times New Roman"/>
          <w:iCs/>
          <w:sz w:val="24"/>
          <w:szCs w:val="24"/>
          <w:lang w:eastAsia="lv-LV"/>
        </w:rPr>
        <w:t xml:space="preserve"> mūsu pilsētā, lai izvērtētu, kā rīkoties tālāk.</w:t>
      </w:r>
    </w:p>
    <w:p w:rsidR="00025CF9" w:rsidRPr="000E05E3" w:rsidRDefault="00051240"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G.Jakovels informē, ka ir informācija par trim satiksmes punktiem, kuros tika uzstādītas testa iekārtas – 18.novembra un Valkas ielas krustojums, 18.novembra un Varšavas ielas krustojums un vēl viens risinājums Varšavas ielā.</w:t>
      </w:r>
      <w:r w:rsidR="005F0EAD" w:rsidRPr="000E05E3">
        <w:rPr>
          <w:rFonts w:ascii="Times New Roman" w:eastAsia="Times New Roman" w:hAnsi="Times New Roman" w:cs="Times New Roman"/>
          <w:iCs/>
          <w:sz w:val="24"/>
          <w:szCs w:val="24"/>
          <w:lang w:eastAsia="lv-LV"/>
        </w:rPr>
        <w:t xml:space="preserve"> Testa laika periodā no augusta līdz janvāra beigām tika novērots, ka kopējais fiksēto </w:t>
      </w:r>
      <w:r w:rsidR="00797437" w:rsidRPr="000E05E3">
        <w:rPr>
          <w:rFonts w:ascii="Times New Roman" w:eastAsia="Times New Roman" w:hAnsi="Times New Roman" w:cs="Times New Roman"/>
          <w:iCs/>
          <w:sz w:val="24"/>
          <w:szCs w:val="24"/>
          <w:lang w:eastAsia="lv-LV"/>
        </w:rPr>
        <w:t>objektu</w:t>
      </w:r>
      <w:r w:rsidR="005F0EAD" w:rsidRPr="000E05E3">
        <w:rPr>
          <w:rFonts w:ascii="Times New Roman" w:eastAsia="Times New Roman" w:hAnsi="Times New Roman" w:cs="Times New Roman"/>
          <w:iCs/>
          <w:sz w:val="24"/>
          <w:szCs w:val="24"/>
          <w:lang w:eastAsia="lv-LV"/>
        </w:rPr>
        <w:t xml:space="preserve"> skaits visos trijos krustojumos </w:t>
      </w:r>
      <w:r w:rsidR="00797437" w:rsidRPr="000E05E3">
        <w:rPr>
          <w:rFonts w:ascii="Times New Roman" w:eastAsia="Times New Roman" w:hAnsi="Times New Roman" w:cs="Times New Roman"/>
          <w:iCs/>
          <w:sz w:val="24"/>
          <w:szCs w:val="24"/>
          <w:lang w:eastAsia="lv-LV"/>
        </w:rPr>
        <w:t>tuvojas diviem miljoniem. Tas nozīmē, ka satiksmes plūsma ir diezgan intensīva. Taču tiek secināts, ka kopējais fiksēto pārkāpumu skaits, kur tiek fiksēts tikai sarkanās gaismas pārkāpums, arī ir diezgan nozīmīgs – gandrīz četri tūkstoši. Statistikas datos var redzēt, ka lielākā daļa ir ar motorizētajiem transportlīdzekļiem</w:t>
      </w:r>
      <w:r w:rsidR="006D6040">
        <w:rPr>
          <w:rFonts w:ascii="Times New Roman" w:eastAsia="Times New Roman" w:hAnsi="Times New Roman" w:cs="Times New Roman"/>
          <w:iCs/>
          <w:sz w:val="24"/>
          <w:szCs w:val="24"/>
          <w:lang w:eastAsia="lv-LV"/>
        </w:rPr>
        <w:t>,</w:t>
      </w:r>
      <w:r w:rsidR="00797437" w:rsidRPr="000E05E3">
        <w:rPr>
          <w:rFonts w:ascii="Times New Roman" w:eastAsia="Times New Roman" w:hAnsi="Times New Roman" w:cs="Times New Roman"/>
          <w:iCs/>
          <w:sz w:val="24"/>
          <w:szCs w:val="24"/>
          <w:lang w:eastAsia="lv-LV"/>
        </w:rPr>
        <w:t xml:space="preserve"> un tie</w:t>
      </w:r>
      <w:r w:rsidR="00467F1A" w:rsidRPr="000E05E3">
        <w:rPr>
          <w:rFonts w:ascii="Times New Roman" w:eastAsia="Times New Roman" w:hAnsi="Times New Roman" w:cs="Times New Roman"/>
          <w:iCs/>
          <w:sz w:val="24"/>
          <w:szCs w:val="24"/>
          <w:lang w:eastAsia="lv-LV"/>
        </w:rPr>
        <w:t xml:space="preserve">ši – ar vieglajām automašīnām. </w:t>
      </w:r>
      <w:r w:rsidR="00193812" w:rsidRPr="000E05E3">
        <w:rPr>
          <w:rFonts w:ascii="Times New Roman" w:eastAsia="Times New Roman" w:hAnsi="Times New Roman" w:cs="Times New Roman"/>
          <w:iCs/>
          <w:sz w:val="24"/>
          <w:szCs w:val="24"/>
          <w:lang w:eastAsia="lv-LV"/>
        </w:rPr>
        <w:t>Statistikas dati par vidēji mēnesī notikušo pārkāpumu skaitu redzami grafikos, un līdz novembrim tas skaits ir krietni mazāks, jo līdz novembrim</w:t>
      </w:r>
      <w:r w:rsidR="00752B9B" w:rsidRPr="000E05E3">
        <w:rPr>
          <w:rFonts w:ascii="Times New Roman" w:eastAsia="Times New Roman" w:hAnsi="Times New Roman" w:cs="Times New Roman"/>
          <w:iCs/>
          <w:sz w:val="24"/>
          <w:szCs w:val="24"/>
          <w:lang w:eastAsia="lv-LV"/>
        </w:rPr>
        <w:t xml:space="preserve"> testa</w:t>
      </w:r>
      <w:r w:rsidR="00193812" w:rsidRPr="000E05E3">
        <w:rPr>
          <w:rFonts w:ascii="Times New Roman" w:eastAsia="Times New Roman" w:hAnsi="Times New Roman" w:cs="Times New Roman"/>
          <w:iCs/>
          <w:sz w:val="24"/>
          <w:szCs w:val="24"/>
          <w:lang w:eastAsia="lv-LV"/>
        </w:rPr>
        <w:t xml:space="preserve"> iekārtas bija uzstādītas divos punktos.</w:t>
      </w:r>
      <w:r w:rsidR="00752B9B" w:rsidRPr="000E05E3">
        <w:rPr>
          <w:rFonts w:ascii="Times New Roman" w:eastAsia="Times New Roman" w:hAnsi="Times New Roman" w:cs="Times New Roman"/>
          <w:iCs/>
          <w:sz w:val="24"/>
          <w:szCs w:val="24"/>
          <w:lang w:eastAsia="lv-LV"/>
        </w:rPr>
        <w:t xml:space="preserve"> Tas bija 18.novembra un Valkas ielā, kā arī 18.novembra un Varšavas ielas krustojum</w:t>
      </w:r>
      <w:r w:rsidR="001717CA" w:rsidRPr="000E05E3">
        <w:rPr>
          <w:rFonts w:ascii="Times New Roman" w:eastAsia="Times New Roman" w:hAnsi="Times New Roman" w:cs="Times New Roman"/>
          <w:iCs/>
          <w:sz w:val="24"/>
          <w:szCs w:val="24"/>
          <w:lang w:eastAsia="lv-LV"/>
        </w:rPr>
        <w:t>ā no mazāk nozīmīga ceļa. Savukārt decembrī</w:t>
      </w:r>
      <w:r w:rsidR="00752B9B" w:rsidRPr="000E05E3">
        <w:rPr>
          <w:rFonts w:ascii="Times New Roman" w:eastAsia="Times New Roman" w:hAnsi="Times New Roman" w:cs="Times New Roman"/>
          <w:iCs/>
          <w:sz w:val="24"/>
          <w:szCs w:val="24"/>
          <w:lang w:eastAsia="lv-LV"/>
        </w:rPr>
        <w:t xml:space="preserve"> </w:t>
      </w:r>
      <w:r w:rsidR="001717CA" w:rsidRPr="000E05E3">
        <w:rPr>
          <w:rFonts w:ascii="Times New Roman" w:eastAsia="Times New Roman" w:hAnsi="Times New Roman" w:cs="Times New Roman"/>
          <w:iCs/>
          <w:sz w:val="24"/>
          <w:szCs w:val="24"/>
          <w:lang w:eastAsia="lv-LV"/>
        </w:rPr>
        <w:t>tika uzstādīta vēl viena, t.i. trešā testēšanas iekārta</w:t>
      </w:r>
      <w:r w:rsidR="006D6040">
        <w:rPr>
          <w:rFonts w:ascii="Times New Roman" w:eastAsia="Times New Roman" w:hAnsi="Times New Roman" w:cs="Times New Roman"/>
          <w:iCs/>
          <w:sz w:val="24"/>
          <w:szCs w:val="24"/>
          <w:lang w:eastAsia="lv-LV"/>
        </w:rPr>
        <w:t xml:space="preserve">, </w:t>
      </w:r>
      <w:r w:rsidR="00D84D75" w:rsidRPr="000E05E3">
        <w:rPr>
          <w:rFonts w:ascii="Times New Roman" w:eastAsia="Times New Roman" w:hAnsi="Times New Roman" w:cs="Times New Roman"/>
          <w:iCs/>
          <w:sz w:val="24"/>
          <w:szCs w:val="24"/>
          <w:lang w:eastAsia="lv-LV"/>
        </w:rPr>
        <w:t>Varšavas ielā, virzienā no Rēzeknes puses</w:t>
      </w:r>
      <w:r w:rsidR="006D6040">
        <w:rPr>
          <w:rFonts w:ascii="Times New Roman" w:eastAsia="Times New Roman" w:hAnsi="Times New Roman" w:cs="Times New Roman"/>
          <w:iCs/>
          <w:sz w:val="24"/>
          <w:szCs w:val="24"/>
          <w:lang w:eastAsia="lv-LV"/>
        </w:rPr>
        <w:t>,</w:t>
      </w:r>
      <w:r w:rsidR="00D84D75" w:rsidRPr="000E05E3">
        <w:rPr>
          <w:rFonts w:ascii="Times New Roman" w:eastAsia="Times New Roman" w:hAnsi="Times New Roman" w:cs="Times New Roman"/>
          <w:iCs/>
          <w:sz w:val="24"/>
          <w:szCs w:val="24"/>
          <w:lang w:eastAsia="lv-LV"/>
        </w:rPr>
        <w:t xml:space="preserve"> un tur </w:t>
      </w:r>
      <w:r w:rsidR="00025CF9" w:rsidRPr="000E05E3">
        <w:rPr>
          <w:rFonts w:ascii="Times New Roman" w:eastAsia="Times New Roman" w:hAnsi="Times New Roman" w:cs="Times New Roman"/>
          <w:iCs/>
          <w:sz w:val="24"/>
          <w:szCs w:val="24"/>
          <w:lang w:eastAsia="lv-LV"/>
        </w:rPr>
        <w:t xml:space="preserve">pārkāpumu apjoms ir ļoti liels. Ja skatās </w:t>
      </w:r>
      <w:r w:rsidR="00FE67B8" w:rsidRPr="000E05E3">
        <w:rPr>
          <w:rFonts w:ascii="Times New Roman" w:eastAsia="Times New Roman" w:hAnsi="Times New Roman" w:cs="Times New Roman"/>
          <w:iCs/>
          <w:sz w:val="24"/>
          <w:szCs w:val="24"/>
          <w:lang w:eastAsia="lv-LV"/>
        </w:rPr>
        <w:t xml:space="preserve">decembri </w:t>
      </w:r>
      <w:r w:rsidR="00025CF9" w:rsidRPr="000E05E3">
        <w:rPr>
          <w:rFonts w:ascii="Times New Roman" w:eastAsia="Times New Roman" w:hAnsi="Times New Roman" w:cs="Times New Roman"/>
          <w:iCs/>
          <w:sz w:val="24"/>
          <w:szCs w:val="24"/>
          <w:lang w:eastAsia="lv-LV"/>
        </w:rPr>
        <w:t xml:space="preserve">pa dienām, tad </w:t>
      </w:r>
      <w:r w:rsidR="00FE67B8" w:rsidRPr="000E05E3">
        <w:rPr>
          <w:rFonts w:ascii="Times New Roman" w:eastAsia="Times New Roman" w:hAnsi="Times New Roman" w:cs="Times New Roman"/>
          <w:iCs/>
          <w:sz w:val="24"/>
          <w:szCs w:val="24"/>
          <w:lang w:eastAsia="lv-LV"/>
        </w:rPr>
        <w:t xml:space="preserve">pārkāpumu skaits samazinās brīvdienās un svētku dienās. Bet joprojām pārkāpumu skaits ir ļoti nozīmīgs arī dienas ietvaros. </w:t>
      </w:r>
    </w:p>
    <w:p w:rsidR="0023762E" w:rsidRPr="000E05E3" w:rsidRDefault="00FE67B8"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G.Jakovels prezentē vizualizāciju no Valkas ielas krustojuma, kā šie pārkāpumi veidojas – cilvēki stāv un gaida iedegamies zaļo gaismu un</w:t>
      </w:r>
      <w:r w:rsidR="00B14FFD">
        <w:rPr>
          <w:rFonts w:ascii="Times New Roman" w:eastAsia="Times New Roman" w:hAnsi="Times New Roman" w:cs="Times New Roman"/>
          <w:iCs/>
          <w:sz w:val="24"/>
          <w:szCs w:val="24"/>
          <w:lang w:eastAsia="lv-LV"/>
        </w:rPr>
        <w:t>,</w:t>
      </w:r>
      <w:r w:rsidRPr="000E05E3">
        <w:rPr>
          <w:rFonts w:ascii="Times New Roman" w:eastAsia="Times New Roman" w:hAnsi="Times New Roman" w:cs="Times New Roman"/>
          <w:iCs/>
          <w:sz w:val="24"/>
          <w:szCs w:val="24"/>
          <w:lang w:eastAsia="lv-LV"/>
        </w:rPr>
        <w:t xml:space="preserve"> iedegoties luksoforā sarkanajam signālam, automašīnas šķērso šo krustojumu</w:t>
      </w:r>
      <w:r w:rsidR="0023762E" w:rsidRPr="000E05E3">
        <w:rPr>
          <w:rFonts w:ascii="Times New Roman" w:eastAsia="Times New Roman" w:hAnsi="Times New Roman" w:cs="Times New Roman"/>
          <w:iCs/>
          <w:sz w:val="24"/>
          <w:szCs w:val="24"/>
          <w:lang w:eastAsia="lv-LV"/>
        </w:rPr>
        <w:t>. Šajā gadījumā tikai veiksmīgas sagadīšanās rezultātā nekāds negadījums nav noticis. Redzams, ka zaļā gaisma gājējiem jau bija iedegusies, kad mašīna šķērso gājēju pāreju. Līdz ar to, ja kāds būtu steidzies un izskrējis uz gājēju pārejas, tad sekas būtu bēdīgas. Savukārt 18.novembra un Varšavas iela</w:t>
      </w:r>
      <w:r w:rsidR="001B1709" w:rsidRPr="000E05E3">
        <w:rPr>
          <w:rFonts w:ascii="Times New Roman" w:eastAsia="Times New Roman" w:hAnsi="Times New Roman" w:cs="Times New Roman"/>
          <w:iCs/>
          <w:sz w:val="24"/>
          <w:szCs w:val="24"/>
          <w:lang w:eastAsia="lv-LV"/>
        </w:rPr>
        <w:t>s krustojumā redzams, ka diemžēl arī sabiedriskais transports neievēro sarkano signālu un tādā veidā apdraud arī pasažieru drošību. Trešajā punktā, kas bija Varšavas ielā - tur, cik redzams pēc statistikas, ir ļoti nozīmīga kustība ar smagajām automašīnām. Šajos laika apstākļos smagās mašīnas ar lielu ātrumu šķērso šo krustojumu</w:t>
      </w:r>
      <w:r w:rsidR="00B14FFD">
        <w:rPr>
          <w:rFonts w:ascii="Times New Roman" w:eastAsia="Times New Roman" w:hAnsi="Times New Roman" w:cs="Times New Roman"/>
          <w:iCs/>
          <w:sz w:val="24"/>
          <w:szCs w:val="24"/>
          <w:lang w:eastAsia="lv-LV"/>
        </w:rPr>
        <w:t>.</w:t>
      </w:r>
      <w:r w:rsidR="001B1709" w:rsidRPr="000E05E3">
        <w:rPr>
          <w:rFonts w:ascii="Times New Roman" w:eastAsia="Times New Roman" w:hAnsi="Times New Roman" w:cs="Times New Roman"/>
          <w:iCs/>
          <w:sz w:val="24"/>
          <w:szCs w:val="24"/>
          <w:lang w:eastAsia="lv-LV"/>
        </w:rPr>
        <w:t xml:space="preserve"> </w:t>
      </w:r>
      <w:r w:rsidR="00B14FFD" w:rsidRPr="000E05E3">
        <w:rPr>
          <w:rFonts w:ascii="Times New Roman" w:eastAsia="Times New Roman" w:hAnsi="Times New Roman" w:cs="Times New Roman"/>
          <w:iCs/>
          <w:sz w:val="24"/>
          <w:szCs w:val="24"/>
          <w:lang w:eastAsia="lv-LV"/>
        </w:rPr>
        <w:t>U</w:t>
      </w:r>
      <w:r w:rsidR="001B1709" w:rsidRPr="000E05E3">
        <w:rPr>
          <w:rFonts w:ascii="Times New Roman" w:eastAsia="Times New Roman" w:hAnsi="Times New Roman" w:cs="Times New Roman"/>
          <w:iCs/>
          <w:sz w:val="24"/>
          <w:szCs w:val="24"/>
          <w:lang w:eastAsia="lv-LV"/>
        </w:rPr>
        <w:t>n</w:t>
      </w:r>
      <w:r w:rsidR="00B14FFD">
        <w:rPr>
          <w:rFonts w:ascii="Times New Roman" w:eastAsia="Times New Roman" w:hAnsi="Times New Roman" w:cs="Times New Roman"/>
          <w:iCs/>
          <w:sz w:val="24"/>
          <w:szCs w:val="24"/>
          <w:lang w:eastAsia="lv-LV"/>
        </w:rPr>
        <w:t xml:space="preserve"> </w:t>
      </w:r>
      <w:r w:rsidR="001B1709" w:rsidRPr="000E05E3">
        <w:rPr>
          <w:rFonts w:ascii="Times New Roman" w:eastAsia="Times New Roman" w:hAnsi="Times New Roman" w:cs="Times New Roman"/>
          <w:iCs/>
          <w:sz w:val="24"/>
          <w:szCs w:val="24"/>
          <w:lang w:eastAsia="lv-LV"/>
        </w:rPr>
        <w:t>pat</w:t>
      </w:r>
      <w:r w:rsidR="00B14FFD">
        <w:rPr>
          <w:rFonts w:ascii="Times New Roman" w:eastAsia="Times New Roman" w:hAnsi="Times New Roman" w:cs="Times New Roman"/>
          <w:iCs/>
          <w:sz w:val="24"/>
          <w:szCs w:val="24"/>
          <w:lang w:eastAsia="lv-LV"/>
        </w:rPr>
        <w:t>,</w:t>
      </w:r>
      <w:r w:rsidR="001B1709" w:rsidRPr="000E05E3">
        <w:rPr>
          <w:rFonts w:ascii="Times New Roman" w:eastAsia="Times New Roman" w:hAnsi="Times New Roman" w:cs="Times New Roman"/>
          <w:iCs/>
          <w:sz w:val="24"/>
          <w:szCs w:val="24"/>
          <w:lang w:eastAsia="lv-LV"/>
        </w:rPr>
        <w:t xml:space="preserve"> ja bremzētu, šajos apstākļos nepaspētu strauji nobremzēt, ja tur</w:t>
      </w:r>
      <w:r w:rsidR="001F1805" w:rsidRPr="000E05E3">
        <w:rPr>
          <w:rFonts w:ascii="Times New Roman" w:eastAsia="Times New Roman" w:hAnsi="Times New Roman" w:cs="Times New Roman"/>
          <w:iCs/>
          <w:sz w:val="24"/>
          <w:szCs w:val="24"/>
          <w:lang w:eastAsia="lv-LV"/>
        </w:rPr>
        <w:t xml:space="preserve"> būtu kāds cilvēks s</w:t>
      </w:r>
      <w:r w:rsidR="001B1709" w:rsidRPr="000E05E3">
        <w:rPr>
          <w:rFonts w:ascii="Times New Roman" w:eastAsia="Times New Roman" w:hAnsi="Times New Roman" w:cs="Times New Roman"/>
          <w:iCs/>
          <w:sz w:val="24"/>
          <w:szCs w:val="24"/>
          <w:lang w:eastAsia="lv-LV"/>
        </w:rPr>
        <w:t>ācis iet pāri</w:t>
      </w:r>
      <w:r w:rsidR="001F1805" w:rsidRPr="000E05E3">
        <w:rPr>
          <w:rFonts w:ascii="Times New Roman" w:eastAsia="Times New Roman" w:hAnsi="Times New Roman" w:cs="Times New Roman"/>
          <w:iCs/>
          <w:sz w:val="24"/>
          <w:szCs w:val="24"/>
          <w:lang w:eastAsia="lv-LV"/>
        </w:rPr>
        <w:t xml:space="preserve"> gājēju pārejai. </w:t>
      </w:r>
      <w:r w:rsidR="00EE2628" w:rsidRPr="000E05E3">
        <w:rPr>
          <w:rFonts w:ascii="Times New Roman" w:eastAsia="Times New Roman" w:hAnsi="Times New Roman" w:cs="Times New Roman"/>
          <w:iCs/>
          <w:sz w:val="24"/>
          <w:szCs w:val="24"/>
          <w:lang w:eastAsia="lv-LV"/>
        </w:rPr>
        <w:t>Un šie ir tikai daži piemēri no kopumā sešu mēnešu laikā ar uzstādītajām testa ierīcēm fiksētajiem gandrīz četri</w:t>
      </w:r>
      <w:r w:rsidR="00802EA9">
        <w:rPr>
          <w:rFonts w:ascii="Times New Roman" w:eastAsia="Times New Roman" w:hAnsi="Times New Roman" w:cs="Times New Roman"/>
          <w:iCs/>
          <w:sz w:val="24"/>
          <w:szCs w:val="24"/>
          <w:lang w:eastAsia="lv-LV"/>
        </w:rPr>
        <w:t>em</w:t>
      </w:r>
      <w:r w:rsidR="00EE2628" w:rsidRPr="000E05E3">
        <w:rPr>
          <w:rFonts w:ascii="Times New Roman" w:eastAsia="Times New Roman" w:hAnsi="Times New Roman" w:cs="Times New Roman"/>
          <w:iCs/>
          <w:sz w:val="24"/>
          <w:szCs w:val="24"/>
          <w:lang w:eastAsia="lv-LV"/>
        </w:rPr>
        <w:t xml:space="preserve"> tūkstoši</w:t>
      </w:r>
      <w:r w:rsidR="00802EA9">
        <w:rPr>
          <w:rFonts w:ascii="Times New Roman" w:eastAsia="Times New Roman" w:hAnsi="Times New Roman" w:cs="Times New Roman"/>
          <w:iCs/>
          <w:sz w:val="24"/>
          <w:szCs w:val="24"/>
          <w:lang w:eastAsia="lv-LV"/>
        </w:rPr>
        <w:t>em</w:t>
      </w:r>
      <w:r w:rsidR="00EE2628" w:rsidRPr="000E05E3">
        <w:rPr>
          <w:rFonts w:ascii="Times New Roman" w:eastAsia="Times New Roman" w:hAnsi="Times New Roman" w:cs="Times New Roman"/>
          <w:iCs/>
          <w:sz w:val="24"/>
          <w:szCs w:val="24"/>
          <w:lang w:eastAsia="lv-LV"/>
        </w:rPr>
        <w:t xml:space="preserve"> šāda tipa pārkāpumiem. </w:t>
      </w:r>
      <w:r w:rsidR="00391C47" w:rsidRPr="000E05E3">
        <w:rPr>
          <w:rFonts w:ascii="Times New Roman" w:eastAsia="Times New Roman" w:hAnsi="Times New Roman" w:cs="Times New Roman"/>
          <w:iCs/>
          <w:sz w:val="24"/>
          <w:szCs w:val="24"/>
          <w:lang w:eastAsia="lv-LV"/>
        </w:rPr>
        <w:t xml:space="preserve">Protams, ka prioritāte ir iedzīvotāju labklājība un drošība, bet daļa no lēmumiem ir saistīta arī ar finansiālo pusi. </w:t>
      </w:r>
      <w:r w:rsidR="00EE2628" w:rsidRPr="000E05E3">
        <w:rPr>
          <w:rFonts w:ascii="Times New Roman" w:eastAsia="Times New Roman" w:hAnsi="Times New Roman" w:cs="Times New Roman"/>
          <w:iCs/>
          <w:sz w:val="24"/>
          <w:szCs w:val="24"/>
          <w:lang w:eastAsia="lv-LV"/>
        </w:rPr>
        <w:t xml:space="preserve"> </w:t>
      </w:r>
    </w:p>
    <w:p w:rsidR="005E4D60" w:rsidRPr="000E05E3" w:rsidRDefault="00B03E17"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 xml:space="preserve">I.Alps turpina par </w:t>
      </w:r>
      <w:r w:rsidR="0016410B" w:rsidRPr="000E05E3">
        <w:rPr>
          <w:rFonts w:ascii="Times New Roman" w:eastAsia="Times New Roman" w:hAnsi="Times New Roman" w:cs="Times New Roman"/>
          <w:iCs/>
          <w:sz w:val="24"/>
          <w:szCs w:val="24"/>
          <w:lang w:eastAsia="lv-LV"/>
        </w:rPr>
        <w:t>LMT</w:t>
      </w:r>
      <w:r w:rsidR="00087AE5" w:rsidRPr="000E05E3">
        <w:rPr>
          <w:rFonts w:ascii="Times New Roman" w:eastAsia="Times New Roman" w:hAnsi="Times New Roman" w:cs="Times New Roman"/>
          <w:iCs/>
          <w:sz w:val="24"/>
          <w:szCs w:val="24"/>
          <w:lang w:eastAsia="lv-LV"/>
        </w:rPr>
        <w:t xml:space="preserve"> izveidoto transporta monitoringa platformu un sagatavoto piedāvājumu šīs sistēmas izmantošanai</w:t>
      </w:r>
      <w:r w:rsidR="00BC2365" w:rsidRPr="000E05E3">
        <w:rPr>
          <w:rFonts w:ascii="Times New Roman" w:eastAsia="Times New Roman" w:hAnsi="Times New Roman" w:cs="Times New Roman"/>
          <w:iCs/>
          <w:sz w:val="24"/>
          <w:szCs w:val="24"/>
          <w:lang w:eastAsia="lv-LV"/>
        </w:rPr>
        <w:t xml:space="preserve">. Tiek piedāvāti divi varianti. Viens no tiem </w:t>
      </w:r>
      <w:r w:rsidR="00D572CF" w:rsidRPr="000E05E3">
        <w:rPr>
          <w:rFonts w:ascii="Times New Roman" w:eastAsia="Times New Roman" w:hAnsi="Times New Roman" w:cs="Times New Roman"/>
          <w:iCs/>
          <w:sz w:val="24"/>
          <w:szCs w:val="24"/>
          <w:lang w:eastAsia="lv-LV"/>
        </w:rPr>
        <w:t xml:space="preserve">ir pilna servisa pakalpojums – ierīču kopums tiek īrēts kopā ar licenci. Ierīču komplektam ir divi varianti, vai nu ar iebūvētu autonomo barošanas </w:t>
      </w:r>
      <w:r w:rsidR="00B14FFD">
        <w:rPr>
          <w:rFonts w:ascii="Times New Roman" w:eastAsia="Times New Roman" w:hAnsi="Times New Roman" w:cs="Times New Roman"/>
          <w:iCs/>
          <w:sz w:val="24"/>
          <w:szCs w:val="24"/>
          <w:lang w:eastAsia="lv-LV"/>
        </w:rPr>
        <w:t>bloku</w:t>
      </w:r>
      <w:r w:rsidR="00D572CF" w:rsidRPr="000E05E3">
        <w:rPr>
          <w:rFonts w:ascii="Times New Roman" w:eastAsia="Times New Roman" w:hAnsi="Times New Roman" w:cs="Times New Roman"/>
          <w:iCs/>
          <w:sz w:val="24"/>
          <w:szCs w:val="24"/>
          <w:lang w:eastAsia="lv-LV"/>
        </w:rPr>
        <w:t xml:space="preserve"> vai</w:t>
      </w:r>
      <w:r w:rsidR="0081573E" w:rsidRPr="000E05E3">
        <w:rPr>
          <w:rFonts w:ascii="Times New Roman" w:eastAsia="Times New Roman" w:hAnsi="Times New Roman" w:cs="Times New Roman"/>
          <w:iCs/>
          <w:sz w:val="24"/>
          <w:szCs w:val="24"/>
          <w:lang w:eastAsia="lv-LV"/>
        </w:rPr>
        <w:t xml:space="preserve"> arī bez. Ieguvums no iebūvētā barošanas blok</w:t>
      </w:r>
      <w:r w:rsidR="00B14FFD">
        <w:rPr>
          <w:rFonts w:ascii="Times New Roman" w:eastAsia="Times New Roman" w:hAnsi="Times New Roman" w:cs="Times New Roman"/>
          <w:iCs/>
          <w:sz w:val="24"/>
          <w:szCs w:val="24"/>
          <w:lang w:eastAsia="lv-LV"/>
        </w:rPr>
        <w:t>a</w:t>
      </w:r>
      <w:r w:rsidR="0081573E" w:rsidRPr="000E05E3">
        <w:rPr>
          <w:rFonts w:ascii="Times New Roman" w:eastAsia="Times New Roman" w:hAnsi="Times New Roman" w:cs="Times New Roman"/>
          <w:iCs/>
          <w:sz w:val="24"/>
          <w:szCs w:val="24"/>
          <w:lang w:eastAsia="lv-LV"/>
        </w:rPr>
        <w:t xml:space="preserve"> ir tas, ka gadījumā, ja ir kāds elektrības pārrāvums, tad ierīce turpina fiksēt pārkāpumus un sūta datus. Attiecīgi, ja barošanas bloka nav,</w:t>
      </w:r>
      <w:r w:rsidR="00823DB4" w:rsidRPr="000E05E3">
        <w:rPr>
          <w:rFonts w:ascii="Times New Roman" w:eastAsia="Times New Roman" w:hAnsi="Times New Roman" w:cs="Times New Roman"/>
          <w:iCs/>
          <w:sz w:val="24"/>
          <w:szCs w:val="24"/>
          <w:lang w:eastAsia="lv-LV"/>
        </w:rPr>
        <w:t xml:space="preserve"> </w:t>
      </w:r>
      <w:r w:rsidR="0081573E" w:rsidRPr="000E05E3">
        <w:rPr>
          <w:rFonts w:ascii="Times New Roman" w:eastAsia="Times New Roman" w:hAnsi="Times New Roman" w:cs="Times New Roman"/>
          <w:iCs/>
          <w:sz w:val="24"/>
          <w:szCs w:val="24"/>
          <w:lang w:eastAsia="lv-LV"/>
        </w:rPr>
        <w:t>ja nav elektrības, tad</w:t>
      </w:r>
      <w:r w:rsidR="003554D5" w:rsidRPr="000E05E3">
        <w:rPr>
          <w:rFonts w:ascii="Times New Roman" w:eastAsia="Times New Roman" w:hAnsi="Times New Roman" w:cs="Times New Roman"/>
          <w:iCs/>
          <w:sz w:val="24"/>
          <w:szCs w:val="24"/>
          <w:lang w:eastAsia="lv-LV"/>
        </w:rPr>
        <w:t xml:space="preserve"> pārkāpums </w:t>
      </w:r>
      <w:r w:rsidR="003554D5" w:rsidRPr="000E05E3">
        <w:rPr>
          <w:rFonts w:ascii="Times New Roman" w:eastAsia="Times New Roman" w:hAnsi="Times New Roman" w:cs="Times New Roman"/>
          <w:iCs/>
          <w:sz w:val="24"/>
          <w:szCs w:val="24"/>
          <w:lang w:eastAsia="lv-LV"/>
        </w:rPr>
        <w:lastRenderedPageBreak/>
        <w:t>netiek fiksēts.</w:t>
      </w:r>
      <w:r w:rsidR="002C4008" w:rsidRPr="000E05E3">
        <w:rPr>
          <w:rFonts w:ascii="Times New Roman" w:eastAsia="Times New Roman" w:hAnsi="Times New Roman" w:cs="Times New Roman"/>
          <w:iCs/>
          <w:sz w:val="24"/>
          <w:szCs w:val="24"/>
          <w:lang w:eastAsia="lv-LV"/>
        </w:rPr>
        <w:t xml:space="preserve"> Licences cena un ierīču īrēšanas cena šim pilna servisa pakalpoju</w:t>
      </w:r>
      <w:r w:rsidR="00802EA9">
        <w:rPr>
          <w:rFonts w:ascii="Times New Roman" w:eastAsia="Times New Roman" w:hAnsi="Times New Roman" w:cs="Times New Roman"/>
          <w:iCs/>
          <w:sz w:val="24"/>
          <w:szCs w:val="24"/>
          <w:lang w:eastAsia="lv-LV"/>
        </w:rPr>
        <w:t>ma</w:t>
      </w:r>
      <w:r w:rsidR="002C4008" w:rsidRPr="000E05E3">
        <w:rPr>
          <w:rFonts w:ascii="Times New Roman" w:eastAsia="Times New Roman" w:hAnsi="Times New Roman" w:cs="Times New Roman"/>
          <w:iCs/>
          <w:sz w:val="24"/>
          <w:szCs w:val="24"/>
          <w:lang w:eastAsia="lv-LV"/>
        </w:rPr>
        <w:t>m ir atkarīga no tā, uz cik ilgu laiku tiek slēgts līgums</w:t>
      </w:r>
      <w:r w:rsidR="00C750B5" w:rsidRPr="000E05E3">
        <w:rPr>
          <w:rFonts w:ascii="Times New Roman" w:eastAsia="Times New Roman" w:hAnsi="Times New Roman" w:cs="Times New Roman"/>
          <w:iCs/>
          <w:sz w:val="24"/>
          <w:szCs w:val="24"/>
          <w:lang w:eastAsia="lv-LV"/>
        </w:rPr>
        <w:t xml:space="preserve">. Jo uz ilgāku laiku tiek slēgts līgums, jo cena būs draudzīgāka. </w:t>
      </w:r>
      <w:r w:rsidR="00150E59" w:rsidRPr="000E05E3">
        <w:rPr>
          <w:rFonts w:ascii="Times New Roman" w:eastAsia="Times New Roman" w:hAnsi="Times New Roman" w:cs="Times New Roman"/>
          <w:iCs/>
          <w:sz w:val="24"/>
          <w:szCs w:val="24"/>
          <w:lang w:eastAsia="lv-LV"/>
        </w:rPr>
        <w:t xml:space="preserve">Piemēram, īrējot pilna servisa pakalpojumu </w:t>
      </w:r>
      <w:r w:rsidR="00BB3A8A" w:rsidRPr="000E05E3">
        <w:rPr>
          <w:rFonts w:ascii="Times New Roman" w:eastAsia="Times New Roman" w:hAnsi="Times New Roman" w:cs="Times New Roman"/>
          <w:iCs/>
          <w:sz w:val="24"/>
          <w:szCs w:val="24"/>
          <w:lang w:eastAsia="lv-LV"/>
        </w:rPr>
        <w:t>bez akumulatora uz vienu gadu abonēšanas maksa būs 1708,03 eiro par vienu komplektu. Toties, ja līgums tiek slēgts uz trim gadiem, tad</w:t>
      </w:r>
      <w:r w:rsidR="005E4D60" w:rsidRPr="000E05E3">
        <w:rPr>
          <w:rFonts w:ascii="Times New Roman" w:eastAsia="Times New Roman" w:hAnsi="Times New Roman" w:cs="Times New Roman"/>
          <w:iCs/>
          <w:sz w:val="24"/>
          <w:szCs w:val="24"/>
          <w:lang w:eastAsia="lv-LV"/>
        </w:rPr>
        <w:t xml:space="preserve"> ir vairāk kā divas reizes lētāk – t.i. 758,23 eiro mēnesī. Otrs variants ir </w:t>
      </w:r>
      <w:r w:rsidR="00DF45A6" w:rsidRPr="000E05E3">
        <w:rPr>
          <w:rFonts w:ascii="Times New Roman" w:eastAsia="Times New Roman" w:hAnsi="Times New Roman" w:cs="Times New Roman"/>
          <w:iCs/>
          <w:sz w:val="24"/>
          <w:szCs w:val="24"/>
          <w:lang w:eastAsia="lv-LV"/>
        </w:rPr>
        <w:t>iespēja iegādāties šādu komplektu savā īpašumā</w:t>
      </w:r>
      <w:r w:rsidR="009D2E58" w:rsidRPr="000E05E3">
        <w:rPr>
          <w:rFonts w:ascii="Times New Roman" w:eastAsia="Times New Roman" w:hAnsi="Times New Roman" w:cs="Times New Roman"/>
          <w:iCs/>
          <w:sz w:val="24"/>
          <w:szCs w:val="24"/>
          <w:lang w:eastAsia="lv-LV"/>
        </w:rPr>
        <w:t xml:space="preserve">. Komplekta cena ir atkarīga no komplektācijas, no </w:t>
      </w:r>
      <w:r w:rsidR="000C2A0E" w:rsidRPr="000E05E3">
        <w:rPr>
          <w:rFonts w:ascii="Times New Roman" w:eastAsia="Times New Roman" w:hAnsi="Times New Roman" w:cs="Times New Roman"/>
          <w:iCs/>
          <w:sz w:val="24"/>
          <w:szCs w:val="24"/>
          <w:lang w:eastAsia="lv-LV"/>
        </w:rPr>
        <w:t>komplektējošā</w:t>
      </w:r>
      <w:r w:rsidR="009D2E58" w:rsidRPr="000E05E3">
        <w:rPr>
          <w:rFonts w:ascii="Times New Roman" w:eastAsia="Times New Roman" w:hAnsi="Times New Roman" w:cs="Times New Roman"/>
          <w:iCs/>
          <w:sz w:val="24"/>
          <w:szCs w:val="24"/>
          <w:lang w:eastAsia="lv-LV"/>
        </w:rPr>
        <w:t>m komponentēm</w:t>
      </w:r>
      <w:r w:rsidR="000C2A0E" w:rsidRPr="000E05E3">
        <w:rPr>
          <w:rFonts w:ascii="Times New Roman" w:eastAsia="Times New Roman" w:hAnsi="Times New Roman" w:cs="Times New Roman"/>
          <w:iCs/>
          <w:sz w:val="24"/>
          <w:szCs w:val="24"/>
          <w:lang w:eastAsia="lv-LV"/>
        </w:rPr>
        <w:t>. Sākotnējā starta cena ir 6668,51 eiro. Toties tas ir īpašumā un atliek tikai abonēt licenci.</w:t>
      </w:r>
      <w:r w:rsidR="001B4EBC" w:rsidRPr="000E05E3">
        <w:rPr>
          <w:rFonts w:ascii="Times New Roman" w:eastAsia="Times New Roman" w:hAnsi="Times New Roman" w:cs="Times New Roman"/>
          <w:iCs/>
          <w:sz w:val="24"/>
          <w:szCs w:val="24"/>
          <w:lang w:eastAsia="lv-LV"/>
        </w:rPr>
        <w:t xml:space="preserve"> Šinī gadījumā arī licences abonēšanas maksa ir atkarīga no līguma termiņa</w:t>
      </w:r>
      <w:r w:rsidR="00B2050C" w:rsidRPr="000E05E3">
        <w:rPr>
          <w:rFonts w:ascii="Times New Roman" w:eastAsia="Times New Roman" w:hAnsi="Times New Roman" w:cs="Times New Roman"/>
          <w:iCs/>
          <w:sz w:val="24"/>
          <w:szCs w:val="24"/>
          <w:lang w:eastAsia="lv-LV"/>
        </w:rPr>
        <w:t xml:space="preserve"> - j</w:t>
      </w:r>
      <w:r w:rsidR="001B4EBC" w:rsidRPr="000E05E3">
        <w:rPr>
          <w:rFonts w:ascii="Times New Roman" w:eastAsia="Times New Roman" w:hAnsi="Times New Roman" w:cs="Times New Roman"/>
          <w:iCs/>
          <w:sz w:val="24"/>
          <w:szCs w:val="24"/>
          <w:lang w:eastAsia="lv-LV"/>
        </w:rPr>
        <w:t>o</w:t>
      </w:r>
      <w:r w:rsidR="00B2050C" w:rsidRPr="000E05E3">
        <w:rPr>
          <w:rFonts w:ascii="Times New Roman" w:eastAsia="Times New Roman" w:hAnsi="Times New Roman" w:cs="Times New Roman"/>
          <w:iCs/>
          <w:sz w:val="24"/>
          <w:szCs w:val="24"/>
          <w:lang w:eastAsia="lv-LV"/>
        </w:rPr>
        <w:t xml:space="preserve"> </w:t>
      </w:r>
      <w:r w:rsidR="001B4EBC" w:rsidRPr="000E05E3">
        <w:rPr>
          <w:rFonts w:ascii="Times New Roman" w:eastAsia="Times New Roman" w:hAnsi="Times New Roman" w:cs="Times New Roman"/>
          <w:iCs/>
          <w:sz w:val="24"/>
          <w:szCs w:val="24"/>
          <w:lang w:eastAsia="lv-LV"/>
        </w:rPr>
        <w:t xml:space="preserve">garāks līguma termiņš, jo </w:t>
      </w:r>
      <w:r w:rsidR="00B2050C" w:rsidRPr="000E05E3">
        <w:rPr>
          <w:rFonts w:ascii="Times New Roman" w:eastAsia="Times New Roman" w:hAnsi="Times New Roman" w:cs="Times New Roman"/>
          <w:iCs/>
          <w:sz w:val="24"/>
          <w:szCs w:val="24"/>
          <w:lang w:eastAsia="lv-LV"/>
        </w:rPr>
        <w:t>lētāka būs licence. Piemēram, uz trim gadiem slēdzot līgumu, licence izmaksās 572,99 eiro mēnesī.</w:t>
      </w:r>
    </w:p>
    <w:p w:rsidR="00505EF2" w:rsidRPr="000E05E3" w:rsidRDefault="00B2050C"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I.Alps vērš klātesošo uzmanību</w:t>
      </w:r>
      <w:r w:rsidR="00BB3A8A" w:rsidRPr="000E05E3">
        <w:rPr>
          <w:rFonts w:ascii="Times New Roman" w:eastAsia="Times New Roman" w:hAnsi="Times New Roman" w:cs="Times New Roman"/>
          <w:iCs/>
          <w:sz w:val="24"/>
          <w:szCs w:val="24"/>
          <w:lang w:eastAsia="lv-LV"/>
        </w:rPr>
        <w:t xml:space="preserve"> </w:t>
      </w:r>
      <w:r w:rsidR="00505EF2" w:rsidRPr="000E05E3">
        <w:rPr>
          <w:rFonts w:ascii="Times New Roman" w:eastAsia="Times New Roman" w:hAnsi="Times New Roman" w:cs="Times New Roman"/>
          <w:iCs/>
          <w:sz w:val="24"/>
          <w:szCs w:val="24"/>
          <w:lang w:eastAsia="lv-LV"/>
        </w:rPr>
        <w:t>uz sodu apmēru par ceļu satiksmes pārkāpumiem un konkrēti par krustojuma šķērsošanu pie aizliegtās sarkanās gaismas</w:t>
      </w:r>
      <w:r w:rsidR="00450719" w:rsidRPr="000E05E3">
        <w:rPr>
          <w:rFonts w:ascii="Times New Roman" w:eastAsia="Times New Roman" w:hAnsi="Times New Roman" w:cs="Times New Roman"/>
          <w:iCs/>
          <w:sz w:val="24"/>
          <w:szCs w:val="24"/>
          <w:lang w:eastAsia="lv-LV"/>
        </w:rPr>
        <w:t>, par ko</w:t>
      </w:r>
      <w:r w:rsidR="00505EF2" w:rsidRPr="000E05E3">
        <w:rPr>
          <w:rFonts w:ascii="Times New Roman" w:eastAsia="Times New Roman" w:hAnsi="Times New Roman" w:cs="Times New Roman"/>
          <w:iCs/>
          <w:sz w:val="24"/>
          <w:szCs w:val="24"/>
          <w:lang w:eastAsia="lv-LV"/>
        </w:rPr>
        <w:t xml:space="preserve"> ir paredzēts sods 6 līdz</w:t>
      </w:r>
      <w:r w:rsidR="00450719" w:rsidRPr="000E05E3">
        <w:rPr>
          <w:rFonts w:ascii="Times New Roman" w:eastAsia="Times New Roman" w:hAnsi="Times New Roman" w:cs="Times New Roman"/>
          <w:iCs/>
          <w:sz w:val="24"/>
          <w:szCs w:val="24"/>
          <w:lang w:eastAsia="lv-LV"/>
        </w:rPr>
        <w:t xml:space="preserve"> 28 naudas soda vienības. Tā kā viena naudas soda vienība ir 5 eiro, tad var aprēķināt, ka sods par krustojuma šķērsošanu pie sarkanās gaismas ir no 30 līdz 140 eiro atkarībā no dažādiem apstākļiem.  </w:t>
      </w:r>
    </w:p>
    <w:p w:rsidR="007F4A1B" w:rsidRPr="000E05E3" w:rsidRDefault="00450719"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 xml:space="preserve">I.Alps skaidro, ka gadījumā, ja tiek veikts pārkāpums, </w:t>
      </w:r>
      <w:r w:rsidR="00285BCD" w:rsidRPr="000E05E3">
        <w:rPr>
          <w:rFonts w:ascii="Times New Roman" w:eastAsia="Times New Roman" w:hAnsi="Times New Roman" w:cs="Times New Roman"/>
          <w:iCs/>
          <w:sz w:val="24"/>
          <w:szCs w:val="24"/>
          <w:lang w:eastAsia="lv-LV"/>
        </w:rPr>
        <w:t>tad LMT transporta monitoringa platforma to fiksē</w:t>
      </w:r>
      <w:r w:rsidR="00CE6FA1" w:rsidRPr="000E05E3">
        <w:rPr>
          <w:rFonts w:ascii="Times New Roman" w:eastAsia="Times New Roman" w:hAnsi="Times New Roman" w:cs="Times New Roman"/>
          <w:iCs/>
          <w:sz w:val="24"/>
          <w:szCs w:val="24"/>
          <w:lang w:eastAsia="lv-LV"/>
        </w:rPr>
        <w:t xml:space="preserve"> un caur CSDD platformu to nosūta uz pašvaldību izvērtēšanai. Pašvaldībā atbildīgā amatpersona izvērtē</w:t>
      </w:r>
      <w:r w:rsidR="00371242" w:rsidRPr="000E05E3">
        <w:rPr>
          <w:rFonts w:ascii="Times New Roman" w:eastAsia="Times New Roman" w:hAnsi="Times New Roman" w:cs="Times New Roman"/>
          <w:iCs/>
          <w:sz w:val="24"/>
          <w:szCs w:val="24"/>
          <w:lang w:eastAsia="lv-LV"/>
        </w:rPr>
        <w:t>,</w:t>
      </w:r>
      <w:r w:rsidR="00CE6FA1" w:rsidRPr="000E05E3">
        <w:rPr>
          <w:rFonts w:ascii="Times New Roman" w:eastAsia="Times New Roman" w:hAnsi="Times New Roman" w:cs="Times New Roman"/>
          <w:iCs/>
          <w:sz w:val="24"/>
          <w:szCs w:val="24"/>
          <w:lang w:eastAsia="lv-LV"/>
        </w:rPr>
        <w:t xml:space="preserve"> vai šis pārkā</w:t>
      </w:r>
      <w:r w:rsidR="00371242" w:rsidRPr="000E05E3">
        <w:rPr>
          <w:rFonts w:ascii="Times New Roman" w:eastAsia="Times New Roman" w:hAnsi="Times New Roman" w:cs="Times New Roman"/>
          <w:iCs/>
          <w:sz w:val="24"/>
          <w:szCs w:val="24"/>
          <w:lang w:eastAsia="lv-LV"/>
        </w:rPr>
        <w:t>pums tiešā</w:t>
      </w:r>
      <w:r w:rsidR="00B14FFD">
        <w:rPr>
          <w:rFonts w:ascii="Times New Roman" w:eastAsia="Times New Roman" w:hAnsi="Times New Roman" w:cs="Times New Roman"/>
          <w:iCs/>
          <w:sz w:val="24"/>
          <w:szCs w:val="24"/>
          <w:lang w:eastAsia="lv-LV"/>
        </w:rPr>
        <w:t>m ir pārkāpums.</w:t>
      </w:r>
      <w:r w:rsidR="00CE6FA1" w:rsidRPr="000E05E3">
        <w:rPr>
          <w:rFonts w:ascii="Times New Roman" w:eastAsia="Times New Roman" w:hAnsi="Times New Roman" w:cs="Times New Roman"/>
          <w:iCs/>
          <w:sz w:val="24"/>
          <w:szCs w:val="24"/>
          <w:lang w:eastAsia="lv-LV"/>
        </w:rPr>
        <w:t xml:space="preserve"> </w:t>
      </w:r>
      <w:r w:rsidR="00B14FFD" w:rsidRPr="000E05E3">
        <w:rPr>
          <w:rFonts w:ascii="Times New Roman" w:eastAsia="Times New Roman" w:hAnsi="Times New Roman" w:cs="Times New Roman"/>
          <w:iCs/>
          <w:sz w:val="24"/>
          <w:szCs w:val="24"/>
          <w:lang w:eastAsia="lv-LV"/>
        </w:rPr>
        <w:t>K</w:t>
      </w:r>
      <w:r w:rsidR="00371242" w:rsidRPr="000E05E3">
        <w:rPr>
          <w:rFonts w:ascii="Times New Roman" w:eastAsia="Times New Roman" w:hAnsi="Times New Roman" w:cs="Times New Roman"/>
          <w:iCs/>
          <w:sz w:val="24"/>
          <w:szCs w:val="24"/>
          <w:lang w:eastAsia="lv-LV"/>
        </w:rPr>
        <w:t>ā</w:t>
      </w:r>
      <w:r w:rsidR="00B14FFD">
        <w:rPr>
          <w:rFonts w:ascii="Times New Roman" w:eastAsia="Times New Roman" w:hAnsi="Times New Roman" w:cs="Times New Roman"/>
          <w:iCs/>
          <w:sz w:val="24"/>
          <w:szCs w:val="24"/>
          <w:lang w:eastAsia="lv-LV"/>
        </w:rPr>
        <w:t xml:space="preserve"> </w:t>
      </w:r>
      <w:r w:rsidR="00371242" w:rsidRPr="000E05E3">
        <w:rPr>
          <w:rFonts w:ascii="Times New Roman" w:eastAsia="Times New Roman" w:hAnsi="Times New Roman" w:cs="Times New Roman"/>
          <w:iCs/>
          <w:sz w:val="24"/>
          <w:szCs w:val="24"/>
          <w:lang w:eastAsia="lv-LV"/>
        </w:rPr>
        <w:t>piemēram</w:t>
      </w:r>
      <w:r w:rsidR="00B14FFD">
        <w:rPr>
          <w:rFonts w:ascii="Times New Roman" w:eastAsia="Times New Roman" w:hAnsi="Times New Roman" w:cs="Times New Roman"/>
          <w:iCs/>
          <w:sz w:val="24"/>
          <w:szCs w:val="24"/>
          <w:lang w:eastAsia="lv-LV"/>
        </w:rPr>
        <w:t>,</w:t>
      </w:r>
      <w:r w:rsidR="00371242" w:rsidRPr="000E05E3">
        <w:rPr>
          <w:rFonts w:ascii="Times New Roman" w:eastAsia="Times New Roman" w:hAnsi="Times New Roman" w:cs="Times New Roman"/>
          <w:iCs/>
          <w:sz w:val="24"/>
          <w:szCs w:val="24"/>
          <w:lang w:eastAsia="lv-LV"/>
        </w:rPr>
        <w:t xml:space="preserve"> bija aktualizēts jautājums, ka automašīna</w:t>
      </w:r>
      <w:r w:rsidR="002607CB" w:rsidRPr="000E05E3">
        <w:rPr>
          <w:rFonts w:ascii="Times New Roman" w:eastAsia="Times New Roman" w:hAnsi="Times New Roman" w:cs="Times New Roman"/>
          <w:iCs/>
          <w:sz w:val="24"/>
          <w:szCs w:val="24"/>
          <w:lang w:eastAsia="lv-LV"/>
        </w:rPr>
        <w:t>s</w:t>
      </w:r>
      <w:r w:rsidR="00371242" w:rsidRPr="000E05E3">
        <w:rPr>
          <w:rFonts w:ascii="Times New Roman" w:eastAsia="Times New Roman" w:hAnsi="Times New Roman" w:cs="Times New Roman"/>
          <w:iCs/>
          <w:sz w:val="24"/>
          <w:szCs w:val="24"/>
          <w:lang w:eastAsia="lv-LV"/>
        </w:rPr>
        <w:t xml:space="preserve"> piebrauc pie krustojuma, bet ātrās palīdzības automašīna</w:t>
      </w:r>
      <w:r w:rsidR="00B14FFD">
        <w:rPr>
          <w:rFonts w:ascii="Times New Roman" w:eastAsia="Times New Roman" w:hAnsi="Times New Roman" w:cs="Times New Roman"/>
          <w:iCs/>
          <w:sz w:val="24"/>
          <w:szCs w:val="24"/>
          <w:lang w:eastAsia="lv-LV"/>
        </w:rPr>
        <w:t xml:space="preserve"> netiek garām,</w:t>
      </w:r>
      <w:r w:rsidR="00371242" w:rsidRPr="000E05E3">
        <w:rPr>
          <w:rFonts w:ascii="Times New Roman" w:eastAsia="Times New Roman" w:hAnsi="Times New Roman" w:cs="Times New Roman"/>
          <w:iCs/>
          <w:sz w:val="24"/>
          <w:szCs w:val="24"/>
          <w:lang w:eastAsia="lv-LV"/>
        </w:rPr>
        <w:t xml:space="preserve"> </w:t>
      </w:r>
      <w:r w:rsidR="00B14FFD">
        <w:rPr>
          <w:rFonts w:ascii="Times New Roman" w:eastAsia="Times New Roman" w:hAnsi="Times New Roman" w:cs="Times New Roman"/>
          <w:iCs/>
          <w:sz w:val="24"/>
          <w:szCs w:val="24"/>
          <w:lang w:eastAsia="lv-LV"/>
        </w:rPr>
        <w:t>l</w:t>
      </w:r>
      <w:r w:rsidR="00371242" w:rsidRPr="000E05E3">
        <w:rPr>
          <w:rFonts w:ascii="Times New Roman" w:eastAsia="Times New Roman" w:hAnsi="Times New Roman" w:cs="Times New Roman"/>
          <w:iCs/>
          <w:sz w:val="24"/>
          <w:szCs w:val="24"/>
          <w:lang w:eastAsia="lv-LV"/>
        </w:rPr>
        <w:t>īdz ar to n</w:t>
      </w:r>
      <w:r w:rsidR="002607CB" w:rsidRPr="000E05E3">
        <w:rPr>
          <w:rFonts w:ascii="Times New Roman" w:eastAsia="Times New Roman" w:hAnsi="Times New Roman" w:cs="Times New Roman"/>
          <w:iCs/>
          <w:sz w:val="24"/>
          <w:szCs w:val="24"/>
          <w:lang w:eastAsia="lv-LV"/>
        </w:rPr>
        <w:t>ā</w:t>
      </w:r>
      <w:r w:rsidR="00371242" w:rsidRPr="000E05E3">
        <w:rPr>
          <w:rFonts w:ascii="Times New Roman" w:eastAsia="Times New Roman" w:hAnsi="Times New Roman" w:cs="Times New Roman"/>
          <w:iCs/>
          <w:sz w:val="24"/>
          <w:szCs w:val="24"/>
          <w:lang w:eastAsia="lv-LV"/>
        </w:rPr>
        <w:t>kas pārbrau</w:t>
      </w:r>
      <w:r w:rsidR="002607CB" w:rsidRPr="000E05E3">
        <w:rPr>
          <w:rFonts w:ascii="Times New Roman" w:eastAsia="Times New Roman" w:hAnsi="Times New Roman" w:cs="Times New Roman"/>
          <w:iCs/>
          <w:sz w:val="24"/>
          <w:szCs w:val="24"/>
          <w:lang w:eastAsia="lv-LV"/>
        </w:rPr>
        <w:t>k</w:t>
      </w:r>
      <w:r w:rsidR="00371242" w:rsidRPr="000E05E3">
        <w:rPr>
          <w:rFonts w:ascii="Times New Roman" w:eastAsia="Times New Roman" w:hAnsi="Times New Roman" w:cs="Times New Roman"/>
          <w:iCs/>
          <w:sz w:val="24"/>
          <w:szCs w:val="24"/>
          <w:lang w:eastAsia="lv-LV"/>
        </w:rPr>
        <w:t>t krustojumu pie sarkanās gaismas</w:t>
      </w:r>
      <w:r w:rsidR="002607CB" w:rsidRPr="000E05E3">
        <w:rPr>
          <w:rFonts w:ascii="Times New Roman" w:eastAsia="Times New Roman" w:hAnsi="Times New Roman" w:cs="Times New Roman"/>
          <w:iCs/>
          <w:sz w:val="24"/>
          <w:szCs w:val="24"/>
          <w:lang w:eastAsia="lv-LV"/>
        </w:rPr>
        <w:t>. Tas tāds robežg</w:t>
      </w:r>
      <w:r w:rsidR="00EC5A64" w:rsidRPr="000E05E3">
        <w:rPr>
          <w:rFonts w:ascii="Times New Roman" w:eastAsia="Times New Roman" w:hAnsi="Times New Roman" w:cs="Times New Roman"/>
          <w:iCs/>
          <w:sz w:val="24"/>
          <w:szCs w:val="24"/>
          <w:lang w:eastAsia="lv-LV"/>
        </w:rPr>
        <w:t>adījums, bet pārkāpuma īsti nav, jo tiek dots ceļš operatīvajam transportam.</w:t>
      </w:r>
      <w:r w:rsidR="00505EF2" w:rsidRPr="000E05E3">
        <w:rPr>
          <w:rFonts w:ascii="Times New Roman" w:eastAsia="Times New Roman" w:hAnsi="Times New Roman" w:cs="Times New Roman"/>
          <w:iCs/>
          <w:sz w:val="24"/>
          <w:szCs w:val="24"/>
          <w:lang w:eastAsia="lv-LV"/>
        </w:rPr>
        <w:t xml:space="preserve"> </w:t>
      </w:r>
      <w:r w:rsidR="00EC5A64" w:rsidRPr="000E05E3">
        <w:rPr>
          <w:rFonts w:ascii="Times New Roman" w:eastAsia="Times New Roman" w:hAnsi="Times New Roman" w:cs="Times New Roman"/>
          <w:iCs/>
          <w:sz w:val="24"/>
          <w:szCs w:val="24"/>
          <w:lang w:eastAsia="lv-LV"/>
        </w:rPr>
        <w:t xml:space="preserve">Pieņemot lēmumu, ka pārkāpums tomēr ir noticis, tad </w:t>
      </w:r>
      <w:r w:rsidR="007F4A1B" w:rsidRPr="000E05E3">
        <w:rPr>
          <w:rFonts w:ascii="Times New Roman" w:eastAsia="Times New Roman" w:hAnsi="Times New Roman" w:cs="Times New Roman"/>
          <w:iCs/>
          <w:sz w:val="24"/>
          <w:szCs w:val="24"/>
          <w:lang w:eastAsia="lv-LV"/>
        </w:rPr>
        <w:t>pašvaldība dod ziņu CSDD sagatavot protokolu. Protokols tiek izsūtīts pārkāpējam. Pārkāpējs apmaksā protokolā norādīto soda apmēru CSDD un daļu no apmaksātās soda naudas CSDD pārskaita pašvaldībai.</w:t>
      </w:r>
    </w:p>
    <w:p w:rsidR="004C38A3" w:rsidRPr="000E05E3" w:rsidRDefault="007F4A1B" w:rsidP="00B85E83">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A.Gržibovskis jautā, vai cenas ir norādītas ar PVN?</w:t>
      </w:r>
    </w:p>
    <w:p w:rsidR="007F4A1B" w:rsidRPr="000E05E3" w:rsidRDefault="007F4A1B"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I.Alps skaidro, ka bez PVN.</w:t>
      </w:r>
    </w:p>
    <w:p w:rsidR="007F4A1B" w:rsidRPr="000E05E3" w:rsidRDefault="007F4A1B"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A.Gržibovskis jautā, kopš tā laika, k</w:t>
      </w:r>
      <w:r w:rsidR="0051101D" w:rsidRPr="000E05E3">
        <w:rPr>
          <w:rFonts w:ascii="Times New Roman" w:eastAsia="Times New Roman" w:hAnsi="Times New Roman" w:cs="Times New Roman"/>
          <w:iCs/>
          <w:sz w:val="24"/>
          <w:szCs w:val="24"/>
          <w:lang w:eastAsia="lv-LV"/>
        </w:rPr>
        <w:t xml:space="preserve">ad tika </w:t>
      </w:r>
      <w:r w:rsidRPr="000E05E3">
        <w:rPr>
          <w:rFonts w:ascii="Times New Roman" w:eastAsia="Times New Roman" w:hAnsi="Times New Roman" w:cs="Times New Roman"/>
          <w:iCs/>
          <w:sz w:val="24"/>
          <w:szCs w:val="24"/>
          <w:lang w:eastAsia="lv-LV"/>
        </w:rPr>
        <w:t xml:space="preserve">uzstādītas testa ierīces, </w:t>
      </w:r>
      <w:r w:rsidR="0051101D" w:rsidRPr="000E05E3">
        <w:rPr>
          <w:rFonts w:ascii="Times New Roman" w:eastAsia="Times New Roman" w:hAnsi="Times New Roman" w:cs="Times New Roman"/>
          <w:iCs/>
          <w:sz w:val="24"/>
          <w:szCs w:val="24"/>
          <w:lang w:eastAsia="lv-LV"/>
        </w:rPr>
        <w:t>Varšavas ielas krustojumā parādījās dzeltenas atzīmes. Vai tiek fiksēta arī atrašanās uz šīm dzeltenajām līnijām?</w:t>
      </w:r>
      <w:r w:rsidRPr="000E05E3">
        <w:rPr>
          <w:rFonts w:ascii="Times New Roman" w:eastAsia="Times New Roman" w:hAnsi="Times New Roman" w:cs="Times New Roman"/>
          <w:iCs/>
          <w:sz w:val="24"/>
          <w:szCs w:val="24"/>
          <w:lang w:eastAsia="lv-LV"/>
        </w:rPr>
        <w:t xml:space="preserve"> </w:t>
      </w:r>
    </w:p>
    <w:p w:rsidR="00823DB4" w:rsidRPr="000E05E3" w:rsidRDefault="0051101D"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G.Jakovels skaidro, ka šobrīd to nefiksē, bet tāda iespēja pastāv. Ja no pašvaldības puses būs vajadzība pēc šāda pārkāpuma fiksācijas – iebraukšana krustojumā aizliegtā brīdī, tad arī to var fiksēt.</w:t>
      </w:r>
    </w:p>
    <w:p w:rsidR="0051101D" w:rsidRPr="000E05E3" w:rsidRDefault="0051101D"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A.Gržibovskis</w:t>
      </w:r>
      <w:r w:rsidR="004A3F6A" w:rsidRPr="000E05E3">
        <w:rPr>
          <w:rFonts w:ascii="Times New Roman" w:eastAsia="Times New Roman" w:hAnsi="Times New Roman" w:cs="Times New Roman"/>
          <w:iCs/>
          <w:sz w:val="24"/>
          <w:szCs w:val="24"/>
          <w:lang w:eastAsia="lv-LV"/>
        </w:rPr>
        <w:t xml:space="preserve"> uzdod precizējošu </w:t>
      </w:r>
      <w:r w:rsidR="008E085E" w:rsidRPr="000E05E3">
        <w:rPr>
          <w:rFonts w:ascii="Times New Roman" w:eastAsia="Times New Roman" w:hAnsi="Times New Roman" w:cs="Times New Roman"/>
          <w:iCs/>
          <w:sz w:val="24"/>
          <w:szCs w:val="24"/>
          <w:lang w:eastAsia="lv-LV"/>
        </w:rPr>
        <w:t>jautājumu par Varšavas ielas krustojumu, par</w:t>
      </w:r>
      <w:r w:rsidR="004A3F6A" w:rsidRPr="000E05E3">
        <w:rPr>
          <w:rFonts w:ascii="Times New Roman" w:eastAsia="Times New Roman" w:hAnsi="Times New Roman" w:cs="Times New Roman"/>
          <w:iCs/>
          <w:sz w:val="24"/>
          <w:szCs w:val="24"/>
          <w:lang w:eastAsia="lv-LV"/>
        </w:rPr>
        <w:t xml:space="preserve"> </w:t>
      </w:r>
      <w:r w:rsidR="008E085E" w:rsidRPr="000E05E3">
        <w:rPr>
          <w:rFonts w:ascii="Times New Roman" w:eastAsia="Times New Roman" w:hAnsi="Times New Roman" w:cs="Times New Roman"/>
          <w:iCs/>
          <w:sz w:val="24"/>
          <w:szCs w:val="24"/>
          <w:lang w:eastAsia="lv-LV"/>
        </w:rPr>
        <w:t xml:space="preserve">divām </w:t>
      </w:r>
      <w:r w:rsidR="004A3F6A" w:rsidRPr="000E05E3">
        <w:rPr>
          <w:rFonts w:ascii="Times New Roman" w:eastAsia="Times New Roman" w:hAnsi="Times New Roman" w:cs="Times New Roman"/>
          <w:iCs/>
          <w:sz w:val="24"/>
          <w:szCs w:val="24"/>
          <w:lang w:eastAsia="lv-LV"/>
        </w:rPr>
        <w:t>izvietot</w:t>
      </w:r>
      <w:r w:rsidR="008E085E" w:rsidRPr="000E05E3">
        <w:rPr>
          <w:rFonts w:ascii="Times New Roman" w:eastAsia="Times New Roman" w:hAnsi="Times New Roman" w:cs="Times New Roman"/>
          <w:iCs/>
          <w:sz w:val="24"/>
          <w:szCs w:val="24"/>
          <w:lang w:eastAsia="lv-LV"/>
        </w:rPr>
        <w:t>ām</w:t>
      </w:r>
      <w:r w:rsidR="004A3F6A" w:rsidRPr="000E05E3">
        <w:rPr>
          <w:rFonts w:ascii="Times New Roman" w:eastAsia="Times New Roman" w:hAnsi="Times New Roman" w:cs="Times New Roman"/>
          <w:iCs/>
          <w:sz w:val="24"/>
          <w:szCs w:val="24"/>
          <w:lang w:eastAsia="lv-LV"/>
        </w:rPr>
        <w:t xml:space="preserve"> testa ierīc</w:t>
      </w:r>
      <w:r w:rsidR="008E085E" w:rsidRPr="000E05E3">
        <w:rPr>
          <w:rFonts w:ascii="Times New Roman" w:eastAsia="Times New Roman" w:hAnsi="Times New Roman" w:cs="Times New Roman"/>
          <w:iCs/>
          <w:sz w:val="24"/>
          <w:szCs w:val="24"/>
          <w:lang w:eastAsia="lv-LV"/>
        </w:rPr>
        <w:t>ēm</w:t>
      </w:r>
      <w:r w:rsidR="004A3F6A" w:rsidRPr="000E05E3">
        <w:rPr>
          <w:rFonts w:ascii="Times New Roman" w:eastAsia="Times New Roman" w:hAnsi="Times New Roman" w:cs="Times New Roman"/>
          <w:iCs/>
          <w:sz w:val="24"/>
          <w:szCs w:val="24"/>
          <w:lang w:eastAsia="lv-LV"/>
        </w:rPr>
        <w:t>.</w:t>
      </w:r>
      <w:r w:rsidR="008E085E" w:rsidRPr="000E05E3">
        <w:rPr>
          <w:rFonts w:ascii="Times New Roman" w:eastAsia="Times New Roman" w:hAnsi="Times New Roman" w:cs="Times New Roman"/>
          <w:iCs/>
          <w:sz w:val="24"/>
          <w:szCs w:val="24"/>
          <w:lang w:eastAsia="lv-LV"/>
        </w:rPr>
        <w:t xml:space="preserve"> Viena ierīce bija pagriežoties no Varšavas ielas uz 18.</w:t>
      </w:r>
      <w:r w:rsidR="00673C9B" w:rsidRPr="000E05E3">
        <w:rPr>
          <w:rFonts w:ascii="Times New Roman" w:eastAsia="Times New Roman" w:hAnsi="Times New Roman" w:cs="Times New Roman"/>
          <w:iCs/>
          <w:sz w:val="24"/>
          <w:szCs w:val="24"/>
          <w:lang w:eastAsia="lv-LV"/>
        </w:rPr>
        <w:t>n</w:t>
      </w:r>
      <w:r w:rsidR="008E085E" w:rsidRPr="000E05E3">
        <w:rPr>
          <w:rFonts w:ascii="Times New Roman" w:eastAsia="Times New Roman" w:hAnsi="Times New Roman" w:cs="Times New Roman"/>
          <w:iCs/>
          <w:sz w:val="24"/>
          <w:szCs w:val="24"/>
          <w:lang w:eastAsia="lv-LV"/>
        </w:rPr>
        <w:t>ovembra ielu virzienā uz Rēzekni. Kur bija otra?</w:t>
      </w:r>
    </w:p>
    <w:p w:rsidR="0051101D" w:rsidRPr="000E05E3" w:rsidRDefault="00673C9B"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G.Jakovels skaidro, ka otra testa ierīce bija izvietota virzienā, braucot no Rēzeknes puses.</w:t>
      </w:r>
    </w:p>
    <w:p w:rsidR="00B03E17" w:rsidRPr="000E05E3" w:rsidRDefault="00CD604A"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A.Gržibovskis jautā, kura no ierīcēm fiksēja lielāku pārkāpumu skaitu?</w:t>
      </w:r>
    </w:p>
    <w:p w:rsidR="00CD604A" w:rsidRPr="000E05E3" w:rsidRDefault="00CD604A"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G.Jakovels skaidro, ka tā, kas bija</w:t>
      </w:r>
      <w:r w:rsidRPr="000E05E3">
        <w:t xml:space="preserve"> </w:t>
      </w:r>
      <w:r w:rsidRPr="000E05E3">
        <w:rPr>
          <w:rFonts w:ascii="Times New Roman" w:eastAsia="Times New Roman" w:hAnsi="Times New Roman" w:cs="Times New Roman"/>
          <w:iCs/>
          <w:sz w:val="24"/>
          <w:szCs w:val="24"/>
          <w:lang w:eastAsia="lv-LV"/>
        </w:rPr>
        <w:t>izvietota</w:t>
      </w:r>
      <w:r w:rsidR="00831B4B" w:rsidRPr="000E05E3">
        <w:rPr>
          <w:rFonts w:ascii="Times New Roman" w:eastAsia="Times New Roman" w:hAnsi="Times New Roman" w:cs="Times New Roman"/>
          <w:iCs/>
          <w:sz w:val="24"/>
          <w:szCs w:val="24"/>
          <w:lang w:eastAsia="lv-LV"/>
        </w:rPr>
        <w:t xml:space="preserve"> 18.novembra ielā,</w:t>
      </w:r>
      <w:r w:rsidRPr="000E05E3">
        <w:rPr>
          <w:rFonts w:ascii="Times New Roman" w:eastAsia="Times New Roman" w:hAnsi="Times New Roman" w:cs="Times New Roman"/>
          <w:iCs/>
          <w:sz w:val="24"/>
          <w:szCs w:val="24"/>
          <w:lang w:eastAsia="lv-LV"/>
        </w:rPr>
        <w:t xml:space="preserve"> virzienā, braucot no Rēzeknes puses.</w:t>
      </w:r>
    </w:p>
    <w:p w:rsidR="002C2DCE" w:rsidRPr="000E05E3" w:rsidRDefault="00831B4B" w:rsidP="00B85E83">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I.Šķinčs jautā, gadījumā</w:t>
      </w:r>
      <w:r w:rsidR="00B14FFD">
        <w:rPr>
          <w:rFonts w:ascii="Times New Roman" w:eastAsia="Times New Roman" w:hAnsi="Times New Roman" w:cs="Times New Roman"/>
          <w:iCs/>
          <w:sz w:val="24"/>
          <w:szCs w:val="24"/>
          <w:lang w:eastAsia="lv-LV"/>
        </w:rPr>
        <w:t>,</w:t>
      </w:r>
      <w:r w:rsidRPr="000E05E3">
        <w:rPr>
          <w:rFonts w:ascii="Times New Roman" w:eastAsia="Times New Roman" w:hAnsi="Times New Roman" w:cs="Times New Roman"/>
          <w:iCs/>
          <w:sz w:val="24"/>
          <w:szCs w:val="24"/>
          <w:lang w:eastAsia="lv-LV"/>
        </w:rPr>
        <w:t xml:space="preserve"> ja tiks iegādāts abonents, kas kopā ar PVN būs vairāk par 12 tūkstošiem gadā, cik jeb kāda daļa no šiem sodiem atgriezīsies </w:t>
      </w:r>
      <w:r w:rsidR="00015917" w:rsidRPr="000E05E3">
        <w:rPr>
          <w:rFonts w:ascii="Times New Roman" w:eastAsia="Times New Roman" w:hAnsi="Times New Roman" w:cs="Times New Roman"/>
          <w:iCs/>
          <w:sz w:val="24"/>
          <w:szCs w:val="24"/>
          <w:lang w:eastAsia="lv-LV"/>
        </w:rPr>
        <w:t>pašvaldībā,</w:t>
      </w:r>
      <w:r w:rsidR="0071635D" w:rsidRPr="000E05E3">
        <w:rPr>
          <w:rFonts w:ascii="Times New Roman" w:eastAsia="Times New Roman" w:hAnsi="Times New Roman" w:cs="Times New Roman"/>
          <w:iCs/>
          <w:sz w:val="24"/>
          <w:szCs w:val="24"/>
          <w:lang w:eastAsia="lv-LV"/>
        </w:rPr>
        <w:t xml:space="preserve"> vai ir veikti aprē</w:t>
      </w:r>
      <w:r w:rsidR="00015917" w:rsidRPr="000E05E3">
        <w:rPr>
          <w:rFonts w:ascii="Times New Roman" w:eastAsia="Times New Roman" w:hAnsi="Times New Roman" w:cs="Times New Roman"/>
          <w:iCs/>
          <w:sz w:val="24"/>
          <w:szCs w:val="24"/>
          <w:lang w:eastAsia="lv-LV"/>
        </w:rPr>
        <w:t>ķini?</w:t>
      </w:r>
      <w:r w:rsidR="0071635D" w:rsidRPr="000E05E3">
        <w:rPr>
          <w:rFonts w:ascii="Times New Roman" w:eastAsia="Times New Roman" w:hAnsi="Times New Roman" w:cs="Times New Roman"/>
          <w:iCs/>
          <w:sz w:val="24"/>
          <w:szCs w:val="24"/>
          <w:lang w:eastAsia="lv-LV"/>
        </w:rPr>
        <w:t xml:space="preserve"> Vai šī abonēšana atmaksāsies ar doto pārkāpumu apjomu?</w:t>
      </w:r>
    </w:p>
    <w:p w:rsidR="002C2DCE" w:rsidRPr="000E05E3" w:rsidRDefault="0071635D" w:rsidP="00665BA5">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E05E3">
        <w:rPr>
          <w:rFonts w:ascii="Times New Roman" w:eastAsia="Times New Roman" w:hAnsi="Times New Roman" w:cs="Times New Roman"/>
          <w:iCs/>
          <w:sz w:val="24"/>
          <w:szCs w:val="24"/>
          <w:lang w:eastAsia="lv-LV"/>
        </w:rPr>
        <w:t xml:space="preserve">G.Jakovels izsakās, ka šobrīd nav zināms, kādas līguma attiecības šobrīd ir pašvaldībai ar CSDD un cik CSDD prasīs par protokola sagatavošanu. Tas ir katras pašvaldības pārziņā, kā vienojas par soda kompensācijām. Bet, piemēram, ja paņem šos rādītos datus, ka vidēji mēnesī </w:t>
      </w:r>
      <w:r w:rsidR="00A41BF5" w:rsidRPr="000E05E3">
        <w:rPr>
          <w:rFonts w:ascii="Times New Roman" w:eastAsia="Times New Roman" w:hAnsi="Times New Roman" w:cs="Times New Roman"/>
          <w:iCs/>
          <w:sz w:val="24"/>
          <w:szCs w:val="24"/>
          <w:lang w:eastAsia="lv-LV"/>
        </w:rPr>
        <w:t>punktā, kur ir vismazāk pārkāpumu – tie ir 53. Un ja</w:t>
      </w:r>
      <w:r w:rsidR="002367E3" w:rsidRPr="000E05E3">
        <w:rPr>
          <w:rFonts w:ascii="Times New Roman" w:eastAsia="Times New Roman" w:hAnsi="Times New Roman" w:cs="Times New Roman"/>
          <w:iCs/>
          <w:sz w:val="24"/>
          <w:szCs w:val="24"/>
          <w:lang w:eastAsia="lv-LV"/>
        </w:rPr>
        <w:t xml:space="preserve"> to</w:t>
      </w:r>
      <w:r w:rsidR="00A41BF5" w:rsidRPr="000E05E3">
        <w:rPr>
          <w:rFonts w:ascii="Times New Roman" w:eastAsia="Times New Roman" w:hAnsi="Times New Roman" w:cs="Times New Roman"/>
          <w:iCs/>
          <w:sz w:val="24"/>
          <w:szCs w:val="24"/>
          <w:lang w:eastAsia="lv-LV"/>
        </w:rPr>
        <w:t xml:space="preserve"> pareizina</w:t>
      </w:r>
      <w:r w:rsidR="002367E3" w:rsidRPr="000E05E3">
        <w:rPr>
          <w:rFonts w:ascii="Times New Roman" w:eastAsia="Times New Roman" w:hAnsi="Times New Roman" w:cs="Times New Roman"/>
          <w:iCs/>
          <w:sz w:val="24"/>
          <w:szCs w:val="24"/>
          <w:lang w:eastAsia="lv-LV"/>
        </w:rPr>
        <w:t xml:space="preserve"> kaut vai ar zemāko soda likmi </w:t>
      </w:r>
      <w:r w:rsidR="00665BA5" w:rsidRPr="000E05E3">
        <w:rPr>
          <w:rFonts w:ascii="Times New Roman" w:eastAsia="Times New Roman" w:hAnsi="Times New Roman" w:cs="Times New Roman"/>
          <w:iCs/>
          <w:sz w:val="24"/>
          <w:szCs w:val="24"/>
          <w:lang w:eastAsia="lv-LV"/>
        </w:rPr>
        <w:t xml:space="preserve">- </w:t>
      </w:r>
      <w:r w:rsidR="002367E3" w:rsidRPr="000E05E3">
        <w:rPr>
          <w:rFonts w:ascii="Times New Roman" w:eastAsia="Times New Roman" w:hAnsi="Times New Roman" w:cs="Times New Roman"/>
          <w:iCs/>
          <w:sz w:val="24"/>
          <w:szCs w:val="24"/>
          <w:lang w:eastAsia="lv-LV"/>
        </w:rPr>
        <w:t xml:space="preserve">30 eiro, </w:t>
      </w:r>
      <w:r w:rsidR="00665BA5" w:rsidRPr="000E05E3">
        <w:rPr>
          <w:rFonts w:ascii="Times New Roman" w:eastAsia="Times New Roman" w:hAnsi="Times New Roman" w:cs="Times New Roman"/>
          <w:iCs/>
          <w:sz w:val="24"/>
          <w:szCs w:val="24"/>
          <w:lang w:eastAsia="lv-LV"/>
        </w:rPr>
        <w:t xml:space="preserve">tad matemātiski var izrēķināt, ka mēnesī sodos tiek iekasēti aptuveni 20 tūkstoši eiro pret to, ko samaksā par ierīču izmantošanu šajā punktā. Un tas ir, ņemot vērā zemāko pārkāpumu skaitu. Protams, ka mērķis ir samazināt šo pārkāpumu skaitu. </w:t>
      </w:r>
      <w:r w:rsidR="0007185D" w:rsidRPr="000E05E3">
        <w:rPr>
          <w:rFonts w:ascii="Times New Roman" w:eastAsia="Times New Roman" w:hAnsi="Times New Roman" w:cs="Times New Roman"/>
          <w:iCs/>
          <w:sz w:val="24"/>
          <w:szCs w:val="24"/>
          <w:lang w:eastAsia="lv-LV"/>
        </w:rPr>
        <w:t>Arī pieredze rāda, ka ir vietas, kur tas ļoti labi strādā un pārkāpumu skaits samazinās. Tādā veidā arī samazinās iekasētā summa. Bet mērķis ir sasniegts, pārkāpumi samazinās un drošība uzlabojas.</w:t>
      </w:r>
    </w:p>
    <w:p w:rsidR="00665BA5" w:rsidRPr="000E05E3" w:rsidRDefault="0007185D" w:rsidP="00665BA5">
      <w:pPr>
        <w:suppressAutoHyphens/>
        <w:autoSpaceDN w:val="0"/>
        <w:spacing w:after="0" w:line="240" w:lineRule="auto"/>
        <w:ind w:firstLine="567"/>
        <w:contextualSpacing/>
        <w:jc w:val="both"/>
        <w:rPr>
          <w:rFonts w:ascii="Times New Roman" w:eastAsia="Times New Roman" w:hAnsi="Times New Roman" w:cs="Times New Roman"/>
          <w:i/>
          <w:iCs/>
          <w:sz w:val="24"/>
          <w:szCs w:val="24"/>
          <w:lang w:eastAsia="lv-LV"/>
        </w:rPr>
      </w:pPr>
      <w:r w:rsidRPr="000E05E3">
        <w:rPr>
          <w:rFonts w:ascii="Times New Roman" w:eastAsia="Times New Roman" w:hAnsi="Times New Roman" w:cs="Times New Roman"/>
          <w:i/>
          <w:iCs/>
          <w:sz w:val="24"/>
          <w:szCs w:val="24"/>
          <w:lang w:eastAsia="lv-LV"/>
        </w:rPr>
        <w:t xml:space="preserve">I.Aleksejevs </w:t>
      </w:r>
      <w:r w:rsidR="00A564EA" w:rsidRPr="000E05E3">
        <w:rPr>
          <w:rFonts w:ascii="Times New Roman" w:eastAsia="Times New Roman" w:hAnsi="Times New Roman" w:cs="Times New Roman"/>
          <w:i/>
          <w:iCs/>
          <w:sz w:val="24"/>
          <w:szCs w:val="24"/>
          <w:lang w:eastAsia="lv-LV"/>
        </w:rPr>
        <w:t xml:space="preserve">piedalās </w:t>
      </w:r>
      <w:r w:rsidRPr="000E05E3">
        <w:rPr>
          <w:rFonts w:ascii="Times New Roman" w:eastAsia="Times New Roman" w:hAnsi="Times New Roman" w:cs="Times New Roman"/>
          <w:i/>
          <w:iCs/>
          <w:sz w:val="24"/>
          <w:szCs w:val="24"/>
          <w:lang w:eastAsia="lv-LV"/>
        </w:rPr>
        <w:t xml:space="preserve">debatē par </w:t>
      </w:r>
      <w:r w:rsidR="00A564EA" w:rsidRPr="000E05E3">
        <w:rPr>
          <w:rFonts w:ascii="Times New Roman" w:eastAsia="Times New Roman" w:hAnsi="Times New Roman" w:cs="Times New Roman"/>
          <w:i/>
          <w:iCs/>
          <w:sz w:val="24"/>
          <w:szCs w:val="24"/>
          <w:lang w:eastAsia="lv-LV"/>
        </w:rPr>
        <w:t>drošību un iespēju potenciāli samazināt pārkāpumu skaitu.</w:t>
      </w:r>
    </w:p>
    <w:p w:rsidR="006269D1" w:rsidRPr="000E05E3" w:rsidRDefault="00361AE5" w:rsidP="006269D1">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lastRenderedPageBreak/>
        <w:t>I.Aleksejevs vēršas pie LMT pārstāvjiem un lūdz ierasties</w:t>
      </w:r>
      <w:r w:rsidR="00CC5C39" w:rsidRPr="000E05E3">
        <w:rPr>
          <w:rFonts w:ascii="Times New Roman" w:eastAsia="Times New Roman" w:hAnsi="Times New Roman" w:cs="Times New Roman"/>
          <w:sz w:val="24"/>
          <w:szCs w:val="24"/>
        </w:rPr>
        <w:t xml:space="preserve"> </w:t>
      </w:r>
      <w:r w:rsidRPr="000E05E3">
        <w:rPr>
          <w:rFonts w:ascii="Times New Roman" w:eastAsia="Times New Roman" w:hAnsi="Times New Roman" w:cs="Times New Roman"/>
          <w:sz w:val="24"/>
          <w:szCs w:val="24"/>
        </w:rPr>
        <w:t xml:space="preserve"> ar prezentāciju  g</w:t>
      </w:r>
      <w:r w:rsidR="006269D1" w:rsidRPr="000E05E3">
        <w:rPr>
          <w:rFonts w:ascii="Times New Roman" w:eastAsia="Times New Roman" w:hAnsi="Times New Roman" w:cs="Times New Roman"/>
          <w:sz w:val="24"/>
          <w:szCs w:val="24"/>
        </w:rPr>
        <w:t xml:space="preserve">adījumā, ja jautājums </w:t>
      </w:r>
      <w:r w:rsidRPr="000E05E3">
        <w:rPr>
          <w:rFonts w:ascii="Times New Roman" w:eastAsia="Times New Roman" w:hAnsi="Times New Roman" w:cs="Times New Roman"/>
          <w:sz w:val="24"/>
          <w:szCs w:val="24"/>
        </w:rPr>
        <w:t xml:space="preserve">tiks izskatīts domes sēdē. Tāpat arī </w:t>
      </w:r>
      <w:r w:rsidR="00CC5C39" w:rsidRPr="000E05E3">
        <w:rPr>
          <w:rFonts w:ascii="Times New Roman" w:eastAsia="Times New Roman" w:hAnsi="Times New Roman" w:cs="Times New Roman"/>
          <w:sz w:val="24"/>
          <w:szCs w:val="24"/>
        </w:rPr>
        <w:t>lūdz</w:t>
      </w:r>
      <w:r w:rsidRPr="000E05E3">
        <w:rPr>
          <w:rFonts w:ascii="Times New Roman" w:eastAsia="Times New Roman" w:hAnsi="Times New Roman" w:cs="Times New Roman"/>
          <w:sz w:val="24"/>
          <w:szCs w:val="24"/>
        </w:rPr>
        <w:t xml:space="preserve"> </w:t>
      </w:r>
      <w:r w:rsidR="00B14FFD" w:rsidRPr="00B14FFD">
        <w:rPr>
          <w:rFonts w:ascii="Times New Roman" w:eastAsia="Times New Roman" w:hAnsi="Times New Roman" w:cs="Times New Roman"/>
          <w:sz w:val="24"/>
          <w:szCs w:val="24"/>
        </w:rPr>
        <w:t>Komunālās saimniecības pārvaldes</w:t>
      </w:r>
      <w:r w:rsidR="006269D1" w:rsidRPr="000E05E3">
        <w:rPr>
          <w:rFonts w:ascii="Times New Roman" w:eastAsia="Times New Roman" w:hAnsi="Times New Roman" w:cs="Times New Roman"/>
          <w:sz w:val="24"/>
          <w:szCs w:val="24"/>
        </w:rPr>
        <w:t xml:space="preserve"> vadītajam V.Golubevam un </w:t>
      </w:r>
      <w:r w:rsidR="00B14FFD" w:rsidRPr="00B14FFD">
        <w:rPr>
          <w:rFonts w:ascii="Times New Roman" w:eastAsia="Times New Roman" w:hAnsi="Times New Roman" w:cs="Times New Roman"/>
          <w:sz w:val="24"/>
          <w:szCs w:val="24"/>
        </w:rPr>
        <w:t>Komunālās saimniecības pārvaldes</w:t>
      </w:r>
      <w:r w:rsidR="006269D1" w:rsidRPr="000E05E3">
        <w:rPr>
          <w:rFonts w:ascii="Times New Roman" w:eastAsia="Times New Roman" w:hAnsi="Times New Roman" w:cs="Times New Roman"/>
          <w:sz w:val="24"/>
          <w:szCs w:val="24"/>
        </w:rPr>
        <w:t xml:space="preserve"> vadīt</w:t>
      </w:r>
      <w:r w:rsidRPr="000E05E3">
        <w:rPr>
          <w:rFonts w:ascii="Times New Roman" w:eastAsia="Times New Roman" w:hAnsi="Times New Roman" w:cs="Times New Roman"/>
          <w:sz w:val="24"/>
          <w:szCs w:val="24"/>
        </w:rPr>
        <w:t>ā</w:t>
      </w:r>
      <w:r w:rsidR="006269D1" w:rsidRPr="000E05E3">
        <w:rPr>
          <w:rFonts w:ascii="Times New Roman" w:eastAsia="Times New Roman" w:hAnsi="Times New Roman" w:cs="Times New Roman"/>
          <w:sz w:val="24"/>
          <w:szCs w:val="24"/>
        </w:rPr>
        <w:t>ja vietniekam D.Dubinam sagatavot</w:t>
      </w:r>
      <w:r w:rsidRPr="000E05E3">
        <w:rPr>
          <w:rFonts w:ascii="Times New Roman" w:eastAsia="Times New Roman" w:hAnsi="Times New Roman" w:cs="Times New Roman"/>
          <w:sz w:val="24"/>
          <w:szCs w:val="24"/>
        </w:rPr>
        <w:t xml:space="preserve"> izmaksu</w:t>
      </w:r>
      <w:r w:rsidR="006269D1" w:rsidRPr="000E05E3">
        <w:rPr>
          <w:rFonts w:ascii="Times New Roman" w:eastAsia="Times New Roman" w:hAnsi="Times New Roman" w:cs="Times New Roman"/>
          <w:sz w:val="24"/>
          <w:szCs w:val="24"/>
        </w:rPr>
        <w:t xml:space="preserve"> aprēķinu</w:t>
      </w:r>
      <w:r w:rsidRPr="000E05E3">
        <w:rPr>
          <w:rFonts w:ascii="Times New Roman" w:eastAsia="Times New Roman" w:hAnsi="Times New Roman" w:cs="Times New Roman"/>
          <w:sz w:val="24"/>
          <w:szCs w:val="24"/>
        </w:rPr>
        <w:t>, ko bija jautājis I.Šķinča kungs</w:t>
      </w:r>
      <w:r w:rsidR="006269D1" w:rsidRPr="000E05E3">
        <w:rPr>
          <w:rFonts w:ascii="Times New Roman" w:eastAsia="Times New Roman" w:hAnsi="Times New Roman" w:cs="Times New Roman"/>
          <w:sz w:val="24"/>
          <w:szCs w:val="24"/>
        </w:rPr>
        <w:t xml:space="preserve"> </w:t>
      </w:r>
      <w:r w:rsidRPr="000E05E3">
        <w:rPr>
          <w:rFonts w:ascii="Times New Roman" w:eastAsia="Times New Roman" w:hAnsi="Times New Roman" w:cs="Times New Roman"/>
          <w:sz w:val="24"/>
          <w:szCs w:val="24"/>
        </w:rPr>
        <w:t>(</w:t>
      </w:r>
      <w:r w:rsidR="006269D1" w:rsidRPr="000E05E3">
        <w:rPr>
          <w:rFonts w:ascii="Times New Roman" w:eastAsia="Times New Roman" w:hAnsi="Times New Roman" w:cs="Times New Roman"/>
          <w:sz w:val="24"/>
          <w:szCs w:val="24"/>
        </w:rPr>
        <w:t>par</w:t>
      </w:r>
      <w:r w:rsidRPr="000E05E3">
        <w:rPr>
          <w:rFonts w:ascii="Times New Roman" w:eastAsia="Times New Roman" w:hAnsi="Times New Roman" w:cs="Times New Roman"/>
          <w:sz w:val="24"/>
          <w:szCs w:val="24"/>
        </w:rPr>
        <w:t xml:space="preserve"> abonēšanas un ierīču uzstādīšanas izmaksām, kā arī iespējamajiem ie</w:t>
      </w:r>
      <w:r w:rsidR="00CC5C39" w:rsidRPr="000E05E3">
        <w:rPr>
          <w:rFonts w:ascii="Times New Roman" w:eastAsia="Times New Roman" w:hAnsi="Times New Roman" w:cs="Times New Roman"/>
          <w:sz w:val="24"/>
          <w:szCs w:val="24"/>
        </w:rPr>
        <w:t>ņēmumiem, ņemot vērā visus krustojumus, kur bija uzstādītas testa ierīces), noskaidrot par līgumu ar CSDD un katrai ierīcei katrā krustojumā aprēķināt ekonomisko pamatojumu par soda kompensāciju attiecībā uz ierīču nomas maksu.</w:t>
      </w:r>
    </w:p>
    <w:p w:rsidR="00DA5C6B" w:rsidRPr="000E05E3" w:rsidRDefault="00DA5C6B" w:rsidP="00CC5C39">
      <w:pPr>
        <w:suppressAutoHyphens/>
        <w:autoSpaceDN w:val="0"/>
        <w:spacing w:after="0" w:line="240" w:lineRule="auto"/>
        <w:ind w:firstLine="567"/>
        <w:contextualSpacing/>
        <w:jc w:val="both"/>
        <w:rPr>
          <w:rFonts w:ascii="Times New Roman" w:eastAsia="Times New Roman" w:hAnsi="Times New Roman" w:cs="Times New Roman"/>
          <w:sz w:val="24"/>
          <w:szCs w:val="24"/>
        </w:rPr>
      </w:pPr>
    </w:p>
    <w:p w:rsidR="00CC5C39" w:rsidRPr="000E05E3" w:rsidRDefault="00CC5C39" w:rsidP="00CC5C39">
      <w:pPr>
        <w:suppressAutoHyphens/>
        <w:autoSpaceDN w:val="0"/>
        <w:spacing w:after="0" w:line="240" w:lineRule="auto"/>
        <w:ind w:firstLine="567"/>
        <w:contextualSpacing/>
        <w:jc w:val="both"/>
        <w:rPr>
          <w:rFonts w:ascii="Times New Roman" w:eastAsia="Times New Roman" w:hAnsi="Times New Roman" w:cs="Times New Roman"/>
          <w:i/>
          <w:sz w:val="24"/>
          <w:szCs w:val="24"/>
        </w:rPr>
      </w:pPr>
      <w:r w:rsidRPr="000E05E3">
        <w:rPr>
          <w:rFonts w:ascii="Times New Roman" w:eastAsia="Times New Roman" w:hAnsi="Times New Roman" w:cs="Times New Roman"/>
          <w:sz w:val="24"/>
          <w:szCs w:val="24"/>
        </w:rPr>
        <w:t xml:space="preserve">I.Aleksejevs aicina pieņemt zināšanai </w:t>
      </w:r>
      <w:r w:rsidRPr="000E05E3">
        <w:rPr>
          <w:rFonts w:ascii="Times New Roman" w:eastAsia="Times New Roman" w:hAnsi="Times New Roman" w:cs="Times New Roman"/>
          <w:b/>
          <w:sz w:val="24"/>
          <w:szCs w:val="24"/>
        </w:rPr>
        <w:t xml:space="preserve">informatīvo ziņojumu </w:t>
      </w:r>
      <w:r w:rsidRPr="000E05E3">
        <w:rPr>
          <w:rFonts w:ascii="Times New Roman" w:eastAsia="Times New Roman" w:hAnsi="Times New Roman" w:cs="Times New Roman"/>
          <w:i/>
          <w:sz w:val="24"/>
          <w:szCs w:val="24"/>
        </w:rPr>
        <w:t>par</w:t>
      </w:r>
      <w:r w:rsidRPr="000E05E3">
        <w:rPr>
          <w:rFonts w:ascii="Times New Roman" w:eastAsia="Times New Roman" w:hAnsi="Times New Roman" w:cs="Times New Roman"/>
          <w:sz w:val="24"/>
          <w:szCs w:val="24"/>
          <w:lang w:eastAsia="lv-LV"/>
        </w:rPr>
        <w:t xml:space="preserve"> </w:t>
      </w:r>
      <w:r w:rsidRPr="000E05E3">
        <w:rPr>
          <w:rFonts w:ascii="Times New Roman" w:eastAsia="Times New Roman" w:hAnsi="Times New Roman" w:cs="Times New Roman"/>
          <w:i/>
          <w:sz w:val="24"/>
          <w:szCs w:val="24"/>
        </w:rPr>
        <w:t>satiksmes kontroles un uzraudzības video-analītikas risinājuma uzstādīšanu Daugavpils valstspilsētas pašvaldības administratīvajā teritorijā.</w:t>
      </w:r>
    </w:p>
    <w:p w:rsidR="00CC5C39" w:rsidRPr="000E05E3" w:rsidRDefault="00CC5C39" w:rsidP="00B878B4">
      <w:pPr>
        <w:spacing w:after="0"/>
        <w:ind w:firstLine="720"/>
        <w:jc w:val="both"/>
        <w:rPr>
          <w:rFonts w:ascii="Times New Roman" w:eastAsia="Times New Roman" w:hAnsi="Times New Roman" w:cs="Times New Roman"/>
          <w:i/>
          <w:sz w:val="24"/>
          <w:szCs w:val="24"/>
        </w:rPr>
      </w:pPr>
    </w:p>
    <w:p w:rsidR="00B878B4" w:rsidRPr="000E05E3" w:rsidRDefault="00B878B4" w:rsidP="00B878B4">
      <w:pPr>
        <w:spacing w:after="0"/>
        <w:ind w:firstLine="720"/>
        <w:jc w:val="both"/>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Pilsētas saimniecības un attīstības komitejas sēdē izskatīt</w:t>
      </w:r>
      <w:r w:rsidR="00B85E83" w:rsidRPr="000E05E3">
        <w:rPr>
          <w:rFonts w:ascii="Times New Roman" w:eastAsia="Times New Roman" w:hAnsi="Times New Roman" w:cs="Times New Roman"/>
          <w:sz w:val="24"/>
          <w:szCs w:val="24"/>
        </w:rPr>
        <w:t>o</w:t>
      </w:r>
      <w:r w:rsidRPr="000E05E3">
        <w:rPr>
          <w:rFonts w:ascii="Times New Roman" w:eastAsia="Times New Roman" w:hAnsi="Times New Roman" w:cs="Times New Roman"/>
          <w:sz w:val="24"/>
          <w:szCs w:val="24"/>
        </w:rPr>
        <w:t xml:space="preserve"> un uz domes sēdi virzīt</w:t>
      </w:r>
      <w:r w:rsidR="00B85E83" w:rsidRPr="000E05E3">
        <w:rPr>
          <w:rFonts w:ascii="Times New Roman" w:eastAsia="Times New Roman" w:hAnsi="Times New Roman" w:cs="Times New Roman"/>
          <w:sz w:val="24"/>
          <w:szCs w:val="24"/>
        </w:rPr>
        <w:t>o</w:t>
      </w:r>
      <w:r w:rsidRPr="000E05E3">
        <w:rPr>
          <w:rFonts w:ascii="Times New Roman" w:eastAsia="Times New Roman" w:hAnsi="Times New Roman" w:cs="Times New Roman"/>
          <w:sz w:val="24"/>
          <w:szCs w:val="24"/>
        </w:rPr>
        <w:t xml:space="preserve">  jautājum</w:t>
      </w:r>
      <w:r w:rsidR="00B85E83" w:rsidRPr="000E05E3">
        <w:rPr>
          <w:rFonts w:ascii="Times New Roman" w:eastAsia="Times New Roman" w:hAnsi="Times New Roman" w:cs="Times New Roman"/>
          <w:sz w:val="24"/>
          <w:szCs w:val="24"/>
        </w:rPr>
        <w:t>u</w:t>
      </w:r>
      <w:r w:rsidRPr="000E05E3">
        <w:rPr>
          <w:rFonts w:ascii="Times New Roman" w:eastAsia="Times New Roman" w:hAnsi="Times New Roman" w:cs="Times New Roman"/>
          <w:sz w:val="24"/>
          <w:szCs w:val="24"/>
        </w:rPr>
        <w:t xml:space="preserve"> ziņošanu kārtējā domes sēdē uzņemas Igors Aleksejevs.</w:t>
      </w:r>
    </w:p>
    <w:p w:rsidR="009E7C7C" w:rsidRPr="000E05E3" w:rsidRDefault="009E7C7C" w:rsidP="00B878B4">
      <w:pPr>
        <w:spacing w:after="0"/>
        <w:jc w:val="both"/>
        <w:rPr>
          <w:rFonts w:ascii="Times New Roman" w:eastAsia="Times New Roman" w:hAnsi="Times New Roman" w:cs="Times New Roman"/>
          <w:sz w:val="24"/>
          <w:szCs w:val="24"/>
        </w:rPr>
      </w:pPr>
    </w:p>
    <w:p w:rsidR="00B878B4" w:rsidRPr="000E05E3" w:rsidRDefault="00B878B4" w:rsidP="00B878B4">
      <w:pPr>
        <w:spacing w:after="0"/>
        <w:jc w:val="both"/>
        <w:rPr>
          <w:rFonts w:ascii="Times New Roman" w:eastAsia="Times New Roman" w:hAnsi="Times New Roman" w:cs="Times New Roman"/>
          <w:sz w:val="24"/>
          <w:szCs w:val="24"/>
        </w:rPr>
      </w:pPr>
      <w:r w:rsidRPr="000E05E3">
        <w:rPr>
          <w:rFonts w:ascii="Times New Roman" w:eastAsia="Times New Roman" w:hAnsi="Times New Roman" w:cs="Times New Roman"/>
          <w:sz w:val="24"/>
          <w:szCs w:val="24"/>
        </w:rPr>
        <w:t>Sēde beidzas: plkst. 10:</w:t>
      </w:r>
      <w:r w:rsidR="002D5438" w:rsidRPr="000E05E3">
        <w:rPr>
          <w:rFonts w:ascii="Times New Roman" w:eastAsia="Times New Roman" w:hAnsi="Times New Roman" w:cs="Times New Roman"/>
          <w:sz w:val="24"/>
          <w:szCs w:val="24"/>
        </w:rPr>
        <w:t>38</w:t>
      </w:r>
    </w:p>
    <w:p w:rsidR="00A70F31" w:rsidRPr="000E05E3" w:rsidRDefault="00A70F31" w:rsidP="00A70F31">
      <w:pPr>
        <w:shd w:val="clear" w:color="auto" w:fill="FFFFFF"/>
        <w:spacing w:before="100" w:after="100" w:line="720" w:lineRule="auto"/>
        <w:jc w:val="both"/>
        <w:rPr>
          <w:rFonts w:ascii="Times New Roman" w:eastAsia="Times New Roman" w:hAnsi="Times New Roman" w:cs="Times New Roman"/>
          <w:sz w:val="24"/>
          <w:szCs w:val="24"/>
          <w:lang w:eastAsia="ru-RU"/>
        </w:rPr>
      </w:pPr>
      <w:r w:rsidRPr="000E05E3">
        <w:rPr>
          <w:rFonts w:ascii="Times New Roman" w:eastAsia="Times New Roman" w:hAnsi="Times New Roman" w:cs="Times New Roman"/>
          <w:sz w:val="24"/>
          <w:szCs w:val="24"/>
          <w:lang w:eastAsia="ru-RU"/>
        </w:rPr>
        <w:t>Komitejas priekšsēdētājs:</w:t>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sz w:val="24"/>
          <w:szCs w:val="24"/>
          <w:lang w:eastAsia="ru-RU"/>
        </w:rPr>
        <w:t>(personiskais paraksts)</w:t>
      </w:r>
      <w:r w:rsidRPr="000E05E3">
        <w:rPr>
          <w:rFonts w:ascii="Times New Roman" w:eastAsia="Times New Roman" w:hAnsi="Times New Roman"/>
          <w:sz w:val="24"/>
          <w:szCs w:val="24"/>
          <w:lang w:eastAsia="ru-RU"/>
        </w:rPr>
        <w:tab/>
      </w:r>
      <w:r w:rsidRPr="000E05E3">
        <w:rPr>
          <w:rFonts w:ascii="Times New Roman" w:eastAsia="Times New Roman" w:hAnsi="Times New Roman" w:cs="Times New Roman"/>
          <w:sz w:val="24"/>
          <w:szCs w:val="24"/>
          <w:lang w:eastAsia="ru-RU"/>
        </w:rPr>
        <w:t>I.Aleksejevs</w:t>
      </w:r>
    </w:p>
    <w:p w:rsidR="00A70F31" w:rsidRPr="000E05E3" w:rsidRDefault="00A70F31" w:rsidP="00A70F31">
      <w:pPr>
        <w:shd w:val="clear" w:color="auto" w:fill="FFFFFF"/>
        <w:spacing w:before="100" w:after="100" w:line="720" w:lineRule="auto"/>
        <w:jc w:val="both"/>
        <w:rPr>
          <w:rFonts w:ascii="Times New Roman" w:eastAsia="Times New Roman" w:hAnsi="Times New Roman" w:cs="Times New Roman"/>
          <w:sz w:val="24"/>
          <w:szCs w:val="24"/>
          <w:lang w:eastAsia="ru-RU"/>
        </w:rPr>
      </w:pPr>
      <w:r w:rsidRPr="000E05E3">
        <w:rPr>
          <w:rFonts w:ascii="Times New Roman" w:eastAsia="Times New Roman" w:hAnsi="Times New Roman" w:cs="Times New Roman"/>
          <w:sz w:val="24"/>
          <w:szCs w:val="24"/>
          <w:lang w:eastAsia="ru-RU"/>
        </w:rPr>
        <w:t>Protokoliste</w:t>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cs="Times New Roman"/>
          <w:sz w:val="24"/>
          <w:szCs w:val="24"/>
          <w:lang w:eastAsia="ru-RU"/>
        </w:rPr>
        <w:tab/>
      </w:r>
      <w:r w:rsidRPr="000E05E3">
        <w:rPr>
          <w:rFonts w:ascii="Times New Roman" w:eastAsia="Times New Roman" w:hAnsi="Times New Roman"/>
          <w:sz w:val="24"/>
          <w:szCs w:val="24"/>
          <w:lang w:eastAsia="ru-RU"/>
        </w:rPr>
        <w:t>(personiskais paraksts)</w:t>
      </w:r>
      <w:r w:rsidRPr="000E05E3">
        <w:rPr>
          <w:rFonts w:ascii="Times New Roman" w:eastAsia="Times New Roman" w:hAnsi="Times New Roman"/>
          <w:sz w:val="24"/>
          <w:szCs w:val="24"/>
          <w:lang w:eastAsia="ru-RU"/>
        </w:rPr>
        <w:tab/>
      </w:r>
      <w:r w:rsidRPr="000E05E3">
        <w:rPr>
          <w:rFonts w:ascii="Times New Roman" w:eastAsia="Times New Roman" w:hAnsi="Times New Roman" w:cs="Times New Roman"/>
          <w:sz w:val="24"/>
          <w:szCs w:val="24"/>
          <w:lang w:eastAsia="ru-RU"/>
        </w:rPr>
        <w:t>E.Pūga</w:t>
      </w:r>
      <w:r w:rsidRPr="000E05E3">
        <w:rPr>
          <w:rFonts w:ascii="Times New Roman" w:eastAsia="Times New Roman" w:hAnsi="Times New Roman" w:cs="Times New Roman"/>
          <w:sz w:val="24"/>
          <w:szCs w:val="24"/>
          <w:lang w:eastAsia="ru-RU"/>
        </w:rPr>
        <w:tab/>
      </w:r>
    </w:p>
    <w:p w:rsidR="00EC0FF9" w:rsidRPr="000E05E3" w:rsidRDefault="00B878B4">
      <w:pPr>
        <w:shd w:val="clear" w:color="auto" w:fill="FFFFFF"/>
        <w:spacing w:before="100" w:after="100" w:line="720" w:lineRule="auto"/>
        <w:jc w:val="both"/>
        <w:rPr>
          <w:rFonts w:ascii="Times New Roman" w:eastAsia="Times New Roman" w:hAnsi="Times New Roman" w:cs="Times New Roman"/>
          <w:sz w:val="24"/>
          <w:szCs w:val="24"/>
          <w:lang w:eastAsia="ru-RU"/>
        </w:rPr>
      </w:pPr>
      <w:r w:rsidRPr="000E05E3">
        <w:rPr>
          <w:rFonts w:ascii="Times New Roman" w:eastAsia="Times New Roman" w:hAnsi="Times New Roman" w:cs="Times New Roman"/>
          <w:sz w:val="24"/>
          <w:szCs w:val="24"/>
          <w:lang w:eastAsia="ru-RU"/>
        </w:rPr>
        <w:tab/>
      </w:r>
    </w:p>
    <w:sectPr w:rsidR="00EC0FF9" w:rsidRPr="000E05E3" w:rsidSect="00673FFA">
      <w:footerReference w:type="default" r:id="rId11"/>
      <w:pgSz w:w="11906" w:h="16838" w:code="9"/>
      <w:pgMar w:top="1135" w:right="1133" w:bottom="993" w:left="1560" w:header="567" w:footer="40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5D" w:rsidRDefault="0007185D">
      <w:pPr>
        <w:spacing w:after="0" w:line="240" w:lineRule="auto"/>
      </w:pPr>
      <w:r>
        <w:separator/>
      </w:r>
    </w:p>
  </w:endnote>
  <w:endnote w:type="continuationSeparator" w:id="0">
    <w:p w:rsidR="0007185D" w:rsidRDefault="0007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5D" w:rsidRDefault="0007185D" w:rsidP="00C10C86">
    <w:pPr>
      <w:pStyle w:val="Footer"/>
      <w:jc w:val="right"/>
    </w:pPr>
    <w:r>
      <w:fldChar w:fldCharType="begin"/>
    </w:r>
    <w:r>
      <w:instrText xml:space="preserve"> PAGE   \* MERGEFORMAT </w:instrText>
    </w:r>
    <w:r>
      <w:fldChar w:fldCharType="separate"/>
    </w:r>
    <w:r w:rsidR="00F554B2">
      <w:rPr>
        <w:noProof/>
      </w:rPr>
      <w:t>6</w:t>
    </w:r>
    <w:r>
      <w:rPr>
        <w:noProof/>
      </w:rPr>
      <w:fldChar w:fldCharType="end"/>
    </w:r>
  </w:p>
  <w:p w:rsidR="0007185D" w:rsidRPr="004C5E30" w:rsidRDefault="0007185D" w:rsidP="00C10C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5D" w:rsidRDefault="0007185D">
      <w:pPr>
        <w:spacing w:after="0" w:line="240" w:lineRule="auto"/>
      </w:pPr>
      <w:r>
        <w:separator/>
      </w:r>
    </w:p>
  </w:footnote>
  <w:footnote w:type="continuationSeparator" w:id="0">
    <w:p w:rsidR="0007185D" w:rsidRDefault="00071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C37"/>
    <w:multiLevelType w:val="hybridMultilevel"/>
    <w:tmpl w:val="A5541D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3DB17675"/>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D"/>
    <w:rsid w:val="00005630"/>
    <w:rsid w:val="00015917"/>
    <w:rsid w:val="00025CF9"/>
    <w:rsid w:val="00027217"/>
    <w:rsid w:val="0002751A"/>
    <w:rsid w:val="0003007C"/>
    <w:rsid w:val="000302EF"/>
    <w:rsid w:val="00040948"/>
    <w:rsid w:val="000456BE"/>
    <w:rsid w:val="00051240"/>
    <w:rsid w:val="00052562"/>
    <w:rsid w:val="00053FF7"/>
    <w:rsid w:val="00060AE6"/>
    <w:rsid w:val="00063DC2"/>
    <w:rsid w:val="00064E94"/>
    <w:rsid w:val="0007185D"/>
    <w:rsid w:val="00074EFD"/>
    <w:rsid w:val="00087AE5"/>
    <w:rsid w:val="00092264"/>
    <w:rsid w:val="00092917"/>
    <w:rsid w:val="000A1A9C"/>
    <w:rsid w:val="000A36CD"/>
    <w:rsid w:val="000A3A85"/>
    <w:rsid w:val="000A666D"/>
    <w:rsid w:val="000A7BD0"/>
    <w:rsid w:val="000B2599"/>
    <w:rsid w:val="000C2A0E"/>
    <w:rsid w:val="000C7B0C"/>
    <w:rsid w:val="000D3F71"/>
    <w:rsid w:val="000D742B"/>
    <w:rsid w:val="000E05E3"/>
    <w:rsid w:val="000E28F3"/>
    <w:rsid w:val="000E33FE"/>
    <w:rsid w:val="000E6436"/>
    <w:rsid w:val="000F6A8C"/>
    <w:rsid w:val="001019F6"/>
    <w:rsid w:val="00102277"/>
    <w:rsid w:val="00103820"/>
    <w:rsid w:val="00116335"/>
    <w:rsid w:val="00132573"/>
    <w:rsid w:val="00143920"/>
    <w:rsid w:val="00144F46"/>
    <w:rsid w:val="00150E59"/>
    <w:rsid w:val="00152BAD"/>
    <w:rsid w:val="00160B04"/>
    <w:rsid w:val="0016410B"/>
    <w:rsid w:val="001667CF"/>
    <w:rsid w:val="001717CA"/>
    <w:rsid w:val="001731C8"/>
    <w:rsid w:val="001761DF"/>
    <w:rsid w:val="001804F0"/>
    <w:rsid w:val="00180C1D"/>
    <w:rsid w:val="00182D65"/>
    <w:rsid w:val="00185881"/>
    <w:rsid w:val="00186377"/>
    <w:rsid w:val="00193812"/>
    <w:rsid w:val="001A090D"/>
    <w:rsid w:val="001A3359"/>
    <w:rsid w:val="001A42E8"/>
    <w:rsid w:val="001B1709"/>
    <w:rsid w:val="001B1E9A"/>
    <w:rsid w:val="001B4EBC"/>
    <w:rsid w:val="001B5206"/>
    <w:rsid w:val="001B6A19"/>
    <w:rsid w:val="001C3921"/>
    <w:rsid w:val="001C5B81"/>
    <w:rsid w:val="001C5C31"/>
    <w:rsid w:val="001D0C27"/>
    <w:rsid w:val="001D0CE6"/>
    <w:rsid w:val="001D2066"/>
    <w:rsid w:val="001D62FB"/>
    <w:rsid w:val="001D6D61"/>
    <w:rsid w:val="001D7CD2"/>
    <w:rsid w:val="001E3CB8"/>
    <w:rsid w:val="001E57C8"/>
    <w:rsid w:val="001E6EDA"/>
    <w:rsid w:val="001F0089"/>
    <w:rsid w:val="001F1805"/>
    <w:rsid w:val="001F2F9E"/>
    <w:rsid w:val="001F3D18"/>
    <w:rsid w:val="001F7900"/>
    <w:rsid w:val="002053BB"/>
    <w:rsid w:val="002062E3"/>
    <w:rsid w:val="00212E4B"/>
    <w:rsid w:val="00214434"/>
    <w:rsid w:val="00216E64"/>
    <w:rsid w:val="0021759A"/>
    <w:rsid w:val="002271C4"/>
    <w:rsid w:val="002367E3"/>
    <w:rsid w:val="00237355"/>
    <w:rsid w:val="0023762E"/>
    <w:rsid w:val="002542D4"/>
    <w:rsid w:val="002607CB"/>
    <w:rsid w:val="00263D29"/>
    <w:rsid w:val="00264A59"/>
    <w:rsid w:val="002716E0"/>
    <w:rsid w:val="0027198E"/>
    <w:rsid w:val="00272D35"/>
    <w:rsid w:val="00276A30"/>
    <w:rsid w:val="00281550"/>
    <w:rsid w:val="0028287B"/>
    <w:rsid w:val="00285BCD"/>
    <w:rsid w:val="00286042"/>
    <w:rsid w:val="002865D3"/>
    <w:rsid w:val="00291EA6"/>
    <w:rsid w:val="00292989"/>
    <w:rsid w:val="002A197B"/>
    <w:rsid w:val="002B74BC"/>
    <w:rsid w:val="002C2DCE"/>
    <w:rsid w:val="002C3B4F"/>
    <w:rsid w:val="002C4008"/>
    <w:rsid w:val="002D5438"/>
    <w:rsid w:val="002D5A3C"/>
    <w:rsid w:val="002D6B1D"/>
    <w:rsid w:val="00304A19"/>
    <w:rsid w:val="00306E11"/>
    <w:rsid w:val="00315B7D"/>
    <w:rsid w:val="00320927"/>
    <w:rsid w:val="0032136E"/>
    <w:rsid w:val="00323838"/>
    <w:rsid w:val="00323D25"/>
    <w:rsid w:val="00326026"/>
    <w:rsid w:val="00326F67"/>
    <w:rsid w:val="00330C26"/>
    <w:rsid w:val="00331785"/>
    <w:rsid w:val="0034245D"/>
    <w:rsid w:val="00343DFF"/>
    <w:rsid w:val="003443BA"/>
    <w:rsid w:val="00346245"/>
    <w:rsid w:val="003554D5"/>
    <w:rsid w:val="0035619F"/>
    <w:rsid w:val="00361AE5"/>
    <w:rsid w:val="0036413C"/>
    <w:rsid w:val="00371242"/>
    <w:rsid w:val="00383A03"/>
    <w:rsid w:val="00384601"/>
    <w:rsid w:val="00386CCF"/>
    <w:rsid w:val="00391C47"/>
    <w:rsid w:val="00393585"/>
    <w:rsid w:val="00396D77"/>
    <w:rsid w:val="003A407F"/>
    <w:rsid w:val="003A449C"/>
    <w:rsid w:val="003B6D45"/>
    <w:rsid w:val="003C13FA"/>
    <w:rsid w:val="003E06A3"/>
    <w:rsid w:val="003E2C8B"/>
    <w:rsid w:val="003E59A2"/>
    <w:rsid w:val="004028C2"/>
    <w:rsid w:val="004123E5"/>
    <w:rsid w:val="00414192"/>
    <w:rsid w:val="00423F95"/>
    <w:rsid w:val="00424516"/>
    <w:rsid w:val="004269C7"/>
    <w:rsid w:val="00450719"/>
    <w:rsid w:val="00450A19"/>
    <w:rsid w:val="00451CB3"/>
    <w:rsid w:val="00453192"/>
    <w:rsid w:val="00462D79"/>
    <w:rsid w:val="00467F1A"/>
    <w:rsid w:val="00475674"/>
    <w:rsid w:val="00487705"/>
    <w:rsid w:val="00487F2B"/>
    <w:rsid w:val="00491E46"/>
    <w:rsid w:val="00493187"/>
    <w:rsid w:val="00493806"/>
    <w:rsid w:val="004A01A7"/>
    <w:rsid w:val="004A1481"/>
    <w:rsid w:val="004A3F6A"/>
    <w:rsid w:val="004A4C02"/>
    <w:rsid w:val="004C38A3"/>
    <w:rsid w:val="004C3E29"/>
    <w:rsid w:val="004C4C2C"/>
    <w:rsid w:val="004D0985"/>
    <w:rsid w:val="004D1420"/>
    <w:rsid w:val="004D1C9F"/>
    <w:rsid w:val="004D3725"/>
    <w:rsid w:val="004D59DD"/>
    <w:rsid w:val="004D7A28"/>
    <w:rsid w:val="004E3C81"/>
    <w:rsid w:val="004E5E78"/>
    <w:rsid w:val="004F637E"/>
    <w:rsid w:val="00501E23"/>
    <w:rsid w:val="00505EF2"/>
    <w:rsid w:val="0051101D"/>
    <w:rsid w:val="00511B25"/>
    <w:rsid w:val="00511EB2"/>
    <w:rsid w:val="00512670"/>
    <w:rsid w:val="005153C4"/>
    <w:rsid w:val="00523EA3"/>
    <w:rsid w:val="00524A0F"/>
    <w:rsid w:val="005317C0"/>
    <w:rsid w:val="00533B02"/>
    <w:rsid w:val="00533E5E"/>
    <w:rsid w:val="00536CC9"/>
    <w:rsid w:val="005514C2"/>
    <w:rsid w:val="005646B9"/>
    <w:rsid w:val="005724FF"/>
    <w:rsid w:val="00592BD3"/>
    <w:rsid w:val="00593EFA"/>
    <w:rsid w:val="005A3137"/>
    <w:rsid w:val="005A426D"/>
    <w:rsid w:val="005A6DAC"/>
    <w:rsid w:val="005B6820"/>
    <w:rsid w:val="005C0526"/>
    <w:rsid w:val="005D0A0A"/>
    <w:rsid w:val="005D4944"/>
    <w:rsid w:val="005D7006"/>
    <w:rsid w:val="005E31DE"/>
    <w:rsid w:val="005E4D60"/>
    <w:rsid w:val="005F0EAD"/>
    <w:rsid w:val="005F669F"/>
    <w:rsid w:val="00601217"/>
    <w:rsid w:val="006027C2"/>
    <w:rsid w:val="00611A84"/>
    <w:rsid w:val="006141C2"/>
    <w:rsid w:val="006264E5"/>
    <w:rsid w:val="006269D1"/>
    <w:rsid w:val="006325AF"/>
    <w:rsid w:val="00637F13"/>
    <w:rsid w:val="00640E98"/>
    <w:rsid w:val="00645185"/>
    <w:rsid w:val="0064765F"/>
    <w:rsid w:val="006553EA"/>
    <w:rsid w:val="00660533"/>
    <w:rsid w:val="00665BA5"/>
    <w:rsid w:val="00667028"/>
    <w:rsid w:val="0067041B"/>
    <w:rsid w:val="006714CB"/>
    <w:rsid w:val="00673C9B"/>
    <w:rsid w:val="00673FFA"/>
    <w:rsid w:val="00674940"/>
    <w:rsid w:val="00681D36"/>
    <w:rsid w:val="0069021A"/>
    <w:rsid w:val="00695DDE"/>
    <w:rsid w:val="00695ECB"/>
    <w:rsid w:val="006A1321"/>
    <w:rsid w:val="006A5F8B"/>
    <w:rsid w:val="006B086A"/>
    <w:rsid w:val="006B1415"/>
    <w:rsid w:val="006B273C"/>
    <w:rsid w:val="006C56AE"/>
    <w:rsid w:val="006C5853"/>
    <w:rsid w:val="006D0318"/>
    <w:rsid w:val="006D6040"/>
    <w:rsid w:val="006D6918"/>
    <w:rsid w:val="006F6680"/>
    <w:rsid w:val="00700905"/>
    <w:rsid w:val="00702489"/>
    <w:rsid w:val="00710391"/>
    <w:rsid w:val="00714A0B"/>
    <w:rsid w:val="0071635D"/>
    <w:rsid w:val="00726094"/>
    <w:rsid w:val="007268C0"/>
    <w:rsid w:val="00733FB3"/>
    <w:rsid w:val="00736489"/>
    <w:rsid w:val="00741096"/>
    <w:rsid w:val="00743D19"/>
    <w:rsid w:val="00747349"/>
    <w:rsid w:val="00752B9B"/>
    <w:rsid w:val="00753DE5"/>
    <w:rsid w:val="00755B13"/>
    <w:rsid w:val="00755FCE"/>
    <w:rsid w:val="007560C0"/>
    <w:rsid w:val="00767929"/>
    <w:rsid w:val="0077064F"/>
    <w:rsid w:val="007747AA"/>
    <w:rsid w:val="00785BB9"/>
    <w:rsid w:val="007927AE"/>
    <w:rsid w:val="00797437"/>
    <w:rsid w:val="00797443"/>
    <w:rsid w:val="007A7161"/>
    <w:rsid w:val="007C5640"/>
    <w:rsid w:val="007C6B6A"/>
    <w:rsid w:val="007C6B7F"/>
    <w:rsid w:val="007C7AA5"/>
    <w:rsid w:val="007D3AED"/>
    <w:rsid w:val="007E5EFC"/>
    <w:rsid w:val="007F4A1B"/>
    <w:rsid w:val="00802EA9"/>
    <w:rsid w:val="0080362D"/>
    <w:rsid w:val="008062F0"/>
    <w:rsid w:val="008120AC"/>
    <w:rsid w:val="0081573E"/>
    <w:rsid w:val="008218A0"/>
    <w:rsid w:val="0082190D"/>
    <w:rsid w:val="00821DCD"/>
    <w:rsid w:val="00822B59"/>
    <w:rsid w:val="00823DB4"/>
    <w:rsid w:val="00826F28"/>
    <w:rsid w:val="00831B4B"/>
    <w:rsid w:val="008323EF"/>
    <w:rsid w:val="0083486C"/>
    <w:rsid w:val="00835381"/>
    <w:rsid w:val="00835B2A"/>
    <w:rsid w:val="00841B7A"/>
    <w:rsid w:val="00856871"/>
    <w:rsid w:val="00862BB1"/>
    <w:rsid w:val="00864495"/>
    <w:rsid w:val="00870968"/>
    <w:rsid w:val="008814E8"/>
    <w:rsid w:val="00887D9D"/>
    <w:rsid w:val="008953AD"/>
    <w:rsid w:val="008A0C41"/>
    <w:rsid w:val="008A6270"/>
    <w:rsid w:val="008B1797"/>
    <w:rsid w:val="008B27B3"/>
    <w:rsid w:val="008B5581"/>
    <w:rsid w:val="008C0FA3"/>
    <w:rsid w:val="008C3EFB"/>
    <w:rsid w:val="008C77BC"/>
    <w:rsid w:val="008D63DC"/>
    <w:rsid w:val="008E085E"/>
    <w:rsid w:val="008E4008"/>
    <w:rsid w:val="008F1C65"/>
    <w:rsid w:val="00915D2D"/>
    <w:rsid w:val="009165F6"/>
    <w:rsid w:val="0091732B"/>
    <w:rsid w:val="009209B2"/>
    <w:rsid w:val="00924164"/>
    <w:rsid w:val="00924B96"/>
    <w:rsid w:val="00936FDE"/>
    <w:rsid w:val="009411F6"/>
    <w:rsid w:val="00942A03"/>
    <w:rsid w:val="009569B6"/>
    <w:rsid w:val="0096525A"/>
    <w:rsid w:val="009663A0"/>
    <w:rsid w:val="00970204"/>
    <w:rsid w:val="00970E95"/>
    <w:rsid w:val="00981BC2"/>
    <w:rsid w:val="00984CBC"/>
    <w:rsid w:val="00985B80"/>
    <w:rsid w:val="00985C9E"/>
    <w:rsid w:val="009868A6"/>
    <w:rsid w:val="009905C6"/>
    <w:rsid w:val="00990AF5"/>
    <w:rsid w:val="00993520"/>
    <w:rsid w:val="009965FC"/>
    <w:rsid w:val="009B0FFA"/>
    <w:rsid w:val="009C15FC"/>
    <w:rsid w:val="009C67FC"/>
    <w:rsid w:val="009C71B3"/>
    <w:rsid w:val="009C7209"/>
    <w:rsid w:val="009D2E58"/>
    <w:rsid w:val="009D2F3F"/>
    <w:rsid w:val="009E4729"/>
    <w:rsid w:val="009E7C7C"/>
    <w:rsid w:val="009F078E"/>
    <w:rsid w:val="009F31C9"/>
    <w:rsid w:val="009F4F23"/>
    <w:rsid w:val="009F63F4"/>
    <w:rsid w:val="00A0043C"/>
    <w:rsid w:val="00A01C40"/>
    <w:rsid w:val="00A04448"/>
    <w:rsid w:val="00A10802"/>
    <w:rsid w:val="00A14519"/>
    <w:rsid w:val="00A15A12"/>
    <w:rsid w:val="00A23B00"/>
    <w:rsid w:val="00A23C33"/>
    <w:rsid w:val="00A24975"/>
    <w:rsid w:val="00A27A69"/>
    <w:rsid w:val="00A3343C"/>
    <w:rsid w:val="00A360E1"/>
    <w:rsid w:val="00A41BF5"/>
    <w:rsid w:val="00A46253"/>
    <w:rsid w:val="00A4743C"/>
    <w:rsid w:val="00A564EA"/>
    <w:rsid w:val="00A56C97"/>
    <w:rsid w:val="00A56EBF"/>
    <w:rsid w:val="00A63F72"/>
    <w:rsid w:val="00A63F79"/>
    <w:rsid w:val="00A70F31"/>
    <w:rsid w:val="00A92722"/>
    <w:rsid w:val="00A93B81"/>
    <w:rsid w:val="00AA11F4"/>
    <w:rsid w:val="00AB0455"/>
    <w:rsid w:val="00AB633E"/>
    <w:rsid w:val="00AC1B83"/>
    <w:rsid w:val="00AD385E"/>
    <w:rsid w:val="00AD76DF"/>
    <w:rsid w:val="00AE045F"/>
    <w:rsid w:val="00AE2308"/>
    <w:rsid w:val="00AE6D02"/>
    <w:rsid w:val="00AF10A1"/>
    <w:rsid w:val="00AF2091"/>
    <w:rsid w:val="00AF360E"/>
    <w:rsid w:val="00B03734"/>
    <w:rsid w:val="00B03E17"/>
    <w:rsid w:val="00B0500A"/>
    <w:rsid w:val="00B11149"/>
    <w:rsid w:val="00B12B7F"/>
    <w:rsid w:val="00B14FFD"/>
    <w:rsid w:val="00B204E1"/>
    <w:rsid w:val="00B2050C"/>
    <w:rsid w:val="00B22A02"/>
    <w:rsid w:val="00B23D9C"/>
    <w:rsid w:val="00B34581"/>
    <w:rsid w:val="00B53C65"/>
    <w:rsid w:val="00B5587D"/>
    <w:rsid w:val="00B562B2"/>
    <w:rsid w:val="00B569FB"/>
    <w:rsid w:val="00B74499"/>
    <w:rsid w:val="00B80E42"/>
    <w:rsid w:val="00B840AF"/>
    <w:rsid w:val="00B85E83"/>
    <w:rsid w:val="00B878B4"/>
    <w:rsid w:val="00B906A4"/>
    <w:rsid w:val="00B9180F"/>
    <w:rsid w:val="00B94D9D"/>
    <w:rsid w:val="00B957A6"/>
    <w:rsid w:val="00BB3A8A"/>
    <w:rsid w:val="00BB4887"/>
    <w:rsid w:val="00BB6205"/>
    <w:rsid w:val="00BC2365"/>
    <w:rsid w:val="00BE2B07"/>
    <w:rsid w:val="00BE6660"/>
    <w:rsid w:val="00BF12A4"/>
    <w:rsid w:val="00BF423F"/>
    <w:rsid w:val="00C00309"/>
    <w:rsid w:val="00C03944"/>
    <w:rsid w:val="00C056C1"/>
    <w:rsid w:val="00C10557"/>
    <w:rsid w:val="00C108A3"/>
    <w:rsid w:val="00C10C86"/>
    <w:rsid w:val="00C20C8F"/>
    <w:rsid w:val="00C21D94"/>
    <w:rsid w:val="00C22F41"/>
    <w:rsid w:val="00C27DE6"/>
    <w:rsid w:val="00C303A0"/>
    <w:rsid w:val="00C33918"/>
    <w:rsid w:val="00C44D65"/>
    <w:rsid w:val="00C457EE"/>
    <w:rsid w:val="00C64FB0"/>
    <w:rsid w:val="00C65216"/>
    <w:rsid w:val="00C750B5"/>
    <w:rsid w:val="00C76DB1"/>
    <w:rsid w:val="00C77E55"/>
    <w:rsid w:val="00C84C63"/>
    <w:rsid w:val="00C9028A"/>
    <w:rsid w:val="00C90797"/>
    <w:rsid w:val="00CA5315"/>
    <w:rsid w:val="00CA6F56"/>
    <w:rsid w:val="00CB2C0F"/>
    <w:rsid w:val="00CB6F12"/>
    <w:rsid w:val="00CC0162"/>
    <w:rsid w:val="00CC5C39"/>
    <w:rsid w:val="00CD19FB"/>
    <w:rsid w:val="00CD4E07"/>
    <w:rsid w:val="00CD604A"/>
    <w:rsid w:val="00CE025D"/>
    <w:rsid w:val="00CE17B9"/>
    <w:rsid w:val="00CE1D2C"/>
    <w:rsid w:val="00CE2743"/>
    <w:rsid w:val="00CE6513"/>
    <w:rsid w:val="00CE6FA1"/>
    <w:rsid w:val="00D01303"/>
    <w:rsid w:val="00D03404"/>
    <w:rsid w:val="00D0772C"/>
    <w:rsid w:val="00D11A48"/>
    <w:rsid w:val="00D11A79"/>
    <w:rsid w:val="00D160BD"/>
    <w:rsid w:val="00D176E1"/>
    <w:rsid w:val="00D215FB"/>
    <w:rsid w:val="00D41C78"/>
    <w:rsid w:val="00D4380F"/>
    <w:rsid w:val="00D572CF"/>
    <w:rsid w:val="00D828B3"/>
    <w:rsid w:val="00D84D75"/>
    <w:rsid w:val="00D87D23"/>
    <w:rsid w:val="00D92F52"/>
    <w:rsid w:val="00DA04F0"/>
    <w:rsid w:val="00DA4BB4"/>
    <w:rsid w:val="00DA55C9"/>
    <w:rsid w:val="00DA5C6B"/>
    <w:rsid w:val="00DD16CA"/>
    <w:rsid w:val="00DE20FD"/>
    <w:rsid w:val="00DF1D62"/>
    <w:rsid w:val="00DF3ABC"/>
    <w:rsid w:val="00DF45A6"/>
    <w:rsid w:val="00E17EBA"/>
    <w:rsid w:val="00E31DA2"/>
    <w:rsid w:val="00E33F72"/>
    <w:rsid w:val="00E42F4B"/>
    <w:rsid w:val="00E471A5"/>
    <w:rsid w:val="00E47E76"/>
    <w:rsid w:val="00E47F0E"/>
    <w:rsid w:val="00E50AD0"/>
    <w:rsid w:val="00E50B56"/>
    <w:rsid w:val="00E5356A"/>
    <w:rsid w:val="00E53FEE"/>
    <w:rsid w:val="00E63BB2"/>
    <w:rsid w:val="00E941DF"/>
    <w:rsid w:val="00EB39D1"/>
    <w:rsid w:val="00EC0FF9"/>
    <w:rsid w:val="00EC11D4"/>
    <w:rsid w:val="00EC5A64"/>
    <w:rsid w:val="00EC77D4"/>
    <w:rsid w:val="00ED4080"/>
    <w:rsid w:val="00ED6356"/>
    <w:rsid w:val="00EE0361"/>
    <w:rsid w:val="00EE2628"/>
    <w:rsid w:val="00EE3A0D"/>
    <w:rsid w:val="00EE7AA3"/>
    <w:rsid w:val="00EF5F5E"/>
    <w:rsid w:val="00F0261D"/>
    <w:rsid w:val="00F02D59"/>
    <w:rsid w:val="00F10D59"/>
    <w:rsid w:val="00F119E3"/>
    <w:rsid w:val="00F11F37"/>
    <w:rsid w:val="00F13A5C"/>
    <w:rsid w:val="00F1494F"/>
    <w:rsid w:val="00F172CD"/>
    <w:rsid w:val="00F37E7C"/>
    <w:rsid w:val="00F420A4"/>
    <w:rsid w:val="00F46958"/>
    <w:rsid w:val="00F511DD"/>
    <w:rsid w:val="00F554B2"/>
    <w:rsid w:val="00F556CB"/>
    <w:rsid w:val="00F55DF9"/>
    <w:rsid w:val="00F5668D"/>
    <w:rsid w:val="00F622C3"/>
    <w:rsid w:val="00F6294E"/>
    <w:rsid w:val="00F64FE9"/>
    <w:rsid w:val="00F67562"/>
    <w:rsid w:val="00F73B17"/>
    <w:rsid w:val="00F7592E"/>
    <w:rsid w:val="00F76D75"/>
    <w:rsid w:val="00FA16DE"/>
    <w:rsid w:val="00FB7706"/>
    <w:rsid w:val="00FC5130"/>
    <w:rsid w:val="00FC6652"/>
    <w:rsid w:val="00FD0B10"/>
    <w:rsid w:val="00FD28FC"/>
    <w:rsid w:val="00FD34C6"/>
    <w:rsid w:val="00FD664F"/>
    <w:rsid w:val="00FE0651"/>
    <w:rsid w:val="00FE0846"/>
    <w:rsid w:val="00FE2611"/>
    <w:rsid w:val="00FE2768"/>
    <w:rsid w:val="00FE6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 w:type="paragraph" w:styleId="Header">
    <w:name w:val="header"/>
    <w:basedOn w:val="Normal"/>
    <w:link w:val="HeaderChar"/>
    <w:uiPriority w:val="99"/>
    <w:unhideWhenUsed/>
    <w:rsid w:val="0026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 w:type="paragraph" w:styleId="Header">
    <w:name w:val="header"/>
    <w:basedOn w:val="Normal"/>
    <w:link w:val="HeaderChar"/>
    <w:uiPriority w:val="99"/>
    <w:unhideWhenUsed/>
    <w:rsid w:val="0026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1BF6-1780-4ED5-A078-E7FDF7A5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10485</Words>
  <Characters>5977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Elina Puga</cp:lastModifiedBy>
  <cp:revision>5</cp:revision>
  <cp:lastPrinted>2025-02-20T12:32:00Z</cp:lastPrinted>
  <dcterms:created xsi:type="dcterms:W3CDTF">2025-02-20T07:15:00Z</dcterms:created>
  <dcterms:modified xsi:type="dcterms:W3CDTF">2025-02-20T12:52:00Z</dcterms:modified>
</cp:coreProperties>
</file>