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7B14" w14:textId="236C2727" w:rsidR="00D33E0B" w:rsidRPr="00FE3ED6" w:rsidRDefault="004C0F52" w:rsidP="00D33E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lv-LV"/>
        </w:rPr>
        <w:drawing>
          <wp:inline distT="0" distB="0" distL="0" distR="0" wp14:anchorId="0726D987" wp14:editId="7873BD69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ugavpils gerboni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A733" w14:textId="32AD8286" w:rsidR="00D33E0B" w:rsidRPr="00FE3ED6" w:rsidRDefault="00D33E0B" w:rsidP="00D33E0B">
      <w:pPr>
        <w:tabs>
          <w:tab w:val="left" w:pos="3969"/>
          <w:tab w:val="left" w:pos="439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FCB44D" wp14:editId="55346E38">
                <wp:simplePos x="0" y="0"/>
                <wp:positionH relativeFrom="column">
                  <wp:posOffset>7620</wp:posOffset>
                </wp:positionH>
                <wp:positionV relativeFrom="paragraph">
                  <wp:posOffset>298450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ABE8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23.5pt" to="48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DqhnZA2gAAAAc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DAUGAVPILS </w:t>
      </w:r>
      <w:r w:rsidR="00E65D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VALSTS</w: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PILSĒTAS PAŠVALDĪBA</w:t>
      </w:r>
    </w:p>
    <w:p w14:paraId="53B82FCF" w14:textId="16F6E73C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E3ED6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. Nr. 90000077325, K. Valdemāra iela 1, Daugavpils, LV-5401, tālr. </w:t>
      </w:r>
      <w:r w:rsidR="00E65DC5">
        <w:rPr>
          <w:rFonts w:ascii="Times New Roman" w:eastAsia="Times New Roman" w:hAnsi="Times New Roman" w:cs="Times New Roman"/>
          <w:sz w:val="20"/>
          <w:szCs w:val="20"/>
        </w:rPr>
        <w:t>65404344, 65404399, 65404321</w:t>
      </w: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0F01B2" w14:textId="108D4944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FE3ED6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46C10047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346BDF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/>
          <w:sz w:val="24"/>
          <w:szCs w:val="24"/>
        </w:rPr>
        <w:t>R Ī K O J U M S</w:t>
      </w:r>
    </w:p>
    <w:p w14:paraId="771B402C" w14:textId="77777777" w:rsidR="00D33E0B" w:rsidRPr="00FE3ED6" w:rsidRDefault="00D33E0B" w:rsidP="00D33E0B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Cs/>
          <w:sz w:val="24"/>
          <w:szCs w:val="24"/>
        </w:rPr>
        <w:t>Daugavpilī</w:t>
      </w:r>
    </w:p>
    <w:p w14:paraId="6B79C30E" w14:textId="77777777" w:rsidR="00D33E0B" w:rsidRPr="00FE3ED6" w:rsidRDefault="00D33E0B" w:rsidP="00D33E0B">
      <w:pPr>
        <w:spacing w:before="120" w:after="0" w:line="240" w:lineRule="auto"/>
        <w:ind w:right="-340"/>
        <w:rPr>
          <w:rFonts w:ascii="Times New Roman" w:eastAsia="Times New Roman" w:hAnsi="Times New Roman" w:cs="Times New Roman"/>
          <w:sz w:val="24"/>
          <w:szCs w:val="24"/>
        </w:rPr>
      </w:pPr>
    </w:p>
    <w:p w14:paraId="1D996AC0" w14:textId="5E0AB2E5" w:rsidR="00A3176F" w:rsidRPr="00A3176F" w:rsidRDefault="00A3176F" w:rsidP="00A3176F">
      <w:pPr>
        <w:rPr>
          <w:rFonts w:ascii="Times New Roman" w:hAnsi="Times New Roman" w:cs="Times New Roman"/>
          <w:sz w:val="24"/>
          <w:szCs w:val="24"/>
        </w:rPr>
      </w:pPr>
      <w:r w:rsidRPr="002C4FA1">
        <w:rPr>
          <w:rFonts w:ascii="Times New Roman" w:hAnsi="Times New Roman" w:cs="Times New Roman"/>
          <w:sz w:val="24"/>
          <w:szCs w:val="24"/>
        </w:rPr>
        <w:t>202</w:t>
      </w:r>
      <w:r w:rsidR="009A276B">
        <w:rPr>
          <w:rFonts w:ascii="Times New Roman" w:hAnsi="Times New Roman" w:cs="Times New Roman"/>
          <w:sz w:val="24"/>
          <w:szCs w:val="24"/>
        </w:rPr>
        <w:t>4</w:t>
      </w:r>
      <w:r w:rsidRPr="002C4FA1">
        <w:rPr>
          <w:rFonts w:ascii="Times New Roman" w:hAnsi="Times New Roman" w:cs="Times New Roman"/>
          <w:sz w:val="24"/>
          <w:szCs w:val="24"/>
        </w:rPr>
        <w:t xml:space="preserve">. gada </w:t>
      </w:r>
      <w:r w:rsidR="00E00851">
        <w:rPr>
          <w:rFonts w:ascii="Times New Roman" w:hAnsi="Times New Roman" w:cs="Times New Roman"/>
          <w:sz w:val="24"/>
          <w:szCs w:val="24"/>
        </w:rPr>
        <w:t>4</w:t>
      </w:r>
      <w:r w:rsidRPr="002C4FA1">
        <w:rPr>
          <w:rFonts w:ascii="Times New Roman" w:hAnsi="Times New Roman" w:cs="Times New Roman"/>
          <w:sz w:val="24"/>
          <w:szCs w:val="24"/>
        </w:rPr>
        <w:t xml:space="preserve">. </w:t>
      </w:r>
      <w:r w:rsidR="007D2AAB">
        <w:rPr>
          <w:rFonts w:ascii="Times New Roman" w:hAnsi="Times New Roman" w:cs="Times New Roman"/>
          <w:sz w:val="24"/>
          <w:szCs w:val="24"/>
        </w:rPr>
        <w:t>novembrī</w:t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      Nr.</w:t>
      </w:r>
      <w:r w:rsidR="00E00851">
        <w:rPr>
          <w:rFonts w:ascii="Times New Roman" w:hAnsi="Times New Roman" w:cs="Times New Roman"/>
          <w:sz w:val="24"/>
          <w:szCs w:val="24"/>
        </w:rPr>
        <w:t xml:space="preserve"> 377e</w:t>
      </w:r>
      <w:bookmarkStart w:id="0" w:name="_GoBack"/>
      <w:bookmarkEnd w:id="0"/>
    </w:p>
    <w:p w14:paraId="63A3972F" w14:textId="77777777" w:rsidR="002C1D82" w:rsidRPr="002C1D82" w:rsidRDefault="002C1D82" w:rsidP="002C1D82">
      <w:pPr>
        <w:snapToGrid w:val="0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C1D82">
        <w:rPr>
          <w:rFonts w:ascii="Times New Roman" w:hAnsi="Times New Roman" w:cs="Times New Roman"/>
          <w:b/>
          <w:sz w:val="24"/>
          <w:szCs w:val="24"/>
        </w:rPr>
        <w:t>Par grozījumiem Daugavpils pašvaldības centrālās pārvaldes</w:t>
      </w:r>
    </w:p>
    <w:p w14:paraId="15EBC264" w14:textId="77777777" w:rsidR="002C1D82" w:rsidRPr="002C1D82" w:rsidRDefault="002C1D82" w:rsidP="002C1D82">
      <w:pPr>
        <w:snapToGri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1D82">
        <w:rPr>
          <w:rFonts w:ascii="Times New Roman" w:hAnsi="Times New Roman" w:cs="Times New Roman"/>
          <w:b/>
          <w:sz w:val="24"/>
          <w:szCs w:val="24"/>
        </w:rPr>
        <w:t>Sabiedrisko attiecību un tūrisma departamenta reglamentā</w:t>
      </w:r>
    </w:p>
    <w:p w14:paraId="108D216A" w14:textId="77777777" w:rsidR="002C1D82" w:rsidRPr="002C1D82" w:rsidRDefault="002C1D82" w:rsidP="002C1D82">
      <w:pPr>
        <w:pStyle w:val="BodyText"/>
        <w:snapToGrid w:val="0"/>
        <w:spacing w:before="240" w:line="240" w:lineRule="auto"/>
        <w:ind w:firstLine="567"/>
      </w:pPr>
      <w:r w:rsidRPr="002C1D82">
        <w:t xml:space="preserve">Pamatojoties uz Pašvaldību likuma 22. panta pirmās daļas 2.punktu, Daugavpils pašvaldības centrālās pārvaldes nolikuma, kas apstiprināts ar Daugavpils domes 2022. gada 29. decembra lēmumu Nr. 894, 14. punktu, </w:t>
      </w:r>
    </w:p>
    <w:p w14:paraId="1147A3FF" w14:textId="77777777" w:rsidR="002C1D82" w:rsidRPr="002C1D82" w:rsidRDefault="002C1D82" w:rsidP="002C1D82">
      <w:pPr>
        <w:pStyle w:val="BodyText"/>
        <w:snapToGrid w:val="0"/>
        <w:spacing w:before="240" w:line="240" w:lineRule="auto"/>
        <w:ind w:firstLine="567"/>
      </w:pPr>
      <w:r w:rsidRPr="002C1D82">
        <w:rPr>
          <w:b/>
          <w:bCs/>
        </w:rPr>
        <w:t>izdarīt</w:t>
      </w:r>
      <w:r w:rsidRPr="002C1D82">
        <w:t xml:space="preserve"> Daugavpils pašvaldības centrālās pārvaldes Sabiedrisko attiecību un tūrisma departamenta reglamentā, kas apstiprināts ar Daugavpils valstspilsētas pašvaldības izpilddirektora </w:t>
      </w:r>
      <w:proofErr w:type="spellStart"/>
      <w:r w:rsidRPr="002C1D82">
        <w:t>p.i</w:t>
      </w:r>
      <w:proofErr w:type="spellEnd"/>
      <w:r w:rsidRPr="002C1D82">
        <w:t>. 2023. gada 4. decembra rīkojumu Nr. 302e, šādus grozījumus:</w:t>
      </w:r>
    </w:p>
    <w:p w14:paraId="046B21DE" w14:textId="77777777" w:rsidR="002C1D82" w:rsidRPr="002C1D82" w:rsidRDefault="002C1D82" w:rsidP="002C1D82">
      <w:pPr>
        <w:pStyle w:val="BodyText"/>
        <w:numPr>
          <w:ilvl w:val="0"/>
          <w:numId w:val="13"/>
        </w:numPr>
        <w:snapToGrid w:val="0"/>
        <w:spacing w:before="120" w:line="240" w:lineRule="auto"/>
        <w:ind w:left="992" w:hanging="357"/>
      </w:pPr>
      <w:r w:rsidRPr="002C1D82">
        <w:t>Papildināt 3. punktu ar 3.10., 3.11. un 3.12. apakšpunktu šādā redakcijā:</w:t>
      </w:r>
    </w:p>
    <w:p w14:paraId="1CFEE5EB" w14:textId="77777777" w:rsidR="002C1D82" w:rsidRPr="002C1D82" w:rsidRDefault="002C1D82" w:rsidP="002C1D82">
      <w:pPr>
        <w:pStyle w:val="BodyText"/>
        <w:snapToGrid w:val="0"/>
        <w:spacing w:line="240" w:lineRule="auto"/>
        <w:ind w:left="992"/>
      </w:pPr>
      <w:r w:rsidRPr="002C1D82">
        <w:t>“3.10. izstrādāt Pašvaldības vadības un Centrālās pārvaldes vajadzībām nepieciešamos reprezentācijas materiālus;</w:t>
      </w:r>
    </w:p>
    <w:p w14:paraId="79C7188C" w14:textId="77777777" w:rsidR="002C1D82" w:rsidRPr="002C1D82" w:rsidRDefault="002C1D82" w:rsidP="002C1D82">
      <w:pPr>
        <w:pStyle w:val="BodyText"/>
        <w:snapToGrid w:val="0"/>
        <w:spacing w:line="240" w:lineRule="auto"/>
        <w:ind w:left="992"/>
      </w:pPr>
      <w:r w:rsidRPr="002C1D82">
        <w:t>3.11. organizēt un nodrošināt apmācības, seminārus, konferences Centrālās pārvaldes darbinieku zināšanu uzlabošanai un kompetences paaugstināšanai;</w:t>
      </w:r>
    </w:p>
    <w:p w14:paraId="6605AB31" w14:textId="77777777" w:rsidR="002C1D82" w:rsidRPr="002C1D82" w:rsidRDefault="002C1D82" w:rsidP="002C1D82">
      <w:pPr>
        <w:pStyle w:val="BodyText"/>
        <w:snapToGrid w:val="0"/>
        <w:spacing w:line="240" w:lineRule="auto"/>
        <w:ind w:left="992"/>
      </w:pPr>
      <w:r w:rsidRPr="002C1D82">
        <w:t>3.12. organizēt pašvaldības rīkotās svinīgās pieņemšanas;”.</w:t>
      </w:r>
    </w:p>
    <w:p w14:paraId="02856C38" w14:textId="77777777" w:rsidR="002C1D82" w:rsidRPr="002C1D82" w:rsidRDefault="002C1D82" w:rsidP="002C1D82">
      <w:pPr>
        <w:pStyle w:val="BodyText"/>
        <w:numPr>
          <w:ilvl w:val="0"/>
          <w:numId w:val="13"/>
        </w:numPr>
        <w:snapToGrid w:val="0"/>
        <w:spacing w:before="120" w:line="240" w:lineRule="auto"/>
        <w:ind w:left="992" w:hanging="357"/>
      </w:pPr>
      <w:r w:rsidRPr="002C1D82">
        <w:t>Papildināt 4. punktu ar 4.2.</w:t>
      </w:r>
      <w:r w:rsidRPr="002C1D82">
        <w:rPr>
          <w:vertAlign w:val="superscript"/>
        </w:rPr>
        <w:t>1</w:t>
      </w:r>
      <w:r w:rsidRPr="002C1D82">
        <w:t>, 4.2.</w:t>
      </w:r>
      <w:r w:rsidRPr="002C1D82">
        <w:rPr>
          <w:vertAlign w:val="superscript"/>
        </w:rPr>
        <w:t>2</w:t>
      </w:r>
      <w:r w:rsidRPr="002C1D82">
        <w:t>, 4.2.</w:t>
      </w:r>
      <w:r w:rsidRPr="002C1D82">
        <w:rPr>
          <w:vertAlign w:val="superscript"/>
        </w:rPr>
        <w:t>3</w:t>
      </w:r>
      <w:r w:rsidRPr="002C1D82">
        <w:t>, 4.2.</w:t>
      </w:r>
      <w:r w:rsidRPr="002C1D82">
        <w:rPr>
          <w:vertAlign w:val="superscript"/>
        </w:rPr>
        <w:t>4</w:t>
      </w:r>
      <w:r w:rsidRPr="002C1D82">
        <w:t xml:space="preserve"> un 4.2.</w:t>
      </w:r>
      <w:r w:rsidRPr="002C1D82">
        <w:rPr>
          <w:vertAlign w:val="superscript"/>
        </w:rPr>
        <w:t xml:space="preserve">5 </w:t>
      </w:r>
      <w:r w:rsidRPr="002C1D82">
        <w:t>apakšpunktu šādā redakcijā:</w:t>
      </w:r>
    </w:p>
    <w:p w14:paraId="539545A8" w14:textId="77777777" w:rsidR="002C1D82" w:rsidRPr="002C1D82" w:rsidRDefault="002C1D82" w:rsidP="002C1D82">
      <w:pPr>
        <w:pStyle w:val="BodyText"/>
        <w:snapToGrid w:val="0"/>
        <w:spacing w:line="240" w:lineRule="auto"/>
        <w:ind w:left="992"/>
      </w:pPr>
      <w:r w:rsidRPr="002C1D82">
        <w:t>“4.2.</w:t>
      </w:r>
      <w:r w:rsidRPr="002C1D82">
        <w:rPr>
          <w:vertAlign w:val="superscript"/>
        </w:rPr>
        <w:t>1</w:t>
      </w:r>
      <w:r w:rsidRPr="002C1D82">
        <w:t xml:space="preserve"> organizēt sabiedrības ierosināto teritorijas attīstības projektu atlasi un nodrošināt Pašvaldības līdzdalības budžeta izlietošanas uzraudzību (t.sk., līdzdalības budžeta informācijas sistēmā);</w:t>
      </w:r>
    </w:p>
    <w:p w14:paraId="209E2968" w14:textId="77777777" w:rsidR="002C1D82" w:rsidRPr="002C1D82" w:rsidRDefault="002C1D82" w:rsidP="002C1D82">
      <w:pPr>
        <w:pStyle w:val="BodyText"/>
        <w:snapToGrid w:val="0"/>
        <w:spacing w:line="240" w:lineRule="auto"/>
        <w:ind w:left="992"/>
      </w:pPr>
      <w:r w:rsidRPr="002C1D82">
        <w:t>4.2.</w:t>
      </w:r>
      <w:r w:rsidRPr="002C1D82">
        <w:rPr>
          <w:vertAlign w:val="superscript"/>
        </w:rPr>
        <w:t xml:space="preserve">2 </w:t>
      </w:r>
      <w:r w:rsidRPr="002C1D82">
        <w:t>nodrošināt regulāru komunikāciju ar sabiedrības ierosināto teritorijas attīstības projektu iesniedzējiem visos līdzdalības budžeta posmos;</w:t>
      </w:r>
    </w:p>
    <w:p w14:paraId="6EA7506C" w14:textId="77777777" w:rsidR="002C1D82" w:rsidRPr="002C1D82" w:rsidRDefault="002C1D82" w:rsidP="002C1D82">
      <w:pPr>
        <w:pStyle w:val="BodyText"/>
        <w:snapToGrid w:val="0"/>
        <w:spacing w:line="240" w:lineRule="auto"/>
        <w:ind w:left="992"/>
      </w:pPr>
      <w:r w:rsidRPr="002C1D82">
        <w:t>4.2.</w:t>
      </w:r>
      <w:r w:rsidRPr="002C1D82">
        <w:rPr>
          <w:vertAlign w:val="superscript"/>
        </w:rPr>
        <w:t xml:space="preserve">3 </w:t>
      </w:r>
      <w:r w:rsidRPr="002C1D82">
        <w:t>nodrošināt sabiedrības informēšanu par Pašvaldības līdzdalības budžeta apguves (izlietojuma) procesu un tā iespējām;</w:t>
      </w:r>
    </w:p>
    <w:p w14:paraId="23C530AE" w14:textId="77777777" w:rsidR="002C1D82" w:rsidRPr="002C1D82" w:rsidRDefault="002C1D82" w:rsidP="002C1D82">
      <w:pPr>
        <w:pStyle w:val="BodyText"/>
        <w:snapToGrid w:val="0"/>
        <w:spacing w:line="240" w:lineRule="auto"/>
        <w:ind w:left="992"/>
      </w:pPr>
      <w:r w:rsidRPr="002C1D82">
        <w:t>4.2.</w:t>
      </w:r>
      <w:r w:rsidRPr="002C1D82">
        <w:rPr>
          <w:vertAlign w:val="superscript"/>
        </w:rPr>
        <w:t>4</w:t>
      </w:r>
      <w:r w:rsidRPr="002C1D82">
        <w:t xml:space="preserve"> organizēt un nodrošināt Publisko izklaides un svētku pasākumu iesniegumu, sapulču, gājienu un piketu pieteikumu izskatīšanas komisijas darbu;</w:t>
      </w:r>
    </w:p>
    <w:p w14:paraId="5EE936FC" w14:textId="77777777" w:rsidR="002C1D82" w:rsidRPr="002C1D82" w:rsidRDefault="002C1D82" w:rsidP="002C1D82">
      <w:pPr>
        <w:pStyle w:val="BodyText"/>
        <w:snapToGrid w:val="0"/>
        <w:spacing w:line="240" w:lineRule="auto"/>
        <w:ind w:left="992"/>
      </w:pPr>
      <w:r w:rsidRPr="002C1D82">
        <w:t>4.2.</w:t>
      </w:r>
      <w:r w:rsidRPr="002C1D82">
        <w:rPr>
          <w:vertAlign w:val="superscript"/>
        </w:rPr>
        <w:t>5</w:t>
      </w:r>
      <w:r w:rsidRPr="002C1D82">
        <w:t xml:space="preserve"> nodrošināt Pašvaldības pamatbudžeta apakšprogrammas “Sabiedrisko organizāciju atbalsta fonds” nepieciešamās dokumentācijas sagatavošanu un tās izpildes kontroli;”.</w:t>
      </w:r>
    </w:p>
    <w:p w14:paraId="33EF4F18" w14:textId="77777777" w:rsidR="002C1D82" w:rsidRPr="002C1D82" w:rsidRDefault="002C1D82" w:rsidP="002C1D82">
      <w:pPr>
        <w:pStyle w:val="BodyText"/>
        <w:numPr>
          <w:ilvl w:val="0"/>
          <w:numId w:val="13"/>
        </w:numPr>
        <w:snapToGrid w:val="0"/>
        <w:spacing w:before="120" w:line="240" w:lineRule="auto"/>
        <w:ind w:left="992" w:hanging="357"/>
      </w:pPr>
      <w:r w:rsidRPr="002C1D82">
        <w:t>Izteikt 4.15. apakšpunktu šādā redakcijā:</w:t>
      </w:r>
    </w:p>
    <w:p w14:paraId="7EBA149F" w14:textId="77777777" w:rsidR="002C1D82" w:rsidRPr="002C1D82" w:rsidRDefault="002C1D82" w:rsidP="002C1D82">
      <w:pPr>
        <w:pStyle w:val="BodyText"/>
        <w:snapToGrid w:val="0"/>
        <w:spacing w:line="240" w:lineRule="auto"/>
        <w:ind w:left="992"/>
      </w:pPr>
      <w:r w:rsidRPr="002C1D82">
        <w:t xml:space="preserve">“4.15. </w:t>
      </w:r>
      <w:r w:rsidRPr="002C1D82">
        <w:rPr>
          <w:color w:val="000000"/>
        </w:rPr>
        <w:t>piedalīties Pašvaldībā un Centrālajā pārvaldē izveidotās komisijās un darba grupās;</w:t>
      </w:r>
      <w:r w:rsidRPr="002C1D82">
        <w:t>”</w:t>
      </w:r>
    </w:p>
    <w:p w14:paraId="43B60DD9" w14:textId="77777777" w:rsidR="002C1D82" w:rsidRPr="002C1D82" w:rsidRDefault="002C1D82" w:rsidP="002C1D82">
      <w:pPr>
        <w:pStyle w:val="BodyText"/>
        <w:snapToGrid w:val="0"/>
        <w:ind w:left="992"/>
      </w:pPr>
    </w:p>
    <w:p w14:paraId="3A3E21DD" w14:textId="77777777" w:rsidR="002C1D82" w:rsidRPr="002C1D82" w:rsidRDefault="002C1D82" w:rsidP="002C1D82">
      <w:pPr>
        <w:jc w:val="both"/>
        <w:rPr>
          <w:rFonts w:ascii="Times New Roman" w:hAnsi="Times New Roman" w:cs="Times New Roman"/>
          <w:sz w:val="24"/>
          <w:szCs w:val="24"/>
        </w:rPr>
      </w:pPr>
      <w:r w:rsidRPr="002C1D82">
        <w:rPr>
          <w:rFonts w:ascii="Times New Roman" w:hAnsi="Times New Roman" w:cs="Times New Roman"/>
          <w:sz w:val="24"/>
          <w:szCs w:val="24"/>
        </w:rPr>
        <w:t xml:space="preserve">Daugavpils valstspilsētas pašvaldības izpilddirektore </w:t>
      </w:r>
      <w:r w:rsidRPr="002C1D82">
        <w:rPr>
          <w:rFonts w:ascii="Times New Roman" w:hAnsi="Times New Roman" w:cs="Times New Roman"/>
          <w:sz w:val="24"/>
          <w:szCs w:val="24"/>
        </w:rPr>
        <w:tab/>
      </w:r>
      <w:r w:rsidRPr="002C1D82">
        <w:rPr>
          <w:rFonts w:ascii="Times New Roman" w:hAnsi="Times New Roman" w:cs="Times New Roman"/>
          <w:sz w:val="24"/>
          <w:szCs w:val="24"/>
        </w:rPr>
        <w:tab/>
      </w:r>
      <w:r w:rsidRPr="002C1D82">
        <w:rPr>
          <w:rFonts w:ascii="Times New Roman" w:hAnsi="Times New Roman" w:cs="Times New Roman"/>
          <w:sz w:val="24"/>
          <w:szCs w:val="24"/>
        </w:rPr>
        <w:tab/>
      </w:r>
      <w:r w:rsidRPr="002C1D82">
        <w:rPr>
          <w:rFonts w:ascii="Times New Roman" w:hAnsi="Times New Roman" w:cs="Times New Roman"/>
          <w:sz w:val="24"/>
          <w:szCs w:val="24"/>
        </w:rPr>
        <w:tab/>
        <w:t xml:space="preserve">S.Šņepste </w:t>
      </w:r>
    </w:p>
    <w:p w14:paraId="67A4F44B" w14:textId="77777777" w:rsidR="009A276B" w:rsidRDefault="009A276B" w:rsidP="009A276B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FC93FD" w14:textId="77777777" w:rsidR="009E08C5" w:rsidRPr="009E08C5" w:rsidRDefault="009E08C5" w:rsidP="009E08C5">
      <w:pPr>
        <w:rPr>
          <w:rFonts w:ascii="Times New Roman" w:hAnsi="Times New Roman" w:cs="Times New Roman"/>
          <w:sz w:val="24"/>
          <w:szCs w:val="24"/>
        </w:rPr>
      </w:pPr>
    </w:p>
    <w:sectPr w:rsidR="009E08C5" w:rsidRPr="009E08C5" w:rsidSect="003D0FA6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CCF22" w14:textId="77777777" w:rsidR="003D0FA6" w:rsidRDefault="003D0FA6" w:rsidP="003D0FA6">
      <w:pPr>
        <w:spacing w:after="0" w:line="240" w:lineRule="auto"/>
      </w:pPr>
      <w:r>
        <w:separator/>
      </w:r>
    </w:p>
  </w:endnote>
  <w:endnote w:type="continuationSeparator" w:id="0">
    <w:p w14:paraId="64741629" w14:textId="77777777" w:rsidR="003D0FA6" w:rsidRDefault="003D0FA6" w:rsidP="003D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6BB" w14:textId="2B6C81E5" w:rsidR="003D0FA6" w:rsidRDefault="003D0FA6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  <w:lang w:eastAsia="lv-LV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F02E1" w14:textId="77777777" w:rsidR="003D0FA6" w:rsidRDefault="003D0FA6" w:rsidP="003D0FA6">
      <w:pPr>
        <w:spacing w:after="0" w:line="240" w:lineRule="auto"/>
      </w:pPr>
      <w:r>
        <w:separator/>
      </w:r>
    </w:p>
  </w:footnote>
  <w:footnote w:type="continuationSeparator" w:id="0">
    <w:p w14:paraId="0C3A7154" w14:textId="77777777" w:rsidR="003D0FA6" w:rsidRDefault="003D0FA6" w:rsidP="003D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1404"/>
    <w:multiLevelType w:val="hybridMultilevel"/>
    <w:tmpl w:val="9050C18E"/>
    <w:lvl w:ilvl="0" w:tplc="0C080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7816"/>
    <w:multiLevelType w:val="hybridMultilevel"/>
    <w:tmpl w:val="206070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E64B2"/>
    <w:multiLevelType w:val="hybridMultilevel"/>
    <w:tmpl w:val="D2C682CA"/>
    <w:lvl w:ilvl="0" w:tplc="1D4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BA010D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AF6841"/>
    <w:multiLevelType w:val="hybridMultilevel"/>
    <w:tmpl w:val="C4EE57D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3A2BE1"/>
    <w:multiLevelType w:val="hybridMultilevel"/>
    <w:tmpl w:val="171E22BA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04260019">
      <w:start w:val="1"/>
      <w:numFmt w:val="lowerLetter"/>
      <w:lvlText w:val="%2."/>
      <w:lvlJc w:val="left"/>
      <w:pPr>
        <w:ind w:left="1980" w:hanging="360"/>
      </w:pPr>
    </w:lvl>
    <w:lvl w:ilvl="2" w:tplc="0426001B">
      <w:start w:val="1"/>
      <w:numFmt w:val="lowerRoman"/>
      <w:lvlText w:val="%3."/>
      <w:lvlJc w:val="right"/>
      <w:pPr>
        <w:ind w:left="2700" w:hanging="180"/>
      </w:pPr>
    </w:lvl>
    <w:lvl w:ilvl="3" w:tplc="0426000F">
      <w:start w:val="1"/>
      <w:numFmt w:val="decimal"/>
      <w:lvlText w:val="%4."/>
      <w:lvlJc w:val="left"/>
      <w:pPr>
        <w:ind w:left="3420" w:hanging="360"/>
      </w:pPr>
    </w:lvl>
    <w:lvl w:ilvl="4" w:tplc="04260019">
      <w:start w:val="1"/>
      <w:numFmt w:val="lowerLetter"/>
      <w:lvlText w:val="%5."/>
      <w:lvlJc w:val="left"/>
      <w:pPr>
        <w:ind w:left="4140" w:hanging="360"/>
      </w:pPr>
    </w:lvl>
    <w:lvl w:ilvl="5" w:tplc="0426001B">
      <w:start w:val="1"/>
      <w:numFmt w:val="lowerRoman"/>
      <w:lvlText w:val="%6."/>
      <w:lvlJc w:val="right"/>
      <w:pPr>
        <w:ind w:left="4860" w:hanging="180"/>
      </w:pPr>
    </w:lvl>
    <w:lvl w:ilvl="6" w:tplc="0426000F">
      <w:start w:val="1"/>
      <w:numFmt w:val="decimal"/>
      <w:lvlText w:val="%7."/>
      <w:lvlJc w:val="left"/>
      <w:pPr>
        <w:ind w:left="5580" w:hanging="360"/>
      </w:pPr>
    </w:lvl>
    <w:lvl w:ilvl="7" w:tplc="04260019">
      <w:start w:val="1"/>
      <w:numFmt w:val="lowerLetter"/>
      <w:lvlText w:val="%8."/>
      <w:lvlJc w:val="left"/>
      <w:pPr>
        <w:ind w:left="6300" w:hanging="360"/>
      </w:pPr>
    </w:lvl>
    <w:lvl w:ilvl="8" w:tplc="0426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EC71A32"/>
    <w:multiLevelType w:val="hybridMultilevel"/>
    <w:tmpl w:val="FA44B61E"/>
    <w:lvl w:ilvl="0" w:tplc="2FE496FE">
      <w:start w:val="1"/>
      <w:numFmt w:val="decimal"/>
      <w:lvlText w:val="%1."/>
      <w:lvlJc w:val="left"/>
      <w:pPr>
        <w:ind w:left="921" w:hanging="360"/>
      </w:pPr>
    </w:lvl>
    <w:lvl w:ilvl="1" w:tplc="04260019">
      <w:start w:val="1"/>
      <w:numFmt w:val="lowerLetter"/>
      <w:lvlText w:val="%2."/>
      <w:lvlJc w:val="left"/>
      <w:pPr>
        <w:ind w:left="1641" w:hanging="360"/>
      </w:pPr>
    </w:lvl>
    <w:lvl w:ilvl="2" w:tplc="0426001B">
      <w:start w:val="1"/>
      <w:numFmt w:val="lowerRoman"/>
      <w:lvlText w:val="%3."/>
      <w:lvlJc w:val="right"/>
      <w:pPr>
        <w:ind w:left="2361" w:hanging="180"/>
      </w:pPr>
    </w:lvl>
    <w:lvl w:ilvl="3" w:tplc="0426000F">
      <w:start w:val="1"/>
      <w:numFmt w:val="decimal"/>
      <w:lvlText w:val="%4."/>
      <w:lvlJc w:val="left"/>
      <w:pPr>
        <w:ind w:left="3081" w:hanging="360"/>
      </w:pPr>
    </w:lvl>
    <w:lvl w:ilvl="4" w:tplc="04260019">
      <w:start w:val="1"/>
      <w:numFmt w:val="lowerLetter"/>
      <w:lvlText w:val="%5."/>
      <w:lvlJc w:val="left"/>
      <w:pPr>
        <w:ind w:left="3801" w:hanging="360"/>
      </w:pPr>
    </w:lvl>
    <w:lvl w:ilvl="5" w:tplc="0426001B">
      <w:start w:val="1"/>
      <w:numFmt w:val="lowerRoman"/>
      <w:lvlText w:val="%6."/>
      <w:lvlJc w:val="right"/>
      <w:pPr>
        <w:ind w:left="4521" w:hanging="180"/>
      </w:pPr>
    </w:lvl>
    <w:lvl w:ilvl="6" w:tplc="0426000F">
      <w:start w:val="1"/>
      <w:numFmt w:val="decimal"/>
      <w:lvlText w:val="%7."/>
      <w:lvlJc w:val="left"/>
      <w:pPr>
        <w:ind w:left="5241" w:hanging="360"/>
      </w:pPr>
    </w:lvl>
    <w:lvl w:ilvl="7" w:tplc="04260019">
      <w:start w:val="1"/>
      <w:numFmt w:val="lowerLetter"/>
      <w:lvlText w:val="%8."/>
      <w:lvlJc w:val="left"/>
      <w:pPr>
        <w:ind w:left="5961" w:hanging="360"/>
      </w:pPr>
    </w:lvl>
    <w:lvl w:ilvl="8" w:tplc="0426001B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438053E0"/>
    <w:multiLevelType w:val="hybridMultilevel"/>
    <w:tmpl w:val="9C527B6A"/>
    <w:lvl w:ilvl="0" w:tplc="F46A3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1F33BD"/>
    <w:multiLevelType w:val="hybridMultilevel"/>
    <w:tmpl w:val="3EE09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363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B10C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390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EB"/>
    <w:rsid w:val="0010134B"/>
    <w:rsid w:val="001047D8"/>
    <w:rsid w:val="0012598E"/>
    <w:rsid w:val="001810C3"/>
    <w:rsid w:val="00250BE9"/>
    <w:rsid w:val="00283FAA"/>
    <w:rsid w:val="002C1D82"/>
    <w:rsid w:val="002C4FA1"/>
    <w:rsid w:val="002D7876"/>
    <w:rsid w:val="00302741"/>
    <w:rsid w:val="00330B41"/>
    <w:rsid w:val="00343C87"/>
    <w:rsid w:val="00370233"/>
    <w:rsid w:val="003B73F8"/>
    <w:rsid w:val="003D0FA6"/>
    <w:rsid w:val="004713E7"/>
    <w:rsid w:val="004A2C69"/>
    <w:rsid w:val="004C0F52"/>
    <w:rsid w:val="005B3238"/>
    <w:rsid w:val="005F1992"/>
    <w:rsid w:val="00640084"/>
    <w:rsid w:val="0066316B"/>
    <w:rsid w:val="0067582F"/>
    <w:rsid w:val="00703520"/>
    <w:rsid w:val="00723944"/>
    <w:rsid w:val="007438D3"/>
    <w:rsid w:val="007B7724"/>
    <w:rsid w:val="007D2AAB"/>
    <w:rsid w:val="00845F99"/>
    <w:rsid w:val="008C2C06"/>
    <w:rsid w:val="008D2FAB"/>
    <w:rsid w:val="008E5B43"/>
    <w:rsid w:val="009230DE"/>
    <w:rsid w:val="00932EE3"/>
    <w:rsid w:val="0098479F"/>
    <w:rsid w:val="009A276B"/>
    <w:rsid w:val="009D3583"/>
    <w:rsid w:val="009E08C5"/>
    <w:rsid w:val="009F396D"/>
    <w:rsid w:val="00A01D2E"/>
    <w:rsid w:val="00A243B0"/>
    <w:rsid w:val="00A3176F"/>
    <w:rsid w:val="00A75AA1"/>
    <w:rsid w:val="00AC7E03"/>
    <w:rsid w:val="00B00DA7"/>
    <w:rsid w:val="00B2139C"/>
    <w:rsid w:val="00B3514E"/>
    <w:rsid w:val="00B57C76"/>
    <w:rsid w:val="00BB3114"/>
    <w:rsid w:val="00C60BFC"/>
    <w:rsid w:val="00C71EF9"/>
    <w:rsid w:val="00C86629"/>
    <w:rsid w:val="00CB578A"/>
    <w:rsid w:val="00CD2730"/>
    <w:rsid w:val="00D3266F"/>
    <w:rsid w:val="00D33E0B"/>
    <w:rsid w:val="00D34B15"/>
    <w:rsid w:val="00D34E30"/>
    <w:rsid w:val="00D54876"/>
    <w:rsid w:val="00DB46EB"/>
    <w:rsid w:val="00DC0A32"/>
    <w:rsid w:val="00DD648C"/>
    <w:rsid w:val="00E00851"/>
    <w:rsid w:val="00E60AC3"/>
    <w:rsid w:val="00E65DC5"/>
    <w:rsid w:val="00E735EE"/>
    <w:rsid w:val="00E85747"/>
    <w:rsid w:val="00ED1B73"/>
    <w:rsid w:val="00EE24C6"/>
    <w:rsid w:val="00F025B7"/>
    <w:rsid w:val="00F4764D"/>
    <w:rsid w:val="00F578E0"/>
    <w:rsid w:val="00F64991"/>
    <w:rsid w:val="00FA4756"/>
    <w:rsid w:val="00FD6BC1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7CBB6"/>
  <w15:chartTrackingRefBased/>
  <w15:docId w15:val="{8EF583CD-4220-4209-A48B-1350E334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31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3176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A31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1483</Words>
  <Characters>846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Pavlovica</dc:creator>
  <cp:keywords/>
  <dc:description/>
  <cp:lastModifiedBy>Aleksandra Puhavika</cp:lastModifiedBy>
  <cp:revision>2</cp:revision>
  <dcterms:created xsi:type="dcterms:W3CDTF">2024-11-04T12:57:00Z</dcterms:created>
  <dcterms:modified xsi:type="dcterms:W3CDTF">2024-11-04T12:57:00Z</dcterms:modified>
</cp:coreProperties>
</file>