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87C44" w14:textId="6AE83148" w:rsidR="00514568" w:rsidRPr="00514568" w:rsidRDefault="00251A86" w:rsidP="0051456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0CE8">
        <w:rPr>
          <w:noProof/>
          <w:lang w:eastAsia="lv-LV"/>
        </w:rPr>
        <w:drawing>
          <wp:inline distT="0" distB="0" distL="0" distR="0" wp14:anchorId="734BC705" wp14:editId="3D1F0AA5">
            <wp:extent cx="482600" cy="592455"/>
            <wp:effectExtent l="0" t="0" r="0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4175F" w14:textId="233A0321" w:rsidR="00514568" w:rsidRPr="00514568" w:rsidRDefault="00514568" w:rsidP="00514568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456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D210EE" wp14:editId="3BA2E654">
                <wp:simplePos x="0" y="0"/>
                <wp:positionH relativeFrom="column">
                  <wp:posOffset>-40005</wp:posOffset>
                </wp:positionH>
                <wp:positionV relativeFrom="paragraph">
                  <wp:posOffset>309383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846D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4.35pt" to="479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LT0mWr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514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VALSTSPILSĒTAS PAŠVALDĪBA</w:t>
      </w:r>
    </w:p>
    <w:p w14:paraId="0C3142C0" w14:textId="7D82EFE4" w:rsidR="00514568" w:rsidRPr="00514568" w:rsidRDefault="00514568" w:rsidP="00514568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4568">
        <w:rPr>
          <w:rFonts w:ascii="Times New Roman" w:eastAsia="Times New Roman" w:hAnsi="Times New Roman" w:cs="Times New Roman"/>
          <w:sz w:val="20"/>
          <w:szCs w:val="20"/>
        </w:rPr>
        <w:t>Reģ. Nr. 90000077325, K. Valdemāra iela 1, Daugavpils, LV-5401, tālr. 6</w:t>
      </w:r>
      <w:r w:rsidRPr="00514568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5404344, 65404399, 65404321</w:t>
      </w:r>
    </w:p>
    <w:p w14:paraId="58DA6BCF" w14:textId="77777777" w:rsidR="00514568" w:rsidRPr="00514568" w:rsidRDefault="00514568" w:rsidP="00514568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14568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514568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E66CD8A" w14:textId="77777777" w:rsidR="00514568" w:rsidRPr="00514568" w:rsidRDefault="00514568" w:rsidP="00514568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E80085" w14:textId="77777777" w:rsidR="00514568" w:rsidRPr="00514568" w:rsidRDefault="00514568" w:rsidP="00514568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568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5768E2E7" w14:textId="77777777" w:rsidR="00514568" w:rsidRPr="00514568" w:rsidRDefault="00514568" w:rsidP="00514568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568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DD5AA08" w14:textId="77777777" w:rsidR="00514568" w:rsidRPr="00514568" w:rsidRDefault="00514568" w:rsidP="00514568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38E8E73F" w14:textId="11460DD2" w:rsidR="00514568" w:rsidRPr="00514568" w:rsidRDefault="007C03E0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>. 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bookmarkStart w:id="0" w:name="_GoBack"/>
      <w:bookmarkEnd w:id="0"/>
      <w:r w:rsidR="00C674F7">
        <w:rPr>
          <w:rFonts w:ascii="Times New Roman" w:eastAsia="Times New Roman" w:hAnsi="Times New Roman" w:cs="Times New Roman"/>
          <w:sz w:val="24"/>
          <w:szCs w:val="24"/>
        </w:rPr>
        <w:t>.septembrī</w:t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ab/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ab/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ab/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ab/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ab/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ab/>
      </w:r>
      <w:r w:rsidR="00514568" w:rsidRPr="005145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Nr. </w:t>
      </w:r>
      <w:r w:rsidR="00C674F7">
        <w:rPr>
          <w:rFonts w:ascii="Times New Roman" w:eastAsia="Times New Roman" w:hAnsi="Times New Roman" w:cs="Times New Roman"/>
          <w:sz w:val="24"/>
          <w:szCs w:val="24"/>
        </w:rPr>
        <w:t>298e</w:t>
      </w:r>
    </w:p>
    <w:p w14:paraId="59FC3CEB" w14:textId="77777777" w:rsidR="00514568" w:rsidRP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AEC19" w14:textId="77777777" w:rsidR="007B64EF" w:rsidRPr="007B64EF" w:rsidRDefault="007B64EF" w:rsidP="007B6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Pr="007B64EF">
        <w:rPr>
          <w:rFonts w:ascii="Times New Roman" w:eastAsia="Times New Roman" w:hAnsi="Times New Roman" w:cs="Times New Roman"/>
          <w:b/>
          <w:sz w:val="24"/>
          <w:szCs w:val="24"/>
        </w:rPr>
        <w:t>grozījumiem Daugavpils pašvaldības centrālās pārvaldes</w:t>
      </w:r>
    </w:p>
    <w:p w14:paraId="0B5048DC" w14:textId="77777777" w:rsidR="007B64EF" w:rsidRPr="007B64EF" w:rsidRDefault="007B64EF" w:rsidP="007B64E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4EF">
        <w:rPr>
          <w:rFonts w:ascii="Times New Roman" w:eastAsia="Times New Roman" w:hAnsi="Times New Roman" w:cs="Times New Roman"/>
          <w:b/>
          <w:sz w:val="24"/>
          <w:szCs w:val="24"/>
        </w:rPr>
        <w:t>Īpašuma pārvaldīšanas departamenta reglamentā</w:t>
      </w:r>
    </w:p>
    <w:p w14:paraId="2464DDC7" w14:textId="77777777" w:rsidR="007B64EF" w:rsidRPr="007B64EF" w:rsidRDefault="007B64EF" w:rsidP="007B64E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CD390" w14:textId="77777777" w:rsidR="007B64EF" w:rsidRPr="007B64EF" w:rsidRDefault="007B64EF" w:rsidP="007B64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EF">
        <w:rPr>
          <w:rFonts w:ascii="Times New Roman" w:eastAsia="Times New Roman" w:hAnsi="Times New Roman" w:cs="Times New Roman"/>
          <w:sz w:val="24"/>
          <w:szCs w:val="24"/>
        </w:rPr>
        <w:tab/>
        <w:t>Pamatojoties uz Pašvaldību likuma 22. panta pirmās daļas 2. punktu, Daugavpils pašvaldības centrālās pārvaldes nolikuma, kas apstiprināts ar Daugavpils valstspilsētas pašvaldības domes (turpmāk - Dome) 2022. gada 29. decembra lēmumu Nr. 894, 14. punktu, izdarīt Daugavpils pašvaldības centrālās pārvaldes Īpašuma pārvaldīšanas departamenta reglamentā šādus grozījumus:</w:t>
      </w:r>
    </w:p>
    <w:p w14:paraId="376D24F6" w14:textId="77777777" w:rsidR="007B64EF" w:rsidRPr="007B64EF" w:rsidRDefault="007B64EF" w:rsidP="007B64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FCF8D" w14:textId="77777777" w:rsidR="007B64EF" w:rsidRPr="007B64EF" w:rsidRDefault="007B64EF" w:rsidP="007B64E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napToGrid w:val="0"/>
        <w:spacing w:before="120" w:after="0" w:line="276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Svītrot 2.5.apakšpunktu.</w:t>
      </w:r>
    </w:p>
    <w:p w14:paraId="523A3A6D" w14:textId="77777777" w:rsidR="007B64EF" w:rsidRPr="007B64EF" w:rsidRDefault="007B64EF" w:rsidP="007B64E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napToGrid w:val="0"/>
        <w:spacing w:before="120" w:after="0" w:line="276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Papildināt 7.punktu ar 7.3. un 7.4.apakšpunktu šādā redakcijā:</w:t>
      </w:r>
    </w:p>
    <w:p w14:paraId="1EE03826" w14:textId="77777777" w:rsidR="007B64EF" w:rsidRPr="007B64EF" w:rsidRDefault="007B64EF" w:rsidP="007B64EF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before="120"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„7.3.</w:t>
      </w:r>
      <w:r w:rsidRPr="007B64EF">
        <w:rPr>
          <w:rFonts w:ascii="Calibri" w:eastAsia="Calibri" w:hAnsi="Calibri" w:cs="Times New Roman"/>
        </w:rPr>
        <w:t xml:space="preserve"> </w:t>
      </w:r>
      <w:r w:rsidRPr="007B64EF">
        <w:rPr>
          <w:rFonts w:ascii="Times New Roman" w:eastAsia="Calibri" w:hAnsi="Times New Roman" w:cs="Times New Roman"/>
          <w:sz w:val="24"/>
          <w:szCs w:val="24"/>
        </w:rPr>
        <w:t>dzīvesvietas deklarēšanas jomā:</w:t>
      </w:r>
    </w:p>
    <w:p w14:paraId="1AD6C766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7.3.1.nodrošināt iedzīvotāju pieņemšanu un konsultēšanu dzīvesvietas deklarēšanas un deklarēto ziņu anulēšanas jomā;</w:t>
      </w:r>
    </w:p>
    <w:p w14:paraId="3CAC535F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7.3.2. nodrošināt personu dzīvesvietas deklarēšanas funkcijas izpildi pašvaldībā;</w:t>
      </w:r>
    </w:p>
    <w:p w14:paraId="3A0729A5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7.3.3.pārbaudīt deklarēto ziņu patiesumu normatīvajos aktos noteiktajos gadījumos un kārtībā, pēc savas iniciatīvas veikt dzīvesvietas reģistrāciju;</w:t>
      </w:r>
    </w:p>
    <w:p w14:paraId="3FD57961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7.3.4.sagatavot administratīvos aktus dzīvesvietas deklarēšanas un deklarēto ziņu anulēšanas jomā;</w:t>
      </w:r>
    </w:p>
    <w:p w14:paraId="7B9E614A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7.3.5.informēt pašvaldības policiju par konstatētajiem administratīvajiem pārkāpumiem dzīvesvietas deklarēšanas jomā;</w:t>
      </w:r>
    </w:p>
    <w:p w14:paraId="06075909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7.3.6.veikt personu sniegto ziņu apstrādi, aizsardzību, datu saglabāšanu un aktualizēšanu Fizisko personu reģistrā atbilstoši normatīvo aktu prasībām;</w:t>
      </w:r>
    </w:p>
    <w:p w14:paraId="62EF5934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 xml:space="preserve">7.3.7.izsniegt informāciju no Fizisko personu reģistra par personas deklarēto dzīvesvietu pašvaldības teritorijā, papildu adresi; </w:t>
      </w:r>
    </w:p>
    <w:p w14:paraId="133DFCCE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7.3.8.normatīvajos aktos noteiktā kārtībā sniegt informāciju Centrālās pārvaldes struktūrvienībām, pašvaldības iestādēm un kapitālsabiedrībām, kā arī fiziskajām un juridiskajām personām par personu deklarēto dzīvesvietu;</w:t>
      </w:r>
    </w:p>
    <w:p w14:paraId="4C18274D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7.3.9.nodrošināt vēlētājiem paraksta īstuma apliecinājuma saņemšanu par vēlētāju iniciatīvām;</w:t>
      </w:r>
    </w:p>
    <w:p w14:paraId="41D70C91" w14:textId="4FA81542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7.3.10.nodrošināt lietišķās sarakstes, lietvedības, dokumentu pārvaldības prasību ievērošanu;</w:t>
      </w:r>
    </w:p>
    <w:p w14:paraId="7209EB7E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7.4.pašvaldības palīdzības sniegšanas dzīvokļa jautājumu risināšanas jomā:</w:t>
      </w:r>
    </w:p>
    <w:p w14:paraId="019C324B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lastRenderedPageBreak/>
        <w:t>7.4.1.nodrošināt iedzīvotāju pieņemšanu un konsultēšanu par pašvaldības palīdzības sniegšanu dzīvokļu jautājumu risināšanā;</w:t>
      </w:r>
    </w:p>
    <w:p w14:paraId="604221EA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7.4.2.veikt personu sniegto ziņu apstrādi, datu saglabāšanu atbilstoši normatīvo aktu prasībām;</w:t>
      </w:r>
    </w:p>
    <w:p w14:paraId="641BF076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7.4.3.nodaļas kompetences ietvaros sagatavot lēmuma projektus izskatīšanai pašvaldības komisijās (administratīvo aktu sagatavošana), pašvaldības domes komitejās un domes sēdēs;</w:t>
      </w:r>
    </w:p>
    <w:p w14:paraId="1EE4DE19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7.4.4.veidot un uzturēt palīdzības reģistrus par personām, kuras ir tiesīgas saņemt pašvaldības palīdzību dzīvokļa jautājumu risināšanā;</w:t>
      </w:r>
    </w:p>
    <w:p w14:paraId="4D2928E4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7.4.5.nodrošināt savlaicīgu informācijas reģistrēšanu pašvaldības dzīvokļu uzskaites un aprites sistēmā BRIDZIS;</w:t>
      </w:r>
    </w:p>
    <w:p w14:paraId="3F129B6E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 xml:space="preserve">7.4.6.kontrolēt pašvaldības dzīvojamās telpas īres līgumu termiņus un nodrošināt īres līgumu noslēgšanu; </w:t>
      </w:r>
    </w:p>
    <w:p w14:paraId="47E19451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7.4.7.veikt pašvaldības sociālo dzīvokļu uzskaiti un kontrolēt sociālo dzīvokļu īres līgumu termiņus;</w:t>
      </w:r>
    </w:p>
    <w:p w14:paraId="3403BA99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7.4.8.veikt dzīvošanai derīgu dzīvojamo telpu uzskaiti;</w:t>
      </w:r>
    </w:p>
    <w:p w14:paraId="0E1A4AE3" w14:textId="77777777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7.4.9.izskatīt un sagatavot atbildes uz privātpersonu, valsts un pašvaldību iestāžu  iesniegumiem par palīdzības sniegšanu dzīvokļa jautājumu risināšanā;</w:t>
      </w:r>
    </w:p>
    <w:p w14:paraId="1EC13FE2" w14:textId="32173613" w:rsidR="007B64EF" w:rsidRPr="007B64EF" w:rsidRDefault="007B64EF" w:rsidP="007B6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7.4.10.nodrošināt lietišķās sarakstes, lietvedības, dokumentu pārvaldības prasību ievērošanu.”</w:t>
      </w:r>
    </w:p>
    <w:p w14:paraId="76BC935F" w14:textId="77777777" w:rsidR="007B64EF" w:rsidRPr="007B64EF" w:rsidRDefault="007B64EF" w:rsidP="007B64EF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before="120" w:after="0" w:line="25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4EF">
        <w:rPr>
          <w:rFonts w:ascii="Times New Roman" w:eastAsia="Calibri" w:hAnsi="Times New Roman" w:cs="Times New Roman"/>
          <w:sz w:val="24"/>
          <w:szCs w:val="24"/>
        </w:rPr>
        <w:t>3. Rīkojums stājas spēkā 2024.gada 15.oktobrī.</w:t>
      </w:r>
    </w:p>
    <w:p w14:paraId="3B6E8E49" w14:textId="77777777" w:rsidR="007B64EF" w:rsidRPr="007B64EF" w:rsidRDefault="007B64EF" w:rsidP="007B64EF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before="120" w:after="0" w:line="25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04BDA" w14:textId="77777777" w:rsidR="007B64EF" w:rsidRDefault="007B64EF" w:rsidP="007B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AA491" w14:textId="77777777" w:rsidR="007B64EF" w:rsidRDefault="007B64EF" w:rsidP="007B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55A38" w14:textId="77777777" w:rsidR="007B64EF" w:rsidRPr="007B64EF" w:rsidRDefault="007B64EF" w:rsidP="007B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EF">
        <w:rPr>
          <w:rFonts w:ascii="Times New Roman" w:eastAsia="Times New Roman" w:hAnsi="Times New Roman" w:cs="Times New Roman"/>
          <w:sz w:val="24"/>
          <w:szCs w:val="24"/>
        </w:rPr>
        <w:t>Pašvaldības izpilddirektore,</w:t>
      </w:r>
    </w:p>
    <w:p w14:paraId="3472C5B3" w14:textId="04C8018E" w:rsidR="007B64EF" w:rsidRPr="007B64EF" w:rsidRDefault="007B64EF" w:rsidP="007B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EF">
        <w:rPr>
          <w:rFonts w:ascii="Times New Roman" w:eastAsia="Times New Roman" w:hAnsi="Times New Roman" w:cs="Times New Roman"/>
          <w:sz w:val="24"/>
          <w:szCs w:val="24"/>
        </w:rPr>
        <w:t>Daugavpils pašvaldības Centrālās pārvaldes vadītāja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B64E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4E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4EF">
        <w:rPr>
          <w:rFonts w:ascii="Times New Roman" w:eastAsia="Times New Roman" w:hAnsi="Times New Roman" w:cs="Times New Roman"/>
          <w:sz w:val="24"/>
          <w:szCs w:val="24"/>
        </w:rPr>
        <w:tab/>
        <w:t xml:space="preserve">S.Šņepste </w:t>
      </w:r>
    </w:p>
    <w:p w14:paraId="3CB9E5D4" w14:textId="4997E997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9296F" w14:textId="02E77087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49F6C" w14:textId="0EF4A471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541FB" w14:textId="13D11AF5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3DFDA" w14:textId="27AF868A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91588" w14:textId="244BBB21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6A7B9" w14:textId="7F6D29A9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44736" w14:textId="658C9E2F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5A6C" w14:textId="55A2C9E8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8BFF7" w14:textId="73595C24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0C31E" w14:textId="57BA416B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C98D0" w14:textId="242F2F78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CC225" w14:textId="52F0DE15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4A0E5" w14:textId="641D6627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4D4D6" w14:textId="23C5FA73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5C60C" w14:textId="2D2BA402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FBF0F" w14:textId="6E919696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AE74F" w14:textId="6E98B469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E23DE" w14:textId="17C2E214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7D86F" w14:textId="6CE6D285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71AFF" w14:textId="6D438B04" w:rsid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4ADE6" w14:textId="77777777" w:rsidR="00514568" w:rsidRPr="00514568" w:rsidRDefault="00514568" w:rsidP="0051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4568" w:rsidRPr="00514568" w:rsidSect="007B64EF">
      <w:footerReference w:type="default" r:id="rId8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FBBEA" w14:textId="77777777" w:rsidR="00251A86" w:rsidRDefault="00251A86" w:rsidP="00251A86">
      <w:pPr>
        <w:spacing w:after="0" w:line="240" w:lineRule="auto"/>
      </w:pPr>
      <w:r>
        <w:separator/>
      </w:r>
    </w:p>
  </w:endnote>
  <w:endnote w:type="continuationSeparator" w:id="0">
    <w:p w14:paraId="4DE66205" w14:textId="77777777" w:rsidR="00251A86" w:rsidRDefault="00251A86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92D6F" w14:textId="77777777" w:rsidR="00251A86" w:rsidRPr="001B7302" w:rsidRDefault="00251A86" w:rsidP="00251A86">
    <w:pPr>
      <w:spacing w:before="12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B7302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1B7302">
      <w:rPr>
        <w:rFonts w:ascii="Times New Roman" w:eastAsia="Times New Roman" w:hAnsi="Times New Roman" w:cs="Times New Roman"/>
        <w:sz w:val="24"/>
        <w:szCs w:val="24"/>
      </w:rPr>
      <w:t>.</w:t>
    </w:r>
  </w:p>
  <w:p w14:paraId="4F96A035" w14:textId="40A6F8F2" w:rsidR="00251A86" w:rsidRPr="00251A86" w:rsidRDefault="00251A86" w:rsidP="00251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630DF" w14:textId="77777777" w:rsidR="00251A86" w:rsidRDefault="00251A86" w:rsidP="00251A86">
      <w:pPr>
        <w:spacing w:after="0" w:line="240" w:lineRule="auto"/>
      </w:pPr>
      <w:r>
        <w:separator/>
      </w:r>
    </w:p>
  </w:footnote>
  <w:footnote w:type="continuationSeparator" w:id="0">
    <w:p w14:paraId="42A3CC49" w14:textId="77777777" w:rsidR="00251A86" w:rsidRDefault="00251A86" w:rsidP="0025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4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1"/>
    <w:rsid w:val="000F7E2E"/>
    <w:rsid w:val="00251A86"/>
    <w:rsid w:val="00514568"/>
    <w:rsid w:val="00673F63"/>
    <w:rsid w:val="007B64EF"/>
    <w:rsid w:val="007C03E0"/>
    <w:rsid w:val="00A01D2E"/>
    <w:rsid w:val="00B2139C"/>
    <w:rsid w:val="00C674F7"/>
    <w:rsid w:val="00D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6C1DD"/>
  <w15:docId w15:val="{4A3B4615-4178-426E-AC1E-D8542201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A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86"/>
  </w:style>
  <w:style w:type="paragraph" w:styleId="Footer">
    <w:name w:val="footer"/>
    <w:basedOn w:val="Normal"/>
    <w:link w:val="FooterChar"/>
    <w:uiPriority w:val="99"/>
    <w:unhideWhenUsed/>
    <w:rsid w:val="00251A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Aleksandra Puhavika</cp:lastModifiedBy>
  <cp:revision>2</cp:revision>
  <dcterms:created xsi:type="dcterms:W3CDTF">2024-09-16T12:41:00Z</dcterms:created>
  <dcterms:modified xsi:type="dcterms:W3CDTF">2024-09-16T12:41:00Z</dcterms:modified>
</cp:coreProperties>
</file>