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85" w:rsidRPr="004C2121" w:rsidRDefault="003F3E85" w:rsidP="003F3E85">
      <w:pPr>
        <w:tabs>
          <w:tab w:val="left" w:pos="6615"/>
        </w:tabs>
        <w:spacing w:after="0" w:line="240" w:lineRule="auto"/>
        <w:jc w:val="right"/>
        <w:rPr>
          <w:rFonts w:ascii="Times New Roman" w:eastAsia="Calibri" w:hAnsi="Times New Roman" w:cs="Times New Roman"/>
          <w:bCs/>
          <w:sz w:val="24"/>
          <w:szCs w:val="24"/>
          <w:lang w:val="lv-LV"/>
        </w:rPr>
      </w:pPr>
    </w:p>
    <w:p w:rsidR="00036DC1" w:rsidRPr="007D5079" w:rsidRDefault="00036DC1" w:rsidP="00036DC1">
      <w:pPr>
        <w:spacing w:after="0" w:line="240" w:lineRule="auto"/>
        <w:jc w:val="center"/>
        <w:rPr>
          <w:rFonts w:ascii="Times New Roman" w:eastAsia="Times New Roman" w:hAnsi="Times New Roman" w:cs="Times New Roman"/>
          <w:noProof/>
          <w:sz w:val="26"/>
          <w:szCs w:val="26"/>
          <w:lang w:val="lv-LV"/>
        </w:rPr>
      </w:pPr>
      <w:r>
        <w:rPr>
          <w:rFonts w:ascii="Times New Roman" w:eastAsia="Times New Roman" w:hAnsi="Times New Roman" w:cs="Times New Roman"/>
          <w:noProof/>
          <w:sz w:val="24"/>
          <w:szCs w:val="24"/>
          <w:lang w:val="lv-LV" w:eastAsia="lv-LV"/>
        </w:rPr>
        <w:drawing>
          <wp:inline distT="0" distB="0" distL="0" distR="0" wp14:anchorId="368E1AC3" wp14:editId="04A5759F">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036DC1" w:rsidRPr="007D5079" w:rsidRDefault="00036DC1" w:rsidP="00036DC1">
      <w:pPr>
        <w:spacing w:after="0" w:line="240" w:lineRule="auto"/>
        <w:jc w:val="center"/>
        <w:rPr>
          <w:rFonts w:ascii="Times New Roman" w:eastAsia="Times New Roman" w:hAnsi="Times New Roman" w:cs="Times New Roman"/>
          <w:noProof/>
          <w:sz w:val="10"/>
          <w:szCs w:val="10"/>
          <w:lang w:val="lv-LV"/>
        </w:rPr>
      </w:pPr>
    </w:p>
    <w:p w:rsidR="00036DC1" w:rsidRPr="007D5079" w:rsidRDefault="00036DC1" w:rsidP="00036DC1">
      <w:pPr>
        <w:spacing w:after="0" w:line="240" w:lineRule="auto"/>
        <w:jc w:val="center"/>
        <w:rPr>
          <w:rFonts w:ascii="Times New Roman" w:eastAsia="Times New Roman" w:hAnsi="Times New Roman" w:cs="Times New Roman"/>
          <w:b/>
          <w:bCs/>
          <w:noProof/>
          <w:sz w:val="27"/>
          <w:szCs w:val="27"/>
          <w:lang w:val="lv-LV"/>
        </w:rPr>
      </w:pPr>
      <w:r w:rsidRPr="007D5079">
        <w:rPr>
          <w:rFonts w:ascii="Times New Roman" w:eastAsia="Times New Roman" w:hAnsi="Times New Roman" w:cs="Times New Roman"/>
          <w:b/>
          <w:bCs/>
          <w:noProof/>
          <w:sz w:val="27"/>
          <w:szCs w:val="27"/>
          <w:lang w:val="lv-LV"/>
        </w:rPr>
        <w:t>DAUGAVPILS VALSTSPILSĒTAS PAŠVALDĪBAS DOME</w:t>
      </w:r>
    </w:p>
    <w:p w:rsidR="00036DC1" w:rsidRPr="007D5079" w:rsidRDefault="00036DC1" w:rsidP="00036DC1">
      <w:pPr>
        <w:spacing w:after="0"/>
        <w:ind w:right="-341"/>
        <w:jc w:val="center"/>
        <w:rPr>
          <w:rFonts w:ascii="Times New Roman" w:eastAsia="Times New Roman" w:hAnsi="Times New Roman" w:cs="Times New Roman"/>
          <w:noProof/>
          <w:sz w:val="10"/>
          <w:szCs w:val="10"/>
          <w:lang w:val="lv-LV"/>
        </w:rPr>
      </w:pPr>
      <w:r>
        <w:rPr>
          <w:rFonts w:ascii="Times New Roman" w:eastAsia="Times New Roman" w:hAnsi="Times New Roman" w:cs="Times New Roman"/>
          <w:noProof/>
          <w:sz w:val="24"/>
          <w:szCs w:val="24"/>
          <w:lang w:val="lv-LV" w:eastAsia="lv-LV"/>
        </w:rPr>
        <mc:AlternateContent>
          <mc:Choice Requires="wps">
            <w:drawing>
              <wp:anchor distT="4294967295" distB="4294967295" distL="114300" distR="114300" simplePos="0" relativeHeight="251659264" behindDoc="0" locked="0" layoutInCell="1" allowOverlap="1" wp14:anchorId="5A9E12E0" wp14:editId="7D470B77">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D82E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036DC1" w:rsidRPr="007D5079" w:rsidRDefault="00036DC1" w:rsidP="00036DC1">
      <w:pPr>
        <w:spacing w:after="0"/>
        <w:ind w:right="-341"/>
        <w:jc w:val="center"/>
        <w:rPr>
          <w:rFonts w:ascii="Times New Roman" w:eastAsia="Times New Roman" w:hAnsi="Times New Roman" w:cs="Times New Roman"/>
          <w:sz w:val="20"/>
          <w:szCs w:val="20"/>
          <w:lang w:val="lv-LV"/>
        </w:rPr>
      </w:pPr>
      <w:r w:rsidRPr="007D5079">
        <w:rPr>
          <w:rFonts w:ascii="Times New Roman" w:eastAsia="Times New Roman" w:hAnsi="Times New Roman" w:cs="Times New Roman"/>
          <w:sz w:val="20"/>
          <w:szCs w:val="20"/>
          <w:lang w:val="lv-LV"/>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rsidR="00036DC1" w:rsidRPr="007D5079" w:rsidRDefault="00036DC1" w:rsidP="00036DC1">
      <w:pPr>
        <w:tabs>
          <w:tab w:val="left" w:pos="3960"/>
        </w:tabs>
        <w:spacing w:after="0" w:line="240" w:lineRule="auto"/>
        <w:jc w:val="center"/>
        <w:rPr>
          <w:rFonts w:ascii="Times New Roman" w:eastAsia="Times New Roman" w:hAnsi="Times New Roman" w:cs="Times New Roman"/>
          <w:noProof/>
          <w:w w:val="120"/>
          <w:sz w:val="16"/>
          <w:szCs w:val="16"/>
          <w:lang w:val="lv-LV"/>
        </w:rPr>
      </w:pPr>
      <w:r w:rsidRPr="007D5079">
        <w:rPr>
          <w:rFonts w:ascii="Times New Roman" w:eastAsia="Times New Roman" w:hAnsi="Times New Roman" w:cs="Times New Roman"/>
          <w:sz w:val="20"/>
          <w:szCs w:val="20"/>
          <w:lang w:val="lv-LV"/>
        </w:rPr>
        <w:t xml:space="preserve">e-pasts: info@daugavpils.lv   </w:t>
      </w:r>
      <w:r w:rsidRPr="007D5079">
        <w:rPr>
          <w:rFonts w:ascii="Times New Roman" w:eastAsia="Times New Roman" w:hAnsi="Times New Roman" w:cs="Times New Roman"/>
          <w:sz w:val="20"/>
          <w:szCs w:val="20"/>
          <w:u w:val="single"/>
          <w:lang w:val="lv-LV"/>
        </w:rPr>
        <w:t>www.daugavpils.lv</w:t>
      </w:r>
    </w:p>
    <w:p w:rsidR="00DA5983" w:rsidRDefault="00DA5983" w:rsidP="003F3E85">
      <w:pPr>
        <w:tabs>
          <w:tab w:val="left" w:pos="6615"/>
        </w:tabs>
        <w:spacing w:after="0" w:line="240" w:lineRule="auto"/>
        <w:jc w:val="right"/>
        <w:rPr>
          <w:rFonts w:ascii="Times New Roman" w:eastAsia="Calibri" w:hAnsi="Times New Roman" w:cs="Times New Roman"/>
          <w:bCs/>
          <w:sz w:val="24"/>
          <w:szCs w:val="24"/>
          <w:lang w:val="lv-LV"/>
        </w:rPr>
      </w:pPr>
      <w:bookmarkStart w:id="0" w:name="_GoBack"/>
      <w:bookmarkEnd w:id="0"/>
    </w:p>
    <w:p w:rsidR="00DA5983" w:rsidRDefault="00DA5983" w:rsidP="003F3E85">
      <w:pPr>
        <w:tabs>
          <w:tab w:val="left" w:pos="6615"/>
        </w:tabs>
        <w:spacing w:after="0" w:line="240" w:lineRule="auto"/>
        <w:jc w:val="right"/>
        <w:rPr>
          <w:rFonts w:ascii="Times New Roman" w:eastAsia="Calibri" w:hAnsi="Times New Roman" w:cs="Times New Roman"/>
          <w:bCs/>
          <w:sz w:val="24"/>
          <w:szCs w:val="24"/>
          <w:lang w:val="lv-LV"/>
        </w:rPr>
      </w:pPr>
    </w:p>
    <w:p w:rsidR="00DA5983" w:rsidRDefault="00DA5983" w:rsidP="003F3E85">
      <w:pPr>
        <w:tabs>
          <w:tab w:val="left" w:pos="6615"/>
        </w:tabs>
        <w:spacing w:after="0" w:line="240" w:lineRule="auto"/>
        <w:jc w:val="right"/>
        <w:rPr>
          <w:rFonts w:ascii="Times New Roman" w:eastAsia="Calibri" w:hAnsi="Times New Roman" w:cs="Times New Roman"/>
          <w:bCs/>
          <w:sz w:val="24"/>
          <w:szCs w:val="24"/>
          <w:lang w:val="lv-LV"/>
        </w:rPr>
      </w:pPr>
    </w:p>
    <w:p w:rsidR="00DA5983" w:rsidRPr="00DA5983" w:rsidRDefault="00DA5983" w:rsidP="00DA5983">
      <w:pPr>
        <w:tabs>
          <w:tab w:val="left" w:pos="5670"/>
        </w:tabs>
        <w:spacing w:after="0" w:line="240" w:lineRule="auto"/>
        <w:rPr>
          <w:rFonts w:ascii="Times New Roman" w:hAnsi="Times New Roman" w:cs="Times New Roman"/>
          <w:sz w:val="24"/>
          <w:szCs w:val="24"/>
          <w:lang w:val="lv-LV"/>
        </w:rPr>
      </w:pPr>
      <w:r w:rsidRPr="00DA5983">
        <w:rPr>
          <w:rFonts w:ascii="Times New Roman" w:hAnsi="Times New Roman" w:cs="Times New Roman"/>
          <w:bCs/>
          <w:sz w:val="24"/>
          <w:szCs w:val="24"/>
          <w:lang w:val="lv-LV"/>
        </w:rPr>
        <w:t xml:space="preserve">2024.gada 25.jūlijā                                                              </w:t>
      </w:r>
      <w:r w:rsidRPr="00DA5983">
        <w:rPr>
          <w:rFonts w:ascii="Times New Roman" w:hAnsi="Times New Roman" w:cs="Times New Roman"/>
          <w:b/>
          <w:bCs/>
          <w:sz w:val="24"/>
          <w:szCs w:val="24"/>
          <w:lang w:val="lv-LV"/>
        </w:rPr>
        <w:t xml:space="preserve">                                 Noteikumi Nr.4</w:t>
      </w:r>
    </w:p>
    <w:p w:rsidR="00DA5983" w:rsidRDefault="00DA5983" w:rsidP="00DA5983">
      <w:pPr>
        <w:tabs>
          <w:tab w:val="left" w:pos="6615"/>
        </w:tabs>
        <w:spacing w:after="0" w:line="240" w:lineRule="auto"/>
        <w:jc w:val="center"/>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 xml:space="preserve">                                                                                              </w:t>
      </w:r>
    </w:p>
    <w:p w:rsidR="003F3E85" w:rsidRPr="004C2121" w:rsidRDefault="00DA5983" w:rsidP="00DA5983">
      <w:pPr>
        <w:tabs>
          <w:tab w:val="left" w:pos="6615"/>
        </w:tabs>
        <w:spacing w:after="0" w:line="240" w:lineRule="auto"/>
        <w:jc w:val="center"/>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 xml:space="preserve">                                                                                              </w:t>
      </w:r>
      <w:r w:rsidR="003F3E85" w:rsidRPr="004C2121">
        <w:rPr>
          <w:rFonts w:ascii="Times New Roman" w:eastAsia="Calibri" w:hAnsi="Times New Roman" w:cs="Times New Roman"/>
          <w:bCs/>
          <w:sz w:val="24"/>
          <w:szCs w:val="24"/>
          <w:lang w:val="lv-LV"/>
        </w:rPr>
        <w:t>APSTIPRINĀTI</w:t>
      </w:r>
    </w:p>
    <w:p w:rsidR="00DA5983" w:rsidRDefault="003F3E85" w:rsidP="003F3E85">
      <w:pPr>
        <w:tabs>
          <w:tab w:val="left" w:pos="6615"/>
        </w:tabs>
        <w:spacing w:after="0" w:line="240" w:lineRule="auto"/>
        <w:jc w:val="right"/>
        <w:rPr>
          <w:rFonts w:ascii="Times New Roman" w:eastAsia="Calibri" w:hAnsi="Times New Roman" w:cs="Times New Roman"/>
          <w:bCs/>
          <w:sz w:val="24"/>
          <w:szCs w:val="24"/>
          <w:lang w:val="lv-LV"/>
        </w:rPr>
      </w:pPr>
      <w:r w:rsidRPr="004C2121">
        <w:rPr>
          <w:rFonts w:ascii="Times New Roman" w:eastAsia="Calibri" w:hAnsi="Times New Roman" w:cs="Times New Roman"/>
          <w:bCs/>
          <w:sz w:val="24"/>
          <w:szCs w:val="24"/>
          <w:lang w:val="lv-LV"/>
        </w:rPr>
        <w:t xml:space="preserve">ar Daugavpils </w:t>
      </w:r>
      <w:proofErr w:type="spellStart"/>
      <w:r w:rsidRPr="004C2121">
        <w:rPr>
          <w:rFonts w:ascii="Times New Roman" w:eastAsia="Calibri" w:hAnsi="Times New Roman" w:cs="Times New Roman"/>
          <w:bCs/>
          <w:sz w:val="24"/>
          <w:szCs w:val="24"/>
          <w:lang w:val="lv-LV"/>
        </w:rPr>
        <w:t>valstspilsētas</w:t>
      </w:r>
      <w:proofErr w:type="spellEnd"/>
    </w:p>
    <w:p w:rsidR="003F3E85" w:rsidRPr="004C2121" w:rsidRDefault="00DA5983" w:rsidP="00DA5983">
      <w:pPr>
        <w:tabs>
          <w:tab w:val="left" w:pos="6615"/>
        </w:tabs>
        <w:spacing w:after="0" w:line="240" w:lineRule="auto"/>
        <w:jc w:val="center"/>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 xml:space="preserve">                                                                                                  </w:t>
      </w:r>
      <w:r w:rsidR="003F3E85" w:rsidRPr="004C2121">
        <w:rPr>
          <w:rFonts w:ascii="Times New Roman" w:eastAsia="Calibri" w:hAnsi="Times New Roman" w:cs="Times New Roman"/>
          <w:bCs/>
          <w:sz w:val="24"/>
          <w:szCs w:val="24"/>
          <w:lang w:val="lv-LV"/>
        </w:rPr>
        <w:t>pašvaldības domes</w:t>
      </w:r>
    </w:p>
    <w:p w:rsidR="003F3E85" w:rsidRPr="004C2121" w:rsidRDefault="00DA5983" w:rsidP="00DA5983">
      <w:pPr>
        <w:tabs>
          <w:tab w:val="left" w:pos="6615"/>
        </w:tabs>
        <w:spacing w:after="0" w:line="240" w:lineRule="auto"/>
        <w:jc w:val="center"/>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 xml:space="preserve">                                                                                                  </w:t>
      </w:r>
      <w:r w:rsidR="003F3E85">
        <w:rPr>
          <w:rFonts w:ascii="Times New Roman" w:eastAsia="Calibri" w:hAnsi="Times New Roman" w:cs="Times New Roman"/>
          <w:bCs/>
          <w:sz w:val="24"/>
          <w:szCs w:val="24"/>
          <w:lang w:val="lv-LV"/>
        </w:rPr>
        <w:t>2024</w:t>
      </w:r>
      <w:r>
        <w:rPr>
          <w:rFonts w:ascii="Times New Roman" w:eastAsia="Calibri" w:hAnsi="Times New Roman" w:cs="Times New Roman"/>
          <w:bCs/>
          <w:sz w:val="24"/>
          <w:szCs w:val="24"/>
          <w:lang w:val="lv-LV"/>
        </w:rPr>
        <w:t>.gada 25</w:t>
      </w:r>
      <w:r w:rsidR="003F3E85" w:rsidRPr="004C2121">
        <w:rPr>
          <w:rFonts w:ascii="Times New Roman" w:eastAsia="Calibri" w:hAnsi="Times New Roman" w:cs="Times New Roman"/>
          <w:bCs/>
          <w:sz w:val="24"/>
          <w:szCs w:val="24"/>
          <w:lang w:val="lv-LV"/>
        </w:rPr>
        <w:t>.</w:t>
      </w:r>
      <w:r w:rsidR="003F3E85">
        <w:rPr>
          <w:rFonts w:ascii="Times New Roman" w:eastAsia="Calibri" w:hAnsi="Times New Roman" w:cs="Times New Roman"/>
          <w:bCs/>
          <w:sz w:val="24"/>
          <w:szCs w:val="24"/>
          <w:lang w:val="lv-LV"/>
        </w:rPr>
        <w:t>jūlija</w:t>
      </w:r>
    </w:p>
    <w:p w:rsidR="003F3E85" w:rsidRPr="004C2121" w:rsidRDefault="00DA5983" w:rsidP="00DA5983">
      <w:pPr>
        <w:tabs>
          <w:tab w:val="left" w:pos="6615"/>
        </w:tabs>
        <w:spacing w:after="0" w:line="240" w:lineRule="auto"/>
        <w:jc w:val="center"/>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 xml:space="preserve">                                                                                             lēmumu Nr.409</w:t>
      </w:r>
    </w:p>
    <w:p w:rsidR="003F3E85" w:rsidRPr="004C2121" w:rsidRDefault="003F3E85" w:rsidP="003F3E85">
      <w:pPr>
        <w:spacing w:after="0" w:line="240" w:lineRule="auto"/>
        <w:jc w:val="center"/>
        <w:rPr>
          <w:rFonts w:ascii="Times New Roman" w:hAnsi="Times New Roman" w:cs="Times New Roman"/>
          <w:b/>
          <w:sz w:val="24"/>
          <w:szCs w:val="24"/>
          <w:lang w:val="lv-LV"/>
        </w:rPr>
      </w:pPr>
    </w:p>
    <w:p w:rsidR="003F3E85" w:rsidRPr="004C2121" w:rsidRDefault="003F3E85" w:rsidP="003F3E85">
      <w:pPr>
        <w:spacing w:after="0" w:line="240" w:lineRule="auto"/>
        <w:jc w:val="center"/>
        <w:rPr>
          <w:rFonts w:ascii="Times New Roman" w:hAnsi="Times New Roman" w:cs="Times New Roman"/>
          <w:b/>
          <w:sz w:val="24"/>
          <w:szCs w:val="24"/>
          <w:lang w:val="lv-LV"/>
        </w:rPr>
      </w:pPr>
      <w:r w:rsidRPr="004C2121">
        <w:rPr>
          <w:rFonts w:ascii="Times New Roman" w:hAnsi="Times New Roman" w:cs="Times New Roman"/>
          <w:b/>
          <w:sz w:val="24"/>
          <w:szCs w:val="24"/>
          <w:lang w:val="lv-LV"/>
        </w:rPr>
        <w:t xml:space="preserve">Kārtība, kādā Daugavpils </w:t>
      </w:r>
      <w:proofErr w:type="spellStart"/>
      <w:r w:rsidRPr="004C2121">
        <w:rPr>
          <w:rFonts w:ascii="Times New Roman" w:hAnsi="Times New Roman" w:cs="Times New Roman"/>
          <w:b/>
          <w:sz w:val="24"/>
          <w:szCs w:val="24"/>
          <w:lang w:val="lv-LV"/>
        </w:rPr>
        <w:t>valstspilsētas</w:t>
      </w:r>
      <w:proofErr w:type="spellEnd"/>
      <w:r w:rsidRPr="004C2121">
        <w:rPr>
          <w:rFonts w:ascii="Times New Roman" w:hAnsi="Times New Roman" w:cs="Times New Roman"/>
          <w:b/>
          <w:sz w:val="24"/>
          <w:szCs w:val="24"/>
          <w:lang w:val="lv-LV"/>
        </w:rPr>
        <w:t xml:space="preserve"> pašvaldībā tiek </w:t>
      </w:r>
      <w:r>
        <w:rPr>
          <w:rFonts w:ascii="Times New Roman" w:hAnsi="Times New Roman" w:cs="Times New Roman"/>
          <w:b/>
          <w:sz w:val="24"/>
          <w:szCs w:val="24"/>
          <w:lang w:val="lv-LV"/>
        </w:rPr>
        <w:t>uzskaitīts</w:t>
      </w:r>
      <w:r w:rsidRPr="004C2121">
        <w:rPr>
          <w:rFonts w:ascii="Times New Roman" w:hAnsi="Times New Roman" w:cs="Times New Roman"/>
          <w:b/>
          <w:sz w:val="24"/>
          <w:szCs w:val="24"/>
          <w:lang w:val="lv-LV"/>
        </w:rPr>
        <w:t xml:space="preserve"> piešķiramais </w:t>
      </w:r>
      <w:proofErr w:type="spellStart"/>
      <w:r w:rsidRPr="004C2121">
        <w:rPr>
          <w:rFonts w:ascii="Times New Roman" w:hAnsi="Times New Roman" w:cs="Times New Roman"/>
          <w:b/>
          <w:i/>
          <w:sz w:val="24"/>
          <w:szCs w:val="24"/>
          <w:lang w:val="lv-LV"/>
        </w:rPr>
        <w:t>de</w:t>
      </w:r>
      <w:proofErr w:type="spellEnd"/>
      <w:r w:rsidRPr="004C2121">
        <w:rPr>
          <w:rFonts w:ascii="Times New Roman" w:hAnsi="Times New Roman" w:cs="Times New Roman"/>
          <w:b/>
          <w:i/>
          <w:sz w:val="24"/>
          <w:szCs w:val="24"/>
          <w:lang w:val="lv-LV"/>
        </w:rPr>
        <w:t xml:space="preserve"> </w:t>
      </w:r>
      <w:proofErr w:type="spellStart"/>
      <w:r w:rsidRPr="004C2121">
        <w:rPr>
          <w:rFonts w:ascii="Times New Roman" w:hAnsi="Times New Roman" w:cs="Times New Roman"/>
          <w:b/>
          <w:i/>
          <w:sz w:val="24"/>
          <w:szCs w:val="24"/>
          <w:lang w:val="lv-LV"/>
        </w:rPr>
        <w:t>minimis</w:t>
      </w:r>
      <w:proofErr w:type="spellEnd"/>
      <w:r w:rsidRPr="004C2121">
        <w:rPr>
          <w:rFonts w:ascii="Times New Roman" w:hAnsi="Times New Roman" w:cs="Times New Roman"/>
          <w:b/>
          <w:sz w:val="24"/>
          <w:szCs w:val="24"/>
          <w:lang w:val="lv-LV"/>
        </w:rPr>
        <w:t xml:space="preserve"> atbalsts </w:t>
      </w:r>
    </w:p>
    <w:p w:rsidR="003F3E85" w:rsidRPr="004C2121" w:rsidRDefault="003F3E85" w:rsidP="003F3E85">
      <w:pPr>
        <w:spacing w:after="0" w:line="240" w:lineRule="auto"/>
        <w:jc w:val="center"/>
        <w:rPr>
          <w:rFonts w:ascii="Times New Roman" w:hAnsi="Times New Roman" w:cs="Times New Roman"/>
          <w:b/>
          <w:sz w:val="24"/>
          <w:szCs w:val="24"/>
          <w:lang w:val="lv-LV"/>
        </w:rPr>
      </w:pPr>
    </w:p>
    <w:p w:rsidR="003F3E85" w:rsidRPr="004C2121" w:rsidRDefault="003F3E85" w:rsidP="003F3E85">
      <w:pPr>
        <w:pStyle w:val="ListParagraph"/>
        <w:numPr>
          <w:ilvl w:val="0"/>
          <w:numId w:val="2"/>
        </w:numPr>
        <w:spacing w:after="0" w:line="240" w:lineRule="auto"/>
        <w:jc w:val="center"/>
        <w:rPr>
          <w:rFonts w:ascii="Times New Roman" w:hAnsi="Times New Roman" w:cs="Times New Roman"/>
          <w:b/>
          <w:sz w:val="24"/>
          <w:szCs w:val="24"/>
          <w:lang w:val="lv-LV"/>
        </w:rPr>
      </w:pPr>
      <w:r w:rsidRPr="004C2121">
        <w:rPr>
          <w:rFonts w:ascii="Times New Roman" w:hAnsi="Times New Roman" w:cs="Times New Roman"/>
          <w:b/>
          <w:sz w:val="24"/>
          <w:szCs w:val="24"/>
          <w:lang w:val="lv-LV"/>
        </w:rPr>
        <w:t>Vispārīgie jautājumi</w:t>
      </w:r>
    </w:p>
    <w:p w:rsidR="003F3E85" w:rsidRPr="004C2121" w:rsidRDefault="003F3E85" w:rsidP="003F3E85">
      <w:pPr>
        <w:pStyle w:val="ListParagraph"/>
        <w:spacing w:after="0" w:line="240" w:lineRule="auto"/>
        <w:ind w:left="1080"/>
        <w:rPr>
          <w:rFonts w:ascii="Times New Roman" w:hAnsi="Times New Roman" w:cs="Times New Roman"/>
          <w:b/>
          <w:sz w:val="24"/>
          <w:szCs w:val="24"/>
          <w:lang w:val="lv-LV"/>
        </w:rPr>
      </w:pPr>
    </w:p>
    <w:p w:rsidR="003F3E85" w:rsidRPr="004C2121" w:rsidRDefault="003F3E85" w:rsidP="003F3E85">
      <w:pPr>
        <w:pStyle w:val="ListParagraph"/>
        <w:numPr>
          <w:ilvl w:val="0"/>
          <w:numId w:val="1"/>
        </w:numPr>
        <w:spacing w:after="0" w:line="240" w:lineRule="auto"/>
        <w:jc w:val="both"/>
        <w:rPr>
          <w:rFonts w:ascii="Times New Roman" w:hAnsi="Times New Roman" w:cs="Times New Roman"/>
          <w:sz w:val="24"/>
          <w:szCs w:val="24"/>
          <w:lang w:val="lv-LV"/>
        </w:rPr>
      </w:pPr>
      <w:r w:rsidRPr="004C2121">
        <w:rPr>
          <w:rFonts w:ascii="Times New Roman" w:hAnsi="Times New Roman" w:cs="Times New Roman"/>
          <w:sz w:val="24"/>
          <w:szCs w:val="24"/>
          <w:lang w:val="lv-LV"/>
        </w:rPr>
        <w:t xml:space="preserve">Noteikumi nosaka piešķiramā </w:t>
      </w:r>
      <w:proofErr w:type="spellStart"/>
      <w:r w:rsidRPr="004C2121">
        <w:rPr>
          <w:rFonts w:ascii="Times New Roman" w:hAnsi="Times New Roman" w:cs="Times New Roman"/>
          <w:i/>
          <w:sz w:val="24"/>
          <w:szCs w:val="24"/>
          <w:lang w:val="lv-LV"/>
        </w:rPr>
        <w:t>de</w:t>
      </w:r>
      <w:proofErr w:type="spellEnd"/>
      <w:r w:rsidRPr="004C2121">
        <w:rPr>
          <w:rFonts w:ascii="Times New Roman" w:hAnsi="Times New Roman" w:cs="Times New Roman"/>
          <w:i/>
          <w:sz w:val="24"/>
          <w:szCs w:val="24"/>
          <w:lang w:val="lv-LV"/>
        </w:rPr>
        <w:t xml:space="preserve"> </w:t>
      </w:r>
      <w:proofErr w:type="spellStart"/>
      <w:r w:rsidRPr="004C2121">
        <w:rPr>
          <w:rFonts w:ascii="Times New Roman" w:hAnsi="Times New Roman" w:cs="Times New Roman"/>
          <w:i/>
          <w:sz w:val="24"/>
          <w:szCs w:val="24"/>
          <w:lang w:val="lv-LV"/>
        </w:rPr>
        <w:t>minimis</w:t>
      </w:r>
      <w:proofErr w:type="spellEnd"/>
      <w:r w:rsidRPr="004C2121">
        <w:rPr>
          <w:rFonts w:ascii="Times New Roman" w:hAnsi="Times New Roman" w:cs="Times New Roman"/>
          <w:sz w:val="24"/>
          <w:szCs w:val="24"/>
          <w:lang w:val="lv-LV"/>
        </w:rPr>
        <w:t xml:space="preserve"> atbalsta </w:t>
      </w:r>
      <w:r>
        <w:rPr>
          <w:rFonts w:ascii="Times New Roman" w:hAnsi="Times New Roman" w:cs="Times New Roman"/>
          <w:sz w:val="24"/>
          <w:szCs w:val="24"/>
          <w:lang w:val="lv-LV"/>
        </w:rPr>
        <w:t>uzskaitīšanas</w:t>
      </w:r>
      <w:r w:rsidRPr="004C2121">
        <w:rPr>
          <w:rFonts w:ascii="Times New Roman" w:hAnsi="Times New Roman" w:cs="Times New Roman"/>
          <w:sz w:val="24"/>
          <w:szCs w:val="24"/>
          <w:lang w:val="lv-LV"/>
        </w:rPr>
        <w:t xml:space="preserve"> kārtību Daugavpils </w:t>
      </w:r>
      <w:proofErr w:type="spellStart"/>
      <w:r w:rsidRPr="004C2121">
        <w:rPr>
          <w:rFonts w:ascii="Times New Roman" w:hAnsi="Times New Roman" w:cs="Times New Roman"/>
          <w:sz w:val="24"/>
          <w:szCs w:val="24"/>
          <w:lang w:val="lv-LV"/>
        </w:rPr>
        <w:t>valstspilsētas</w:t>
      </w:r>
      <w:proofErr w:type="spellEnd"/>
      <w:r w:rsidRPr="004C2121">
        <w:rPr>
          <w:rFonts w:ascii="Times New Roman" w:hAnsi="Times New Roman" w:cs="Times New Roman"/>
          <w:sz w:val="24"/>
          <w:szCs w:val="24"/>
          <w:lang w:val="lv-LV"/>
        </w:rPr>
        <w:t xml:space="preserve"> pašvaldībā (turpmāk - atbalsta sniedzējs) saskaņā ar Ministru kabineta 2018.gada 21.novembra noteikumiem Nr.715 “</w:t>
      </w:r>
      <w:proofErr w:type="spellStart"/>
      <w:r w:rsidRPr="004D6FF9">
        <w:rPr>
          <w:rFonts w:ascii="Times New Roman" w:hAnsi="Times New Roman" w:cs="Times New Roman"/>
          <w:i/>
          <w:sz w:val="24"/>
          <w:szCs w:val="24"/>
          <w:lang w:val="lv-LV"/>
        </w:rPr>
        <w:t>De</w:t>
      </w:r>
      <w:proofErr w:type="spellEnd"/>
      <w:r w:rsidRPr="004D6FF9">
        <w:rPr>
          <w:rFonts w:ascii="Times New Roman" w:hAnsi="Times New Roman" w:cs="Times New Roman"/>
          <w:i/>
          <w:sz w:val="24"/>
          <w:szCs w:val="24"/>
          <w:lang w:val="lv-LV"/>
        </w:rPr>
        <w:t xml:space="preserve"> </w:t>
      </w:r>
      <w:proofErr w:type="spellStart"/>
      <w:r w:rsidRPr="004D6FF9">
        <w:rPr>
          <w:rFonts w:ascii="Times New Roman" w:hAnsi="Times New Roman" w:cs="Times New Roman"/>
          <w:i/>
          <w:sz w:val="24"/>
          <w:szCs w:val="24"/>
          <w:lang w:val="lv-LV"/>
        </w:rPr>
        <w:t>minimis</w:t>
      </w:r>
      <w:proofErr w:type="spellEnd"/>
      <w:r w:rsidRPr="00F04A71">
        <w:rPr>
          <w:rFonts w:ascii="Times New Roman" w:hAnsi="Times New Roman" w:cs="Times New Roman"/>
          <w:sz w:val="24"/>
          <w:szCs w:val="24"/>
          <w:lang w:val="lv-LV"/>
        </w:rPr>
        <w:t xml:space="preserve"> atbalsta uzskaites un piešķiršanas kartība</w:t>
      </w:r>
      <w:r w:rsidRPr="004C2121">
        <w:rPr>
          <w:rFonts w:ascii="Times New Roman" w:hAnsi="Times New Roman" w:cs="Times New Roman"/>
          <w:sz w:val="24"/>
          <w:szCs w:val="24"/>
          <w:lang w:val="lv-LV"/>
        </w:rPr>
        <w:t>” (turpmāk – MK noteikumi).</w:t>
      </w:r>
    </w:p>
    <w:p w:rsidR="003F3E85" w:rsidRPr="004C2121" w:rsidRDefault="003F3E85" w:rsidP="003F3E85">
      <w:pPr>
        <w:pStyle w:val="ListParagraph"/>
        <w:spacing w:after="0" w:line="240" w:lineRule="auto"/>
        <w:jc w:val="both"/>
        <w:rPr>
          <w:rFonts w:ascii="Times New Roman" w:hAnsi="Times New Roman" w:cs="Times New Roman"/>
          <w:sz w:val="24"/>
          <w:szCs w:val="24"/>
          <w:lang w:val="lv-LV"/>
        </w:rPr>
      </w:pPr>
    </w:p>
    <w:p w:rsidR="003F3E85" w:rsidRPr="004C2121" w:rsidRDefault="003F3E85" w:rsidP="003F3E85">
      <w:pPr>
        <w:pStyle w:val="ListParagraph"/>
        <w:numPr>
          <w:ilvl w:val="0"/>
          <w:numId w:val="1"/>
        </w:numPr>
        <w:spacing w:after="0" w:line="240" w:lineRule="auto"/>
        <w:jc w:val="both"/>
        <w:rPr>
          <w:rFonts w:ascii="Times New Roman" w:hAnsi="Times New Roman" w:cs="Times New Roman"/>
          <w:sz w:val="24"/>
          <w:szCs w:val="24"/>
          <w:lang w:val="lv-LV"/>
        </w:rPr>
      </w:pPr>
      <w:r w:rsidRPr="004C2121">
        <w:rPr>
          <w:rFonts w:ascii="Times New Roman" w:hAnsi="Times New Roman" w:cs="Times New Roman"/>
          <w:sz w:val="24"/>
          <w:szCs w:val="24"/>
          <w:lang w:val="lv-LV"/>
        </w:rPr>
        <w:t>Jautājumos, kas nav atrunāti šajos noteikumos, atbalsta pretendents un atbalsta sniedzējs vadās saskaņā ar MK noteikumos un citos normatīvajos aktos paredzētām procedūrām.</w:t>
      </w:r>
    </w:p>
    <w:p w:rsidR="003F3E85" w:rsidRPr="004C2121" w:rsidRDefault="003F3E85" w:rsidP="003F3E85">
      <w:pPr>
        <w:pStyle w:val="ListParagraph"/>
        <w:spacing w:after="0"/>
        <w:rPr>
          <w:rFonts w:ascii="Times New Roman" w:hAnsi="Times New Roman" w:cs="Times New Roman"/>
          <w:sz w:val="24"/>
          <w:szCs w:val="24"/>
          <w:lang w:val="lv-LV"/>
        </w:rPr>
      </w:pPr>
    </w:p>
    <w:p w:rsidR="003F3E85" w:rsidRPr="004C2121" w:rsidRDefault="003F3E85" w:rsidP="003F3E85">
      <w:pPr>
        <w:pStyle w:val="ListParagraph"/>
        <w:numPr>
          <w:ilvl w:val="0"/>
          <w:numId w:val="1"/>
        </w:numPr>
        <w:spacing w:after="0" w:line="240" w:lineRule="auto"/>
        <w:jc w:val="both"/>
        <w:rPr>
          <w:rFonts w:ascii="Times New Roman" w:hAnsi="Times New Roman" w:cs="Times New Roman"/>
          <w:sz w:val="24"/>
          <w:szCs w:val="24"/>
          <w:lang w:val="lv-LV"/>
        </w:rPr>
      </w:pPr>
      <w:r w:rsidRPr="004C2121">
        <w:rPr>
          <w:rFonts w:ascii="Times New Roman" w:hAnsi="Times New Roman" w:cs="Times New Roman"/>
          <w:sz w:val="24"/>
          <w:szCs w:val="24"/>
          <w:lang w:val="lv-LV"/>
        </w:rPr>
        <w:t xml:space="preserve">Noteikumu izpratnē atbalsta pretendents ir fiziskā persona, biedrība, nodibinājums, kapitālsabiedrība vai jebkura cita juridiskā persona, vai šādu personu apvienība, kura veic vai gatavojas veikt komercdarbību neatkarīgi no tās īpašuma formas un darbības veida, un kura pretendē uz </w:t>
      </w:r>
      <w:proofErr w:type="spellStart"/>
      <w:r w:rsidRPr="004C2121">
        <w:rPr>
          <w:rFonts w:ascii="Times New Roman" w:hAnsi="Times New Roman" w:cs="Times New Roman"/>
          <w:i/>
          <w:sz w:val="24"/>
          <w:szCs w:val="24"/>
          <w:lang w:val="lv-LV"/>
        </w:rPr>
        <w:t>de</w:t>
      </w:r>
      <w:proofErr w:type="spellEnd"/>
      <w:r w:rsidRPr="004C2121">
        <w:rPr>
          <w:rFonts w:ascii="Times New Roman" w:hAnsi="Times New Roman" w:cs="Times New Roman"/>
          <w:i/>
          <w:sz w:val="24"/>
          <w:szCs w:val="24"/>
          <w:lang w:val="lv-LV"/>
        </w:rPr>
        <w:t xml:space="preserve"> </w:t>
      </w:r>
      <w:proofErr w:type="spellStart"/>
      <w:r w:rsidRPr="004C2121">
        <w:rPr>
          <w:rFonts w:ascii="Times New Roman" w:hAnsi="Times New Roman" w:cs="Times New Roman"/>
          <w:i/>
          <w:sz w:val="24"/>
          <w:szCs w:val="24"/>
          <w:lang w:val="lv-LV"/>
        </w:rPr>
        <w:t>minimis</w:t>
      </w:r>
      <w:proofErr w:type="spellEnd"/>
      <w:r w:rsidRPr="004C2121">
        <w:rPr>
          <w:rFonts w:ascii="Times New Roman" w:hAnsi="Times New Roman" w:cs="Times New Roman"/>
          <w:sz w:val="24"/>
          <w:szCs w:val="24"/>
          <w:lang w:val="lv-LV"/>
        </w:rPr>
        <w:t xml:space="preserve"> atbalstu saskaņā ar </w:t>
      </w:r>
      <w:r>
        <w:rPr>
          <w:rFonts w:ascii="Times New Roman" w:hAnsi="Times New Roman" w:cs="Times New Roman"/>
          <w:sz w:val="24"/>
          <w:szCs w:val="24"/>
          <w:lang w:val="lv-LV"/>
        </w:rPr>
        <w:t xml:space="preserve">procedūrām, kas ir paredzētas </w:t>
      </w:r>
      <w:r w:rsidRPr="00BB3890">
        <w:rPr>
          <w:rFonts w:ascii="Times New Roman" w:hAnsi="Times New Roman" w:cs="Times New Roman"/>
          <w:sz w:val="24"/>
          <w:szCs w:val="24"/>
          <w:lang w:val="lv-LV"/>
        </w:rPr>
        <w:t>Eiropas Komisijas 2023.gada 13.</w:t>
      </w:r>
      <w:r w:rsidRPr="009E4F37">
        <w:rPr>
          <w:rFonts w:ascii="Times New Roman" w:hAnsi="Times New Roman" w:cs="Times New Roman"/>
          <w:sz w:val="24"/>
          <w:szCs w:val="24"/>
          <w:lang w:val="lv-LV"/>
        </w:rPr>
        <w:t>decembra Regul</w:t>
      </w:r>
      <w:r>
        <w:rPr>
          <w:rFonts w:ascii="Times New Roman" w:hAnsi="Times New Roman" w:cs="Times New Roman"/>
          <w:sz w:val="24"/>
          <w:szCs w:val="24"/>
          <w:lang w:val="lv-LV"/>
        </w:rPr>
        <w:t>ā</w:t>
      </w:r>
      <w:r w:rsidRPr="009E4F37">
        <w:rPr>
          <w:rFonts w:ascii="Times New Roman" w:hAnsi="Times New Roman" w:cs="Times New Roman"/>
          <w:sz w:val="24"/>
          <w:szCs w:val="24"/>
          <w:lang w:val="lv-LV"/>
        </w:rPr>
        <w:t xml:space="preserve"> (ES) Nr.2023/2831 par Līguma par Eiropas Savienības darbību 107. un 108. panta piemērošanu </w:t>
      </w:r>
      <w:proofErr w:type="spellStart"/>
      <w:r w:rsidRPr="009E4F37">
        <w:rPr>
          <w:rFonts w:ascii="Times New Roman" w:hAnsi="Times New Roman" w:cs="Times New Roman"/>
          <w:i/>
          <w:sz w:val="24"/>
          <w:szCs w:val="24"/>
          <w:lang w:val="lv-LV"/>
        </w:rPr>
        <w:t>de</w:t>
      </w:r>
      <w:proofErr w:type="spellEnd"/>
      <w:r w:rsidRPr="009E4F37">
        <w:rPr>
          <w:rFonts w:ascii="Times New Roman" w:hAnsi="Times New Roman" w:cs="Times New Roman"/>
          <w:i/>
          <w:sz w:val="24"/>
          <w:szCs w:val="24"/>
          <w:lang w:val="lv-LV"/>
        </w:rPr>
        <w:t xml:space="preserve"> </w:t>
      </w:r>
      <w:proofErr w:type="spellStart"/>
      <w:r w:rsidRPr="009E4F37">
        <w:rPr>
          <w:rFonts w:ascii="Times New Roman" w:hAnsi="Times New Roman" w:cs="Times New Roman"/>
          <w:i/>
          <w:sz w:val="24"/>
          <w:szCs w:val="24"/>
          <w:lang w:val="lv-LV"/>
        </w:rPr>
        <w:t>minimis</w:t>
      </w:r>
      <w:proofErr w:type="spellEnd"/>
      <w:r w:rsidRPr="009E4F37">
        <w:rPr>
          <w:rFonts w:ascii="Times New Roman" w:hAnsi="Times New Roman" w:cs="Times New Roman"/>
          <w:sz w:val="24"/>
          <w:szCs w:val="24"/>
          <w:lang w:val="lv-LV"/>
        </w:rPr>
        <w:t xml:space="preserve"> atbalstam (turpmāk – Komisijas regula Nr.2023/2831)</w:t>
      </w:r>
      <w:r w:rsidRPr="002F2F16">
        <w:rPr>
          <w:rFonts w:ascii="Times New Roman" w:hAnsi="Times New Roman" w:cs="Times New Roman"/>
          <w:sz w:val="24"/>
          <w:szCs w:val="24"/>
          <w:lang w:val="lv-LV"/>
        </w:rPr>
        <w:t>.</w:t>
      </w:r>
    </w:p>
    <w:p w:rsidR="003F3E85" w:rsidRPr="004C2121" w:rsidRDefault="003F3E85" w:rsidP="003F3E85">
      <w:pPr>
        <w:pStyle w:val="ListParagraph"/>
        <w:spacing w:after="0"/>
        <w:rPr>
          <w:rFonts w:ascii="Times New Roman" w:hAnsi="Times New Roman" w:cs="Times New Roman"/>
          <w:sz w:val="24"/>
          <w:szCs w:val="24"/>
          <w:lang w:val="lv-LV"/>
        </w:rPr>
      </w:pPr>
    </w:p>
    <w:p w:rsidR="003F3E85" w:rsidRPr="004C2121" w:rsidRDefault="003F3E85" w:rsidP="003F3E85">
      <w:pPr>
        <w:pStyle w:val="ListParagraph"/>
        <w:numPr>
          <w:ilvl w:val="0"/>
          <w:numId w:val="1"/>
        </w:numPr>
        <w:spacing w:after="0" w:line="240" w:lineRule="auto"/>
        <w:jc w:val="both"/>
        <w:rPr>
          <w:rFonts w:ascii="Times New Roman" w:hAnsi="Times New Roman" w:cs="Times New Roman"/>
          <w:sz w:val="24"/>
          <w:szCs w:val="24"/>
          <w:lang w:val="lv-LV"/>
        </w:rPr>
      </w:pPr>
      <w:r w:rsidRPr="004219CB">
        <w:rPr>
          <w:rFonts w:ascii="Times New Roman" w:hAnsi="Times New Roman" w:cs="Times New Roman"/>
          <w:sz w:val="24"/>
          <w:szCs w:val="24"/>
          <w:lang w:val="lv-LV"/>
        </w:rPr>
        <w:t xml:space="preserve">Lai saņemtu </w:t>
      </w:r>
      <w:proofErr w:type="spellStart"/>
      <w:r w:rsidRPr="004219CB">
        <w:rPr>
          <w:rFonts w:ascii="Times New Roman" w:hAnsi="Times New Roman" w:cs="Times New Roman"/>
          <w:i/>
          <w:sz w:val="24"/>
          <w:szCs w:val="24"/>
          <w:lang w:val="lv-LV"/>
        </w:rPr>
        <w:t>de</w:t>
      </w:r>
      <w:proofErr w:type="spellEnd"/>
      <w:r w:rsidRPr="004219CB">
        <w:rPr>
          <w:rFonts w:ascii="Times New Roman" w:hAnsi="Times New Roman" w:cs="Times New Roman"/>
          <w:i/>
          <w:sz w:val="24"/>
          <w:szCs w:val="24"/>
          <w:lang w:val="lv-LV"/>
        </w:rPr>
        <w:t xml:space="preserve"> </w:t>
      </w:r>
      <w:proofErr w:type="spellStart"/>
      <w:r w:rsidRPr="004219CB">
        <w:rPr>
          <w:rFonts w:ascii="Times New Roman" w:hAnsi="Times New Roman" w:cs="Times New Roman"/>
          <w:i/>
          <w:sz w:val="24"/>
          <w:szCs w:val="24"/>
          <w:lang w:val="lv-LV"/>
        </w:rPr>
        <w:t>minimis</w:t>
      </w:r>
      <w:proofErr w:type="spellEnd"/>
      <w:r w:rsidRPr="004219CB">
        <w:rPr>
          <w:rFonts w:ascii="Times New Roman" w:hAnsi="Times New Roman" w:cs="Times New Roman"/>
          <w:sz w:val="24"/>
          <w:szCs w:val="24"/>
          <w:lang w:val="lv-LV"/>
        </w:rPr>
        <w:t xml:space="preserve"> atb</w:t>
      </w:r>
      <w:r>
        <w:rPr>
          <w:rFonts w:ascii="Times New Roman" w:hAnsi="Times New Roman" w:cs="Times New Roman"/>
          <w:sz w:val="24"/>
          <w:szCs w:val="24"/>
          <w:lang w:val="lv-LV"/>
        </w:rPr>
        <w:t xml:space="preserve">alstu, atbalsta pretendents MK </w:t>
      </w:r>
      <w:r w:rsidRPr="004219CB">
        <w:rPr>
          <w:rFonts w:ascii="Times New Roman" w:hAnsi="Times New Roman" w:cs="Times New Roman"/>
          <w:sz w:val="24"/>
          <w:szCs w:val="24"/>
          <w:lang w:val="lv-LV"/>
        </w:rPr>
        <w:t>noteikumu 20.-21.punktā n</w:t>
      </w:r>
      <w:r>
        <w:rPr>
          <w:rFonts w:ascii="Times New Roman" w:hAnsi="Times New Roman" w:cs="Times New Roman"/>
          <w:sz w:val="24"/>
          <w:szCs w:val="24"/>
          <w:lang w:val="lv-LV"/>
        </w:rPr>
        <w:t xml:space="preserve">oteiktajā kārtībā </w:t>
      </w:r>
      <w:proofErr w:type="spellStart"/>
      <w:r w:rsidRPr="004219CB">
        <w:rPr>
          <w:rFonts w:ascii="Times New Roman" w:hAnsi="Times New Roman" w:cs="Times New Roman"/>
          <w:i/>
          <w:sz w:val="24"/>
          <w:szCs w:val="24"/>
          <w:lang w:val="lv-LV"/>
        </w:rPr>
        <w:t>de</w:t>
      </w:r>
      <w:proofErr w:type="spellEnd"/>
      <w:r w:rsidRPr="004219CB">
        <w:rPr>
          <w:rFonts w:ascii="Times New Roman" w:hAnsi="Times New Roman" w:cs="Times New Roman"/>
          <w:i/>
          <w:sz w:val="24"/>
          <w:szCs w:val="24"/>
          <w:lang w:val="lv-LV"/>
        </w:rPr>
        <w:t xml:space="preserve"> </w:t>
      </w:r>
      <w:proofErr w:type="spellStart"/>
      <w:r w:rsidRPr="004219CB">
        <w:rPr>
          <w:rFonts w:ascii="Times New Roman" w:hAnsi="Times New Roman" w:cs="Times New Roman"/>
          <w:i/>
          <w:sz w:val="24"/>
          <w:szCs w:val="24"/>
          <w:lang w:val="lv-LV"/>
        </w:rPr>
        <w:t>minimis</w:t>
      </w:r>
      <w:proofErr w:type="spellEnd"/>
      <w:r w:rsidRPr="004219CB">
        <w:rPr>
          <w:rFonts w:ascii="Times New Roman" w:hAnsi="Times New Roman" w:cs="Times New Roman"/>
          <w:sz w:val="24"/>
          <w:szCs w:val="24"/>
          <w:lang w:val="lv-LV"/>
        </w:rPr>
        <w:t xml:space="preserve"> atbalsta uzskaites sistēmā (turpmāk </w:t>
      </w:r>
      <w:r>
        <w:rPr>
          <w:rFonts w:ascii="Times New Roman" w:hAnsi="Times New Roman" w:cs="Times New Roman"/>
          <w:sz w:val="24"/>
          <w:szCs w:val="24"/>
          <w:lang w:val="lv-LV"/>
        </w:rPr>
        <w:t>-</w:t>
      </w:r>
      <w:r w:rsidRPr="004219CB">
        <w:rPr>
          <w:rFonts w:ascii="Times New Roman" w:hAnsi="Times New Roman" w:cs="Times New Roman"/>
          <w:sz w:val="24"/>
          <w:szCs w:val="24"/>
          <w:lang w:val="lv-LV"/>
        </w:rPr>
        <w:t xml:space="preserve"> sistēma)</w:t>
      </w:r>
      <w:r>
        <w:rPr>
          <w:rFonts w:ascii="Times New Roman" w:hAnsi="Times New Roman" w:cs="Times New Roman"/>
          <w:sz w:val="24"/>
          <w:szCs w:val="24"/>
          <w:lang w:val="lv-LV"/>
        </w:rPr>
        <w:t xml:space="preserve"> sagatavo </w:t>
      </w:r>
      <w:r w:rsidRPr="004219CB">
        <w:rPr>
          <w:rFonts w:ascii="Times New Roman" w:hAnsi="Times New Roman" w:cs="Times New Roman"/>
          <w:sz w:val="24"/>
          <w:szCs w:val="24"/>
          <w:lang w:val="lv-LV"/>
        </w:rPr>
        <w:t xml:space="preserve">veidlapu </w:t>
      </w:r>
      <w:proofErr w:type="spellStart"/>
      <w:r w:rsidRPr="004219CB">
        <w:rPr>
          <w:rFonts w:ascii="Times New Roman" w:hAnsi="Times New Roman" w:cs="Times New Roman"/>
          <w:i/>
          <w:sz w:val="24"/>
          <w:szCs w:val="24"/>
          <w:lang w:val="lv-LV"/>
        </w:rPr>
        <w:t>de</w:t>
      </w:r>
      <w:proofErr w:type="spellEnd"/>
      <w:r w:rsidRPr="004219CB">
        <w:rPr>
          <w:rFonts w:ascii="Times New Roman" w:hAnsi="Times New Roman" w:cs="Times New Roman"/>
          <w:i/>
          <w:sz w:val="24"/>
          <w:szCs w:val="24"/>
          <w:lang w:val="lv-LV"/>
        </w:rPr>
        <w:t xml:space="preserve"> </w:t>
      </w:r>
      <w:proofErr w:type="spellStart"/>
      <w:r w:rsidRPr="004219CB">
        <w:rPr>
          <w:rFonts w:ascii="Times New Roman" w:hAnsi="Times New Roman" w:cs="Times New Roman"/>
          <w:i/>
          <w:sz w:val="24"/>
          <w:szCs w:val="24"/>
          <w:lang w:val="lv-LV"/>
        </w:rPr>
        <w:t>minimis</w:t>
      </w:r>
      <w:proofErr w:type="spellEnd"/>
      <w:r>
        <w:rPr>
          <w:rFonts w:ascii="Times New Roman" w:hAnsi="Times New Roman" w:cs="Times New Roman"/>
          <w:sz w:val="24"/>
          <w:szCs w:val="24"/>
          <w:lang w:val="lv-LV"/>
        </w:rPr>
        <w:t xml:space="preserve"> atbalsta </w:t>
      </w:r>
      <w:r w:rsidRPr="004219CB">
        <w:rPr>
          <w:rFonts w:ascii="Times New Roman" w:hAnsi="Times New Roman" w:cs="Times New Roman"/>
          <w:sz w:val="24"/>
          <w:szCs w:val="24"/>
          <w:lang w:val="lv-LV"/>
        </w:rPr>
        <w:t>saņemšanai</w:t>
      </w:r>
      <w:r>
        <w:rPr>
          <w:rFonts w:ascii="Times New Roman" w:hAnsi="Times New Roman" w:cs="Times New Roman"/>
          <w:sz w:val="24"/>
          <w:szCs w:val="24"/>
          <w:lang w:val="lv-LV"/>
        </w:rPr>
        <w:t xml:space="preserve"> (turpmāk – veidlapa)</w:t>
      </w:r>
      <w:r w:rsidRPr="004219CB">
        <w:rPr>
          <w:rFonts w:ascii="Times New Roman" w:hAnsi="Times New Roman" w:cs="Times New Roman"/>
          <w:sz w:val="24"/>
          <w:szCs w:val="24"/>
          <w:lang w:val="lv-LV"/>
        </w:rPr>
        <w:t xml:space="preserve"> un iesniedz to atbalsta sniedzējam vai pieteikumā </w:t>
      </w:r>
      <w:proofErr w:type="spellStart"/>
      <w:r w:rsidRPr="004219CB">
        <w:rPr>
          <w:rFonts w:ascii="Times New Roman" w:hAnsi="Times New Roman" w:cs="Times New Roman"/>
          <w:i/>
          <w:sz w:val="24"/>
          <w:szCs w:val="24"/>
          <w:lang w:val="lv-LV"/>
        </w:rPr>
        <w:t>de</w:t>
      </w:r>
      <w:proofErr w:type="spellEnd"/>
      <w:r w:rsidRPr="004219CB">
        <w:rPr>
          <w:rFonts w:ascii="Times New Roman" w:hAnsi="Times New Roman" w:cs="Times New Roman"/>
          <w:i/>
          <w:sz w:val="24"/>
          <w:szCs w:val="24"/>
          <w:lang w:val="lv-LV"/>
        </w:rPr>
        <w:t xml:space="preserve"> </w:t>
      </w:r>
      <w:proofErr w:type="spellStart"/>
      <w:r w:rsidRPr="004219CB">
        <w:rPr>
          <w:rFonts w:ascii="Times New Roman" w:hAnsi="Times New Roman" w:cs="Times New Roman"/>
          <w:i/>
          <w:sz w:val="24"/>
          <w:szCs w:val="24"/>
          <w:lang w:val="lv-LV"/>
        </w:rPr>
        <w:t>minimis</w:t>
      </w:r>
      <w:proofErr w:type="spellEnd"/>
      <w:r w:rsidRPr="004219CB">
        <w:rPr>
          <w:rFonts w:ascii="Times New Roman" w:hAnsi="Times New Roman" w:cs="Times New Roman"/>
          <w:sz w:val="24"/>
          <w:szCs w:val="24"/>
          <w:lang w:val="lv-LV"/>
        </w:rPr>
        <w:t xml:space="preserve"> atbalsta saņemšanai norāda sistēmā izveidotās un apstiprinātās pretendenta veidlapas identifikācijas numuru. Veidlapa tiek sagatavota sistēmā, kurai atbalsta pretendents piekļūst, izmantojot Valsts ieņēmumu dienesta Elektroniskās deklarēšanas sistēmu.</w:t>
      </w:r>
    </w:p>
    <w:p w:rsidR="003F3E85" w:rsidRPr="004C2121" w:rsidRDefault="003F3E85" w:rsidP="003F3E85">
      <w:pPr>
        <w:spacing w:after="0" w:line="240" w:lineRule="auto"/>
        <w:jc w:val="both"/>
        <w:rPr>
          <w:rFonts w:ascii="Times New Roman" w:hAnsi="Times New Roman" w:cs="Times New Roman"/>
          <w:sz w:val="24"/>
          <w:szCs w:val="24"/>
          <w:lang w:val="lv-LV"/>
        </w:rPr>
      </w:pPr>
    </w:p>
    <w:p w:rsidR="003F3E85" w:rsidRPr="004C2121" w:rsidRDefault="003F3E85" w:rsidP="003F3E85">
      <w:pPr>
        <w:pStyle w:val="ListParagraph"/>
        <w:numPr>
          <w:ilvl w:val="0"/>
          <w:numId w:val="1"/>
        </w:numPr>
        <w:spacing w:after="0" w:line="240" w:lineRule="auto"/>
        <w:jc w:val="both"/>
        <w:rPr>
          <w:rFonts w:ascii="Times New Roman" w:hAnsi="Times New Roman" w:cs="Times New Roman"/>
          <w:sz w:val="24"/>
          <w:szCs w:val="24"/>
          <w:lang w:val="lv-LV"/>
        </w:rPr>
      </w:pPr>
      <w:r w:rsidRPr="004C2121">
        <w:rPr>
          <w:rFonts w:ascii="Times New Roman" w:hAnsi="Times New Roman" w:cs="Times New Roman"/>
          <w:sz w:val="24"/>
          <w:szCs w:val="24"/>
          <w:lang w:val="lv-LV"/>
        </w:rPr>
        <w:lastRenderedPageBreak/>
        <w:t xml:space="preserve">Atbalsta sniedzējam ir pienākums </w:t>
      </w:r>
      <w:r>
        <w:rPr>
          <w:rFonts w:ascii="Times New Roman" w:hAnsi="Times New Roman" w:cs="Times New Roman"/>
          <w:sz w:val="24"/>
          <w:szCs w:val="24"/>
          <w:lang w:val="lv-LV"/>
        </w:rPr>
        <w:t>3</w:t>
      </w:r>
      <w:r w:rsidRPr="004C2121">
        <w:rPr>
          <w:rFonts w:ascii="Times New Roman" w:hAnsi="Times New Roman" w:cs="Times New Roman"/>
          <w:sz w:val="24"/>
          <w:szCs w:val="24"/>
          <w:lang w:val="lv-LV"/>
        </w:rPr>
        <w:t>0 (</w:t>
      </w:r>
      <w:r>
        <w:rPr>
          <w:rFonts w:ascii="Times New Roman" w:hAnsi="Times New Roman" w:cs="Times New Roman"/>
          <w:sz w:val="24"/>
          <w:szCs w:val="24"/>
          <w:lang w:val="lv-LV"/>
        </w:rPr>
        <w:t>trīs</w:t>
      </w:r>
      <w:r w:rsidRPr="004C2121">
        <w:rPr>
          <w:rFonts w:ascii="Times New Roman" w:hAnsi="Times New Roman" w:cs="Times New Roman"/>
          <w:sz w:val="24"/>
          <w:szCs w:val="24"/>
          <w:lang w:val="lv-LV"/>
        </w:rPr>
        <w:t>desmit</w:t>
      </w:r>
      <w:r>
        <w:rPr>
          <w:rFonts w:ascii="Times New Roman" w:hAnsi="Times New Roman" w:cs="Times New Roman"/>
          <w:sz w:val="24"/>
          <w:szCs w:val="24"/>
          <w:lang w:val="lv-LV"/>
        </w:rPr>
        <w:t xml:space="preserve">) </w:t>
      </w:r>
      <w:r w:rsidRPr="004C2121">
        <w:rPr>
          <w:rFonts w:ascii="Times New Roman" w:hAnsi="Times New Roman" w:cs="Times New Roman"/>
          <w:sz w:val="24"/>
          <w:szCs w:val="24"/>
          <w:lang w:val="lv-LV"/>
        </w:rPr>
        <w:t>dienu laikā kopš noteikumu 4.punktā minētās veidlapas</w:t>
      </w:r>
      <w:r>
        <w:rPr>
          <w:rFonts w:ascii="Times New Roman" w:hAnsi="Times New Roman" w:cs="Times New Roman"/>
          <w:sz w:val="24"/>
          <w:szCs w:val="24"/>
          <w:lang w:val="lv-LV"/>
        </w:rPr>
        <w:t xml:space="preserve"> un projekta pieteikuma</w:t>
      </w:r>
      <w:r w:rsidRPr="004C2121">
        <w:rPr>
          <w:rFonts w:ascii="Times New Roman" w:hAnsi="Times New Roman" w:cs="Times New Roman"/>
          <w:sz w:val="24"/>
          <w:szCs w:val="24"/>
          <w:lang w:val="lv-LV"/>
        </w:rPr>
        <w:t xml:space="preserve"> saņemšanas, izvērtēt </w:t>
      </w:r>
      <w:r w:rsidRPr="000458B4">
        <w:rPr>
          <w:rFonts w:ascii="Times New Roman" w:hAnsi="Times New Roman" w:cs="Times New Roman"/>
          <w:sz w:val="24"/>
          <w:szCs w:val="24"/>
          <w:lang w:val="lv-LV"/>
        </w:rPr>
        <w:t>atbalsta pretendenta un t</w:t>
      </w:r>
      <w:r>
        <w:rPr>
          <w:rFonts w:ascii="Times New Roman" w:hAnsi="Times New Roman" w:cs="Times New Roman"/>
          <w:sz w:val="24"/>
          <w:szCs w:val="24"/>
          <w:lang w:val="lv-LV"/>
        </w:rPr>
        <w:t xml:space="preserve">ā projekta pieteikuma </w:t>
      </w:r>
      <w:r w:rsidRPr="004C2121">
        <w:rPr>
          <w:rFonts w:ascii="Times New Roman" w:hAnsi="Times New Roman" w:cs="Times New Roman"/>
          <w:sz w:val="24"/>
          <w:szCs w:val="24"/>
          <w:lang w:val="lv-LV"/>
        </w:rPr>
        <w:t xml:space="preserve">atbilstību </w:t>
      </w:r>
      <w:proofErr w:type="spellStart"/>
      <w:r w:rsidRPr="004D6FF9">
        <w:rPr>
          <w:rFonts w:ascii="Times New Roman" w:hAnsi="Times New Roman" w:cs="Times New Roman"/>
          <w:i/>
          <w:sz w:val="24"/>
          <w:szCs w:val="24"/>
          <w:lang w:val="lv-LV"/>
        </w:rPr>
        <w:t>de</w:t>
      </w:r>
      <w:proofErr w:type="spellEnd"/>
      <w:r w:rsidRPr="004D6FF9">
        <w:rPr>
          <w:rFonts w:ascii="Times New Roman" w:hAnsi="Times New Roman" w:cs="Times New Roman"/>
          <w:i/>
          <w:sz w:val="24"/>
          <w:szCs w:val="24"/>
          <w:lang w:val="lv-LV"/>
        </w:rPr>
        <w:t xml:space="preserve"> </w:t>
      </w:r>
      <w:proofErr w:type="spellStart"/>
      <w:r w:rsidRPr="004D6FF9">
        <w:rPr>
          <w:rFonts w:ascii="Times New Roman" w:hAnsi="Times New Roman" w:cs="Times New Roman"/>
          <w:i/>
          <w:sz w:val="24"/>
          <w:szCs w:val="24"/>
          <w:lang w:val="lv-LV"/>
        </w:rPr>
        <w:t>minimis</w:t>
      </w:r>
      <w:proofErr w:type="spellEnd"/>
      <w:r>
        <w:rPr>
          <w:rFonts w:ascii="Times New Roman" w:hAnsi="Times New Roman" w:cs="Times New Roman"/>
          <w:sz w:val="24"/>
          <w:szCs w:val="24"/>
          <w:lang w:val="lv-LV"/>
        </w:rPr>
        <w:t xml:space="preserve"> regulējuma prasībām, kas ir noteikts šo noteikumu 3.punktā </w:t>
      </w:r>
      <w:r w:rsidRPr="004C2121">
        <w:rPr>
          <w:rFonts w:ascii="Times New Roman" w:hAnsi="Times New Roman" w:cs="Times New Roman"/>
          <w:sz w:val="24"/>
          <w:szCs w:val="24"/>
          <w:lang w:val="lv-LV"/>
        </w:rPr>
        <w:t>minēt</w:t>
      </w:r>
      <w:r>
        <w:rPr>
          <w:rFonts w:ascii="Times New Roman" w:hAnsi="Times New Roman" w:cs="Times New Roman"/>
          <w:sz w:val="24"/>
          <w:szCs w:val="24"/>
          <w:lang w:val="lv-LV"/>
        </w:rPr>
        <w:t>ajā</w:t>
      </w:r>
      <w:r w:rsidRPr="004C2121">
        <w:rPr>
          <w:rFonts w:ascii="Times New Roman" w:hAnsi="Times New Roman" w:cs="Times New Roman"/>
          <w:sz w:val="24"/>
          <w:szCs w:val="24"/>
          <w:lang w:val="lv-LV"/>
        </w:rPr>
        <w:t xml:space="preserve"> </w:t>
      </w:r>
      <w:r>
        <w:rPr>
          <w:rFonts w:ascii="Times New Roman" w:hAnsi="Times New Roman" w:cs="Times New Roman"/>
          <w:sz w:val="24"/>
          <w:szCs w:val="24"/>
          <w:lang w:val="lv-LV"/>
        </w:rPr>
        <w:t>Komisijas regulā</w:t>
      </w:r>
      <w:r w:rsidRPr="009E4F37">
        <w:rPr>
          <w:rFonts w:ascii="Times New Roman" w:hAnsi="Times New Roman" w:cs="Times New Roman"/>
          <w:sz w:val="24"/>
          <w:szCs w:val="24"/>
          <w:lang w:val="lv-LV"/>
        </w:rPr>
        <w:t xml:space="preserve"> Nr.2023/2831</w:t>
      </w:r>
      <w:r>
        <w:rPr>
          <w:rFonts w:ascii="Times New Roman" w:hAnsi="Times New Roman" w:cs="Times New Roman"/>
          <w:sz w:val="24"/>
          <w:szCs w:val="24"/>
          <w:lang w:val="lv-LV"/>
        </w:rPr>
        <w:t>, kas tiek piemērota</w:t>
      </w:r>
      <w:r w:rsidRPr="004C2121">
        <w:rPr>
          <w:rFonts w:ascii="Times New Roman" w:hAnsi="Times New Roman" w:cs="Times New Roman"/>
          <w:sz w:val="24"/>
          <w:szCs w:val="24"/>
          <w:lang w:val="lv-LV"/>
        </w:rPr>
        <w:t xml:space="preserve"> attiecīgajam </w:t>
      </w:r>
      <w:proofErr w:type="spellStart"/>
      <w:r w:rsidRPr="004C2121">
        <w:rPr>
          <w:rFonts w:ascii="Times New Roman" w:hAnsi="Times New Roman" w:cs="Times New Roman"/>
          <w:i/>
          <w:sz w:val="24"/>
          <w:szCs w:val="24"/>
          <w:lang w:val="lv-LV"/>
        </w:rPr>
        <w:t>de</w:t>
      </w:r>
      <w:proofErr w:type="spellEnd"/>
      <w:r w:rsidRPr="004C2121">
        <w:rPr>
          <w:rFonts w:ascii="Times New Roman" w:hAnsi="Times New Roman" w:cs="Times New Roman"/>
          <w:i/>
          <w:sz w:val="24"/>
          <w:szCs w:val="24"/>
          <w:lang w:val="lv-LV"/>
        </w:rPr>
        <w:t xml:space="preserve"> </w:t>
      </w:r>
      <w:proofErr w:type="spellStart"/>
      <w:r w:rsidRPr="004C2121">
        <w:rPr>
          <w:rFonts w:ascii="Times New Roman" w:hAnsi="Times New Roman" w:cs="Times New Roman"/>
          <w:i/>
          <w:sz w:val="24"/>
          <w:szCs w:val="24"/>
          <w:lang w:val="lv-LV"/>
        </w:rPr>
        <w:t>minimis</w:t>
      </w:r>
      <w:proofErr w:type="spellEnd"/>
      <w:r w:rsidRPr="004C2121">
        <w:rPr>
          <w:rFonts w:ascii="Times New Roman" w:hAnsi="Times New Roman" w:cs="Times New Roman"/>
          <w:sz w:val="24"/>
          <w:szCs w:val="24"/>
          <w:lang w:val="lv-LV"/>
        </w:rPr>
        <w:t xml:space="preserve"> atbalsta</w:t>
      </w:r>
      <w:r>
        <w:rPr>
          <w:rFonts w:ascii="Times New Roman" w:hAnsi="Times New Roman" w:cs="Times New Roman"/>
          <w:sz w:val="24"/>
          <w:szCs w:val="24"/>
          <w:lang w:val="lv-LV"/>
        </w:rPr>
        <w:t xml:space="preserve"> instrumentam.</w:t>
      </w:r>
      <w:r w:rsidRPr="004C2121">
        <w:rPr>
          <w:rFonts w:ascii="Times New Roman" w:hAnsi="Times New Roman" w:cs="Times New Roman"/>
          <w:sz w:val="24"/>
          <w:szCs w:val="24"/>
          <w:lang w:val="lv-LV"/>
        </w:rPr>
        <w:t xml:space="preserve"> </w:t>
      </w:r>
    </w:p>
    <w:p w:rsidR="003F3E85" w:rsidRPr="004C2121" w:rsidRDefault="003F3E85" w:rsidP="003F3E85">
      <w:pPr>
        <w:pStyle w:val="ListParagraph"/>
        <w:spacing w:after="0" w:line="240" w:lineRule="auto"/>
        <w:jc w:val="both"/>
        <w:rPr>
          <w:rFonts w:ascii="Times New Roman" w:hAnsi="Times New Roman" w:cs="Times New Roman"/>
          <w:sz w:val="24"/>
          <w:szCs w:val="24"/>
          <w:lang w:val="lv-LV"/>
        </w:rPr>
      </w:pPr>
    </w:p>
    <w:p w:rsidR="003F3E85" w:rsidRPr="004C2121" w:rsidRDefault="003F3E85" w:rsidP="003F3E85">
      <w:pPr>
        <w:pStyle w:val="ListParagraph"/>
        <w:numPr>
          <w:ilvl w:val="0"/>
          <w:numId w:val="1"/>
        </w:numPr>
        <w:spacing w:after="0" w:line="240" w:lineRule="auto"/>
        <w:jc w:val="both"/>
        <w:rPr>
          <w:rFonts w:ascii="Times New Roman" w:hAnsi="Times New Roman" w:cs="Times New Roman"/>
          <w:sz w:val="24"/>
          <w:szCs w:val="24"/>
          <w:lang w:val="lv-LV"/>
        </w:rPr>
      </w:pPr>
      <w:r w:rsidRPr="004C2121">
        <w:rPr>
          <w:rFonts w:ascii="Times New Roman" w:hAnsi="Times New Roman" w:cs="Times New Roman"/>
          <w:sz w:val="24"/>
          <w:szCs w:val="24"/>
          <w:lang w:val="lv-LV"/>
        </w:rPr>
        <w:t xml:space="preserve">Noteikumu 5.punktā minēto </w:t>
      </w:r>
      <w:proofErr w:type="spellStart"/>
      <w:r w:rsidRPr="004C2121">
        <w:rPr>
          <w:rFonts w:ascii="Times New Roman" w:hAnsi="Times New Roman" w:cs="Times New Roman"/>
          <w:sz w:val="24"/>
          <w:szCs w:val="24"/>
          <w:lang w:val="lv-LV"/>
        </w:rPr>
        <w:t>izvērtējumu</w:t>
      </w:r>
      <w:proofErr w:type="spellEnd"/>
      <w:r>
        <w:rPr>
          <w:rFonts w:ascii="Times New Roman" w:hAnsi="Times New Roman" w:cs="Times New Roman"/>
          <w:sz w:val="24"/>
          <w:szCs w:val="24"/>
          <w:lang w:val="lv-LV"/>
        </w:rPr>
        <w:t>,</w:t>
      </w:r>
      <w:r w:rsidRPr="004C2121">
        <w:rPr>
          <w:rFonts w:ascii="Times New Roman" w:hAnsi="Times New Roman" w:cs="Times New Roman"/>
          <w:sz w:val="24"/>
          <w:szCs w:val="24"/>
          <w:lang w:val="lv-LV"/>
        </w:rPr>
        <w:t xml:space="preserve"> ievērojot MK noteikumu 23.-24.punktā noteikto</w:t>
      </w:r>
      <w:r>
        <w:rPr>
          <w:rFonts w:ascii="Times New Roman" w:hAnsi="Times New Roman" w:cs="Times New Roman"/>
          <w:sz w:val="24"/>
          <w:szCs w:val="24"/>
          <w:lang w:val="lv-LV"/>
        </w:rPr>
        <w:t>,</w:t>
      </w:r>
      <w:r w:rsidRPr="004C2121">
        <w:rPr>
          <w:rFonts w:ascii="Times New Roman" w:hAnsi="Times New Roman" w:cs="Times New Roman"/>
          <w:sz w:val="24"/>
          <w:szCs w:val="24"/>
          <w:lang w:val="lv-LV"/>
        </w:rPr>
        <w:t xml:space="preserve"> atbalsta sniedzēja atbildīgā struktūrvienība veic atbilstoši </w:t>
      </w:r>
      <w:r>
        <w:rPr>
          <w:rFonts w:ascii="Times New Roman" w:hAnsi="Times New Roman" w:cs="Times New Roman"/>
          <w:sz w:val="24"/>
          <w:szCs w:val="24"/>
          <w:lang w:val="lv-LV"/>
        </w:rPr>
        <w:t>šajos noteikumos 12</w:t>
      </w:r>
      <w:r w:rsidRPr="004C2121">
        <w:rPr>
          <w:rFonts w:ascii="Times New Roman" w:hAnsi="Times New Roman" w:cs="Times New Roman"/>
          <w:sz w:val="24"/>
          <w:szCs w:val="24"/>
          <w:lang w:val="lv-LV"/>
        </w:rPr>
        <w:t>.punktā noteiktajai kompetencei.</w:t>
      </w:r>
    </w:p>
    <w:p w:rsidR="003F3E85" w:rsidRPr="004C2121" w:rsidRDefault="003F3E85" w:rsidP="003F3E85">
      <w:pPr>
        <w:pStyle w:val="ListParagraph"/>
        <w:spacing w:after="0" w:line="240" w:lineRule="auto"/>
        <w:jc w:val="both"/>
        <w:rPr>
          <w:rFonts w:ascii="Times New Roman" w:hAnsi="Times New Roman" w:cs="Times New Roman"/>
          <w:sz w:val="24"/>
          <w:szCs w:val="24"/>
          <w:lang w:val="lv-LV"/>
        </w:rPr>
      </w:pPr>
    </w:p>
    <w:p w:rsidR="003F3E85" w:rsidRPr="004C2121" w:rsidRDefault="003F3E85" w:rsidP="003F3E85">
      <w:pPr>
        <w:pStyle w:val="ListParagraph"/>
        <w:numPr>
          <w:ilvl w:val="0"/>
          <w:numId w:val="1"/>
        </w:numPr>
        <w:spacing w:after="0" w:line="240" w:lineRule="auto"/>
        <w:jc w:val="both"/>
        <w:rPr>
          <w:rFonts w:ascii="Times New Roman" w:hAnsi="Times New Roman" w:cs="Times New Roman"/>
          <w:sz w:val="24"/>
          <w:szCs w:val="24"/>
          <w:lang w:val="lv-LV"/>
        </w:rPr>
      </w:pPr>
      <w:r w:rsidRPr="004C2121">
        <w:rPr>
          <w:rFonts w:ascii="Times New Roman" w:hAnsi="Times New Roman" w:cs="Times New Roman"/>
          <w:sz w:val="24"/>
          <w:szCs w:val="24"/>
          <w:lang w:val="lv-LV"/>
        </w:rPr>
        <w:t xml:space="preserve">Ja atbalsta sniedzēja atbildīgā struktūrvienība, veicot noteikumu 5.punktā minēto </w:t>
      </w:r>
      <w:proofErr w:type="spellStart"/>
      <w:r w:rsidRPr="004C2121">
        <w:rPr>
          <w:rFonts w:ascii="Times New Roman" w:hAnsi="Times New Roman" w:cs="Times New Roman"/>
          <w:sz w:val="24"/>
          <w:szCs w:val="24"/>
          <w:lang w:val="lv-LV"/>
        </w:rPr>
        <w:t>izvērtējumu</w:t>
      </w:r>
      <w:proofErr w:type="spellEnd"/>
      <w:r w:rsidRPr="004C2121">
        <w:rPr>
          <w:rFonts w:ascii="Times New Roman" w:hAnsi="Times New Roman" w:cs="Times New Roman"/>
          <w:sz w:val="24"/>
          <w:szCs w:val="24"/>
          <w:lang w:val="lv-LV"/>
        </w:rPr>
        <w:t>, konstatē, ka jautājums neatrodas tās kompetencē, tai ir pienākums nekavējoties pārsūtīt informāciju citai atbalsta sniedzēja atbildīgai struktūrvienība</w:t>
      </w:r>
      <w:r>
        <w:rPr>
          <w:rFonts w:ascii="Times New Roman" w:hAnsi="Times New Roman" w:cs="Times New Roman"/>
          <w:sz w:val="24"/>
          <w:szCs w:val="24"/>
          <w:lang w:val="lv-LV"/>
        </w:rPr>
        <w:t>i</w:t>
      </w:r>
      <w:r w:rsidRPr="004C2121">
        <w:rPr>
          <w:rFonts w:ascii="Times New Roman" w:hAnsi="Times New Roman" w:cs="Times New Roman"/>
          <w:sz w:val="24"/>
          <w:szCs w:val="24"/>
          <w:lang w:val="lv-LV"/>
        </w:rPr>
        <w:t>, ievērojot noteik</w:t>
      </w:r>
      <w:r>
        <w:rPr>
          <w:rFonts w:ascii="Times New Roman" w:hAnsi="Times New Roman" w:cs="Times New Roman"/>
          <w:sz w:val="24"/>
          <w:szCs w:val="24"/>
          <w:lang w:val="lv-LV"/>
        </w:rPr>
        <w:t>umos 12</w:t>
      </w:r>
      <w:r w:rsidRPr="004C2121">
        <w:rPr>
          <w:rFonts w:ascii="Times New Roman" w:hAnsi="Times New Roman" w:cs="Times New Roman"/>
          <w:sz w:val="24"/>
          <w:szCs w:val="24"/>
          <w:lang w:val="lv-LV"/>
        </w:rPr>
        <w:t>.punktā noteikto kompetenci.</w:t>
      </w:r>
    </w:p>
    <w:p w:rsidR="003F3E85" w:rsidRPr="004C2121" w:rsidRDefault="003F3E85" w:rsidP="003F3E85">
      <w:pPr>
        <w:pStyle w:val="ListParagraph"/>
        <w:spacing w:after="0"/>
        <w:rPr>
          <w:rFonts w:ascii="Times New Roman" w:hAnsi="Times New Roman" w:cs="Times New Roman"/>
          <w:sz w:val="24"/>
          <w:szCs w:val="24"/>
          <w:lang w:val="lv-LV"/>
        </w:rPr>
      </w:pPr>
    </w:p>
    <w:p w:rsidR="003F3E85" w:rsidRPr="00193461" w:rsidRDefault="003F3E85" w:rsidP="003F3E85">
      <w:pPr>
        <w:pStyle w:val="ListParagraph"/>
        <w:numPr>
          <w:ilvl w:val="0"/>
          <w:numId w:val="1"/>
        </w:numPr>
        <w:spacing w:after="0" w:line="240" w:lineRule="auto"/>
        <w:jc w:val="both"/>
        <w:rPr>
          <w:rFonts w:ascii="Times New Roman" w:hAnsi="Times New Roman" w:cs="Times New Roman"/>
          <w:sz w:val="24"/>
          <w:szCs w:val="24"/>
          <w:lang w:val="lv-LV"/>
        </w:rPr>
      </w:pPr>
      <w:r w:rsidRPr="004C2121">
        <w:rPr>
          <w:rFonts w:ascii="Times New Roman" w:hAnsi="Times New Roman" w:cs="Times New Roman"/>
          <w:sz w:val="24"/>
          <w:szCs w:val="24"/>
          <w:lang w:val="lv-LV"/>
        </w:rPr>
        <w:t xml:space="preserve">Gadījumā, ja noteikumu 5.punktā minēta </w:t>
      </w:r>
      <w:proofErr w:type="spellStart"/>
      <w:r w:rsidRPr="004C2121">
        <w:rPr>
          <w:rFonts w:ascii="Times New Roman" w:hAnsi="Times New Roman" w:cs="Times New Roman"/>
          <w:sz w:val="24"/>
          <w:szCs w:val="24"/>
          <w:lang w:val="lv-LV"/>
        </w:rPr>
        <w:t>izvērtējuma</w:t>
      </w:r>
      <w:proofErr w:type="spellEnd"/>
      <w:r w:rsidRPr="004C2121">
        <w:rPr>
          <w:rFonts w:ascii="Times New Roman" w:hAnsi="Times New Roman" w:cs="Times New Roman"/>
          <w:sz w:val="24"/>
          <w:szCs w:val="24"/>
          <w:lang w:val="lv-LV"/>
        </w:rPr>
        <w:t xml:space="preserve"> veikšanas rezultātā tiek konstatēta atbalsta </w:t>
      </w:r>
      <w:r>
        <w:rPr>
          <w:rFonts w:ascii="Times New Roman" w:hAnsi="Times New Roman" w:cs="Times New Roman"/>
          <w:sz w:val="24"/>
          <w:szCs w:val="24"/>
          <w:lang w:val="lv-LV"/>
        </w:rPr>
        <w:t xml:space="preserve">pretendenta </w:t>
      </w:r>
      <w:r w:rsidRPr="004C2121">
        <w:rPr>
          <w:rFonts w:ascii="Times New Roman" w:hAnsi="Times New Roman" w:cs="Times New Roman"/>
          <w:sz w:val="24"/>
          <w:szCs w:val="24"/>
          <w:lang w:val="lv-LV"/>
        </w:rPr>
        <w:t xml:space="preserve">neatbilstība </w:t>
      </w:r>
      <w:r w:rsidRPr="009E4F37">
        <w:rPr>
          <w:rFonts w:ascii="Times New Roman" w:hAnsi="Times New Roman" w:cs="Times New Roman"/>
          <w:sz w:val="24"/>
          <w:szCs w:val="24"/>
          <w:lang w:val="lv-LV"/>
        </w:rPr>
        <w:t>Komisijas regula</w:t>
      </w:r>
      <w:r>
        <w:rPr>
          <w:rFonts w:ascii="Times New Roman" w:hAnsi="Times New Roman" w:cs="Times New Roman"/>
          <w:sz w:val="24"/>
          <w:szCs w:val="24"/>
          <w:lang w:val="lv-LV"/>
        </w:rPr>
        <w:t>s</w:t>
      </w:r>
      <w:r w:rsidRPr="009E4F37">
        <w:rPr>
          <w:rFonts w:ascii="Times New Roman" w:hAnsi="Times New Roman" w:cs="Times New Roman"/>
          <w:sz w:val="24"/>
          <w:szCs w:val="24"/>
          <w:lang w:val="lv-LV"/>
        </w:rPr>
        <w:t xml:space="preserve"> Nr.2023/2831</w:t>
      </w:r>
      <w:r w:rsidRPr="004C2121">
        <w:rPr>
          <w:rFonts w:ascii="Times New Roman" w:hAnsi="Times New Roman" w:cs="Times New Roman"/>
          <w:sz w:val="24"/>
          <w:szCs w:val="24"/>
          <w:lang w:val="lv-LV"/>
        </w:rPr>
        <w:t xml:space="preserve"> </w:t>
      </w:r>
      <w:r>
        <w:rPr>
          <w:rFonts w:ascii="Times New Roman" w:hAnsi="Times New Roman" w:cs="Times New Roman"/>
          <w:sz w:val="24"/>
          <w:szCs w:val="24"/>
          <w:lang w:val="lv-LV"/>
        </w:rPr>
        <w:t>nosacījumiem</w:t>
      </w:r>
      <w:r w:rsidRPr="004C2121">
        <w:rPr>
          <w:rFonts w:ascii="Times New Roman" w:hAnsi="Times New Roman" w:cs="Times New Roman"/>
          <w:sz w:val="24"/>
          <w:szCs w:val="24"/>
          <w:lang w:val="lv-LV"/>
        </w:rPr>
        <w:t>, atbalsta pretendenta pie</w:t>
      </w:r>
      <w:r>
        <w:rPr>
          <w:rFonts w:ascii="Times New Roman" w:hAnsi="Times New Roman" w:cs="Times New Roman"/>
          <w:sz w:val="24"/>
          <w:szCs w:val="24"/>
          <w:lang w:val="lv-LV"/>
        </w:rPr>
        <w:t xml:space="preserve">teikums </w:t>
      </w:r>
      <w:r w:rsidRPr="004C2121">
        <w:rPr>
          <w:rFonts w:ascii="Times New Roman" w:hAnsi="Times New Roman" w:cs="Times New Roman"/>
          <w:sz w:val="24"/>
          <w:szCs w:val="24"/>
          <w:lang w:val="lv-LV"/>
        </w:rPr>
        <w:t xml:space="preserve">tiek noraidīts. Atbalsta pretendentam, novēršot konstatētos trūkumus, ir tiesības precizēt </w:t>
      </w:r>
      <w:r>
        <w:rPr>
          <w:rFonts w:ascii="Times New Roman" w:hAnsi="Times New Roman" w:cs="Times New Roman"/>
          <w:sz w:val="24"/>
          <w:szCs w:val="24"/>
          <w:lang w:val="lv-LV"/>
        </w:rPr>
        <w:t>vai</w:t>
      </w:r>
      <w:r w:rsidRPr="004C2121">
        <w:rPr>
          <w:rFonts w:ascii="Times New Roman" w:hAnsi="Times New Roman" w:cs="Times New Roman"/>
          <w:sz w:val="24"/>
          <w:szCs w:val="24"/>
          <w:lang w:val="lv-LV"/>
        </w:rPr>
        <w:t xml:space="preserve"> iesniegt jaunu</w:t>
      </w:r>
      <w:r>
        <w:rPr>
          <w:rFonts w:ascii="Times New Roman" w:hAnsi="Times New Roman" w:cs="Times New Roman"/>
          <w:sz w:val="24"/>
          <w:szCs w:val="24"/>
          <w:lang w:val="lv-LV"/>
        </w:rPr>
        <w:t xml:space="preserve">s šajos noteikumos 4.punktā minētos dokumentus </w:t>
      </w:r>
      <w:proofErr w:type="spellStart"/>
      <w:r w:rsidRPr="00193461">
        <w:rPr>
          <w:rFonts w:ascii="Times New Roman" w:hAnsi="Times New Roman" w:cs="Times New Roman"/>
          <w:i/>
          <w:sz w:val="24"/>
          <w:szCs w:val="24"/>
          <w:lang w:val="lv-LV"/>
        </w:rPr>
        <w:t>de</w:t>
      </w:r>
      <w:proofErr w:type="spellEnd"/>
      <w:r w:rsidRPr="00193461">
        <w:rPr>
          <w:rFonts w:ascii="Times New Roman" w:hAnsi="Times New Roman" w:cs="Times New Roman"/>
          <w:i/>
          <w:sz w:val="24"/>
          <w:szCs w:val="24"/>
          <w:lang w:val="lv-LV"/>
        </w:rPr>
        <w:t xml:space="preserve"> </w:t>
      </w:r>
      <w:proofErr w:type="spellStart"/>
      <w:r w:rsidRPr="00193461">
        <w:rPr>
          <w:rFonts w:ascii="Times New Roman" w:hAnsi="Times New Roman" w:cs="Times New Roman"/>
          <w:i/>
          <w:sz w:val="24"/>
          <w:szCs w:val="24"/>
          <w:lang w:val="lv-LV"/>
        </w:rPr>
        <w:t>minimis</w:t>
      </w:r>
      <w:proofErr w:type="spellEnd"/>
      <w:r w:rsidRPr="00193461">
        <w:rPr>
          <w:rFonts w:ascii="Times New Roman" w:hAnsi="Times New Roman" w:cs="Times New Roman"/>
          <w:sz w:val="24"/>
          <w:szCs w:val="24"/>
          <w:lang w:val="lv-LV"/>
        </w:rPr>
        <w:t xml:space="preserve"> at</w:t>
      </w:r>
      <w:r>
        <w:rPr>
          <w:rFonts w:ascii="Times New Roman" w:hAnsi="Times New Roman" w:cs="Times New Roman"/>
          <w:sz w:val="24"/>
          <w:szCs w:val="24"/>
          <w:lang w:val="lv-LV"/>
        </w:rPr>
        <w:t>balsta saņemšanai</w:t>
      </w:r>
      <w:r w:rsidRPr="00193461">
        <w:rPr>
          <w:rFonts w:ascii="Times New Roman" w:hAnsi="Times New Roman" w:cs="Times New Roman"/>
          <w:sz w:val="24"/>
          <w:szCs w:val="24"/>
          <w:lang w:val="lv-LV"/>
        </w:rPr>
        <w:t>.</w:t>
      </w:r>
    </w:p>
    <w:p w:rsidR="003F3E85" w:rsidRPr="004C2121" w:rsidRDefault="003F3E85" w:rsidP="003F3E85">
      <w:pPr>
        <w:pStyle w:val="ListParagraph"/>
        <w:spacing w:after="0" w:line="240" w:lineRule="auto"/>
        <w:jc w:val="both"/>
        <w:rPr>
          <w:rFonts w:ascii="Times New Roman" w:hAnsi="Times New Roman" w:cs="Times New Roman"/>
          <w:sz w:val="24"/>
          <w:szCs w:val="24"/>
          <w:lang w:val="lv-LV"/>
        </w:rPr>
      </w:pPr>
    </w:p>
    <w:p w:rsidR="003F3E85" w:rsidRDefault="003F3E85" w:rsidP="003F3E85">
      <w:pPr>
        <w:pStyle w:val="ListParagraph"/>
        <w:numPr>
          <w:ilvl w:val="0"/>
          <w:numId w:val="1"/>
        </w:numPr>
        <w:spacing w:after="0" w:line="240" w:lineRule="auto"/>
        <w:jc w:val="both"/>
        <w:rPr>
          <w:rFonts w:ascii="Times New Roman" w:hAnsi="Times New Roman" w:cs="Times New Roman"/>
          <w:sz w:val="24"/>
          <w:szCs w:val="24"/>
          <w:lang w:val="lv-LV"/>
        </w:rPr>
      </w:pPr>
      <w:r w:rsidRPr="004C2121">
        <w:rPr>
          <w:rFonts w:ascii="Times New Roman" w:hAnsi="Times New Roman" w:cs="Times New Roman"/>
          <w:sz w:val="24"/>
          <w:szCs w:val="24"/>
          <w:lang w:val="lv-LV"/>
        </w:rPr>
        <w:t xml:space="preserve">Ja noteikumu 5.punktā minēta </w:t>
      </w:r>
      <w:proofErr w:type="spellStart"/>
      <w:r w:rsidRPr="004C2121">
        <w:rPr>
          <w:rFonts w:ascii="Times New Roman" w:hAnsi="Times New Roman" w:cs="Times New Roman"/>
          <w:sz w:val="24"/>
          <w:szCs w:val="24"/>
          <w:lang w:val="lv-LV"/>
        </w:rPr>
        <w:t>izvērtējuma</w:t>
      </w:r>
      <w:proofErr w:type="spellEnd"/>
      <w:r w:rsidRPr="004C2121">
        <w:rPr>
          <w:rFonts w:ascii="Times New Roman" w:hAnsi="Times New Roman" w:cs="Times New Roman"/>
          <w:sz w:val="24"/>
          <w:szCs w:val="24"/>
          <w:lang w:val="lv-LV"/>
        </w:rPr>
        <w:t xml:space="preserve"> veikšanas rezultātā tiek konstatēta atbalsta </w:t>
      </w:r>
      <w:r>
        <w:rPr>
          <w:rFonts w:ascii="Times New Roman" w:hAnsi="Times New Roman" w:cs="Times New Roman"/>
          <w:sz w:val="24"/>
          <w:szCs w:val="24"/>
          <w:lang w:val="lv-LV"/>
        </w:rPr>
        <w:t xml:space="preserve">pretendenta </w:t>
      </w:r>
      <w:r w:rsidRPr="004C2121">
        <w:rPr>
          <w:rFonts w:ascii="Times New Roman" w:hAnsi="Times New Roman" w:cs="Times New Roman"/>
          <w:sz w:val="24"/>
          <w:szCs w:val="24"/>
          <w:lang w:val="lv-LV"/>
        </w:rPr>
        <w:t xml:space="preserve">atbilstība </w:t>
      </w:r>
      <w:r w:rsidRPr="009E4F37">
        <w:rPr>
          <w:rFonts w:ascii="Times New Roman" w:hAnsi="Times New Roman" w:cs="Times New Roman"/>
          <w:sz w:val="24"/>
          <w:szCs w:val="24"/>
          <w:lang w:val="lv-LV"/>
        </w:rPr>
        <w:t>Komisijas regula</w:t>
      </w:r>
      <w:r>
        <w:rPr>
          <w:rFonts w:ascii="Times New Roman" w:hAnsi="Times New Roman" w:cs="Times New Roman"/>
          <w:sz w:val="24"/>
          <w:szCs w:val="24"/>
          <w:lang w:val="lv-LV"/>
        </w:rPr>
        <w:t>s</w:t>
      </w:r>
      <w:r w:rsidRPr="009E4F37">
        <w:rPr>
          <w:rFonts w:ascii="Times New Roman" w:hAnsi="Times New Roman" w:cs="Times New Roman"/>
          <w:sz w:val="24"/>
          <w:szCs w:val="24"/>
          <w:lang w:val="lv-LV"/>
        </w:rPr>
        <w:t xml:space="preserve"> Nr.2023/2831</w:t>
      </w:r>
      <w:r w:rsidRPr="004C2121">
        <w:rPr>
          <w:rFonts w:ascii="Times New Roman" w:hAnsi="Times New Roman" w:cs="Times New Roman"/>
          <w:sz w:val="24"/>
          <w:szCs w:val="24"/>
          <w:lang w:val="lv-LV"/>
        </w:rPr>
        <w:t xml:space="preserve"> </w:t>
      </w:r>
      <w:r>
        <w:rPr>
          <w:rFonts w:ascii="Times New Roman" w:hAnsi="Times New Roman" w:cs="Times New Roman"/>
          <w:sz w:val="24"/>
          <w:szCs w:val="24"/>
          <w:lang w:val="lv-LV"/>
        </w:rPr>
        <w:t>nosacījumiem</w:t>
      </w:r>
      <w:r w:rsidRPr="004C2121">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4C2121">
        <w:rPr>
          <w:rFonts w:ascii="Times New Roman" w:hAnsi="Times New Roman" w:cs="Times New Roman"/>
          <w:sz w:val="24"/>
          <w:szCs w:val="24"/>
          <w:lang w:val="lv-LV"/>
        </w:rPr>
        <w:t>atbalsta sniedzēja atbildīgā struktūrvienība informē par to atbalsta pretendentu un iesaka atbalsta sniedzēja kompetentai institūcijai</w:t>
      </w:r>
      <w:r>
        <w:rPr>
          <w:rFonts w:ascii="Times New Roman" w:hAnsi="Times New Roman" w:cs="Times New Roman"/>
          <w:sz w:val="24"/>
          <w:szCs w:val="24"/>
          <w:lang w:val="lv-LV"/>
        </w:rPr>
        <w:t xml:space="preserve"> (amatpersonai)</w:t>
      </w:r>
      <w:r w:rsidRPr="004C2121">
        <w:rPr>
          <w:rFonts w:ascii="Times New Roman" w:hAnsi="Times New Roman" w:cs="Times New Roman"/>
          <w:sz w:val="24"/>
          <w:szCs w:val="24"/>
          <w:lang w:val="lv-LV"/>
        </w:rPr>
        <w:t xml:space="preserve">, kas ir tiesīga lemt par pieprasītā </w:t>
      </w:r>
      <w:proofErr w:type="spellStart"/>
      <w:r w:rsidRPr="004C2121">
        <w:rPr>
          <w:rFonts w:ascii="Times New Roman" w:hAnsi="Times New Roman" w:cs="Times New Roman"/>
          <w:i/>
          <w:sz w:val="24"/>
          <w:szCs w:val="24"/>
          <w:lang w:val="lv-LV"/>
        </w:rPr>
        <w:t>de</w:t>
      </w:r>
      <w:proofErr w:type="spellEnd"/>
      <w:r w:rsidRPr="004C2121">
        <w:rPr>
          <w:rFonts w:ascii="Times New Roman" w:hAnsi="Times New Roman" w:cs="Times New Roman"/>
          <w:i/>
          <w:sz w:val="24"/>
          <w:szCs w:val="24"/>
          <w:lang w:val="lv-LV"/>
        </w:rPr>
        <w:t xml:space="preserve"> </w:t>
      </w:r>
      <w:proofErr w:type="spellStart"/>
      <w:r w:rsidRPr="004C2121">
        <w:rPr>
          <w:rFonts w:ascii="Times New Roman" w:hAnsi="Times New Roman" w:cs="Times New Roman"/>
          <w:i/>
          <w:sz w:val="24"/>
          <w:szCs w:val="24"/>
          <w:lang w:val="lv-LV"/>
        </w:rPr>
        <w:t>minimis</w:t>
      </w:r>
      <w:proofErr w:type="spellEnd"/>
      <w:r w:rsidRPr="004C2121">
        <w:rPr>
          <w:rFonts w:ascii="Times New Roman" w:hAnsi="Times New Roman" w:cs="Times New Roman"/>
          <w:sz w:val="24"/>
          <w:szCs w:val="24"/>
          <w:lang w:val="lv-LV"/>
        </w:rPr>
        <w:t xml:space="preserve"> atbalsta </w:t>
      </w:r>
      <w:r>
        <w:rPr>
          <w:rFonts w:ascii="Times New Roman" w:hAnsi="Times New Roman" w:cs="Times New Roman"/>
          <w:sz w:val="24"/>
          <w:szCs w:val="24"/>
          <w:lang w:val="lv-LV"/>
        </w:rPr>
        <w:t>instrumenta</w:t>
      </w:r>
      <w:r w:rsidRPr="004C2121">
        <w:rPr>
          <w:rFonts w:ascii="Times New Roman" w:hAnsi="Times New Roman" w:cs="Times New Roman"/>
          <w:sz w:val="24"/>
          <w:szCs w:val="24"/>
          <w:lang w:val="lv-LV"/>
        </w:rPr>
        <w:t xml:space="preserve"> piešķiršanu, pieņemt lēmumu par </w:t>
      </w:r>
      <w:proofErr w:type="spellStart"/>
      <w:r w:rsidRPr="004C2121">
        <w:rPr>
          <w:rFonts w:ascii="Times New Roman" w:hAnsi="Times New Roman" w:cs="Times New Roman"/>
          <w:i/>
          <w:sz w:val="24"/>
          <w:szCs w:val="24"/>
          <w:lang w:val="lv-LV"/>
        </w:rPr>
        <w:t>de</w:t>
      </w:r>
      <w:proofErr w:type="spellEnd"/>
      <w:r w:rsidRPr="004C2121">
        <w:rPr>
          <w:rFonts w:ascii="Times New Roman" w:hAnsi="Times New Roman" w:cs="Times New Roman"/>
          <w:i/>
          <w:sz w:val="24"/>
          <w:szCs w:val="24"/>
          <w:lang w:val="lv-LV"/>
        </w:rPr>
        <w:t xml:space="preserve"> </w:t>
      </w:r>
      <w:proofErr w:type="spellStart"/>
      <w:r w:rsidRPr="004C2121">
        <w:rPr>
          <w:rFonts w:ascii="Times New Roman" w:hAnsi="Times New Roman" w:cs="Times New Roman"/>
          <w:i/>
          <w:sz w:val="24"/>
          <w:szCs w:val="24"/>
          <w:lang w:val="lv-LV"/>
        </w:rPr>
        <w:t>minimis</w:t>
      </w:r>
      <w:proofErr w:type="spellEnd"/>
      <w:r w:rsidRPr="004C2121">
        <w:rPr>
          <w:rFonts w:ascii="Times New Roman" w:hAnsi="Times New Roman" w:cs="Times New Roman"/>
          <w:sz w:val="24"/>
          <w:szCs w:val="24"/>
          <w:lang w:val="lv-LV"/>
        </w:rPr>
        <w:t xml:space="preserve"> atbalsta piešķiršanu </w:t>
      </w:r>
      <w:r>
        <w:rPr>
          <w:rFonts w:ascii="Times New Roman" w:hAnsi="Times New Roman" w:cs="Times New Roman"/>
          <w:sz w:val="24"/>
          <w:szCs w:val="24"/>
          <w:lang w:val="lv-LV"/>
        </w:rPr>
        <w:t xml:space="preserve">šo noteikumu </w:t>
      </w:r>
      <w:r w:rsidRPr="004C2121">
        <w:rPr>
          <w:rFonts w:ascii="Times New Roman" w:hAnsi="Times New Roman" w:cs="Times New Roman"/>
          <w:sz w:val="24"/>
          <w:szCs w:val="24"/>
          <w:lang w:val="lv-LV"/>
        </w:rPr>
        <w:t>paredzētajā kārtībā.</w:t>
      </w:r>
      <w:r>
        <w:rPr>
          <w:rFonts w:ascii="Times New Roman" w:hAnsi="Times New Roman" w:cs="Times New Roman"/>
          <w:sz w:val="24"/>
          <w:szCs w:val="24"/>
          <w:lang w:val="lv-LV"/>
        </w:rPr>
        <w:t xml:space="preserve"> </w:t>
      </w:r>
    </w:p>
    <w:p w:rsidR="003F3E85" w:rsidRPr="006866E6" w:rsidRDefault="003F3E85" w:rsidP="003F3E85">
      <w:pPr>
        <w:pStyle w:val="ListParagraph"/>
        <w:spacing w:after="0"/>
        <w:rPr>
          <w:rFonts w:ascii="Times New Roman" w:hAnsi="Times New Roman" w:cs="Times New Roman"/>
          <w:sz w:val="24"/>
          <w:szCs w:val="24"/>
          <w:lang w:val="lv-LV"/>
        </w:rPr>
      </w:pPr>
    </w:p>
    <w:p w:rsidR="003F3E85" w:rsidRPr="004C2121" w:rsidRDefault="003F3E85" w:rsidP="003F3E85">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Ja noteikumu 9.punktā minētais lēmums</w:t>
      </w:r>
      <w:r w:rsidRPr="004C2121">
        <w:rPr>
          <w:rFonts w:ascii="Times New Roman" w:hAnsi="Times New Roman" w:cs="Times New Roman"/>
          <w:sz w:val="24"/>
          <w:szCs w:val="24"/>
          <w:lang w:val="lv-LV"/>
        </w:rPr>
        <w:t xml:space="preserve"> par </w:t>
      </w:r>
      <w:proofErr w:type="spellStart"/>
      <w:r w:rsidRPr="004C2121">
        <w:rPr>
          <w:rFonts w:ascii="Times New Roman" w:hAnsi="Times New Roman" w:cs="Times New Roman"/>
          <w:i/>
          <w:sz w:val="24"/>
          <w:szCs w:val="24"/>
          <w:lang w:val="lv-LV"/>
        </w:rPr>
        <w:t>de</w:t>
      </w:r>
      <w:proofErr w:type="spellEnd"/>
      <w:r w:rsidRPr="004C2121">
        <w:rPr>
          <w:rFonts w:ascii="Times New Roman" w:hAnsi="Times New Roman" w:cs="Times New Roman"/>
          <w:i/>
          <w:sz w:val="24"/>
          <w:szCs w:val="24"/>
          <w:lang w:val="lv-LV"/>
        </w:rPr>
        <w:t xml:space="preserve"> </w:t>
      </w:r>
      <w:proofErr w:type="spellStart"/>
      <w:r w:rsidRPr="004C2121">
        <w:rPr>
          <w:rFonts w:ascii="Times New Roman" w:hAnsi="Times New Roman" w:cs="Times New Roman"/>
          <w:i/>
          <w:sz w:val="24"/>
          <w:szCs w:val="24"/>
          <w:lang w:val="lv-LV"/>
        </w:rPr>
        <w:t>minimis</w:t>
      </w:r>
      <w:proofErr w:type="spellEnd"/>
      <w:r w:rsidRPr="004C2121">
        <w:rPr>
          <w:rFonts w:ascii="Times New Roman" w:hAnsi="Times New Roman" w:cs="Times New Roman"/>
          <w:sz w:val="24"/>
          <w:szCs w:val="24"/>
          <w:lang w:val="lv-LV"/>
        </w:rPr>
        <w:t xml:space="preserve"> atbalsta piešķiršanu</w:t>
      </w:r>
      <w:r>
        <w:rPr>
          <w:rFonts w:ascii="Times New Roman" w:hAnsi="Times New Roman" w:cs="Times New Roman"/>
          <w:sz w:val="24"/>
          <w:szCs w:val="24"/>
          <w:lang w:val="lv-LV"/>
        </w:rPr>
        <w:t xml:space="preserve"> tiek pieņemts Administratīvā procesa likuma noteiktajā kārtībā, atbalsta sniedzēja kompetentai institūcijai ir pienākums ievērot likumā noteiktos procesuālos termiņus, nepieciešamības gadījumā pagarinot atbalsta pretendenta </w:t>
      </w:r>
      <w:r w:rsidRPr="004219CB">
        <w:rPr>
          <w:rFonts w:ascii="Times New Roman" w:hAnsi="Times New Roman" w:cs="Times New Roman"/>
          <w:sz w:val="24"/>
          <w:szCs w:val="24"/>
          <w:lang w:val="lv-LV"/>
        </w:rPr>
        <w:t>pieteikum</w:t>
      </w:r>
      <w:r>
        <w:rPr>
          <w:rFonts w:ascii="Times New Roman" w:hAnsi="Times New Roman" w:cs="Times New Roman"/>
          <w:sz w:val="24"/>
          <w:szCs w:val="24"/>
          <w:lang w:val="lv-LV"/>
        </w:rPr>
        <w:t>a</w:t>
      </w:r>
      <w:r w:rsidRPr="004219CB">
        <w:rPr>
          <w:rFonts w:ascii="Times New Roman" w:hAnsi="Times New Roman" w:cs="Times New Roman"/>
          <w:sz w:val="24"/>
          <w:szCs w:val="24"/>
          <w:lang w:val="lv-LV"/>
        </w:rPr>
        <w:t xml:space="preserve"> </w:t>
      </w:r>
      <w:proofErr w:type="spellStart"/>
      <w:r w:rsidRPr="004219CB">
        <w:rPr>
          <w:rFonts w:ascii="Times New Roman" w:hAnsi="Times New Roman" w:cs="Times New Roman"/>
          <w:i/>
          <w:sz w:val="24"/>
          <w:szCs w:val="24"/>
          <w:lang w:val="lv-LV"/>
        </w:rPr>
        <w:t>de</w:t>
      </w:r>
      <w:proofErr w:type="spellEnd"/>
      <w:r w:rsidRPr="004219CB">
        <w:rPr>
          <w:rFonts w:ascii="Times New Roman" w:hAnsi="Times New Roman" w:cs="Times New Roman"/>
          <w:i/>
          <w:sz w:val="24"/>
          <w:szCs w:val="24"/>
          <w:lang w:val="lv-LV"/>
        </w:rPr>
        <w:t xml:space="preserve"> </w:t>
      </w:r>
      <w:proofErr w:type="spellStart"/>
      <w:r w:rsidRPr="004219CB">
        <w:rPr>
          <w:rFonts w:ascii="Times New Roman" w:hAnsi="Times New Roman" w:cs="Times New Roman"/>
          <w:i/>
          <w:sz w:val="24"/>
          <w:szCs w:val="24"/>
          <w:lang w:val="lv-LV"/>
        </w:rPr>
        <w:t>minimis</w:t>
      </w:r>
      <w:proofErr w:type="spellEnd"/>
      <w:r w:rsidRPr="004219CB">
        <w:rPr>
          <w:rFonts w:ascii="Times New Roman" w:hAnsi="Times New Roman" w:cs="Times New Roman"/>
          <w:sz w:val="24"/>
          <w:szCs w:val="24"/>
          <w:lang w:val="lv-LV"/>
        </w:rPr>
        <w:t xml:space="preserve"> atbalsta saņemšanai</w:t>
      </w:r>
      <w:r>
        <w:rPr>
          <w:rFonts w:ascii="Times New Roman" w:hAnsi="Times New Roman" w:cs="Times New Roman"/>
          <w:sz w:val="24"/>
          <w:szCs w:val="24"/>
          <w:lang w:val="lv-LV"/>
        </w:rPr>
        <w:t xml:space="preserve"> izskatīšanas ilgumu.</w:t>
      </w:r>
    </w:p>
    <w:p w:rsidR="003F3E85" w:rsidRPr="004C2121" w:rsidRDefault="003F3E85" w:rsidP="003F3E85">
      <w:pPr>
        <w:spacing w:after="0" w:line="240" w:lineRule="auto"/>
        <w:jc w:val="both"/>
        <w:rPr>
          <w:rFonts w:ascii="Times New Roman" w:hAnsi="Times New Roman" w:cs="Times New Roman"/>
          <w:sz w:val="24"/>
          <w:szCs w:val="24"/>
          <w:lang w:val="lv-LV"/>
        </w:rPr>
      </w:pPr>
    </w:p>
    <w:p w:rsidR="003F3E85" w:rsidRPr="004C2121" w:rsidRDefault="003F3E85" w:rsidP="003F3E85">
      <w:pPr>
        <w:pStyle w:val="ListParagraph"/>
        <w:numPr>
          <w:ilvl w:val="0"/>
          <w:numId w:val="1"/>
        </w:numPr>
        <w:spacing w:after="0" w:line="240" w:lineRule="auto"/>
        <w:jc w:val="both"/>
        <w:rPr>
          <w:rFonts w:ascii="Times New Roman" w:hAnsi="Times New Roman" w:cs="Times New Roman"/>
          <w:sz w:val="24"/>
          <w:szCs w:val="24"/>
          <w:lang w:val="lv-LV"/>
        </w:rPr>
      </w:pPr>
      <w:r w:rsidRPr="004C2121">
        <w:rPr>
          <w:rFonts w:ascii="Times New Roman" w:hAnsi="Times New Roman" w:cs="Times New Roman"/>
          <w:sz w:val="24"/>
          <w:szCs w:val="24"/>
          <w:lang w:val="lv-LV"/>
        </w:rPr>
        <w:t>Pēc noteikumu 9.punktā minētās kompetentas institūcijas</w:t>
      </w:r>
      <w:r>
        <w:rPr>
          <w:rFonts w:ascii="Times New Roman" w:hAnsi="Times New Roman" w:cs="Times New Roman"/>
          <w:sz w:val="24"/>
          <w:szCs w:val="24"/>
          <w:lang w:val="lv-LV"/>
        </w:rPr>
        <w:t xml:space="preserve"> (amatpersonas)</w:t>
      </w:r>
      <w:r w:rsidRPr="004C2121">
        <w:rPr>
          <w:rFonts w:ascii="Times New Roman" w:hAnsi="Times New Roman" w:cs="Times New Roman"/>
          <w:sz w:val="24"/>
          <w:szCs w:val="24"/>
          <w:lang w:val="lv-LV"/>
        </w:rPr>
        <w:t xml:space="preserve"> lēmuma pieņemšanas par </w:t>
      </w:r>
      <w:proofErr w:type="spellStart"/>
      <w:r w:rsidRPr="004C2121">
        <w:rPr>
          <w:rFonts w:ascii="Times New Roman" w:hAnsi="Times New Roman" w:cs="Times New Roman"/>
          <w:i/>
          <w:sz w:val="24"/>
          <w:szCs w:val="24"/>
          <w:lang w:val="lv-LV"/>
        </w:rPr>
        <w:t>de</w:t>
      </w:r>
      <w:proofErr w:type="spellEnd"/>
      <w:r w:rsidRPr="004C2121">
        <w:rPr>
          <w:rFonts w:ascii="Times New Roman" w:hAnsi="Times New Roman" w:cs="Times New Roman"/>
          <w:i/>
          <w:sz w:val="24"/>
          <w:szCs w:val="24"/>
          <w:lang w:val="lv-LV"/>
        </w:rPr>
        <w:t xml:space="preserve"> </w:t>
      </w:r>
      <w:proofErr w:type="spellStart"/>
      <w:r w:rsidRPr="004C2121">
        <w:rPr>
          <w:rFonts w:ascii="Times New Roman" w:hAnsi="Times New Roman" w:cs="Times New Roman"/>
          <w:i/>
          <w:sz w:val="24"/>
          <w:szCs w:val="24"/>
          <w:lang w:val="lv-LV"/>
        </w:rPr>
        <w:t>minimis</w:t>
      </w:r>
      <w:proofErr w:type="spellEnd"/>
      <w:r w:rsidRPr="004C2121">
        <w:rPr>
          <w:rFonts w:ascii="Times New Roman" w:hAnsi="Times New Roman" w:cs="Times New Roman"/>
          <w:sz w:val="24"/>
          <w:szCs w:val="24"/>
          <w:lang w:val="lv-LV"/>
        </w:rPr>
        <w:t xml:space="preserve"> atbalsta piešķiršanu, atbalsta sniedzēja atbildīgā struktūrvienība,</w:t>
      </w:r>
      <w:r>
        <w:rPr>
          <w:rFonts w:ascii="Times New Roman" w:hAnsi="Times New Roman" w:cs="Times New Roman"/>
          <w:sz w:val="24"/>
          <w:szCs w:val="24"/>
          <w:lang w:val="lv-LV"/>
        </w:rPr>
        <w:t xml:space="preserve"> atbilstoši šajos noteikumos 12</w:t>
      </w:r>
      <w:r w:rsidRPr="004C2121">
        <w:rPr>
          <w:rFonts w:ascii="Times New Roman" w:hAnsi="Times New Roman" w:cs="Times New Roman"/>
          <w:sz w:val="24"/>
          <w:szCs w:val="24"/>
          <w:lang w:val="lv-LV"/>
        </w:rPr>
        <w:t xml:space="preserve">.punktā noteiktajai kompetencei, veic piešķirtā </w:t>
      </w:r>
      <w:proofErr w:type="spellStart"/>
      <w:r w:rsidRPr="004C2121">
        <w:rPr>
          <w:rFonts w:ascii="Times New Roman" w:hAnsi="Times New Roman" w:cs="Times New Roman"/>
          <w:i/>
          <w:sz w:val="24"/>
          <w:szCs w:val="24"/>
          <w:lang w:val="lv-LV"/>
        </w:rPr>
        <w:t>de</w:t>
      </w:r>
      <w:proofErr w:type="spellEnd"/>
      <w:r w:rsidRPr="004C2121">
        <w:rPr>
          <w:rFonts w:ascii="Times New Roman" w:hAnsi="Times New Roman" w:cs="Times New Roman"/>
          <w:i/>
          <w:sz w:val="24"/>
          <w:szCs w:val="24"/>
          <w:lang w:val="lv-LV"/>
        </w:rPr>
        <w:t xml:space="preserve"> </w:t>
      </w:r>
      <w:proofErr w:type="spellStart"/>
      <w:r w:rsidRPr="004C2121">
        <w:rPr>
          <w:rFonts w:ascii="Times New Roman" w:hAnsi="Times New Roman" w:cs="Times New Roman"/>
          <w:i/>
          <w:sz w:val="24"/>
          <w:szCs w:val="24"/>
          <w:lang w:val="lv-LV"/>
        </w:rPr>
        <w:t>minimis</w:t>
      </w:r>
      <w:proofErr w:type="spellEnd"/>
      <w:r w:rsidRPr="004C2121">
        <w:rPr>
          <w:rFonts w:ascii="Times New Roman" w:hAnsi="Times New Roman" w:cs="Times New Roman"/>
          <w:sz w:val="24"/>
          <w:szCs w:val="24"/>
          <w:lang w:val="lv-LV"/>
        </w:rPr>
        <w:t xml:space="preserve"> atbalsta reģistrāciju sistēmā MK noteikumu 26.punktā noteiktajā kārtībā. </w:t>
      </w:r>
    </w:p>
    <w:p w:rsidR="003F3E85" w:rsidRPr="004C2121" w:rsidRDefault="003F3E85" w:rsidP="003F3E85">
      <w:pPr>
        <w:spacing w:after="0" w:line="240" w:lineRule="auto"/>
        <w:jc w:val="both"/>
        <w:rPr>
          <w:rFonts w:ascii="Times New Roman" w:hAnsi="Times New Roman" w:cs="Times New Roman"/>
          <w:sz w:val="24"/>
          <w:szCs w:val="24"/>
          <w:lang w:val="lv-LV"/>
        </w:rPr>
      </w:pPr>
    </w:p>
    <w:p w:rsidR="003F3E85" w:rsidRPr="004C2121" w:rsidRDefault="003F3E85" w:rsidP="003F3E85">
      <w:pPr>
        <w:pStyle w:val="ListParagraph"/>
        <w:numPr>
          <w:ilvl w:val="0"/>
          <w:numId w:val="2"/>
        </w:numPr>
        <w:spacing w:after="0" w:line="240" w:lineRule="auto"/>
        <w:jc w:val="center"/>
        <w:rPr>
          <w:rFonts w:ascii="Times New Roman" w:hAnsi="Times New Roman" w:cs="Times New Roman"/>
          <w:b/>
          <w:sz w:val="24"/>
          <w:szCs w:val="24"/>
          <w:lang w:val="lv-LV"/>
        </w:rPr>
      </w:pPr>
      <w:r w:rsidRPr="004C2121">
        <w:rPr>
          <w:rFonts w:ascii="Times New Roman" w:hAnsi="Times New Roman" w:cs="Times New Roman"/>
          <w:b/>
          <w:sz w:val="24"/>
          <w:szCs w:val="24"/>
          <w:lang w:val="lv-LV"/>
        </w:rPr>
        <w:t xml:space="preserve">Atbalsta sniedzēja atbildīgo struktūrvienību kompetence </w:t>
      </w:r>
    </w:p>
    <w:p w:rsidR="003F3E85" w:rsidRPr="004C2121" w:rsidRDefault="003F3E85" w:rsidP="003F3E85">
      <w:pPr>
        <w:pStyle w:val="ListParagraph"/>
        <w:spacing w:after="0" w:line="240" w:lineRule="auto"/>
        <w:jc w:val="both"/>
        <w:rPr>
          <w:rFonts w:ascii="Times New Roman" w:hAnsi="Times New Roman" w:cs="Times New Roman"/>
          <w:sz w:val="24"/>
          <w:szCs w:val="24"/>
          <w:lang w:val="lv-LV"/>
        </w:rPr>
      </w:pPr>
    </w:p>
    <w:p w:rsidR="003F3E85" w:rsidRPr="004C2121" w:rsidRDefault="003F3E85" w:rsidP="003F3E85">
      <w:pPr>
        <w:pStyle w:val="ListParagraph"/>
        <w:numPr>
          <w:ilvl w:val="0"/>
          <w:numId w:val="1"/>
        </w:numPr>
        <w:spacing w:after="0" w:line="240" w:lineRule="auto"/>
        <w:jc w:val="both"/>
        <w:rPr>
          <w:rFonts w:ascii="Times New Roman" w:hAnsi="Times New Roman" w:cs="Times New Roman"/>
          <w:sz w:val="24"/>
          <w:szCs w:val="24"/>
          <w:lang w:val="lv-LV"/>
        </w:rPr>
      </w:pPr>
      <w:r w:rsidRPr="004C2121">
        <w:rPr>
          <w:rFonts w:ascii="Times New Roman" w:hAnsi="Times New Roman" w:cs="Times New Roman"/>
          <w:sz w:val="24"/>
          <w:szCs w:val="24"/>
          <w:lang w:val="lv-LV"/>
        </w:rPr>
        <w:t>Atbalsta sniedzēja atbildīgās struktūrvienības un to kompetences:</w:t>
      </w:r>
    </w:p>
    <w:p w:rsidR="003F3E85" w:rsidRPr="004C2121" w:rsidRDefault="003F3E85" w:rsidP="003F3E85">
      <w:pPr>
        <w:pStyle w:val="ListParagraph"/>
        <w:spacing w:after="0" w:line="240" w:lineRule="auto"/>
        <w:jc w:val="both"/>
        <w:rPr>
          <w:rFonts w:ascii="Times New Roman" w:hAnsi="Times New Roman" w:cs="Times New Roman"/>
          <w:sz w:val="24"/>
          <w:szCs w:val="24"/>
          <w:lang w:val="lv-LV"/>
        </w:rPr>
      </w:pPr>
    </w:p>
    <w:p w:rsidR="003F3E85" w:rsidRPr="004C2121" w:rsidRDefault="003F3E85" w:rsidP="003F3E85">
      <w:pPr>
        <w:pStyle w:val="ListParagraph"/>
        <w:numPr>
          <w:ilvl w:val="1"/>
          <w:numId w:val="1"/>
        </w:numPr>
        <w:spacing w:after="0" w:line="240" w:lineRule="auto"/>
        <w:jc w:val="both"/>
        <w:rPr>
          <w:rFonts w:ascii="Times New Roman" w:hAnsi="Times New Roman" w:cs="Times New Roman"/>
          <w:sz w:val="24"/>
          <w:szCs w:val="24"/>
          <w:lang w:val="lv-LV"/>
        </w:rPr>
      </w:pPr>
      <w:r w:rsidRPr="004C2121">
        <w:rPr>
          <w:rFonts w:ascii="Times New Roman" w:hAnsi="Times New Roman" w:cs="Times New Roman"/>
          <w:sz w:val="24"/>
          <w:szCs w:val="24"/>
          <w:lang w:val="lv-LV"/>
        </w:rPr>
        <w:t xml:space="preserve">Pašvaldības iestādes „Daugavpils pašvaldības centrālā pārvalde” Juridiskā departamenta Kapitālsabiedrību pārraudzības nodaļa izvērtē, apkopo un reģistrē sistēmā </w:t>
      </w:r>
      <w:proofErr w:type="spellStart"/>
      <w:r w:rsidRPr="004C2121">
        <w:rPr>
          <w:rFonts w:ascii="Times New Roman" w:hAnsi="Times New Roman" w:cs="Times New Roman"/>
          <w:i/>
          <w:sz w:val="24"/>
          <w:szCs w:val="24"/>
          <w:lang w:val="lv-LV"/>
        </w:rPr>
        <w:t>de</w:t>
      </w:r>
      <w:proofErr w:type="spellEnd"/>
      <w:r w:rsidRPr="004C2121">
        <w:rPr>
          <w:rFonts w:ascii="Times New Roman" w:hAnsi="Times New Roman" w:cs="Times New Roman"/>
          <w:i/>
          <w:sz w:val="24"/>
          <w:szCs w:val="24"/>
          <w:lang w:val="lv-LV"/>
        </w:rPr>
        <w:t xml:space="preserve"> </w:t>
      </w:r>
      <w:proofErr w:type="spellStart"/>
      <w:r w:rsidRPr="004C2121">
        <w:rPr>
          <w:rFonts w:ascii="Times New Roman" w:hAnsi="Times New Roman" w:cs="Times New Roman"/>
          <w:i/>
          <w:sz w:val="24"/>
          <w:szCs w:val="24"/>
          <w:lang w:val="lv-LV"/>
        </w:rPr>
        <w:t>minimis</w:t>
      </w:r>
      <w:proofErr w:type="spellEnd"/>
      <w:r w:rsidRPr="004C2121">
        <w:rPr>
          <w:rFonts w:ascii="Times New Roman" w:hAnsi="Times New Roman" w:cs="Times New Roman"/>
          <w:sz w:val="24"/>
          <w:szCs w:val="24"/>
          <w:lang w:val="lv-LV"/>
        </w:rPr>
        <w:t xml:space="preserve"> atbalstu, kas izpaužas kā ieguldījumi atbalsta sniedzējam pilnīgi vai daļēji piederošo kapitālsabiedrību pamatkapitālā; atbalsta sniedzēja pilnīga vai daļēja atteikšanās no tam pilnīgi vai daļēji piederošo kapitālsabiedrību dividendēm</w:t>
      </w:r>
      <w:r>
        <w:rPr>
          <w:rFonts w:ascii="Times New Roman" w:hAnsi="Times New Roman" w:cs="Times New Roman"/>
          <w:sz w:val="24"/>
          <w:szCs w:val="24"/>
          <w:lang w:val="lv-LV"/>
        </w:rPr>
        <w:t>.</w:t>
      </w:r>
    </w:p>
    <w:p w:rsidR="003F3E85" w:rsidRPr="004C2121" w:rsidRDefault="003F3E85" w:rsidP="003F3E85">
      <w:pPr>
        <w:pStyle w:val="ListParagraph"/>
        <w:spacing w:after="0" w:line="240" w:lineRule="auto"/>
        <w:jc w:val="both"/>
        <w:rPr>
          <w:rFonts w:ascii="Times New Roman" w:hAnsi="Times New Roman" w:cs="Times New Roman"/>
          <w:sz w:val="24"/>
          <w:szCs w:val="24"/>
          <w:lang w:val="lv-LV"/>
        </w:rPr>
      </w:pPr>
    </w:p>
    <w:p w:rsidR="003F3E85" w:rsidRPr="004C2121" w:rsidRDefault="003F3E85" w:rsidP="003F3E85">
      <w:pPr>
        <w:pStyle w:val="ListParagraph"/>
        <w:numPr>
          <w:ilvl w:val="1"/>
          <w:numId w:val="1"/>
        </w:numPr>
        <w:spacing w:after="0" w:line="240" w:lineRule="auto"/>
        <w:jc w:val="both"/>
        <w:rPr>
          <w:rFonts w:ascii="Times New Roman" w:hAnsi="Times New Roman" w:cs="Times New Roman"/>
          <w:sz w:val="24"/>
          <w:szCs w:val="24"/>
          <w:lang w:val="lv-LV"/>
        </w:rPr>
      </w:pPr>
      <w:r w:rsidRPr="004C2121">
        <w:rPr>
          <w:rFonts w:ascii="Times New Roman" w:hAnsi="Times New Roman" w:cs="Times New Roman"/>
          <w:sz w:val="24"/>
          <w:szCs w:val="24"/>
          <w:lang w:val="lv-LV"/>
        </w:rPr>
        <w:t xml:space="preserve">Pašvaldības iestādes „Daugavpils pašvaldības centrālā pārvalde” Attīstības departaments izvērtē, apkopo un reģistrē sistēmā </w:t>
      </w:r>
      <w:proofErr w:type="spellStart"/>
      <w:r w:rsidRPr="004C2121">
        <w:rPr>
          <w:rFonts w:ascii="Times New Roman" w:hAnsi="Times New Roman" w:cs="Times New Roman"/>
          <w:i/>
          <w:sz w:val="24"/>
          <w:szCs w:val="24"/>
          <w:lang w:val="lv-LV"/>
        </w:rPr>
        <w:t>de</w:t>
      </w:r>
      <w:proofErr w:type="spellEnd"/>
      <w:r w:rsidRPr="004C2121">
        <w:rPr>
          <w:rFonts w:ascii="Times New Roman" w:hAnsi="Times New Roman" w:cs="Times New Roman"/>
          <w:i/>
          <w:sz w:val="24"/>
          <w:szCs w:val="24"/>
          <w:lang w:val="lv-LV"/>
        </w:rPr>
        <w:t xml:space="preserve"> </w:t>
      </w:r>
      <w:proofErr w:type="spellStart"/>
      <w:r w:rsidRPr="004C2121">
        <w:rPr>
          <w:rFonts w:ascii="Times New Roman" w:hAnsi="Times New Roman" w:cs="Times New Roman"/>
          <w:i/>
          <w:sz w:val="24"/>
          <w:szCs w:val="24"/>
          <w:lang w:val="lv-LV"/>
        </w:rPr>
        <w:t>minimis</w:t>
      </w:r>
      <w:proofErr w:type="spellEnd"/>
      <w:r w:rsidRPr="004C2121">
        <w:rPr>
          <w:rFonts w:ascii="Times New Roman" w:hAnsi="Times New Roman" w:cs="Times New Roman"/>
          <w:sz w:val="24"/>
          <w:szCs w:val="24"/>
          <w:lang w:val="lv-LV"/>
        </w:rPr>
        <w:t xml:space="preserve"> atbalstu, kas izpaužas kā tiešie maksājumi fiziskām un juridiskām personām no atbalsta sniedzēja budžeta līdzekļiem, kas tiek veikti atbalsta sniedzēja </w:t>
      </w:r>
      <w:r>
        <w:rPr>
          <w:rFonts w:ascii="Times New Roman" w:hAnsi="Times New Roman" w:cs="Times New Roman"/>
          <w:sz w:val="24"/>
          <w:szCs w:val="24"/>
          <w:lang w:val="lv-LV"/>
        </w:rPr>
        <w:t>atbalsta programmas „Impulss”</w:t>
      </w:r>
      <w:r w:rsidRPr="004C2121">
        <w:rPr>
          <w:rFonts w:ascii="Times New Roman" w:hAnsi="Times New Roman" w:cs="Times New Roman"/>
          <w:sz w:val="24"/>
          <w:szCs w:val="24"/>
          <w:lang w:val="lv-LV"/>
        </w:rPr>
        <w:t xml:space="preserve"> ietvaros</w:t>
      </w:r>
      <w:r>
        <w:rPr>
          <w:rFonts w:ascii="Times New Roman" w:hAnsi="Times New Roman" w:cs="Times New Roman"/>
          <w:sz w:val="24"/>
          <w:szCs w:val="24"/>
          <w:lang w:val="lv-LV"/>
        </w:rPr>
        <w:t>.</w:t>
      </w:r>
    </w:p>
    <w:p w:rsidR="003F3E85" w:rsidRPr="004C2121" w:rsidRDefault="003F3E85" w:rsidP="003F3E85">
      <w:pPr>
        <w:pStyle w:val="ListParagraph"/>
        <w:spacing w:after="0" w:line="240" w:lineRule="auto"/>
        <w:jc w:val="both"/>
        <w:rPr>
          <w:rFonts w:ascii="Times New Roman" w:hAnsi="Times New Roman" w:cs="Times New Roman"/>
          <w:sz w:val="24"/>
          <w:szCs w:val="24"/>
          <w:lang w:val="lv-LV"/>
        </w:rPr>
      </w:pPr>
    </w:p>
    <w:p w:rsidR="003F3E85" w:rsidRPr="004C2121" w:rsidRDefault="003F3E85" w:rsidP="003F3E85">
      <w:pPr>
        <w:pStyle w:val="ListParagraph"/>
        <w:numPr>
          <w:ilvl w:val="1"/>
          <w:numId w:val="1"/>
        </w:numPr>
        <w:spacing w:after="0" w:line="240" w:lineRule="auto"/>
        <w:jc w:val="both"/>
        <w:rPr>
          <w:rFonts w:ascii="Times New Roman" w:hAnsi="Times New Roman" w:cs="Times New Roman"/>
          <w:sz w:val="24"/>
          <w:szCs w:val="24"/>
          <w:lang w:val="lv-LV"/>
        </w:rPr>
      </w:pPr>
      <w:r w:rsidRPr="004C2121">
        <w:rPr>
          <w:rFonts w:ascii="Times New Roman" w:hAnsi="Times New Roman" w:cs="Times New Roman"/>
          <w:sz w:val="24"/>
          <w:szCs w:val="24"/>
          <w:lang w:val="lv-LV"/>
        </w:rPr>
        <w:t xml:space="preserve">Pašvaldības iestādes „Daugavpils pašvaldības centrālā pārvalde” Īpašuma pārvaldīšanas departaments izvērtē, apkopo un reģistrē sistēmā </w:t>
      </w:r>
      <w:proofErr w:type="spellStart"/>
      <w:r w:rsidRPr="004C2121">
        <w:rPr>
          <w:rFonts w:ascii="Times New Roman" w:hAnsi="Times New Roman" w:cs="Times New Roman"/>
          <w:i/>
          <w:sz w:val="24"/>
          <w:szCs w:val="24"/>
          <w:lang w:val="lv-LV"/>
        </w:rPr>
        <w:t>de</w:t>
      </w:r>
      <w:proofErr w:type="spellEnd"/>
      <w:r w:rsidRPr="004C2121">
        <w:rPr>
          <w:rFonts w:ascii="Times New Roman" w:hAnsi="Times New Roman" w:cs="Times New Roman"/>
          <w:i/>
          <w:sz w:val="24"/>
          <w:szCs w:val="24"/>
          <w:lang w:val="lv-LV"/>
        </w:rPr>
        <w:t xml:space="preserve"> </w:t>
      </w:r>
      <w:proofErr w:type="spellStart"/>
      <w:r w:rsidRPr="004C2121">
        <w:rPr>
          <w:rFonts w:ascii="Times New Roman" w:hAnsi="Times New Roman" w:cs="Times New Roman"/>
          <w:i/>
          <w:sz w:val="24"/>
          <w:szCs w:val="24"/>
          <w:lang w:val="lv-LV"/>
        </w:rPr>
        <w:t>minimis</w:t>
      </w:r>
      <w:proofErr w:type="spellEnd"/>
      <w:r w:rsidRPr="004C2121">
        <w:rPr>
          <w:rFonts w:ascii="Times New Roman" w:hAnsi="Times New Roman" w:cs="Times New Roman"/>
          <w:sz w:val="24"/>
          <w:szCs w:val="24"/>
          <w:lang w:val="lv-LV"/>
        </w:rPr>
        <w:t xml:space="preserve"> atbalstu, kas izpaužas kā </w:t>
      </w:r>
      <w:r>
        <w:rPr>
          <w:rFonts w:ascii="Times New Roman" w:hAnsi="Times New Roman" w:cs="Times New Roman"/>
          <w:sz w:val="24"/>
          <w:szCs w:val="24"/>
          <w:lang w:val="lv-LV"/>
        </w:rPr>
        <w:t xml:space="preserve">atbalsta instrumentu piešķiršana </w:t>
      </w:r>
      <w:r w:rsidRPr="004C2121">
        <w:rPr>
          <w:rFonts w:ascii="Times New Roman" w:hAnsi="Times New Roman" w:cs="Times New Roman"/>
          <w:sz w:val="24"/>
          <w:szCs w:val="24"/>
          <w:lang w:val="lv-LV"/>
        </w:rPr>
        <w:t>nekustamā īpašuma nodokļa jomā atbalsta sniedzējam pilnīgi vai daļēji piederošām kapitālsabiedrībām, biedrībām un nodibinājumiem vai citām fiziskām un juridiskām personām; nekustamā īpašuma pārdošana vai iznomāšana par cenu, kas ir zemāka par tā tirgus vērtību no atbalsta sniedzējam pilnīgi vai daļēji piederošām kapitālsabiedrībām, biedrībām un nodibinājumiem vai citām fiziskām un juridiskām personām; nekustamā īpašuma pirkšana vai nomāšana par cenu, kas ir augstāka par tā tirgus vērtību no atbalsta sniedzējam pilnīgi vai daļēji piederošām kapitālsabiedrībām, biedrībām un nodibinājumiem vai citām fiziskām un juridiskām personām.</w:t>
      </w:r>
    </w:p>
    <w:p w:rsidR="003F3E85" w:rsidRPr="004C2121" w:rsidRDefault="003F3E85" w:rsidP="003F3E85">
      <w:pPr>
        <w:spacing w:after="0" w:line="240" w:lineRule="auto"/>
        <w:jc w:val="both"/>
        <w:rPr>
          <w:rFonts w:ascii="Times New Roman" w:hAnsi="Times New Roman" w:cs="Times New Roman"/>
          <w:sz w:val="24"/>
          <w:szCs w:val="24"/>
          <w:lang w:val="lv-LV"/>
        </w:rPr>
      </w:pPr>
    </w:p>
    <w:p w:rsidR="003F3E85" w:rsidRPr="004C2121" w:rsidRDefault="003F3E85" w:rsidP="003F3E85">
      <w:pPr>
        <w:pStyle w:val="ListParagraph"/>
        <w:numPr>
          <w:ilvl w:val="1"/>
          <w:numId w:val="1"/>
        </w:numPr>
        <w:spacing w:after="0" w:line="240" w:lineRule="auto"/>
        <w:jc w:val="both"/>
        <w:rPr>
          <w:rFonts w:ascii="Times New Roman" w:hAnsi="Times New Roman" w:cs="Times New Roman"/>
          <w:sz w:val="24"/>
          <w:szCs w:val="24"/>
          <w:lang w:val="lv-LV"/>
        </w:rPr>
      </w:pPr>
      <w:r w:rsidRPr="004C2121">
        <w:rPr>
          <w:rFonts w:ascii="Times New Roman" w:hAnsi="Times New Roman" w:cs="Times New Roman"/>
          <w:sz w:val="24"/>
          <w:szCs w:val="24"/>
          <w:lang w:val="lv-LV"/>
        </w:rPr>
        <w:t xml:space="preserve">Pašvaldības iestādes „Daugavpils pašvaldības centrālā pārvalde” Pilsētplānošanas un būvniecības departaments izvērtē, apkopo un reģistrē sistēmā </w:t>
      </w:r>
      <w:proofErr w:type="spellStart"/>
      <w:r w:rsidRPr="004C2121">
        <w:rPr>
          <w:rFonts w:ascii="Times New Roman" w:hAnsi="Times New Roman" w:cs="Times New Roman"/>
          <w:i/>
          <w:sz w:val="24"/>
          <w:szCs w:val="24"/>
          <w:lang w:val="lv-LV"/>
        </w:rPr>
        <w:t>de</w:t>
      </w:r>
      <w:proofErr w:type="spellEnd"/>
      <w:r w:rsidRPr="004C2121">
        <w:rPr>
          <w:rFonts w:ascii="Times New Roman" w:hAnsi="Times New Roman" w:cs="Times New Roman"/>
          <w:i/>
          <w:sz w:val="24"/>
          <w:szCs w:val="24"/>
          <w:lang w:val="lv-LV"/>
        </w:rPr>
        <w:t xml:space="preserve"> </w:t>
      </w:r>
      <w:proofErr w:type="spellStart"/>
      <w:r w:rsidRPr="004C2121">
        <w:rPr>
          <w:rFonts w:ascii="Times New Roman" w:hAnsi="Times New Roman" w:cs="Times New Roman"/>
          <w:i/>
          <w:sz w:val="24"/>
          <w:szCs w:val="24"/>
          <w:lang w:val="lv-LV"/>
        </w:rPr>
        <w:t>minimis</w:t>
      </w:r>
      <w:proofErr w:type="spellEnd"/>
      <w:r w:rsidRPr="004C2121">
        <w:rPr>
          <w:rFonts w:ascii="Times New Roman" w:hAnsi="Times New Roman" w:cs="Times New Roman"/>
          <w:sz w:val="24"/>
          <w:szCs w:val="24"/>
          <w:lang w:val="lv-LV"/>
        </w:rPr>
        <w:t xml:space="preserve"> atbalstu, kas izpaužas kā tiešie maksājumi atbalsta sniedzējam pilnīgi vai daļēji piederošām kapitālsabiedrībām, biedrībām un nodibinājumiem vai citām fiziskām un juridiskām personām no atbalsta sniedzēja budžeta līdzekļiem, kas tiek novirzīti kultūrvēsturiskā mantojuma saglabāšanai.</w:t>
      </w:r>
    </w:p>
    <w:p w:rsidR="003F3E85" w:rsidRPr="004C2121" w:rsidRDefault="003F3E85" w:rsidP="003F3E85">
      <w:pPr>
        <w:pStyle w:val="ListParagraph"/>
        <w:spacing w:after="0"/>
        <w:rPr>
          <w:rFonts w:ascii="Times New Roman" w:hAnsi="Times New Roman" w:cs="Times New Roman"/>
          <w:sz w:val="24"/>
          <w:szCs w:val="24"/>
          <w:lang w:val="lv-LV"/>
        </w:rPr>
      </w:pPr>
    </w:p>
    <w:p w:rsidR="003F3E85" w:rsidRPr="003201AB" w:rsidRDefault="003F3E85" w:rsidP="003F3E85">
      <w:pPr>
        <w:pStyle w:val="ListParagraph"/>
        <w:numPr>
          <w:ilvl w:val="1"/>
          <w:numId w:val="1"/>
        </w:numPr>
        <w:spacing w:after="0" w:line="240" w:lineRule="auto"/>
        <w:jc w:val="both"/>
        <w:rPr>
          <w:rFonts w:ascii="Times New Roman" w:hAnsi="Times New Roman" w:cs="Times New Roman"/>
          <w:sz w:val="24"/>
          <w:szCs w:val="24"/>
          <w:lang w:val="lv-LV"/>
        </w:rPr>
      </w:pPr>
      <w:r w:rsidRPr="003201AB">
        <w:rPr>
          <w:rFonts w:ascii="Times New Roman" w:hAnsi="Times New Roman" w:cs="Times New Roman"/>
          <w:sz w:val="24"/>
          <w:szCs w:val="24"/>
          <w:lang w:val="lv-LV"/>
        </w:rPr>
        <w:t xml:space="preserve">Pašvaldības iestāde „Jaunatnes lietu un sporta pārvalde” izvērtē, apkopo un reģistrē sistēmā </w:t>
      </w:r>
      <w:proofErr w:type="spellStart"/>
      <w:r w:rsidRPr="003201AB">
        <w:rPr>
          <w:rFonts w:ascii="Times New Roman" w:hAnsi="Times New Roman" w:cs="Times New Roman"/>
          <w:i/>
          <w:sz w:val="24"/>
          <w:szCs w:val="24"/>
          <w:lang w:val="lv-LV"/>
        </w:rPr>
        <w:t>de</w:t>
      </w:r>
      <w:proofErr w:type="spellEnd"/>
      <w:r w:rsidRPr="003201AB">
        <w:rPr>
          <w:rFonts w:ascii="Times New Roman" w:hAnsi="Times New Roman" w:cs="Times New Roman"/>
          <w:i/>
          <w:sz w:val="24"/>
          <w:szCs w:val="24"/>
          <w:lang w:val="lv-LV"/>
        </w:rPr>
        <w:t xml:space="preserve"> </w:t>
      </w:r>
      <w:proofErr w:type="spellStart"/>
      <w:r w:rsidRPr="003201AB">
        <w:rPr>
          <w:rFonts w:ascii="Times New Roman" w:hAnsi="Times New Roman" w:cs="Times New Roman"/>
          <w:i/>
          <w:sz w:val="24"/>
          <w:szCs w:val="24"/>
          <w:lang w:val="lv-LV"/>
        </w:rPr>
        <w:t>minimis</w:t>
      </w:r>
      <w:proofErr w:type="spellEnd"/>
      <w:r w:rsidRPr="003201AB">
        <w:rPr>
          <w:rFonts w:ascii="Times New Roman" w:hAnsi="Times New Roman" w:cs="Times New Roman"/>
          <w:sz w:val="24"/>
          <w:szCs w:val="24"/>
          <w:lang w:val="lv-LV"/>
        </w:rPr>
        <w:t xml:space="preserve"> atbalstu, kas izpaužas kā tiešie maksājumi sporta jomā kapitālsabiedrībām, biedrībām un nodibinājumiem no atbalsta sniedzēja budžeta līdzekļiem, kas tiek novirzīti kapitālsabiedrību biedrību un nodibinājumu saimnieciskas darbības veicināšanai. </w:t>
      </w:r>
    </w:p>
    <w:p w:rsidR="003F3E85" w:rsidRPr="00E17B99" w:rsidRDefault="003F3E85" w:rsidP="003F3E85">
      <w:pPr>
        <w:pStyle w:val="ListParagraph"/>
        <w:rPr>
          <w:rFonts w:ascii="Times New Roman" w:hAnsi="Times New Roman" w:cs="Times New Roman"/>
          <w:sz w:val="24"/>
          <w:szCs w:val="24"/>
          <w:lang w:val="lv-LV"/>
        </w:rPr>
      </w:pPr>
    </w:p>
    <w:p w:rsidR="003F3E85" w:rsidRPr="004C2121" w:rsidRDefault="003F3E85" w:rsidP="003F3E85">
      <w:pPr>
        <w:pStyle w:val="ListParagraph"/>
        <w:numPr>
          <w:ilvl w:val="1"/>
          <w:numId w:val="1"/>
        </w:numPr>
        <w:spacing w:after="0" w:line="240" w:lineRule="auto"/>
        <w:jc w:val="both"/>
        <w:rPr>
          <w:rFonts w:ascii="Times New Roman" w:hAnsi="Times New Roman" w:cs="Times New Roman"/>
          <w:sz w:val="24"/>
          <w:szCs w:val="24"/>
          <w:lang w:val="lv-LV"/>
        </w:rPr>
      </w:pPr>
      <w:r w:rsidRPr="004C2121">
        <w:rPr>
          <w:rFonts w:ascii="Times New Roman" w:hAnsi="Times New Roman" w:cs="Times New Roman"/>
          <w:sz w:val="24"/>
          <w:szCs w:val="24"/>
          <w:lang w:val="lv-LV"/>
        </w:rPr>
        <w:t xml:space="preserve">Pašvaldības iestādes „Daugavpils pašvaldības centrālā pārvalde” Administratīvais departaments izvērtē, apkopo un reģistrē sistēmā </w:t>
      </w:r>
      <w:proofErr w:type="spellStart"/>
      <w:r w:rsidRPr="004C2121">
        <w:rPr>
          <w:rFonts w:ascii="Times New Roman" w:hAnsi="Times New Roman" w:cs="Times New Roman"/>
          <w:i/>
          <w:sz w:val="24"/>
          <w:szCs w:val="24"/>
          <w:lang w:val="lv-LV"/>
        </w:rPr>
        <w:t>de</w:t>
      </w:r>
      <w:proofErr w:type="spellEnd"/>
      <w:r w:rsidRPr="004C2121">
        <w:rPr>
          <w:rFonts w:ascii="Times New Roman" w:hAnsi="Times New Roman" w:cs="Times New Roman"/>
          <w:i/>
          <w:sz w:val="24"/>
          <w:szCs w:val="24"/>
          <w:lang w:val="lv-LV"/>
        </w:rPr>
        <w:t xml:space="preserve"> </w:t>
      </w:r>
      <w:proofErr w:type="spellStart"/>
      <w:r w:rsidRPr="004C2121">
        <w:rPr>
          <w:rFonts w:ascii="Times New Roman" w:hAnsi="Times New Roman" w:cs="Times New Roman"/>
          <w:i/>
          <w:sz w:val="24"/>
          <w:szCs w:val="24"/>
          <w:lang w:val="lv-LV"/>
        </w:rPr>
        <w:t>minimis</w:t>
      </w:r>
      <w:proofErr w:type="spellEnd"/>
      <w:r w:rsidRPr="004C2121">
        <w:rPr>
          <w:rFonts w:ascii="Times New Roman" w:hAnsi="Times New Roman" w:cs="Times New Roman"/>
          <w:sz w:val="24"/>
          <w:szCs w:val="24"/>
          <w:lang w:val="lv-LV"/>
        </w:rPr>
        <w:t xml:space="preserve"> atbalstu, kas izpaužas kā tiešie maksājumi biedrībām un nodibinājumiem</w:t>
      </w:r>
      <w:r>
        <w:rPr>
          <w:rFonts w:ascii="Times New Roman" w:hAnsi="Times New Roman" w:cs="Times New Roman"/>
          <w:sz w:val="24"/>
          <w:szCs w:val="24"/>
          <w:lang w:val="lv-LV"/>
        </w:rPr>
        <w:t>, kas nav minēti noteikumu 12.3.-12.5.apakspunktā,</w:t>
      </w:r>
      <w:r w:rsidRPr="004C2121">
        <w:rPr>
          <w:rFonts w:ascii="Times New Roman" w:hAnsi="Times New Roman" w:cs="Times New Roman"/>
          <w:sz w:val="24"/>
          <w:szCs w:val="24"/>
          <w:lang w:val="lv-LV"/>
        </w:rPr>
        <w:t xml:space="preserve"> no atbalsta sniedzēja budžeta līdzekļiem, kas tiek novirzīti biedrību un nodibinājumu </w:t>
      </w:r>
      <w:r>
        <w:rPr>
          <w:rFonts w:ascii="Times New Roman" w:hAnsi="Times New Roman" w:cs="Times New Roman"/>
          <w:sz w:val="24"/>
          <w:szCs w:val="24"/>
          <w:lang w:val="lv-LV"/>
        </w:rPr>
        <w:t>saimnieciskas darbības veicināšanai.</w:t>
      </w:r>
    </w:p>
    <w:p w:rsidR="003F3E85" w:rsidRPr="004C2121" w:rsidRDefault="003F3E85" w:rsidP="003F3E85">
      <w:pPr>
        <w:pStyle w:val="ListParagraph"/>
        <w:spacing w:after="0" w:line="240" w:lineRule="auto"/>
        <w:jc w:val="both"/>
        <w:rPr>
          <w:rFonts w:ascii="Times New Roman" w:hAnsi="Times New Roman" w:cs="Times New Roman"/>
          <w:sz w:val="24"/>
          <w:szCs w:val="24"/>
          <w:lang w:val="lv-LV"/>
        </w:rPr>
      </w:pPr>
    </w:p>
    <w:p w:rsidR="003F3E85" w:rsidRPr="004C2121" w:rsidRDefault="003F3E85" w:rsidP="003F3E85">
      <w:pPr>
        <w:pStyle w:val="ListParagraph"/>
        <w:numPr>
          <w:ilvl w:val="1"/>
          <w:numId w:val="1"/>
        </w:numPr>
        <w:spacing w:after="0" w:line="240" w:lineRule="auto"/>
        <w:jc w:val="both"/>
        <w:rPr>
          <w:rFonts w:ascii="Times New Roman" w:hAnsi="Times New Roman" w:cs="Times New Roman"/>
          <w:sz w:val="24"/>
          <w:szCs w:val="24"/>
          <w:lang w:val="lv-LV"/>
        </w:rPr>
      </w:pPr>
      <w:r w:rsidRPr="004C2121">
        <w:rPr>
          <w:rFonts w:ascii="Times New Roman" w:hAnsi="Times New Roman" w:cs="Times New Roman"/>
          <w:sz w:val="24"/>
          <w:szCs w:val="24"/>
          <w:lang w:val="lv-LV"/>
        </w:rPr>
        <w:t xml:space="preserve">Pašvaldības iestādes „Daugavpils pašvaldības centrālā pārvalde” Finanšu departaments izvērtē, apkopo un reģistrē sistēmā </w:t>
      </w:r>
      <w:proofErr w:type="spellStart"/>
      <w:r w:rsidRPr="004C2121">
        <w:rPr>
          <w:rFonts w:ascii="Times New Roman" w:hAnsi="Times New Roman" w:cs="Times New Roman"/>
          <w:i/>
          <w:sz w:val="24"/>
          <w:szCs w:val="24"/>
          <w:lang w:val="lv-LV"/>
        </w:rPr>
        <w:t>de</w:t>
      </w:r>
      <w:proofErr w:type="spellEnd"/>
      <w:r w:rsidRPr="004C2121">
        <w:rPr>
          <w:rFonts w:ascii="Times New Roman" w:hAnsi="Times New Roman" w:cs="Times New Roman"/>
          <w:i/>
          <w:sz w:val="24"/>
          <w:szCs w:val="24"/>
          <w:lang w:val="lv-LV"/>
        </w:rPr>
        <w:t xml:space="preserve"> </w:t>
      </w:r>
      <w:proofErr w:type="spellStart"/>
      <w:r w:rsidRPr="004C2121">
        <w:rPr>
          <w:rFonts w:ascii="Times New Roman" w:hAnsi="Times New Roman" w:cs="Times New Roman"/>
          <w:i/>
          <w:sz w:val="24"/>
          <w:szCs w:val="24"/>
          <w:lang w:val="lv-LV"/>
        </w:rPr>
        <w:t>minimis</w:t>
      </w:r>
      <w:proofErr w:type="spellEnd"/>
      <w:r w:rsidRPr="004C2121">
        <w:rPr>
          <w:rFonts w:ascii="Times New Roman" w:hAnsi="Times New Roman" w:cs="Times New Roman"/>
          <w:sz w:val="24"/>
          <w:szCs w:val="24"/>
          <w:lang w:val="lv-LV"/>
        </w:rPr>
        <w:t xml:space="preserve"> atbalstu, kas izpaužas kā atbalsta sniedzēja piešķirtās subsīdijas, </w:t>
      </w:r>
      <w:r>
        <w:rPr>
          <w:rFonts w:ascii="Times New Roman" w:hAnsi="Times New Roman" w:cs="Times New Roman"/>
          <w:sz w:val="24"/>
          <w:szCs w:val="24"/>
          <w:lang w:val="lv-LV"/>
        </w:rPr>
        <w:t xml:space="preserve">galvojumi, </w:t>
      </w:r>
      <w:r w:rsidRPr="004C2121">
        <w:rPr>
          <w:rFonts w:ascii="Times New Roman" w:hAnsi="Times New Roman" w:cs="Times New Roman"/>
          <w:sz w:val="24"/>
          <w:szCs w:val="24"/>
          <w:lang w:val="lv-LV"/>
        </w:rPr>
        <w:t>granti, dotācijas vai jebkāda cita finansiālā palīdzība atbalsta sniedzējam pilnīgi vai daļēji piederošām kapitālsabiedrībām, biedrībām un nodibinājumiem vai citām fiziskām un juridiskām personām, kas nav minēt</w:t>
      </w:r>
      <w:r>
        <w:rPr>
          <w:rFonts w:ascii="Times New Roman" w:hAnsi="Times New Roman" w:cs="Times New Roman"/>
          <w:sz w:val="24"/>
          <w:szCs w:val="24"/>
          <w:lang w:val="lv-LV"/>
        </w:rPr>
        <w:t>a noteikumu 12.1.-12.6</w:t>
      </w:r>
      <w:r w:rsidRPr="004C2121">
        <w:rPr>
          <w:rFonts w:ascii="Times New Roman" w:hAnsi="Times New Roman" w:cs="Times New Roman"/>
          <w:sz w:val="24"/>
          <w:szCs w:val="24"/>
          <w:lang w:val="lv-LV"/>
        </w:rPr>
        <w:t>.apakšpunktā un kuru piešķir no atbalsta sniedzēja budžeta līdzekļiem.</w:t>
      </w:r>
    </w:p>
    <w:p w:rsidR="003F3E85" w:rsidRPr="004C2121" w:rsidRDefault="003F3E85" w:rsidP="003F3E85">
      <w:pPr>
        <w:pStyle w:val="ListParagraph"/>
        <w:spacing w:after="0" w:line="240" w:lineRule="auto"/>
        <w:jc w:val="both"/>
        <w:rPr>
          <w:rFonts w:ascii="Times New Roman" w:hAnsi="Times New Roman" w:cs="Times New Roman"/>
          <w:sz w:val="24"/>
          <w:szCs w:val="24"/>
          <w:lang w:val="lv-LV"/>
        </w:rPr>
      </w:pPr>
    </w:p>
    <w:p w:rsidR="003F3E85" w:rsidRPr="00DA7430" w:rsidRDefault="003F3E85" w:rsidP="003F3E85">
      <w:pPr>
        <w:pStyle w:val="ListParagraph"/>
        <w:numPr>
          <w:ilvl w:val="0"/>
          <w:numId w:val="2"/>
        </w:numPr>
        <w:spacing w:after="0" w:line="240" w:lineRule="auto"/>
        <w:jc w:val="center"/>
        <w:rPr>
          <w:rFonts w:ascii="Times New Roman" w:hAnsi="Times New Roman" w:cs="Times New Roman"/>
          <w:b/>
          <w:sz w:val="24"/>
          <w:szCs w:val="24"/>
          <w:lang w:val="lv-LV"/>
        </w:rPr>
      </w:pPr>
      <w:proofErr w:type="spellStart"/>
      <w:r w:rsidRPr="00DA7430">
        <w:rPr>
          <w:rFonts w:ascii="Times New Roman" w:hAnsi="Times New Roman" w:cs="Times New Roman"/>
          <w:b/>
          <w:i/>
          <w:sz w:val="24"/>
          <w:szCs w:val="24"/>
          <w:lang w:val="lv-LV"/>
        </w:rPr>
        <w:t>De</w:t>
      </w:r>
      <w:proofErr w:type="spellEnd"/>
      <w:r w:rsidRPr="00DA7430">
        <w:rPr>
          <w:rFonts w:ascii="Times New Roman" w:hAnsi="Times New Roman" w:cs="Times New Roman"/>
          <w:b/>
          <w:i/>
          <w:sz w:val="24"/>
          <w:szCs w:val="24"/>
          <w:lang w:val="lv-LV"/>
        </w:rPr>
        <w:t xml:space="preserve"> </w:t>
      </w:r>
      <w:proofErr w:type="spellStart"/>
      <w:r w:rsidRPr="00DA7430">
        <w:rPr>
          <w:rFonts w:ascii="Times New Roman" w:hAnsi="Times New Roman" w:cs="Times New Roman"/>
          <w:b/>
          <w:i/>
          <w:sz w:val="24"/>
          <w:szCs w:val="24"/>
          <w:lang w:val="lv-LV"/>
        </w:rPr>
        <w:t>minimis</w:t>
      </w:r>
      <w:proofErr w:type="spellEnd"/>
      <w:r w:rsidRPr="00DA7430">
        <w:rPr>
          <w:rFonts w:ascii="Times New Roman" w:hAnsi="Times New Roman" w:cs="Times New Roman"/>
          <w:b/>
          <w:sz w:val="24"/>
          <w:szCs w:val="24"/>
          <w:lang w:val="lv-LV"/>
        </w:rPr>
        <w:t xml:space="preserve"> atbalsta </w:t>
      </w:r>
      <w:r>
        <w:rPr>
          <w:rFonts w:ascii="Times New Roman" w:hAnsi="Times New Roman" w:cs="Times New Roman"/>
          <w:b/>
          <w:sz w:val="24"/>
          <w:szCs w:val="24"/>
          <w:lang w:val="lv-LV"/>
        </w:rPr>
        <w:t xml:space="preserve">piešķiršanas </w:t>
      </w:r>
      <w:r w:rsidRPr="00DA7430">
        <w:rPr>
          <w:rFonts w:ascii="Times New Roman" w:hAnsi="Times New Roman" w:cs="Times New Roman"/>
          <w:b/>
          <w:sz w:val="24"/>
          <w:szCs w:val="24"/>
          <w:lang w:val="lv-LV"/>
        </w:rPr>
        <w:t xml:space="preserve">nosacījumi </w:t>
      </w:r>
      <w:r>
        <w:rPr>
          <w:rFonts w:ascii="Times New Roman" w:hAnsi="Times New Roman" w:cs="Times New Roman"/>
          <w:b/>
          <w:sz w:val="24"/>
          <w:szCs w:val="24"/>
          <w:lang w:val="lv-LV"/>
        </w:rPr>
        <w:t>atbalsta pretendentiem</w:t>
      </w:r>
    </w:p>
    <w:p w:rsidR="003F3E85" w:rsidRDefault="003F3E85" w:rsidP="003F3E85">
      <w:pPr>
        <w:pStyle w:val="ListParagraph"/>
        <w:spacing w:after="0" w:line="240" w:lineRule="auto"/>
        <w:ind w:left="1080"/>
        <w:jc w:val="both"/>
        <w:rPr>
          <w:rFonts w:ascii="Times New Roman" w:hAnsi="Times New Roman" w:cs="Times New Roman"/>
          <w:sz w:val="24"/>
          <w:szCs w:val="24"/>
          <w:lang w:val="lv-LV"/>
        </w:rPr>
      </w:pPr>
    </w:p>
    <w:p w:rsidR="003F3E85" w:rsidRPr="00972EC4" w:rsidRDefault="003F3E85" w:rsidP="003F3E85">
      <w:pPr>
        <w:pStyle w:val="ListParagraph"/>
        <w:numPr>
          <w:ilvl w:val="0"/>
          <w:numId w:val="1"/>
        </w:numPr>
        <w:spacing w:after="0" w:line="240" w:lineRule="auto"/>
        <w:jc w:val="both"/>
        <w:rPr>
          <w:rFonts w:ascii="Times New Roman" w:hAnsi="Times New Roman" w:cs="Times New Roman"/>
          <w:sz w:val="24"/>
          <w:szCs w:val="24"/>
          <w:lang w:val="lv-LV"/>
        </w:rPr>
      </w:pPr>
      <w:r w:rsidRPr="00972EC4">
        <w:rPr>
          <w:rFonts w:ascii="Times New Roman" w:hAnsi="Times New Roman" w:cs="Times New Roman"/>
          <w:sz w:val="24"/>
          <w:szCs w:val="24"/>
          <w:lang w:val="lv-LV"/>
        </w:rPr>
        <w:t xml:space="preserve">Atbalsta sniedzēja kompetenta institūcija (amatpersona), ievērojot Komisijas regulas Nr.2023/2831 nosacījumus, izvērtē atbalsta pretendenta atbilstību atbalsta programmā </w:t>
      </w:r>
      <w:r w:rsidRPr="00972EC4">
        <w:rPr>
          <w:rFonts w:ascii="Times New Roman" w:hAnsi="Times New Roman" w:cs="Times New Roman"/>
          <w:sz w:val="24"/>
          <w:szCs w:val="24"/>
          <w:lang w:val="lv-LV"/>
        </w:rPr>
        <w:lastRenderedPageBreak/>
        <w:t xml:space="preserve">ietvertajiem </w:t>
      </w:r>
      <w:proofErr w:type="spellStart"/>
      <w:r w:rsidRPr="00972EC4">
        <w:rPr>
          <w:rFonts w:ascii="Times New Roman" w:hAnsi="Times New Roman" w:cs="Times New Roman"/>
          <w:i/>
          <w:iCs/>
          <w:sz w:val="24"/>
          <w:szCs w:val="24"/>
          <w:lang w:val="lv-LV"/>
        </w:rPr>
        <w:t>de</w:t>
      </w:r>
      <w:proofErr w:type="spellEnd"/>
      <w:r w:rsidRPr="00972EC4">
        <w:rPr>
          <w:rFonts w:ascii="Times New Roman" w:hAnsi="Times New Roman" w:cs="Times New Roman"/>
          <w:i/>
          <w:iCs/>
          <w:sz w:val="24"/>
          <w:szCs w:val="24"/>
          <w:lang w:val="lv-LV"/>
        </w:rPr>
        <w:t xml:space="preserve"> </w:t>
      </w:r>
      <w:proofErr w:type="spellStart"/>
      <w:r w:rsidRPr="00972EC4">
        <w:rPr>
          <w:rFonts w:ascii="Times New Roman" w:hAnsi="Times New Roman" w:cs="Times New Roman"/>
          <w:i/>
          <w:iCs/>
          <w:sz w:val="24"/>
          <w:szCs w:val="24"/>
          <w:lang w:val="lv-LV"/>
        </w:rPr>
        <w:t>minimis</w:t>
      </w:r>
      <w:proofErr w:type="spellEnd"/>
      <w:r w:rsidRPr="00972EC4">
        <w:rPr>
          <w:rFonts w:ascii="Times New Roman" w:hAnsi="Times New Roman" w:cs="Times New Roman"/>
          <w:sz w:val="24"/>
          <w:szCs w:val="24"/>
          <w:lang w:val="lv-LV"/>
        </w:rPr>
        <w:t xml:space="preserve"> nosacījumiem un piešķir </w:t>
      </w:r>
      <w:proofErr w:type="spellStart"/>
      <w:r w:rsidRPr="00972EC4">
        <w:rPr>
          <w:rFonts w:ascii="Times New Roman" w:hAnsi="Times New Roman" w:cs="Times New Roman"/>
          <w:i/>
          <w:sz w:val="24"/>
          <w:szCs w:val="24"/>
          <w:lang w:val="lv-LV"/>
        </w:rPr>
        <w:t>de</w:t>
      </w:r>
      <w:proofErr w:type="spellEnd"/>
      <w:r w:rsidRPr="00972EC4">
        <w:rPr>
          <w:rFonts w:ascii="Times New Roman" w:hAnsi="Times New Roman" w:cs="Times New Roman"/>
          <w:i/>
          <w:sz w:val="24"/>
          <w:szCs w:val="24"/>
          <w:lang w:val="lv-LV"/>
        </w:rPr>
        <w:t xml:space="preserve"> </w:t>
      </w:r>
      <w:proofErr w:type="spellStart"/>
      <w:r w:rsidRPr="00972EC4">
        <w:rPr>
          <w:rFonts w:ascii="Times New Roman" w:hAnsi="Times New Roman" w:cs="Times New Roman"/>
          <w:i/>
          <w:sz w:val="24"/>
          <w:szCs w:val="24"/>
          <w:lang w:val="lv-LV"/>
        </w:rPr>
        <w:t>minimis</w:t>
      </w:r>
      <w:proofErr w:type="spellEnd"/>
      <w:r w:rsidRPr="00972EC4">
        <w:rPr>
          <w:rFonts w:ascii="Times New Roman" w:hAnsi="Times New Roman" w:cs="Times New Roman"/>
          <w:sz w:val="24"/>
          <w:szCs w:val="24"/>
          <w:lang w:val="lv-LV"/>
        </w:rPr>
        <w:t xml:space="preserve"> atbalstu šo noteikumu 3.punktā minētajiem atbalsta pretendentiem. </w:t>
      </w:r>
    </w:p>
    <w:p w:rsidR="003F3E85" w:rsidRPr="004C2121" w:rsidRDefault="003F3E85" w:rsidP="003F3E85">
      <w:pPr>
        <w:pStyle w:val="ListParagraph"/>
        <w:spacing w:after="0" w:line="240" w:lineRule="auto"/>
        <w:jc w:val="both"/>
        <w:rPr>
          <w:rFonts w:ascii="Times New Roman" w:hAnsi="Times New Roman" w:cs="Times New Roman"/>
          <w:sz w:val="24"/>
          <w:szCs w:val="24"/>
          <w:lang w:val="lv-LV"/>
        </w:rPr>
      </w:pPr>
    </w:p>
    <w:p w:rsidR="003F3E85" w:rsidRDefault="003F3E85" w:rsidP="003F3E85">
      <w:pPr>
        <w:pStyle w:val="ListParagraph"/>
        <w:numPr>
          <w:ilvl w:val="0"/>
          <w:numId w:val="1"/>
        </w:numPr>
        <w:spacing w:after="0" w:line="240" w:lineRule="auto"/>
        <w:jc w:val="both"/>
        <w:rPr>
          <w:rFonts w:ascii="Times New Roman" w:hAnsi="Times New Roman" w:cs="Times New Roman"/>
          <w:sz w:val="24"/>
          <w:szCs w:val="24"/>
          <w:lang w:val="lv-LV"/>
        </w:rPr>
      </w:pPr>
      <w:proofErr w:type="spellStart"/>
      <w:r w:rsidRPr="00690691">
        <w:rPr>
          <w:rFonts w:ascii="Times New Roman" w:hAnsi="Times New Roman" w:cs="Times New Roman"/>
          <w:i/>
          <w:sz w:val="24"/>
          <w:szCs w:val="24"/>
          <w:lang w:val="lv-LV"/>
        </w:rPr>
        <w:t>De</w:t>
      </w:r>
      <w:proofErr w:type="spellEnd"/>
      <w:r w:rsidRPr="00690691">
        <w:rPr>
          <w:rFonts w:ascii="Times New Roman" w:hAnsi="Times New Roman" w:cs="Times New Roman"/>
          <w:i/>
          <w:sz w:val="24"/>
          <w:szCs w:val="24"/>
          <w:lang w:val="lv-LV"/>
        </w:rPr>
        <w:t xml:space="preserve"> </w:t>
      </w:r>
      <w:proofErr w:type="spellStart"/>
      <w:r w:rsidRPr="00690691">
        <w:rPr>
          <w:rFonts w:ascii="Times New Roman" w:hAnsi="Times New Roman" w:cs="Times New Roman"/>
          <w:i/>
          <w:sz w:val="24"/>
          <w:szCs w:val="24"/>
          <w:lang w:val="lv-LV"/>
        </w:rPr>
        <w:t>minimis</w:t>
      </w:r>
      <w:proofErr w:type="spellEnd"/>
      <w:r w:rsidRPr="00F3729B">
        <w:rPr>
          <w:rFonts w:ascii="Times New Roman" w:hAnsi="Times New Roman" w:cs="Times New Roman"/>
          <w:sz w:val="24"/>
          <w:szCs w:val="24"/>
          <w:lang w:val="lv-LV"/>
        </w:rPr>
        <w:t xml:space="preserve"> atbalstu uzskata par piešķirtu </w:t>
      </w:r>
      <w:r>
        <w:rPr>
          <w:rFonts w:ascii="Times New Roman" w:hAnsi="Times New Roman" w:cs="Times New Roman"/>
          <w:sz w:val="24"/>
          <w:szCs w:val="24"/>
          <w:lang w:val="lv-LV"/>
        </w:rPr>
        <w:t>ar dienu, kad atbalsta sniedzēja</w:t>
      </w:r>
      <w:r w:rsidRPr="00F3729B">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kompetenta institūcija (amatpersona) </w:t>
      </w:r>
      <w:r w:rsidRPr="00F3729B">
        <w:rPr>
          <w:rFonts w:ascii="Times New Roman" w:hAnsi="Times New Roman" w:cs="Times New Roman"/>
          <w:sz w:val="24"/>
          <w:szCs w:val="24"/>
          <w:lang w:val="lv-LV"/>
        </w:rPr>
        <w:t>pieņēma lēmumu par atbalsta piešķiršanu</w:t>
      </w:r>
      <w:r>
        <w:rPr>
          <w:rFonts w:ascii="Times New Roman" w:hAnsi="Times New Roman" w:cs="Times New Roman"/>
          <w:sz w:val="24"/>
          <w:szCs w:val="24"/>
          <w:lang w:val="lv-LV"/>
        </w:rPr>
        <w:t>, ja atbalsta programmā nav noteikts citādāk</w:t>
      </w:r>
      <w:r w:rsidRPr="00F3729B">
        <w:rPr>
          <w:rFonts w:ascii="Times New Roman" w:hAnsi="Times New Roman" w:cs="Times New Roman"/>
          <w:sz w:val="24"/>
          <w:szCs w:val="24"/>
          <w:lang w:val="lv-LV"/>
        </w:rPr>
        <w:t>.</w:t>
      </w:r>
    </w:p>
    <w:p w:rsidR="003F3E85" w:rsidRPr="00690691" w:rsidRDefault="003F3E85" w:rsidP="003F3E85">
      <w:pPr>
        <w:pStyle w:val="ListParagraph"/>
        <w:spacing w:after="0"/>
        <w:rPr>
          <w:rFonts w:ascii="Times New Roman" w:hAnsi="Times New Roman" w:cs="Times New Roman"/>
          <w:sz w:val="24"/>
          <w:szCs w:val="24"/>
          <w:lang w:val="lv-LV"/>
        </w:rPr>
      </w:pPr>
    </w:p>
    <w:p w:rsidR="003F3E85" w:rsidRDefault="003F3E85" w:rsidP="003F3E85">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Veicot šo noteikumu 5.punktā minēto </w:t>
      </w:r>
      <w:proofErr w:type="spellStart"/>
      <w:r>
        <w:rPr>
          <w:rFonts w:ascii="Times New Roman" w:hAnsi="Times New Roman" w:cs="Times New Roman"/>
          <w:sz w:val="24"/>
          <w:szCs w:val="24"/>
          <w:lang w:val="lv-LV"/>
        </w:rPr>
        <w:t>izvērtējumu</w:t>
      </w:r>
      <w:proofErr w:type="spellEnd"/>
      <w:r>
        <w:rPr>
          <w:rFonts w:ascii="Times New Roman" w:hAnsi="Times New Roman" w:cs="Times New Roman"/>
          <w:sz w:val="24"/>
          <w:szCs w:val="24"/>
          <w:lang w:val="lv-LV"/>
        </w:rPr>
        <w:t>, atbalsta sniedzēja atbildīgai struktūrvienībai,</w:t>
      </w:r>
      <w:r w:rsidRPr="000F49D4">
        <w:rPr>
          <w:rFonts w:ascii="Times New Roman" w:hAnsi="Times New Roman" w:cs="Times New Roman"/>
          <w:sz w:val="24"/>
          <w:szCs w:val="24"/>
          <w:lang w:val="lv-LV"/>
        </w:rPr>
        <w:t xml:space="preserve"> </w:t>
      </w:r>
      <w:r>
        <w:rPr>
          <w:rFonts w:ascii="Times New Roman" w:hAnsi="Times New Roman" w:cs="Times New Roman"/>
          <w:sz w:val="24"/>
          <w:szCs w:val="24"/>
          <w:lang w:val="lv-LV"/>
        </w:rPr>
        <w:t>atbilstoši šajos noteikumos 12.punktā minētajai kompetencei,</w:t>
      </w:r>
      <w:r w:rsidRPr="00690691">
        <w:rPr>
          <w:rFonts w:ascii="Times New Roman" w:hAnsi="Times New Roman" w:cs="Times New Roman"/>
          <w:sz w:val="24"/>
          <w:szCs w:val="24"/>
          <w:lang w:val="lv-LV"/>
        </w:rPr>
        <w:t xml:space="preserve"> </w:t>
      </w:r>
      <w:r>
        <w:rPr>
          <w:rFonts w:ascii="Times New Roman" w:hAnsi="Times New Roman" w:cs="Times New Roman"/>
          <w:sz w:val="24"/>
          <w:szCs w:val="24"/>
          <w:lang w:val="lv-LV"/>
        </w:rPr>
        <w:t>ir pienākums pārbaudīt</w:t>
      </w:r>
      <w:r w:rsidRPr="00690691">
        <w:rPr>
          <w:rFonts w:ascii="Times New Roman" w:hAnsi="Times New Roman" w:cs="Times New Roman"/>
          <w:sz w:val="24"/>
          <w:szCs w:val="24"/>
          <w:lang w:val="lv-LV"/>
        </w:rPr>
        <w:t xml:space="preserve"> vai plānotais </w:t>
      </w:r>
      <w:proofErr w:type="spellStart"/>
      <w:r w:rsidRPr="00690691">
        <w:rPr>
          <w:rFonts w:ascii="Times New Roman" w:hAnsi="Times New Roman" w:cs="Times New Roman"/>
          <w:i/>
          <w:sz w:val="24"/>
          <w:szCs w:val="24"/>
          <w:lang w:val="lv-LV"/>
        </w:rPr>
        <w:t>de</w:t>
      </w:r>
      <w:proofErr w:type="spellEnd"/>
      <w:r w:rsidRPr="00690691">
        <w:rPr>
          <w:rFonts w:ascii="Times New Roman" w:hAnsi="Times New Roman" w:cs="Times New Roman"/>
          <w:i/>
          <w:sz w:val="24"/>
          <w:szCs w:val="24"/>
          <w:lang w:val="lv-LV"/>
        </w:rPr>
        <w:t xml:space="preserve"> </w:t>
      </w:r>
      <w:proofErr w:type="spellStart"/>
      <w:r w:rsidRPr="00690691">
        <w:rPr>
          <w:rFonts w:ascii="Times New Roman" w:hAnsi="Times New Roman" w:cs="Times New Roman"/>
          <w:i/>
          <w:sz w:val="24"/>
          <w:szCs w:val="24"/>
          <w:lang w:val="lv-LV"/>
        </w:rPr>
        <w:t>minimis</w:t>
      </w:r>
      <w:proofErr w:type="spellEnd"/>
      <w:r w:rsidRPr="00690691">
        <w:rPr>
          <w:rFonts w:ascii="Times New Roman" w:hAnsi="Times New Roman" w:cs="Times New Roman"/>
          <w:sz w:val="24"/>
          <w:szCs w:val="24"/>
          <w:lang w:val="lv-LV"/>
        </w:rPr>
        <w:t xml:space="preserve"> atbalsts kopā ar iepriekšējos trīs gados, skaitot no atbalsta piešķiršanas dienas, piešķirto </w:t>
      </w:r>
      <w:proofErr w:type="spellStart"/>
      <w:r w:rsidRPr="00690691">
        <w:rPr>
          <w:rFonts w:ascii="Times New Roman" w:hAnsi="Times New Roman" w:cs="Times New Roman"/>
          <w:i/>
          <w:sz w:val="24"/>
          <w:szCs w:val="24"/>
          <w:lang w:val="lv-LV"/>
        </w:rPr>
        <w:t>de</w:t>
      </w:r>
      <w:proofErr w:type="spellEnd"/>
      <w:r w:rsidRPr="00690691">
        <w:rPr>
          <w:rFonts w:ascii="Times New Roman" w:hAnsi="Times New Roman" w:cs="Times New Roman"/>
          <w:i/>
          <w:sz w:val="24"/>
          <w:szCs w:val="24"/>
          <w:lang w:val="lv-LV"/>
        </w:rPr>
        <w:t xml:space="preserve"> </w:t>
      </w:r>
      <w:proofErr w:type="spellStart"/>
      <w:r w:rsidRPr="00690691">
        <w:rPr>
          <w:rFonts w:ascii="Times New Roman" w:hAnsi="Times New Roman" w:cs="Times New Roman"/>
          <w:i/>
          <w:sz w:val="24"/>
          <w:szCs w:val="24"/>
          <w:lang w:val="lv-LV"/>
        </w:rPr>
        <w:t>minimis</w:t>
      </w:r>
      <w:proofErr w:type="spellEnd"/>
      <w:r w:rsidRPr="00690691">
        <w:rPr>
          <w:rFonts w:ascii="Times New Roman" w:hAnsi="Times New Roman" w:cs="Times New Roman"/>
          <w:sz w:val="24"/>
          <w:szCs w:val="24"/>
          <w:lang w:val="lv-LV"/>
        </w:rPr>
        <w:t xml:space="preserve"> atbalstu viena vienota uzņēmuma līmenī nepārsniedz </w:t>
      </w:r>
      <w:r>
        <w:rPr>
          <w:rFonts w:ascii="Times New Roman" w:hAnsi="Times New Roman" w:cs="Times New Roman"/>
          <w:sz w:val="24"/>
          <w:szCs w:val="24"/>
          <w:lang w:val="lv-LV"/>
        </w:rPr>
        <w:t>Komisijas regulā</w:t>
      </w:r>
      <w:r w:rsidRPr="009E4F37">
        <w:rPr>
          <w:rFonts w:ascii="Times New Roman" w:hAnsi="Times New Roman" w:cs="Times New Roman"/>
          <w:sz w:val="24"/>
          <w:szCs w:val="24"/>
          <w:lang w:val="lv-LV"/>
        </w:rPr>
        <w:t xml:space="preserve"> Nr.2023/2831</w:t>
      </w:r>
      <w:r w:rsidRPr="00690691">
        <w:rPr>
          <w:rFonts w:ascii="Times New Roman" w:hAnsi="Times New Roman" w:cs="Times New Roman"/>
          <w:sz w:val="24"/>
          <w:szCs w:val="24"/>
          <w:lang w:val="lv-LV"/>
        </w:rPr>
        <w:t xml:space="preserve"> noteikto maksimālo </w:t>
      </w:r>
      <w:proofErr w:type="spellStart"/>
      <w:r w:rsidRPr="00690691">
        <w:rPr>
          <w:rFonts w:ascii="Times New Roman" w:hAnsi="Times New Roman" w:cs="Times New Roman"/>
          <w:i/>
          <w:sz w:val="24"/>
          <w:szCs w:val="24"/>
          <w:lang w:val="lv-LV"/>
        </w:rPr>
        <w:t>de</w:t>
      </w:r>
      <w:proofErr w:type="spellEnd"/>
      <w:r w:rsidRPr="00690691">
        <w:rPr>
          <w:rFonts w:ascii="Times New Roman" w:hAnsi="Times New Roman" w:cs="Times New Roman"/>
          <w:i/>
          <w:sz w:val="24"/>
          <w:szCs w:val="24"/>
          <w:lang w:val="lv-LV"/>
        </w:rPr>
        <w:t xml:space="preserve"> </w:t>
      </w:r>
      <w:proofErr w:type="spellStart"/>
      <w:r w:rsidRPr="00690691">
        <w:rPr>
          <w:rFonts w:ascii="Times New Roman" w:hAnsi="Times New Roman" w:cs="Times New Roman"/>
          <w:i/>
          <w:sz w:val="24"/>
          <w:szCs w:val="24"/>
          <w:lang w:val="lv-LV"/>
        </w:rPr>
        <w:t>minimis</w:t>
      </w:r>
      <w:proofErr w:type="spellEnd"/>
      <w:r>
        <w:rPr>
          <w:rFonts w:ascii="Times New Roman" w:hAnsi="Times New Roman" w:cs="Times New Roman"/>
          <w:sz w:val="24"/>
          <w:szCs w:val="24"/>
          <w:lang w:val="lv-LV"/>
        </w:rPr>
        <w:t xml:space="preserve"> atbalsta apmēru.</w:t>
      </w:r>
      <w:r w:rsidRPr="009E4F37">
        <w:rPr>
          <w:lang w:val="lv-LV"/>
        </w:rPr>
        <w:t xml:space="preserve"> </w:t>
      </w:r>
      <w:r w:rsidRPr="009E4F37">
        <w:rPr>
          <w:rFonts w:ascii="Times New Roman" w:hAnsi="Times New Roman" w:cs="Times New Roman"/>
          <w:sz w:val="24"/>
          <w:szCs w:val="24"/>
          <w:lang w:val="lv-LV"/>
        </w:rPr>
        <w:t>Viens vienots uzņēmums ir uzņēmums, kas atbilst Komisijas regulas Nr.2023/2831 2.panta 2.punktā noteiktajam.</w:t>
      </w:r>
    </w:p>
    <w:p w:rsidR="003F3E85" w:rsidRPr="00690691" w:rsidRDefault="003F3E85" w:rsidP="003F3E85">
      <w:pPr>
        <w:pStyle w:val="ListParagraph"/>
        <w:spacing w:after="0"/>
        <w:rPr>
          <w:rFonts w:ascii="Times New Roman" w:hAnsi="Times New Roman" w:cs="Times New Roman"/>
          <w:sz w:val="24"/>
          <w:szCs w:val="24"/>
          <w:lang w:val="lv-LV"/>
        </w:rPr>
      </w:pPr>
    </w:p>
    <w:p w:rsidR="003F3E85" w:rsidRDefault="003F3E85" w:rsidP="003F3E85">
      <w:pPr>
        <w:pStyle w:val="ListParagraph"/>
        <w:numPr>
          <w:ilvl w:val="0"/>
          <w:numId w:val="1"/>
        </w:numPr>
        <w:spacing w:after="0" w:line="240" w:lineRule="auto"/>
        <w:jc w:val="both"/>
        <w:rPr>
          <w:rFonts w:ascii="Times New Roman" w:hAnsi="Times New Roman" w:cs="Times New Roman"/>
          <w:sz w:val="24"/>
          <w:szCs w:val="24"/>
          <w:lang w:val="lv-LV"/>
        </w:rPr>
      </w:pPr>
      <w:proofErr w:type="spellStart"/>
      <w:r w:rsidRPr="00690691">
        <w:rPr>
          <w:rFonts w:ascii="Times New Roman" w:hAnsi="Times New Roman" w:cs="Times New Roman"/>
          <w:i/>
          <w:sz w:val="24"/>
          <w:szCs w:val="24"/>
          <w:lang w:val="lv-LV"/>
        </w:rPr>
        <w:t>De</w:t>
      </w:r>
      <w:proofErr w:type="spellEnd"/>
      <w:r w:rsidRPr="00690691">
        <w:rPr>
          <w:rFonts w:ascii="Times New Roman" w:hAnsi="Times New Roman" w:cs="Times New Roman"/>
          <w:i/>
          <w:sz w:val="24"/>
          <w:szCs w:val="24"/>
          <w:lang w:val="lv-LV"/>
        </w:rPr>
        <w:t xml:space="preserve"> </w:t>
      </w:r>
      <w:proofErr w:type="spellStart"/>
      <w:r w:rsidRPr="00690691">
        <w:rPr>
          <w:rFonts w:ascii="Times New Roman" w:hAnsi="Times New Roman" w:cs="Times New Roman"/>
          <w:i/>
          <w:sz w:val="24"/>
          <w:szCs w:val="24"/>
          <w:lang w:val="lv-LV"/>
        </w:rPr>
        <w:t>minimis</w:t>
      </w:r>
      <w:proofErr w:type="spellEnd"/>
      <w:r w:rsidRPr="00690691">
        <w:rPr>
          <w:rFonts w:ascii="Times New Roman" w:hAnsi="Times New Roman" w:cs="Times New Roman"/>
          <w:sz w:val="24"/>
          <w:szCs w:val="24"/>
          <w:lang w:val="lv-LV"/>
        </w:rPr>
        <w:t xml:space="preserve"> atbalstu saskaņā ar </w:t>
      </w:r>
      <w:r>
        <w:rPr>
          <w:rFonts w:ascii="Times New Roman" w:hAnsi="Times New Roman" w:cs="Times New Roman"/>
          <w:sz w:val="24"/>
          <w:szCs w:val="24"/>
          <w:lang w:val="lv-LV"/>
        </w:rPr>
        <w:t>Komisijas regulu</w:t>
      </w:r>
      <w:r w:rsidRPr="009E4F37">
        <w:rPr>
          <w:rFonts w:ascii="Times New Roman" w:hAnsi="Times New Roman" w:cs="Times New Roman"/>
          <w:sz w:val="24"/>
          <w:szCs w:val="24"/>
          <w:lang w:val="lv-LV"/>
        </w:rPr>
        <w:t xml:space="preserve"> Nr.2023/2831</w:t>
      </w:r>
      <w:r>
        <w:rPr>
          <w:rFonts w:ascii="Times New Roman" w:hAnsi="Times New Roman" w:cs="Times New Roman"/>
          <w:sz w:val="24"/>
          <w:szCs w:val="24"/>
          <w:lang w:val="lv-LV"/>
        </w:rPr>
        <w:t xml:space="preserve"> </w:t>
      </w:r>
      <w:r w:rsidRPr="00690691">
        <w:rPr>
          <w:rFonts w:ascii="Times New Roman" w:hAnsi="Times New Roman" w:cs="Times New Roman"/>
          <w:sz w:val="24"/>
          <w:szCs w:val="24"/>
          <w:lang w:val="lv-LV"/>
        </w:rPr>
        <w:t>pi</w:t>
      </w:r>
      <w:r>
        <w:rPr>
          <w:rFonts w:ascii="Times New Roman" w:hAnsi="Times New Roman" w:cs="Times New Roman"/>
          <w:sz w:val="24"/>
          <w:szCs w:val="24"/>
          <w:lang w:val="lv-LV"/>
        </w:rPr>
        <w:t>ešķir, ievērojot</w:t>
      </w:r>
      <w:r w:rsidRPr="00690691">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šajā normatīvajā aktā </w:t>
      </w:r>
      <w:r w:rsidRPr="00690691">
        <w:rPr>
          <w:rFonts w:ascii="Times New Roman" w:hAnsi="Times New Roman" w:cs="Times New Roman"/>
          <w:sz w:val="24"/>
          <w:szCs w:val="24"/>
          <w:lang w:val="lv-LV"/>
        </w:rPr>
        <w:t>minētos nozaru un darbību ierobežojumus.</w:t>
      </w:r>
    </w:p>
    <w:p w:rsidR="003F3E85" w:rsidRPr="00690691" w:rsidRDefault="003F3E85" w:rsidP="003F3E85">
      <w:pPr>
        <w:pStyle w:val="ListParagraph"/>
        <w:spacing w:after="0"/>
        <w:rPr>
          <w:rFonts w:ascii="Times New Roman" w:hAnsi="Times New Roman" w:cs="Times New Roman"/>
          <w:sz w:val="24"/>
          <w:szCs w:val="24"/>
          <w:lang w:val="lv-LV"/>
        </w:rPr>
      </w:pPr>
    </w:p>
    <w:p w:rsidR="003F3E85" w:rsidRPr="00972EC4" w:rsidRDefault="003F3E85" w:rsidP="003F3E85">
      <w:pPr>
        <w:pStyle w:val="ListParagraph"/>
        <w:numPr>
          <w:ilvl w:val="0"/>
          <w:numId w:val="1"/>
        </w:numPr>
        <w:spacing w:after="0" w:line="240" w:lineRule="auto"/>
        <w:jc w:val="both"/>
        <w:rPr>
          <w:rFonts w:ascii="Times New Roman" w:hAnsi="Times New Roman" w:cs="Times New Roman"/>
          <w:sz w:val="24"/>
          <w:szCs w:val="24"/>
          <w:lang w:val="lv-LV"/>
        </w:rPr>
      </w:pPr>
      <w:r w:rsidRPr="00972EC4">
        <w:rPr>
          <w:rFonts w:ascii="Times New Roman" w:hAnsi="Times New Roman" w:cs="Times New Roman"/>
          <w:sz w:val="24"/>
          <w:szCs w:val="24"/>
          <w:lang w:val="lv-LV"/>
        </w:rPr>
        <w:t xml:space="preserve">Ja atbalsta pretendents vienlaikus darbojas vienā vai vairākās Komisijas regulas Nr.2023/2831 1.panta 1.punkta a), b), c) un d) apakšpunktā minētajās nozarēs, atbalstu drīkst piešķirt tikai tad, ja atbalsta pretendents nodrošina šo nozaru darbību vai uzskaites nodalīšanu, lai darbības izslēgtajās nozarēs negūst labumu no </w:t>
      </w:r>
      <w:proofErr w:type="spellStart"/>
      <w:r w:rsidRPr="00972EC4">
        <w:rPr>
          <w:rFonts w:ascii="Times New Roman" w:hAnsi="Times New Roman" w:cs="Times New Roman"/>
          <w:i/>
          <w:sz w:val="24"/>
          <w:szCs w:val="24"/>
          <w:lang w:val="lv-LV"/>
        </w:rPr>
        <w:t>de</w:t>
      </w:r>
      <w:proofErr w:type="spellEnd"/>
      <w:r w:rsidRPr="00972EC4">
        <w:rPr>
          <w:rFonts w:ascii="Times New Roman" w:hAnsi="Times New Roman" w:cs="Times New Roman"/>
          <w:i/>
          <w:sz w:val="24"/>
          <w:szCs w:val="24"/>
          <w:lang w:val="lv-LV"/>
        </w:rPr>
        <w:t xml:space="preserve"> </w:t>
      </w:r>
      <w:proofErr w:type="spellStart"/>
      <w:r w:rsidRPr="00972EC4">
        <w:rPr>
          <w:rFonts w:ascii="Times New Roman" w:hAnsi="Times New Roman" w:cs="Times New Roman"/>
          <w:i/>
          <w:sz w:val="24"/>
          <w:szCs w:val="24"/>
          <w:lang w:val="lv-LV"/>
        </w:rPr>
        <w:t>minimis</w:t>
      </w:r>
      <w:proofErr w:type="spellEnd"/>
      <w:r w:rsidRPr="00972EC4">
        <w:rPr>
          <w:rFonts w:ascii="Times New Roman" w:hAnsi="Times New Roman" w:cs="Times New Roman"/>
          <w:sz w:val="24"/>
          <w:szCs w:val="24"/>
          <w:lang w:val="lv-LV"/>
        </w:rPr>
        <w:t xml:space="preserve"> atbalsta, ko piešķir saskaņā ar atbalsta programmu vai </w:t>
      </w:r>
      <w:proofErr w:type="spellStart"/>
      <w:r w:rsidRPr="00972EC4">
        <w:rPr>
          <w:rFonts w:ascii="Times New Roman" w:hAnsi="Times New Roman" w:cs="Times New Roman"/>
          <w:i/>
          <w:sz w:val="24"/>
          <w:szCs w:val="24"/>
          <w:lang w:val="lv-LV"/>
        </w:rPr>
        <w:t>ad-hoc</w:t>
      </w:r>
      <w:proofErr w:type="spellEnd"/>
      <w:r w:rsidRPr="00972EC4">
        <w:rPr>
          <w:rFonts w:ascii="Times New Roman" w:hAnsi="Times New Roman" w:cs="Times New Roman"/>
          <w:sz w:val="24"/>
          <w:szCs w:val="24"/>
          <w:lang w:val="lv-LV"/>
        </w:rPr>
        <w:t xml:space="preserve"> atbalsta projektu.</w:t>
      </w:r>
    </w:p>
    <w:p w:rsidR="003F3E85" w:rsidRPr="004B4EF4" w:rsidRDefault="003F3E85" w:rsidP="003F3E85">
      <w:pPr>
        <w:pStyle w:val="ListParagraph"/>
        <w:spacing w:after="0"/>
        <w:rPr>
          <w:rFonts w:ascii="Times New Roman" w:hAnsi="Times New Roman" w:cs="Times New Roman"/>
          <w:sz w:val="24"/>
          <w:szCs w:val="24"/>
          <w:lang w:val="lv-LV"/>
        </w:rPr>
      </w:pPr>
    </w:p>
    <w:p w:rsidR="003F3E85" w:rsidRDefault="003F3E85" w:rsidP="003F3E85">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Piešķirot </w:t>
      </w:r>
      <w:proofErr w:type="spellStart"/>
      <w:r w:rsidRPr="004D6FF9">
        <w:rPr>
          <w:rFonts w:ascii="Times New Roman" w:hAnsi="Times New Roman" w:cs="Times New Roman"/>
          <w:i/>
          <w:sz w:val="24"/>
          <w:szCs w:val="24"/>
          <w:lang w:val="lv-LV"/>
        </w:rPr>
        <w:t>de</w:t>
      </w:r>
      <w:proofErr w:type="spellEnd"/>
      <w:r w:rsidRPr="004D6FF9">
        <w:rPr>
          <w:rFonts w:ascii="Times New Roman" w:hAnsi="Times New Roman" w:cs="Times New Roman"/>
          <w:i/>
          <w:sz w:val="24"/>
          <w:szCs w:val="24"/>
          <w:lang w:val="lv-LV"/>
        </w:rPr>
        <w:t xml:space="preserve"> </w:t>
      </w:r>
      <w:proofErr w:type="spellStart"/>
      <w:r w:rsidRPr="004D6FF9">
        <w:rPr>
          <w:rFonts w:ascii="Times New Roman" w:hAnsi="Times New Roman" w:cs="Times New Roman"/>
          <w:i/>
          <w:sz w:val="24"/>
          <w:szCs w:val="24"/>
          <w:lang w:val="lv-LV"/>
        </w:rPr>
        <w:t>minimis</w:t>
      </w:r>
      <w:proofErr w:type="spellEnd"/>
      <w:r>
        <w:rPr>
          <w:rFonts w:ascii="Times New Roman" w:hAnsi="Times New Roman" w:cs="Times New Roman"/>
          <w:sz w:val="24"/>
          <w:szCs w:val="24"/>
          <w:lang w:val="lv-LV"/>
        </w:rPr>
        <w:t xml:space="preserve"> atbalstu tiek nodrošināta atbalsta kumulācijas nosacījumu ievērošana atbilstoši atbalsta programmā vai </w:t>
      </w:r>
      <w:proofErr w:type="spellStart"/>
      <w:r w:rsidRPr="004D6FF9">
        <w:rPr>
          <w:rFonts w:ascii="Times New Roman" w:hAnsi="Times New Roman" w:cs="Times New Roman"/>
          <w:i/>
          <w:sz w:val="24"/>
          <w:szCs w:val="24"/>
          <w:lang w:val="lv-LV"/>
        </w:rPr>
        <w:t>ad-hoc</w:t>
      </w:r>
      <w:proofErr w:type="spellEnd"/>
      <w:r>
        <w:rPr>
          <w:rFonts w:ascii="Times New Roman" w:hAnsi="Times New Roman" w:cs="Times New Roman"/>
          <w:sz w:val="24"/>
          <w:szCs w:val="24"/>
          <w:lang w:val="lv-LV"/>
        </w:rPr>
        <w:t xml:space="preserve"> atbalsta projektā noteiktajam.</w:t>
      </w:r>
    </w:p>
    <w:p w:rsidR="003F3E85" w:rsidRPr="00076411" w:rsidRDefault="003F3E85" w:rsidP="003F3E85">
      <w:pPr>
        <w:pStyle w:val="ListParagraph"/>
        <w:spacing w:after="0"/>
        <w:rPr>
          <w:rFonts w:ascii="Times New Roman" w:hAnsi="Times New Roman" w:cs="Times New Roman"/>
          <w:sz w:val="24"/>
          <w:szCs w:val="24"/>
          <w:lang w:val="lv-LV"/>
        </w:rPr>
      </w:pPr>
    </w:p>
    <w:p w:rsidR="003F3E85" w:rsidRDefault="003F3E85" w:rsidP="003F3E85">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Atbalsta sniedzēja</w:t>
      </w:r>
      <w:r w:rsidRPr="00756145">
        <w:rPr>
          <w:rFonts w:ascii="Times New Roman" w:hAnsi="Times New Roman" w:cs="Times New Roman"/>
          <w:sz w:val="24"/>
          <w:szCs w:val="24"/>
          <w:lang w:val="lv-LV"/>
        </w:rPr>
        <w:t xml:space="preserve"> </w:t>
      </w:r>
      <w:r>
        <w:rPr>
          <w:rFonts w:ascii="Times New Roman" w:hAnsi="Times New Roman" w:cs="Times New Roman"/>
          <w:sz w:val="24"/>
          <w:szCs w:val="24"/>
          <w:lang w:val="lv-LV"/>
        </w:rPr>
        <w:t>atbildīga struktūrvienība, atbilstoši šajos noteikumos 12.punktā minētajai kompetencei,</w:t>
      </w:r>
      <w:r w:rsidRPr="00076411">
        <w:rPr>
          <w:rFonts w:ascii="Times New Roman" w:hAnsi="Times New Roman" w:cs="Times New Roman"/>
          <w:sz w:val="24"/>
          <w:szCs w:val="24"/>
          <w:lang w:val="lv-LV"/>
        </w:rPr>
        <w:t xml:space="preserve"> uzglabā visus ar </w:t>
      </w:r>
      <w:proofErr w:type="spellStart"/>
      <w:r w:rsidRPr="00076411">
        <w:rPr>
          <w:rFonts w:ascii="Times New Roman" w:hAnsi="Times New Roman" w:cs="Times New Roman"/>
          <w:i/>
          <w:sz w:val="24"/>
          <w:szCs w:val="24"/>
          <w:lang w:val="lv-LV"/>
        </w:rPr>
        <w:t>de</w:t>
      </w:r>
      <w:proofErr w:type="spellEnd"/>
      <w:r w:rsidRPr="00076411">
        <w:rPr>
          <w:rFonts w:ascii="Times New Roman" w:hAnsi="Times New Roman" w:cs="Times New Roman"/>
          <w:i/>
          <w:sz w:val="24"/>
          <w:szCs w:val="24"/>
          <w:lang w:val="lv-LV"/>
        </w:rPr>
        <w:t xml:space="preserve"> </w:t>
      </w:r>
      <w:proofErr w:type="spellStart"/>
      <w:r w:rsidRPr="00076411">
        <w:rPr>
          <w:rFonts w:ascii="Times New Roman" w:hAnsi="Times New Roman" w:cs="Times New Roman"/>
          <w:i/>
          <w:sz w:val="24"/>
          <w:szCs w:val="24"/>
          <w:lang w:val="lv-LV"/>
        </w:rPr>
        <w:t>minimis</w:t>
      </w:r>
      <w:proofErr w:type="spellEnd"/>
      <w:r w:rsidRPr="00076411">
        <w:rPr>
          <w:rFonts w:ascii="Times New Roman" w:hAnsi="Times New Roman" w:cs="Times New Roman"/>
          <w:sz w:val="24"/>
          <w:szCs w:val="24"/>
          <w:lang w:val="lv-LV"/>
        </w:rPr>
        <w:t xml:space="preserve"> atbalsta piešķiršanu saistītos datus 10 (desmit) gadus, sākot no</w:t>
      </w:r>
      <w:r>
        <w:rPr>
          <w:rFonts w:ascii="Times New Roman" w:hAnsi="Times New Roman" w:cs="Times New Roman"/>
          <w:sz w:val="24"/>
          <w:szCs w:val="24"/>
          <w:lang w:val="lv-LV"/>
        </w:rPr>
        <w:t xml:space="preserve"> </w:t>
      </w:r>
      <w:r w:rsidRPr="00E71949">
        <w:rPr>
          <w:rFonts w:ascii="Times New Roman" w:hAnsi="Times New Roman" w:cs="Times New Roman"/>
          <w:sz w:val="24"/>
          <w:szCs w:val="24"/>
          <w:lang w:val="lv-LV"/>
        </w:rPr>
        <w:t xml:space="preserve">dienas, kurā saskaņā ar </w:t>
      </w:r>
      <w:r>
        <w:rPr>
          <w:rFonts w:ascii="Times New Roman" w:hAnsi="Times New Roman" w:cs="Times New Roman"/>
          <w:sz w:val="24"/>
          <w:szCs w:val="24"/>
          <w:lang w:val="lv-LV"/>
        </w:rPr>
        <w:t xml:space="preserve">atbalsta programmā </w:t>
      </w:r>
      <w:r w:rsidRPr="00E71949">
        <w:rPr>
          <w:rFonts w:ascii="Times New Roman" w:hAnsi="Times New Roman" w:cs="Times New Roman"/>
          <w:sz w:val="24"/>
          <w:szCs w:val="24"/>
          <w:lang w:val="lv-LV"/>
        </w:rPr>
        <w:t xml:space="preserve">noteikto piešķirts pēdējais </w:t>
      </w:r>
      <w:proofErr w:type="spellStart"/>
      <w:r w:rsidRPr="00972EC4">
        <w:rPr>
          <w:rFonts w:ascii="Times New Roman" w:hAnsi="Times New Roman" w:cs="Times New Roman"/>
          <w:i/>
          <w:sz w:val="24"/>
          <w:szCs w:val="24"/>
          <w:lang w:val="lv-LV"/>
        </w:rPr>
        <w:t>de</w:t>
      </w:r>
      <w:proofErr w:type="spellEnd"/>
      <w:r w:rsidRPr="00972EC4">
        <w:rPr>
          <w:rFonts w:ascii="Times New Roman" w:hAnsi="Times New Roman" w:cs="Times New Roman"/>
          <w:i/>
          <w:sz w:val="24"/>
          <w:szCs w:val="24"/>
          <w:lang w:val="lv-LV"/>
        </w:rPr>
        <w:t xml:space="preserve"> </w:t>
      </w:r>
      <w:proofErr w:type="spellStart"/>
      <w:r w:rsidRPr="00972EC4">
        <w:rPr>
          <w:rFonts w:ascii="Times New Roman" w:hAnsi="Times New Roman" w:cs="Times New Roman"/>
          <w:i/>
          <w:sz w:val="24"/>
          <w:szCs w:val="24"/>
          <w:lang w:val="lv-LV"/>
        </w:rPr>
        <w:t>minimis</w:t>
      </w:r>
      <w:proofErr w:type="spellEnd"/>
      <w:r w:rsidRPr="00E71949">
        <w:rPr>
          <w:rFonts w:ascii="Times New Roman" w:hAnsi="Times New Roman" w:cs="Times New Roman"/>
          <w:sz w:val="24"/>
          <w:szCs w:val="24"/>
          <w:lang w:val="lv-LV"/>
        </w:rPr>
        <w:t xml:space="preserve"> atbalsts</w:t>
      </w:r>
      <w:r>
        <w:rPr>
          <w:rFonts w:ascii="Times New Roman" w:hAnsi="Times New Roman" w:cs="Times New Roman"/>
          <w:sz w:val="24"/>
          <w:szCs w:val="24"/>
          <w:lang w:val="lv-LV"/>
        </w:rPr>
        <w:t xml:space="preserve"> vai </w:t>
      </w:r>
      <w:proofErr w:type="spellStart"/>
      <w:r w:rsidRPr="00972EC4">
        <w:rPr>
          <w:rFonts w:ascii="Times New Roman" w:hAnsi="Times New Roman" w:cs="Times New Roman"/>
          <w:i/>
          <w:sz w:val="24"/>
          <w:szCs w:val="24"/>
          <w:lang w:val="lv-LV"/>
        </w:rPr>
        <w:t>ad-hoc</w:t>
      </w:r>
      <w:proofErr w:type="spellEnd"/>
      <w:r>
        <w:rPr>
          <w:rFonts w:ascii="Times New Roman" w:hAnsi="Times New Roman" w:cs="Times New Roman"/>
          <w:sz w:val="24"/>
          <w:szCs w:val="24"/>
          <w:lang w:val="lv-LV"/>
        </w:rPr>
        <w:t xml:space="preserve"> </w:t>
      </w:r>
      <w:proofErr w:type="spellStart"/>
      <w:r w:rsidRPr="00972EC4">
        <w:rPr>
          <w:rFonts w:ascii="Times New Roman" w:hAnsi="Times New Roman" w:cs="Times New Roman"/>
          <w:i/>
          <w:sz w:val="24"/>
          <w:szCs w:val="24"/>
          <w:lang w:val="lv-LV"/>
        </w:rPr>
        <w:t>de</w:t>
      </w:r>
      <w:proofErr w:type="spellEnd"/>
      <w:r w:rsidRPr="00972EC4">
        <w:rPr>
          <w:rFonts w:ascii="Times New Roman" w:hAnsi="Times New Roman" w:cs="Times New Roman"/>
          <w:i/>
          <w:sz w:val="24"/>
          <w:szCs w:val="24"/>
          <w:lang w:val="lv-LV"/>
        </w:rPr>
        <w:t xml:space="preserve"> </w:t>
      </w:r>
      <w:proofErr w:type="spellStart"/>
      <w:r w:rsidRPr="00972EC4">
        <w:rPr>
          <w:rFonts w:ascii="Times New Roman" w:hAnsi="Times New Roman" w:cs="Times New Roman"/>
          <w:i/>
          <w:sz w:val="24"/>
          <w:szCs w:val="24"/>
          <w:lang w:val="lv-LV"/>
        </w:rPr>
        <w:t>minimis</w:t>
      </w:r>
      <w:proofErr w:type="spellEnd"/>
      <w:r>
        <w:rPr>
          <w:rFonts w:ascii="Times New Roman" w:hAnsi="Times New Roman" w:cs="Times New Roman"/>
          <w:sz w:val="24"/>
          <w:szCs w:val="24"/>
          <w:lang w:val="lv-LV"/>
        </w:rPr>
        <w:t xml:space="preserve"> atbalsts.</w:t>
      </w:r>
    </w:p>
    <w:p w:rsidR="003F3E85" w:rsidRPr="009F5EC7" w:rsidRDefault="003F3E85" w:rsidP="003F3E85">
      <w:pPr>
        <w:pStyle w:val="ListParagraph"/>
        <w:rPr>
          <w:rFonts w:ascii="Times New Roman" w:hAnsi="Times New Roman" w:cs="Times New Roman"/>
          <w:sz w:val="24"/>
          <w:szCs w:val="24"/>
          <w:lang w:val="lv-LV"/>
        </w:rPr>
      </w:pPr>
    </w:p>
    <w:p w:rsidR="003F3E85" w:rsidRDefault="003F3E85" w:rsidP="003F3E85">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Atbalsta pretendents </w:t>
      </w:r>
      <w:r w:rsidRPr="00076411">
        <w:rPr>
          <w:rFonts w:ascii="Times New Roman" w:hAnsi="Times New Roman" w:cs="Times New Roman"/>
          <w:sz w:val="24"/>
          <w:szCs w:val="24"/>
          <w:lang w:val="lv-LV"/>
        </w:rPr>
        <w:t xml:space="preserve">uzglabā visus ar </w:t>
      </w:r>
      <w:proofErr w:type="spellStart"/>
      <w:r w:rsidRPr="00076411">
        <w:rPr>
          <w:rFonts w:ascii="Times New Roman" w:hAnsi="Times New Roman" w:cs="Times New Roman"/>
          <w:i/>
          <w:sz w:val="24"/>
          <w:szCs w:val="24"/>
          <w:lang w:val="lv-LV"/>
        </w:rPr>
        <w:t>de</w:t>
      </w:r>
      <w:proofErr w:type="spellEnd"/>
      <w:r w:rsidRPr="00076411">
        <w:rPr>
          <w:rFonts w:ascii="Times New Roman" w:hAnsi="Times New Roman" w:cs="Times New Roman"/>
          <w:i/>
          <w:sz w:val="24"/>
          <w:szCs w:val="24"/>
          <w:lang w:val="lv-LV"/>
        </w:rPr>
        <w:t xml:space="preserve"> </w:t>
      </w:r>
      <w:proofErr w:type="spellStart"/>
      <w:r w:rsidRPr="00076411">
        <w:rPr>
          <w:rFonts w:ascii="Times New Roman" w:hAnsi="Times New Roman" w:cs="Times New Roman"/>
          <w:i/>
          <w:sz w:val="24"/>
          <w:szCs w:val="24"/>
          <w:lang w:val="lv-LV"/>
        </w:rPr>
        <w:t>minimis</w:t>
      </w:r>
      <w:proofErr w:type="spellEnd"/>
      <w:r w:rsidRPr="00076411">
        <w:rPr>
          <w:rFonts w:ascii="Times New Roman" w:hAnsi="Times New Roman" w:cs="Times New Roman"/>
          <w:sz w:val="24"/>
          <w:szCs w:val="24"/>
          <w:lang w:val="lv-LV"/>
        </w:rPr>
        <w:t xml:space="preserve"> atbalsta piešķiršanu saistītos datus 10 (desmit) gadus</w:t>
      </w:r>
      <w:r>
        <w:rPr>
          <w:rFonts w:ascii="Times New Roman" w:hAnsi="Times New Roman" w:cs="Times New Roman"/>
          <w:sz w:val="24"/>
          <w:szCs w:val="24"/>
          <w:lang w:val="lv-LV"/>
        </w:rPr>
        <w:t xml:space="preserve"> no atbalsta piešķiršanas dienas.</w:t>
      </w:r>
    </w:p>
    <w:p w:rsidR="003F3E85" w:rsidRPr="00076411" w:rsidRDefault="003F3E85" w:rsidP="003F3E85">
      <w:pPr>
        <w:pStyle w:val="ListParagraph"/>
        <w:spacing w:after="0"/>
        <w:rPr>
          <w:rFonts w:ascii="Times New Roman" w:hAnsi="Times New Roman" w:cs="Times New Roman"/>
          <w:sz w:val="24"/>
          <w:szCs w:val="24"/>
          <w:lang w:val="lv-LV"/>
        </w:rPr>
      </w:pPr>
    </w:p>
    <w:p w:rsidR="003F3E85" w:rsidRDefault="003F3E85" w:rsidP="003F3E85">
      <w:pPr>
        <w:pStyle w:val="ListParagraph"/>
        <w:numPr>
          <w:ilvl w:val="0"/>
          <w:numId w:val="1"/>
        </w:numPr>
        <w:spacing w:after="0" w:line="240" w:lineRule="auto"/>
        <w:jc w:val="both"/>
        <w:rPr>
          <w:rFonts w:ascii="Times New Roman" w:hAnsi="Times New Roman" w:cs="Times New Roman"/>
          <w:sz w:val="24"/>
          <w:szCs w:val="24"/>
          <w:lang w:val="lv-LV"/>
        </w:rPr>
      </w:pPr>
      <w:r w:rsidRPr="00076411">
        <w:rPr>
          <w:rFonts w:ascii="Times New Roman" w:hAnsi="Times New Roman" w:cs="Times New Roman"/>
          <w:sz w:val="24"/>
          <w:szCs w:val="24"/>
          <w:lang w:val="lv-LV"/>
        </w:rPr>
        <w:t>Ja tiek pārkāpti</w:t>
      </w:r>
      <w:r>
        <w:rPr>
          <w:rFonts w:ascii="Times New Roman" w:hAnsi="Times New Roman" w:cs="Times New Roman"/>
          <w:sz w:val="24"/>
          <w:szCs w:val="24"/>
          <w:lang w:val="lv-LV"/>
        </w:rPr>
        <w:t xml:space="preserve"> </w:t>
      </w:r>
      <w:r w:rsidRPr="009E4F37">
        <w:rPr>
          <w:rFonts w:ascii="Times New Roman" w:hAnsi="Times New Roman" w:cs="Times New Roman"/>
          <w:sz w:val="24"/>
          <w:szCs w:val="24"/>
          <w:lang w:val="lv-LV"/>
        </w:rPr>
        <w:t>Komisijas regula</w:t>
      </w:r>
      <w:r>
        <w:rPr>
          <w:rFonts w:ascii="Times New Roman" w:hAnsi="Times New Roman" w:cs="Times New Roman"/>
          <w:sz w:val="24"/>
          <w:szCs w:val="24"/>
          <w:lang w:val="lv-LV"/>
        </w:rPr>
        <w:t>s</w:t>
      </w:r>
      <w:r w:rsidRPr="009E4F37">
        <w:rPr>
          <w:rFonts w:ascii="Times New Roman" w:hAnsi="Times New Roman" w:cs="Times New Roman"/>
          <w:sz w:val="24"/>
          <w:szCs w:val="24"/>
          <w:lang w:val="lv-LV"/>
        </w:rPr>
        <w:t xml:space="preserve"> Nr.2023/2831</w:t>
      </w:r>
      <w:r>
        <w:rPr>
          <w:rFonts w:ascii="Times New Roman" w:hAnsi="Times New Roman" w:cs="Times New Roman"/>
          <w:sz w:val="24"/>
          <w:szCs w:val="24"/>
          <w:lang w:val="lv-LV"/>
        </w:rPr>
        <w:t xml:space="preserve"> </w:t>
      </w:r>
      <w:r w:rsidRPr="00076411">
        <w:rPr>
          <w:rFonts w:ascii="Times New Roman" w:hAnsi="Times New Roman" w:cs="Times New Roman"/>
          <w:sz w:val="24"/>
          <w:szCs w:val="24"/>
          <w:lang w:val="lv-LV"/>
        </w:rPr>
        <w:t>nosacījumi</w:t>
      </w:r>
      <w:r>
        <w:rPr>
          <w:rFonts w:ascii="Times New Roman" w:hAnsi="Times New Roman" w:cs="Times New Roman"/>
          <w:sz w:val="24"/>
          <w:szCs w:val="24"/>
          <w:lang w:val="lv-LV"/>
        </w:rPr>
        <w:t>,</w:t>
      </w:r>
      <w:r w:rsidRPr="00076411">
        <w:rPr>
          <w:rFonts w:ascii="Times New Roman" w:hAnsi="Times New Roman" w:cs="Times New Roman"/>
          <w:sz w:val="24"/>
          <w:szCs w:val="24"/>
          <w:lang w:val="lv-LV"/>
        </w:rPr>
        <w:t xml:space="preserve"> atbalsta pretendentam ir pienākums atmaksāt </w:t>
      </w:r>
      <w:r>
        <w:rPr>
          <w:rFonts w:ascii="Times New Roman" w:hAnsi="Times New Roman" w:cs="Times New Roman"/>
          <w:sz w:val="24"/>
          <w:szCs w:val="24"/>
          <w:lang w:val="lv-LV"/>
        </w:rPr>
        <w:t xml:space="preserve">atbalsta sniedzējam atbalsta programmas vai </w:t>
      </w:r>
      <w:proofErr w:type="spellStart"/>
      <w:r w:rsidRPr="004D6FF9">
        <w:rPr>
          <w:rFonts w:ascii="Times New Roman" w:hAnsi="Times New Roman" w:cs="Times New Roman"/>
          <w:i/>
          <w:sz w:val="24"/>
          <w:szCs w:val="24"/>
          <w:lang w:val="lv-LV"/>
        </w:rPr>
        <w:t>ad-hoc</w:t>
      </w:r>
      <w:proofErr w:type="spellEnd"/>
      <w:r>
        <w:rPr>
          <w:rFonts w:ascii="Times New Roman" w:hAnsi="Times New Roman" w:cs="Times New Roman"/>
          <w:sz w:val="24"/>
          <w:szCs w:val="24"/>
          <w:lang w:val="lv-LV"/>
        </w:rPr>
        <w:t xml:space="preserve"> atbalsta</w:t>
      </w:r>
      <w:r w:rsidRPr="00076411">
        <w:rPr>
          <w:rFonts w:ascii="Times New Roman" w:hAnsi="Times New Roman" w:cs="Times New Roman"/>
          <w:sz w:val="24"/>
          <w:szCs w:val="24"/>
          <w:lang w:val="lv-LV"/>
        </w:rPr>
        <w:t xml:space="preserve"> ietvaros saņemto nelikumīgo </w:t>
      </w:r>
      <w:proofErr w:type="spellStart"/>
      <w:r w:rsidRPr="00076411">
        <w:rPr>
          <w:rFonts w:ascii="Times New Roman" w:hAnsi="Times New Roman" w:cs="Times New Roman"/>
          <w:i/>
          <w:sz w:val="24"/>
          <w:szCs w:val="24"/>
          <w:lang w:val="lv-LV"/>
        </w:rPr>
        <w:t>de</w:t>
      </w:r>
      <w:proofErr w:type="spellEnd"/>
      <w:r w:rsidRPr="00076411">
        <w:rPr>
          <w:rFonts w:ascii="Times New Roman" w:hAnsi="Times New Roman" w:cs="Times New Roman"/>
          <w:i/>
          <w:sz w:val="24"/>
          <w:szCs w:val="24"/>
          <w:lang w:val="lv-LV"/>
        </w:rPr>
        <w:t xml:space="preserve"> </w:t>
      </w:r>
      <w:proofErr w:type="spellStart"/>
      <w:r w:rsidRPr="00076411">
        <w:rPr>
          <w:rFonts w:ascii="Times New Roman" w:hAnsi="Times New Roman" w:cs="Times New Roman"/>
          <w:i/>
          <w:sz w:val="24"/>
          <w:szCs w:val="24"/>
          <w:lang w:val="lv-LV"/>
        </w:rPr>
        <w:t>minimis</w:t>
      </w:r>
      <w:proofErr w:type="spellEnd"/>
      <w:r w:rsidRPr="00076411">
        <w:rPr>
          <w:rFonts w:ascii="Times New Roman" w:hAnsi="Times New Roman" w:cs="Times New Roman"/>
          <w:sz w:val="24"/>
          <w:szCs w:val="24"/>
          <w:lang w:val="lv-LV"/>
        </w:rPr>
        <w:t xml:space="preserve"> atbalstu kopā ar procentiem no līdzekļiem, kas ir brīvi no komercdarbības atbalsta, atbilstoši Komercdarbības atbalsta kontroles likuma IV</w:t>
      </w:r>
      <w:r>
        <w:rPr>
          <w:rFonts w:ascii="Times New Roman" w:hAnsi="Times New Roman" w:cs="Times New Roman"/>
          <w:sz w:val="24"/>
          <w:szCs w:val="24"/>
          <w:lang w:val="lv-LV"/>
        </w:rPr>
        <w:t xml:space="preserve"> </w:t>
      </w:r>
      <w:r w:rsidRPr="00076411">
        <w:rPr>
          <w:rFonts w:ascii="Times New Roman" w:hAnsi="Times New Roman" w:cs="Times New Roman"/>
          <w:sz w:val="24"/>
          <w:szCs w:val="24"/>
          <w:lang w:val="lv-LV"/>
        </w:rPr>
        <w:t>vai V nodaļas nosacījumiem.</w:t>
      </w:r>
    </w:p>
    <w:p w:rsidR="003F3E85" w:rsidRPr="00076411" w:rsidRDefault="003F3E85" w:rsidP="003F3E85">
      <w:pPr>
        <w:pStyle w:val="ListParagraph"/>
        <w:spacing w:after="0"/>
        <w:rPr>
          <w:rFonts w:ascii="Times New Roman" w:hAnsi="Times New Roman" w:cs="Times New Roman"/>
          <w:sz w:val="24"/>
          <w:szCs w:val="24"/>
          <w:lang w:val="lv-LV"/>
        </w:rPr>
      </w:pPr>
    </w:p>
    <w:p w:rsidR="003F3E85" w:rsidRPr="00DA7430" w:rsidRDefault="003F3E85" w:rsidP="003F3E85">
      <w:pPr>
        <w:pStyle w:val="ListParagraph"/>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Atbalsta sniedzējs piešķir </w:t>
      </w:r>
      <w:proofErr w:type="spellStart"/>
      <w:r w:rsidRPr="00076411">
        <w:rPr>
          <w:rFonts w:ascii="Times New Roman" w:hAnsi="Times New Roman" w:cs="Times New Roman"/>
          <w:i/>
          <w:sz w:val="24"/>
          <w:szCs w:val="24"/>
          <w:lang w:val="lv-LV"/>
        </w:rPr>
        <w:t>de</w:t>
      </w:r>
      <w:proofErr w:type="spellEnd"/>
      <w:r w:rsidRPr="00076411">
        <w:rPr>
          <w:rFonts w:ascii="Times New Roman" w:hAnsi="Times New Roman" w:cs="Times New Roman"/>
          <w:i/>
          <w:sz w:val="24"/>
          <w:szCs w:val="24"/>
          <w:lang w:val="lv-LV"/>
        </w:rPr>
        <w:t xml:space="preserve"> </w:t>
      </w:r>
      <w:proofErr w:type="spellStart"/>
      <w:r w:rsidRPr="00076411">
        <w:rPr>
          <w:rFonts w:ascii="Times New Roman" w:hAnsi="Times New Roman" w:cs="Times New Roman"/>
          <w:i/>
          <w:sz w:val="24"/>
          <w:szCs w:val="24"/>
          <w:lang w:val="lv-LV"/>
        </w:rPr>
        <w:t>minimis</w:t>
      </w:r>
      <w:proofErr w:type="spellEnd"/>
      <w:r w:rsidRPr="00076411">
        <w:rPr>
          <w:rFonts w:ascii="Times New Roman" w:hAnsi="Times New Roman" w:cs="Times New Roman"/>
          <w:sz w:val="24"/>
          <w:szCs w:val="24"/>
          <w:lang w:val="lv-LV"/>
        </w:rPr>
        <w:t xml:space="preserve"> atbalstu </w:t>
      </w:r>
      <w:r>
        <w:rPr>
          <w:rFonts w:ascii="Times New Roman" w:hAnsi="Times New Roman" w:cs="Times New Roman"/>
          <w:sz w:val="24"/>
          <w:szCs w:val="24"/>
          <w:lang w:val="lv-LV"/>
        </w:rPr>
        <w:t xml:space="preserve">atbalsta programmā vai </w:t>
      </w:r>
      <w:proofErr w:type="spellStart"/>
      <w:r w:rsidRPr="00972EC4">
        <w:rPr>
          <w:rFonts w:ascii="Times New Roman" w:hAnsi="Times New Roman" w:cs="Times New Roman"/>
          <w:i/>
          <w:sz w:val="24"/>
          <w:szCs w:val="24"/>
          <w:lang w:val="lv-LV"/>
        </w:rPr>
        <w:t>ad-hoc</w:t>
      </w:r>
      <w:proofErr w:type="spellEnd"/>
      <w:r>
        <w:rPr>
          <w:rFonts w:ascii="Times New Roman" w:hAnsi="Times New Roman" w:cs="Times New Roman"/>
          <w:sz w:val="24"/>
          <w:szCs w:val="24"/>
          <w:lang w:val="lv-LV"/>
        </w:rPr>
        <w:t xml:space="preserve"> atbalsta projektā paredzētajā kārtībā </w:t>
      </w:r>
      <w:r w:rsidRPr="00076411">
        <w:rPr>
          <w:rFonts w:ascii="Times New Roman" w:hAnsi="Times New Roman" w:cs="Times New Roman"/>
          <w:sz w:val="24"/>
          <w:szCs w:val="24"/>
          <w:lang w:val="lv-LV"/>
        </w:rPr>
        <w:t>līdz 30.06.2031.</w:t>
      </w:r>
    </w:p>
    <w:p w:rsidR="003F3E85" w:rsidRDefault="003F3E85" w:rsidP="003F3E85">
      <w:pPr>
        <w:pStyle w:val="BodyTextIndent"/>
        <w:ind w:right="355" w:firstLine="0"/>
        <w:jc w:val="both"/>
        <w:rPr>
          <w:lang w:val="lv-LV"/>
        </w:rPr>
      </w:pPr>
    </w:p>
    <w:p w:rsidR="00DA5983" w:rsidRDefault="00DA5983" w:rsidP="003F3E85">
      <w:pPr>
        <w:pStyle w:val="BodyTextIndent"/>
        <w:ind w:right="355" w:firstLine="0"/>
        <w:jc w:val="both"/>
        <w:rPr>
          <w:lang w:val="lv-LV"/>
        </w:rPr>
      </w:pPr>
    </w:p>
    <w:p w:rsidR="00DA5983" w:rsidRDefault="003F3E85" w:rsidP="003F3E85">
      <w:pPr>
        <w:pStyle w:val="BodyTextIndent"/>
        <w:ind w:right="355" w:firstLine="0"/>
        <w:jc w:val="both"/>
        <w:rPr>
          <w:lang w:val="lv-LV"/>
        </w:rPr>
      </w:pPr>
      <w:r w:rsidRPr="004C2121">
        <w:rPr>
          <w:lang w:val="lv-LV"/>
        </w:rPr>
        <w:t xml:space="preserve">Daugavpils </w:t>
      </w:r>
      <w:proofErr w:type="spellStart"/>
      <w:r w:rsidRPr="004C2121">
        <w:rPr>
          <w:lang w:val="lv-LV"/>
        </w:rPr>
        <w:t>valstspilsētas</w:t>
      </w:r>
      <w:proofErr w:type="spellEnd"/>
      <w:r w:rsidRPr="004C2121">
        <w:rPr>
          <w:lang w:val="lv-LV"/>
        </w:rPr>
        <w:t xml:space="preserve"> pašvaldības </w:t>
      </w:r>
    </w:p>
    <w:p w:rsidR="003F3E85" w:rsidRPr="004C2121" w:rsidRDefault="003F3E85" w:rsidP="003F3E85">
      <w:pPr>
        <w:pStyle w:val="BodyTextIndent"/>
        <w:ind w:right="355" w:firstLine="0"/>
        <w:jc w:val="both"/>
        <w:rPr>
          <w:lang w:val="lv-LV"/>
        </w:rPr>
      </w:pPr>
      <w:r w:rsidRPr="004C2121">
        <w:rPr>
          <w:lang w:val="lv-LV"/>
        </w:rPr>
        <w:t>domes priekšsēdētājs</w:t>
      </w:r>
      <w:r w:rsidRPr="004C2121">
        <w:rPr>
          <w:lang w:val="lv-LV"/>
        </w:rPr>
        <w:tab/>
      </w:r>
      <w:r w:rsidRPr="004C2121">
        <w:rPr>
          <w:lang w:val="lv-LV"/>
        </w:rPr>
        <w:tab/>
      </w:r>
      <w:r w:rsidRPr="004C2121">
        <w:rPr>
          <w:lang w:val="lv-LV"/>
        </w:rPr>
        <w:tab/>
      </w:r>
      <w:r w:rsidRPr="004C2121">
        <w:rPr>
          <w:lang w:val="lv-LV"/>
        </w:rPr>
        <w:tab/>
      </w:r>
      <w:r w:rsidR="00DA5983">
        <w:rPr>
          <w:lang w:val="lv-LV"/>
        </w:rPr>
        <w:t xml:space="preserve">                                                           </w:t>
      </w:r>
      <w:r w:rsidRPr="004C2121">
        <w:rPr>
          <w:lang w:val="lv-LV"/>
        </w:rPr>
        <w:t>A. Elksniņš</w:t>
      </w:r>
    </w:p>
    <w:p w:rsidR="003F3E85" w:rsidRPr="004C2121" w:rsidRDefault="003F3E85" w:rsidP="003F3E85">
      <w:pPr>
        <w:pStyle w:val="BodyTextIndent"/>
        <w:ind w:right="355" w:firstLine="0"/>
        <w:jc w:val="both"/>
        <w:rPr>
          <w:sz w:val="16"/>
          <w:szCs w:val="16"/>
          <w:lang w:val="lv-LV"/>
        </w:rPr>
      </w:pPr>
    </w:p>
    <w:p w:rsidR="003F3E85" w:rsidRPr="004C2121" w:rsidRDefault="003F3E85" w:rsidP="003F3E85">
      <w:pPr>
        <w:rPr>
          <w:rFonts w:ascii="Times New Roman" w:hAnsi="Times New Roman" w:cs="Times New Roman"/>
          <w:sz w:val="16"/>
          <w:szCs w:val="16"/>
          <w:lang w:val="lv-LV"/>
        </w:rPr>
      </w:pPr>
    </w:p>
    <w:p w:rsidR="00C36756" w:rsidRPr="003F3E85" w:rsidRDefault="00C36756">
      <w:pPr>
        <w:rPr>
          <w:lang w:val="lv-LV"/>
        </w:rPr>
      </w:pPr>
    </w:p>
    <w:sectPr w:rsidR="00C36756" w:rsidRPr="003F3E85" w:rsidSect="008514EF">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3B65"/>
    <w:multiLevelType w:val="multilevel"/>
    <w:tmpl w:val="F66E9A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D1217C0"/>
    <w:multiLevelType w:val="hybridMultilevel"/>
    <w:tmpl w:val="7A5446AC"/>
    <w:lvl w:ilvl="0" w:tplc="C9F085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85"/>
    <w:rsid w:val="00036DC1"/>
    <w:rsid w:val="003F3E85"/>
    <w:rsid w:val="00C36756"/>
    <w:rsid w:val="00DA59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176A0-0F5B-46B7-B991-7E567BBB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E8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E85"/>
    <w:pPr>
      <w:ind w:left="720"/>
      <w:contextualSpacing/>
    </w:pPr>
  </w:style>
  <w:style w:type="paragraph" w:styleId="BodyTextIndent">
    <w:name w:val="Body Text Indent"/>
    <w:basedOn w:val="Normal"/>
    <w:link w:val="BodyTextIndentChar"/>
    <w:uiPriority w:val="99"/>
    <w:unhideWhenUsed/>
    <w:rsid w:val="003F3E85"/>
    <w:pPr>
      <w:spacing w:after="0" w:line="240" w:lineRule="auto"/>
      <w:ind w:firstLine="54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3F3E85"/>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DA5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98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7219</Words>
  <Characters>4115</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3</cp:revision>
  <cp:lastPrinted>2024-07-26T06:35:00Z</cp:lastPrinted>
  <dcterms:created xsi:type="dcterms:W3CDTF">2024-07-26T06:28:00Z</dcterms:created>
  <dcterms:modified xsi:type="dcterms:W3CDTF">2024-08-06T07:43:00Z</dcterms:modified>
</cp:coreProperties>
</file>