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3815C" w14:textId="77777777" w:rsidR="007F5EEA" w:rsidRPr="00436F9A" w:rsidRDefault="007F5EEA" w:rsidP="007F5EEA">
      <w:pPr>
        <w:jc w:val="center"/>
        <w:rPr>
          <w:rFonts w:ascii="Times New Roman" w:hAnsi="Times New Roman" w:cs="Times New Roman"/>
          <w:noProof/>
          <w:sz w:val="26"/>
          <w:szCs w:val="26"/>
        </w:rPr>
      </w:pPr>
      <w:bookmarkStart w:id="0" w:name="_MON_1145971579"/>
      <w:bookmarkEnd w:id="0"/>
      <w:r w:rsidRPr="00436F9A">
        <w:rPr>
          <w:rFonts w:ascii="Times New Roman" w:hAnsi="Times New Roman" w:cs="Times New Roman"/>
          <w:noProof/>
          <w:lang w:eastAsia="lv-LV"/>
        </w:rPr>
        <w:drawing>
          <wp:inline distT="0" distB="0" distL="0" distR="0" wp14:anchorId="5438EDD4" wp14:editId="2708BAB4">
            <wp:extent cx="485775" cy="590550"/>
            <wp:effectExtent l="0" t="0" r="9525" b="0"/>
            <wp:docPr id="878701879" name="Picture 878701879"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222676BF" w14:textId="77777777" w:rsidR="007F5EEA" w:rsidRPr="00436F9A" w:rsidRDefault="007F5EEA" w:rsidP="007F5EEA">
      <w:pPr>
        <w:spacing w:after="0" w:line="240" w:lineRule="auto"/>
        <w:jc w:val="center"/>
        <w:rPr>
          <w:rFonts w:ascii="Times New Roman" w:hAnsi="Times New Roman" w:cs="Times New Roman"/>
          <w:noProof/>
          <w:sz w:val="10"/>
          <w:szCs w:val="10"/>
        </w:rPr>
      </w:pPr>
    </w:p>
    <w:p w14:paraId="38A64C70" w14:textId="77777777" w:rsidR="007F5EEA" w:rsidRPr="00436F9A" w:rsidRDefault="007F5EEA" w:rsidP="007F5EEA">
      <w:pPr>
        <w:spacing w:after="0" w:line="240" w:lineRule="auto"/>
        <w:jc w:val="center"/>
        <w:rPr>
          <w:rFonts w:ascii="Times New Roman" w:hAnsi="Times New Roman" w:cs="Times New Roman"/>
          <w:b/>
          <w:bCs/>
          <w:noProof/>
          <w:sz w:val="27"/>
          <w:szCs w:val="27"/>
        </w:rPr>
      </w:pPr>
      <w:r w:rsidRPr="00436F9A">
        <w:rPr>
          <w:rFonts w:ascii="Times New Roman" w:hAnsi="Times New Roman" w:cs="Times New Roman"/>
          <w:b/>
          <w:bCs/>
          <w:noProof/>
          <w:sz w:val="27"/>
          <w:szCs w:val="27"/>
        </w:rPr>
        <w:t>DAUGAVPILS VALSTSPILSĒTAS PAŠVALDĪBAS DOME</w:t>
      </w:r>
    </w:p>
    <w:p w14:paraId="5ECF305D" w14:textId="77777777" w:rsidR="007F5EEA" w:rsidRPr="00436F9A" w:rsidRDefault="007F5EEA" w:rsidP="007F5EEA">
      <w:pPr>
        <w:spacing w:after="0" w:line="240" w:lineRule="auto"/>
        <w:ind w:right="-341"/>
        <w:jc w:val="center"/>
        <w:rPr>
          <w:rFonts w:ascii="Times New Roman" w:hAnsi="Times New Roman" w:cs="Times New Roman"/>
          <w:noProof/>
          <w:sz w:val="10"/>
          <w:szCs w:val="10"/>
        </w:rPr>
      </w:pPr>
      <w:r w:rsidRPr="00436F9A">
        <w:rPr>
          <w:rFonts w:ascii="Times New Roman" w:hAnsi="Times New Roman" w:cs="Times New Roman"/>
          <w:noProof/>
          <w:lang w:eastAsia="lv-LV"/>
        </w:rPr>
        <mc:AlternateContent>
          <mc:Choice Requires="wps">
            <w:drawing>
              <wp:anchor distT="4294967295" distB="4294967295" distL="114300" distR="114300" simplePos="0" relativeHeight="251684864" behindDoc="0" locked="0" layoutInCell="1" allowOverlap="1" wp14:anchorId="14EF5952" wp14:editId="3D424EAB">
                <wp:simplePos x="0" y="0"/>
                <wp:positionH relativeFrom="column">
                  <wp:posOffset>-40005</wp:posOffset>
                </wp:positionH>
                <wp:positionV relativeFrom="paragraph">
                  <wp:posOffset>102234</wp:posOffset>
                </wp:positionV>
                <wp:extent cx="6126480" cy="0"/>
                <wp:effectExtent l="0" t="0" r="26670" b="19050"/>
                <wp:wrapTopAndBottom/>
                <wp:docPr id="1867264795" name="Straight Connector 1867264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F2BBA" id="Straight Connector 1867264795"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DIuCorABAABJAwAADgAAAAAAAAAAAAAAAAAuAgAAZHJzL2Uyb0RvYy54bWxQ&#10;SwECLQAUAAYACAAAACEADhcCFNwAAAAIAQAADwAAAAAAAAAAAAAAAAAKBAAAZHJzL2Rvd25yZXYu&#10;eG1sUEsFBgAAAAAEAAQA8wAAABMFAAAAAA==&#10;" strokeweight="1.5pt">
                <w10:wrap type="topAndBottom"/>
              </v:line>
            </w:pict>
          </mc:Fallback>
        </mc:AlternateContent>
      </w:r>
    </w:p>
    <w:p w14:paraId="4D7F4B28" w14:textId="77777777" w:rsidR="007F5EEA" w:rsidRPr="00436F9A" w:rsidRDefault="007F5EEA" w:rsidP="007F5EEA">
      <w:pPr>
        <w:spacing w:after="0" w:line="240" w:lineRule="auto"/>
        <w:ind w:right="-341"/>
        <w:jc w:val="center"/>
        <w:rPr>
          <w:rFonts w:ascii="Times New Roman" w:hAnsi="Times New Roman" w:cs="Times New Roman"/>
          <w:sz w:val="20"/>
          <w:szCs w:val="20"/>
        </w:rPr>
      </w:pPr>
      <w:r w:rsidRPr="00436F9A">
        <w:rPr>
          <w:rFonts w:ascii="Times New Roman" w:hAnsi="Times New Roman" w:cs="Times New Roman"/>
          <w:sz w:val="20"/>
          <w:szCs w:val="20"/>
        </w:rPr>
        <w:t xml:space="preserve">K. Valdemāra iela 1, Daugavpils, LV-5401, tālr. 65404344, </w:t>
      </w:r>
      <w:r w:rsidRPr="00436F9A">
        <w:rPr>
          <w:rFonts w:ascii="Times New Roman" w:hAnsi="Times New Roman" w:cs="Times New Roman"/>
          <w:sz w:val="20"/>
          <w:szCs w:val="20"/>
          <w:lang w:val="pl-PL"/>
        </w:rPr>
        <w:t>65404399, 65404321</w:t>
      </w:r>
    </w:p>
    <w:p w14:paraId="27732289" w14:textId="77777777" w:rsidR="007F5EEA" w:rsidRPr="00436F9A" w:rsidRDefault="007F5EEA" w:rsidP="007F5EEA">
      <w:pPr>
        <w:tabs>
          <w:tab w:val="left" w:pos="3960"/>
        </w:tabs>
        <w:spacing w:after="0" w:line="240" w:lineRule="auto"/>
        <w:jc w:val="center"/>
        <w:rPr>
          <w:rFonts w:ascii="Times New Roman" w:hAnsi="Times New Roman" w:cs="Times New Roman"/>
          <w:noProof/>
          <w:w w:val="120"/>
          <w:sz w:val="16"/>
          <w:szCs w:val="16"/>
        </w:rPr>
      </w:pPr>
      <w:r w:rsidRPr="00436F9A">
        <w:rPr>
          <w:rFonts w:ascii="Times New Roman" w:hAnsi="Times New Roman" w:cs="Times New Roman"/>
          <w:sz w:val="20"/>
          <w:szCs w:val="20"/>
        </w:rPr>
        <w:t xml:space="preserve">e-pasts: info@daugavpils.lv   </w:t>
      </w:r>
      <w:r w:rsidRPr="00436F9A">
        <w:rPr>
          <w:rFonts w:ascii="Times New Roman" w:hAnsi="Times New Roman" w:cs="Times New Roman"/>
          <w:sz w:val="20"/>
          <w:szCs w:val="20"/>
          <w:u w:val="single"/>
        </w:rPr>
        <w:t>www.daugavpils.lv</w:t>
      </w:r>
    </w:p>
    <w:p w14:paraId="0700B5EB" w14:textId="77777777" w:rsidR="007F5EEA" w:rsidRPr="008E3185" w:rsidRDefault="007F5EEA" w:rsidP="007F5EEA">
      <w:pPr>
        <w:spacing w:after="0" w:line="240" w:lineRule="auto"/>
        <w:jc w:val="right"/>
        <w:rPr>
          <w:rFonts w:ascii="Times New Roman" w:eastAsia="Calibri" w:hAnsi="Times New Roman" w:cs="Times New Roman"/>
          <w:sz w:val="24"/>
          <w:szCs w:val="24"/>
        </w:rPr>
      </w:pPr>
      <w:r w:rsidRPr="008E3185">
        <w:rPr>
          <w:rFonts w:ascii="Times New Roman" w:eastAsia="Calibri" w:hAnsi="Times New Roman" w:cs="Times New Roman"/>
          <w:b/>
          <w:bCs/>
          <w:sz w:val="24"/>
          <w:szCs w:val="24"/>
        </w:rPr>
        <w:t xml:space="preserve">   </w:t>
      </w:r>
    </w:p>
    <w:p w14:paraId="414FAB2C" w14:textId="77777777" w:rsidR="007F5EEA" w:rsidRDefault="007F5EEA" w:rsidP="007F5EEA">
      <w:pPr>
        <w:tabs>
          <w:tab w:val="left" w:pos="6615"/>
        </w:tabs>
        <w:spacing w:after="0" w:line="240" w:lineRule="auto"/>
        <w:rPr>
          <w:rFonts w:ascii="Times New Roman" w:eastAsia="Calibri" w:hAnsi="Times New Roman" w:cs="Times New Roman"/>
          <w:bCs/>
          <w:sz w:val="24"/>
          <w:szCs w:val="24"/>
        </w:rPr>
      </w:pPr>
    </w:p>
    <w:p w14:paraId="286696AB" w14:textId="77777777" w:rsidR="007F5EEA" w:rsidRDefault="007F5EEA" w:rsidP="007F5EEA">
      <w:pPr>
        <w:tabs>
          <w:tab w:val="left" w:pos="6615"/>
        </w:tabs>
        <w:spacing w:after="0" w:line="240" w:lineRule="auto"/>
        <w:rPr>
          <w:rFonts w:ascii="Times New Roman" w:eastAsia="Calibri" w:hAnsi="Times New Roman" w:cs="Times New Roman"/>
          <w:bCs/>
          <w:sz w:val="24"/>
          <w:szCs w:val="24"/>
        </w:rPr>
      </w:pPr>
    </w:p>
    <w:p w14:paraId="02AEF63E" w14:textId="77777777" w:rsidR="007F5EEA" w:rsidRPr="00491A73" w:rsidRDefault="007F5EEA" w:rsidP="007F5EEA">
      <w:pPr>
        <w:tabs>
          <w:tab w:val="left" w:pos="6615"/>
        </w:tabs>
        <w:spacing w:after="0" w:line="240" w:lineRule="auto"/>
        <w:rPr>
          <w:rFonts w:ascii="Times New Roman" w:eastAsia="Calibri" w:hAnsi="Times New Roman" w:cs="Times New Roman"/>
          <w:b/>
          <w:bCs/>
          <w:sz w:val="24"/>
          <w:szCs w:val="24"/>
        </w:rPr>
      </w:pPr>
      <w:r w:rsidRPr="00491A73">
        <w:rPr>
          <w:rFonts w:ascii="Times New Roman" w:eastAsia="Calibri" w:hAnsi="Times New Roman" w:cs="Times New Roman"/>
          <w:bCs/>
          <w:sz w:val="24"/>
          <w:szCs w:val="24"/>
        </w:rPr>
        <w:t>2022.gada 28.jūlija</w:t>
      </w:r>
      <w:r w:rsidRPr="008E3185">
        <w:rPr>
          <w:rFonts w:ascii="Times New Roman" w:eastAsia="Calibri" w:hAnsi="Times New Roman" w:cs="Times New Roman"/>
          <w:b/>
          <w:bCs/>
          <w:sz w:val="24"/>
          <w:szCs w:val="24"/>
        </w:rPr>
        <w:tab/>
      </w:r>
      <w:r>
        <w:rPr>
          <w:rFonts w:ascii="Times New Roman" w:eastAsia="Calibri" w:hAnsi="Times New Roman" w:cs="Times New Roman"/>
          <w:b/>
          <w:bCs/>
          <w:sz w:val="24"/>
          <w:szCs w:val="24"/>
        </w:rPr>
        <w:t xml:space="preserve">                       </w:t>
      </w:r>
      <w:r w:rsidRPr="00491A73">
        <w:rPr>
          <w:rFonts w:ascii="Times New Roman" w:eastAsia="Calibri" w:hAnsi="Times New Roman" w:cs="Times New Roman"/>
          <w:b/>
          <w:bCs/>
          <w:sz w:val="24"/>
          <w:szCs w:val="24"/>
        </w:rPr>
        <w:t>Noteikumi Nr.2</w:t>
      </w:r>
    </w:p>
    <w:p w14:paraId="0D294D04" w14:textId="77777777" w:rsidR="007F5EEA" w:rsidRPr="008E3185" w:rsidRDefault="007F5EEA" w:rsidP="007F5EEA">
      <w:pPr>
        <w:tabs>
          <w:tab w:val="left" w:pos="6615"/>
        </w:tabs>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(prot. Nr.24, 10</w:t>
      </w:r>
      <w:r w:rsidRPr="008E3185">
        <w:rPr>
          <w:rFonts w:ascii="Times New Roman" w:eastAsia="Calibri" w:hAnsi="Times New Roman" w:cs="Times New Roman"/>
          <w:bCs/>
          <w:sz w:val="24"/>
          <w:szCs w:val="24"/>
        </w:rPr>
        <w:t>.§)</w:t>
      </w:r>
    </w:p>
    <w:p w14:paraId="047C578B" w14:textId="77777777" w:rsidR="007F5EEA" w:rsidRPr="008E3185" w:rsidRDefault="007F5EEA" w:rsidP="007F5EEA">
      <w:pPr>
        <w:tabs>
          <w:tab w:val="left" w:pos="6615"/>
        </w:tabs>
        <w:spacing w:after="0" w:line="240" w:lineRule="auto"/>
        <w:jc w:val="right"/>
        <w:rPr>
          <w:rFonts w:ascii="Times New Roman" w:eastAsia="Calibri" w:hAnsi="Times New Roman" w:cs="Times New Roman"/>
          <w:bCs/>
          <w:sz w:val="24"/>
          <w:szCs w:val="24"/>
        </w:rPr>
      </w:pPr>
    </w:p>
    <w:p w14:paraId="313725BC" w14:textId="77777777" w:rsidR="007F5EEA" w:rsidRPr="008E3185" w:rsidRDefault="007F5EEA" w:rsidP="007F5EEA">
      <w:pPr>
        <w:tabs>
          <w:tab w:val="left" w:pos="6615"/>
        </w:tabs>
        <w:spacing w:after="0" w:line="240" w:lineRule="auto"/>
        <w:jc w:val="right"/>
        <w:rPr>
          <w:rFonts w:ascii="Times New Roman" w:eastAsia="Calibri" w:hAnsi="Times New Roman" w:cs="Times New Roman"/>
          <w:bCs/>
          <w:sz w:val="24"/>
          <w:szCs w:val="24"/>
        </w:rPr>
      </w:pPr>
      <w:r w:rsidRPr="008E3185">
        <w:rPr>
          <w:rFonts w:ascii="Times New Roman" w:eastAsia="Calibri" w:hAnsi="Times New Roman" w:cs="Times New Roman"/>
          <w:bCs/>
          <w:sz w:val="24"/>
          <w:szCs w:val="24"/>
        </w:rPr>
        <w:t>APSTIPRINĀTI</w:t>
      </w:r>
    </w:p>
    <w:p w14:paraId="2BAF7B5D" w14:textId="77777777" w:rsidR="007F5EEA" w:rsidRPr="008E3185" w:rsidRDefault="007F5EEA" w:rsidP="007F5EEA">
      <w:pPr>
        <w:tabs>
          <w:tab w:val="left" w:pos="6615"/>
        </w:tabs>
        <w:spacing w:after="0" w:line="240" w:lineRule="auto"/>
        <w:jc w:val="right"/>
        <w:rPr>
          <w:rFonts w:ascii="Times New Roman" w:eastAsia="Calibri" w:hAnsi="Times New Roman" w:cs="Times New Roman"/>
          <w:bCs/>
          <w:sz w:val="24"/>
          <w:szCs w:val="24"/>
        </w:rPr>
      </w:pPr>
      <w:r w:rsidRPr="008E3185">
        <w:rPr>
          <w:rFonts w:ascii="Times New Roman" w:eastAsia="Calibri" w:hAnsi="Times New Roman" w:cs="Times New Roman"/>
          <w:bCs/>
          <w:sz w:val="24"/>
          <w:szCs w:val="24"/>
        </w:rPr>
        <w:t>ar Daugavpils pilsētas domes</w:t>
      </w:r>
    </w:p>
    <w:p w14:paraId="061C581C" w14:textId="77777777" w:rsidR="007F5EEA" w:rsidRPr="008E3185" w:rsidRDefault="007F5EEA" w:rsidP="007F5EEA">
      <w:pPr>
        <w:tabs>
          <w:tab w:val="left" w:pos="6615"/>
        </w:tabs>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2022.gada 28</w:t>
      </w:r>
      <w:r w:rsidRPr="008E3185">
        <w:rPr>
          <w:rFonts w:ascii="Times New Roman" w:eastAsia="Calibri" w:hAnsi="Times New Roman" w:cs="Times New Roman"/>
          <w:bCs/>
          <w:sz w:val="24"/>
          <w:szCs w:val="24"/>
        </w:rPr>
        <w:t>.</w:t>
      </w:r>
      <w:r>
        <w:rPr>
          <w:rFonts w:ascii="Times New Roman" w:eastAsia="Calibri" w:hAnsi="Times New Roman" w:cs="Times New Roman"/>
          <w:bCs/>
          <w:sz w:val="24"/>
          <w:szCs w:val="24"/>
        </w:rPr>
        <w:t>jūlija</w:t>
      </w:r>
    </w:p>
    <w:p w14:paraId="086CDBEE" w14:textId="77777777" w:rsidR="007F5EEA" w:rsidRDefault="007F5EEA" w:rsidP="007F5EEA">
      <w:pPr>
        <w:tabs>
          <w:tab w:val="left" w:pos="6615"/>
        </w:tabs>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lēmumu Nr.501</w:t>
      </w:r>
    </w:p>
    <w:p w14:paraId="533DDDF3" w14:textId="77777777" w:rsidR="007F5EEA" w:rsidRDefault="007F5EEA" w:rsidP="007F5EEA">
      <w:pPr>
        <w:tabs>
          <w:tab w:val="left" w:pos="6615"/>
        </w:tabs>
        <w:spacing w:after="0" w:line="240" w:lineRule="auto"/>
        <w:jc w:val="right"/>
        <w:rPr>
          <w:rFonts w:ascii="Times New Roman" w:eastAsia="Calibri" w:hAnsi="Times New Roman" w:cs="Times New Roman"/>
          <w:bCs/>
          <w:sz w:val="24"/>
          <w:szCs w:val="24"/>
        </w:rPr>
      </w:pPr>
    </w:p>
    <w:p w14:paraId="07789EBA" w14:textId="77777777" w:rsidR="007F5EEA" w:rsidRDefault="007F5EEA" w:rsidP="007F5EEA">
      <w:pPr>
        <w:tabs>
          <w:tab w:val="left" w:pos="6615"/>
        </w:tabs>
        <w:spacing w:after="0" w:line="240" w:lineRule="auto"/>
        <w:jc w:val="center"/>
        <w:rPr>
          <w:rFonts w:ascii="Times New Roman" w:eastAsia="Calibri" w:hAnsi="Times New Roman" w:cs="Times New Roman"/>
          <w:bCs/>
          <w:i/>
          <w:sz w:val="24"/>
          <w:szCs w:val="24"/>
        </w:rPr>
      </w:pPr>
      <w:r>
        <w:rPr>
          <w:rFonts w:ascii="Times New Roman" w:eastAsia="Calibri" w:hAnsi="Times New Roman" w:cs="Times New Roman"/>
          <w:bCs/>
          <w:sz w:val="24"/>
          <w:szCs w:val="24"/>
        </w:rPr>
        <w:t xml:space="preserve">                                                                                       </w:t>
      </w:r>
      <w:r w:rsidRPr="008856C6">
        <w:rPr>
          <w:rFonts w:ascii="Times New Roman" w:eastAsia="Calibri" w:hAnsi="Times New Roman" w:cs="Times New Roman"/>
          <w:bCs/>
          <w:i/>
          <w:sz w:val="24"/>
          <w:szCs w:val="24"/>
        </w:rPr>
        <w:t>Grozīts ar:</w:t>
      </w:r>
    </w:p>
    <w:p w14:paraId="396E0B2E" w14:textId="77777777" w:rsidR="007F5EEA" w:rsidRDefault="007F5EEA" w:rsidP="007F5EEA">
      <w:pPr>
        <w:tabs>
          <w:tab w:val="left" w:pos="6615"/>
        </w:tabs>
        <w:spacing w:after="0" w:line="240" w:lineRule="auto"/>
        <w:jc w:val="center"/>
        <w:rPr>
          <w:rFonts w:ascii="Times New Roman" w:eastAsia="Calibri" w:hAnsi="Times New Roman" w:cs="Times New Roman"/>
          <w:bCs/>
          <w:i/>
          <w:sz w:val="24"/>
          <w:szCs w:val="24"/>
        </w:rPr>
      </w:pPr>
      <w:r>
        <w:rPr>
          <w:rFonts w:ascii="Times New Roman" w:eastAsia="Calibri" w:hAnsi="Times New Roman" w:cs="Times New Roman"/>
          <w:bCs/>
          <w:i/>
          <w:sz w:val="24"/>
          <w:szCs w:val="24"/>
        </w:rPr>
        <w:t xml:space="preserve">                                                                                                                 18.05.2023. lēmumu Nr.235,</w:t>
      </w:r>
    </w:p>
    <w:p w14:paraId="4DAFB3BC" w14:textId="77777777" w:rsidR="007F5EEA" w:rsidRPr="008856C6" w:rsidRDefault="007F5EEA" w:rsidP="007F5EEA">
      <w:pPr>
        <w:tabs>
          <w:tab w:val="left" w:pos="5670"/>
        </w:tabs>
        <w:spacing w:after="0" w:line="240" w:lineRule="auto"/>
        <w:jc w:val="center"/>
        <w:rPr>
          <w:rFonts w:ascii="Times New Roman" w:eastAsia="Calibri" w:hAnsi="Times New Roman" w:cs="Times New Roman"/>
          <w:bCs/>
          <w:i/>
          <w:sz w:val="24"/>
          <w:szCs w:val="24"/>
        </w:rPr>
      </w:pPr>
      <w:r>
        <w:rPr>
          <w:rFonts w:ascii="Times New Roman" w:eastAsia="Calibri" w:hAnsi="Times New Roman" w:cs="Times New Roman"/>
          <w:bCs/>
          <w:i/>
          <w:sz w:val="24"/>
          <w:szCs w:val="24"/>
        </w:rPr>
        <w:t xml:space="preserve">                                                                                                               15.08.2024. lēmumu Nr.417</w:t>
      </w:r>
    </w:p>
    <w:p w14:paraId="688F0CD6" w14:textId="77777777" w:rsidR="007F5EEA" w:rsidRDefault="007F5EEA" w:rsidP="007F5EEA">
      <w:pPr>
        <w:spacing w:after="0" w:line="240" w:lineRule="auto"/>
        <w:jc w:val="center"/>
        <w:rPr>
          <w:rFonts w:ascii="Times New Roman" w:hAnsi="Times New Roman" w:cs="Times New Roman"/>
          <w:b/>
          <w:sz w:val="24"/>
          <w:szCs w:val="24"/>
        </w:rPr>
      </w:pPr>
    </w:p>
    <w:p w14:paraId="52EC49E7" w14:textId="77777777" w:rsidR="007F5EEA" w:rsidRPr="005D56EF" w:rsidRDefault="007F5EEA" w:rsidP="007F5EEA">
      <w:pPr>
        <w:spacing w:after="0" w:line="240" w:lineRule="auto"/>
        <w:jc w:val="center"/>
        <w:rPr>
          <w:rFonts w:ascii="Times New Roman" w:hAnsi="Times New Roman" w:cs="Times New Roman"/>
          <w:b/>
          <w:sz w:val="24"/>
          <w:szCs w:val="24"/>
        </w:rPr>
      </w:pPr>
      <w:r w:rsidRPr="005D56EF">
        <w:rPr>
          <w:rFonts w:ascii="Times New Roman" w:hAnsi="Times New Roman" w:cs="Times New Roman"/>
          <w:b/>
          <w:sz w:val="24"/>
          <w:szCs w:val="24"/>
        </w:rPr>
        <w:t xml:space="preserve">Kārtība, kādā izvērtē Daugavpils </w:t>
      </w:r>
      <w:proofErr w:type="spellStart"/>
      <w:r w:rsidRPr="005D56EF">
        <w:rPr>
          <w:rFonts w:ascii="Times New Roman" w:hAnsi="Times New Roman" w:cs="Times New Roman"/>
          <w:b/>
          <w:sz w:val="24"/>
          <w:szCs w:val="24"/>
        </w:rPr>
        <w:t>valstspilsētas</w:t>
      </w:r>
      <w:proofErr w:type="spellEnd"/>
      <w:r w:rsidRPr="005D56EF">
        <w:rPr>
          <w:rFonts w:ascii="Times New Roman" w:hAnsi="Times New Roman" w:cs="Times New Roman"/>
          <w:b/>
          <w:sz w:val="24"/>
          <w:szCs w:val="24"/>
        </w:rPr>
        <w:t xml:space="preserve"> pašvaldības kapitālsabiedrības valdes vai padomes locekļa noslodzi un izsniedz atļauju amatu savienošanai </w:t>
      </w:r>
    </w:p>
    <w:p w14:paraId="4DDC0CCB" w14:textId="77777777" w:rsidR="007F5EEA" w:rsidRPr="005D56EF" w:rsidRDefault="007F5EEA" w:rsidP="007F5EEA">
      <w:pPr>
        <w:pStyle w:val="ListParagraph"/>
        <w:numPr>
          <w:ilvl w:val="0"/>
          <w:numId w:val="1"/>
        </w:numPr>
        <w:spacing w:before="240" w:after="240" w:line="240" w:lineRule="auto"/>
        <w:ind w:left="1077"/>
        <w:contextualSpacing w:val="0"/>
        <w:jc w:val="center"/>
        <w:rPr>
          <w:rFonts w:ascii="Times New Roman" w:hAnsi="Times New Roman" w:cs="Times New Roman"/>
          <w:b/>
          <w:sz w:val="24"/>
          <w:szCs w:val="24"/>
        </w:rPr>
      </w:pPr>
      <w:r w:rsidRPr="005D56EF">
        <w:rPr>
          <w:rFonts w:ascii="Times New Roman" w:hAnsi="Times New Roman" w:cs="Times New Roman"/>
          <w:b/>
          <w:sz w:val="24"/>
          <w:szCs w:val="24"/>
        </w:rPr>
        <w:t>Vispārīgie jautājumi</w:t>
      </w:r>
    </w:p>
    <w:p w14:paraId="0DE3947A" w14:textId="77777777" w:rsidR="007F5EEA" w:rsidRPr="005D56EF" w:rsidRDefault="007F5EEA" w:rsidP="007F5EEA">
      <w:pPr>
        <w:pStyle w:val="ListParagraph"/>
        <w:numPr>
          <w:ilvl w:val="0"/>
          <w:numId w:val="2"/>
        </w:numPr>
        <w:spacing w:after="0" w:line="240" w:lineRule="auto"/>
        <w:ind w:left="0" w:firstLine="426"/>
        <w:jc w:val="both"/>
        <w:rPr>
          <w:rFonts w:ascii="Times New Roman" w:hAnsi="Times New Roman" w:cs="Times New Roman"/>
          <w:sz w:val="24"/>
          <w:szCs w:val="24"/>
        </w:rPr>
      </w:pPr>
      <w:r w:rsidRPr="005D56EF">
        <w:rPr>
          <w:rFonts w:ascii="Times New Roman" w:hAnsi="Times New Roman" w:cs="Times New Roman"/>
          <w:sz w:val="24"/>
          <w:szCs w:val="24"/>
        </w:rPr>
        <w:t xml:space="preserve">Noteikumi nosaka kārtību, kādā Daugavpils </w:t>
      </w:r>
      <w:proofErr w:type="spellStart"/>
      <w:r w:rsidRPr="005D56EF">
        <w:rPr>
          <w:rFonts w:ascii="Times New Roman" w:hAnsi="Times New Roman" w:cs="Times New Roman"/>
          <w:sz w:val="24"/>
          <w:szCs w:val="24"/>
        </w:rPr>
        <w:t>valstspilsētas</w:t>
      </w:r>
      <w:proofErr w:type="spellEnd"/>
      <w:r w:rsidRPr="005D56EF">
        <w:rPr>
          <w:rFonts w:ascii="Times New Roman" w:hAnsi="Times New Roman" w:cs="Times New Roman"/>
          <w:sz w:val="24"/>
          <w:szCs w:val="24"/>
        </w:rPr>
        <w:t xml:space="preserve"> pašvaldības kapitālsabiedrības, </w:t>
      </w:r>
      <w:r w:rsidRPr="005D56EF">
        <w:rPr>
          <w:rFonts w:ascii="Times New Roman" w:hAnsi="Times New Roman" w:cs="Times New Roman"/>
          <w:sz w:val="24"/>
          <w:szCs w:val="24"/>
          <w:shd w:val="clear" w:color="auto" w:fill="FFFFFF"/>
        </w:rPr>
        <w:t xml:space="preserve">kurā pašvaldības daļa pamatkapitālā atsevišķi vai kopumā pārsniedz 50 procentus (turpmāk - kapitālsabiedrība), </w:t>
      </w:r>
      <w:r w:rsidRPr="005D56EF">
        <w:rPr>
          <w:rFonts w:ascii="Times New Roman" w:hAnsi="Times New Roman" w:cs="Times New Roman"/>
          <w:sz w:val="24"/>
          <w:szCs w:val="24"/>
        </w:rPr>
        <w:t>kapitāla daļu turētāja pārstāvis vai kapitālsabiedrības padome (ja tāda ir izveidota) izvērtē kapitālsabiedrības valdes locekļa vai padomes locekļa noslodzi un izsniedz atļauju amatu savienošanai.</w:t>
      </w:r>
    </w:p>
    <w:p w14:paraId="6EC3BFCB" w14:textId="77777777" w:rsidR="007F5EEA" w:rsidRDefault="007F5EEA" w:rsidP="007F5EEA">
      <w:pPr>
        <w:pStyle w:val="ListParagraph"/>
        <w:numPr>
          <w:ilvl w:val="0"/>
          <w:numId w:val="2"/>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Kapitālsabiedrībā, kurā pamatojoties uz Publiskas personas kapitāla daļu un kapitālsabiedrību pārvaldības likumu, ir izveidota padome, šo noteikumu izpildi kontrolē kapitālsabiedrības padome. Kapitālsabiedrībā, kurā nav izveidota padome, šo noteikumu izpildi kontrolē Daugavpils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pašvaldības iestādes „Daugavpils pašvaldības centrālā pārvalde” Juridiskā departamenta Kapitālsabiedrību pārraudzības nodaļa un Juridiskā departamenta Iekšējās inspekcijas nodaļa (turpmāk – Nodaļa) atbilstoši to kompetencei.</w:t>
      </w:r>
    </w:p>
    <w:p w14:paraId="66A1C6C7" w14:textId="77777777" w:rsidR="007F5EEA" w:rsidRPr="00995889" w:rsidRDefault="007F5EEA" w:rsidP="007F5EEA">
      <w:pPr>
        <w:pStyle w:val="ListParagraph"/>
        <w:spacing w:after="0" w:line="240" w:lineRule="auto"/>
        <w:ind w:left="284"/>
        <w:jc w:val="both"/>
        <w:rPr>
          <w:rFonts w:ascii="Times New Roman" w:hAnsi="Times New Roman" w:cs="Times New Roman"/>
          <w:i/>
          <w:sz w:val="24"/>
          <w:szCs w:val="24"/>
        </w:rPr>
      </w:pPr>
      <w:r w:rsidRPr="00995889">
        <w:rPr>
          <w:rFonts w:ascii="Times New Roman" w:hAnsi="Times New Roman" w:cs="Times New Roman"/>
          <w:i/>
          <w:sz w:val="24"/>
          <w:szCs w:val="24"/>
        </w:rPr>
        <w:t>(grozīts ar 18.05.2023. lēmumu Nr.235)</w:t>
      </w:r>
      <w:r>
        <w:rPr>
          <w:rFonts w:ascii="Times New Roman" w:hAnsi="Times New Roman" w:cs="Times New Roman"/>
          <w:i/>
          <w:sz w:val="24"/>
          <w:szCs w:val="24"/>
        </w:rPr>
        <w:t xml:space="preserve"> (grozīts ar 15.08.2024. lēmumu Nr.417</w:t>
      </w:r>
      <w:r w:rsidRPr="00995889">
        <w:rPr>
          <w:rFonts w:ascii="Times New Roman" w:hAnsi="Times New Roman" w:cs="Times New Roman"/>
          <w:i/>
          <w:sz w:val="24"/>
          <w:szCs w:val="24"/>
        </w:rPr>
        <w:t>)</w:t>
      </w:r>
    </w:p>
    <w:p w14:paraId="6753C032" w14:textId="77777777" w:rsidR="007F5EEA" w:rsidRDefault="007F5EEA" w:rsidP="007F5EEA">
      <w:pPr>
        <w:pStyle w:val="ListParagraph"/>
        <w:numPr>
          <w:ilvl w:val="0"/>
          <w:numId w:val="2"/>
        </w:numPr>
        <w:spacing w:after="0" w:line="240" w:lineRule="auto"/>
        <w:ind w:left="0" w:firstLine="426"/>
        <w:contextualSpacing w:val="0"/>
        <w:jc w:val="both"/>
        <w:rPr>
          <w:rFonts w:ascii="Times New Roman" w:hAnsi="Times New Roman" w:cs="Times New Roman"/>
          <w:sz w:val="24"/>
          <w:szCs w:val="24"/>
        </w:rPr>
      </w:pPr>
      <w:r w:rsidRPr="005D56EF">
        <w:rPr>
          <w:rFonts w:ascii="Times New Roman" w:hAnsi="Times New Roman" w:cs="Times New Roman"/>
          <w:sz w:val="24"/>
          <w:szCs w:val="24"/>
        </w:rPr>
        <w:t>Šajos noteikumos minētie dokumenti atbilstoši pašvaldības nomenklatūrai glabājas</w:t>
      </w:r>
      <w:r w:rsidRPr="00BD1D2B">
        <w:rPr>
          <w:rFonts w:ascii="Times New Roman" w:hAnsi="Times New Roman" w:cs="Times New Roman"/>
          <w:sz w:val="24"/>
          <w:szCs w:val="24"/>
        </w:rPr>
        <w:t xml:space="preserve"> </w:t>
      </w:r>
      <w:r>
        <w:rPr>
          <w:rFonts w:ascii="Times New Roman" w:hAnsi="Times New Roman" w:cs="Times New Roman"/>
          <w:sz w:val="24"/>
          <w:szCs w:val="24"/>
        </w:rPr>
        <w:t xml:space="preserve">Daugavpils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pašvaldības iestādes „Daugavpils pašvaldības centrālā pārvalde”</w:t>
      </w:r>
      <w:r>
        <w:t xml:space="preserve"> </w:t>
      </w:r>
      <w:r>
        <w:rPr>
          <w:rFonts w:ascii="Times New Roman" w:hAnsi="Times New Roman" w:cs="Times New Roman"/>
          <w:sz w:val="24"/>
          <w:szCs w:val="24"/>
        </w:rPr>
        <w:t>Juridiskā departamenta Kapitālsabiedrību pārraudzības nodaļā</w:t>
      </w:r>
      <w:r w:rsidRPr="005D56EF">
        <w:rPr>
          <w:rFonts w:ascii="Times New Roman" w:hAnsi="Times New Roman" w:cs="Times New Roman"/>
          <w:sz w:val="24"/>
          <w:szCs w:val="24"/>
        </w:rPr>
        <w:t>.</w:t>
      </w:r>
    </w:p>
    <w:p w14:paraId="13011A54" w14:textId="77777777" w:rsidR="007F5EEA" w:rsidRPr="00BD1D2B" w:rsidRDefault="007F5EEA" w:rsidP="007F5EEA">
      <w:pPr>
        <w:pStyle w:val="ListParagraph"/>
        <w:spacing w:after="0" w:line="240" w:lineRule="auto"/>
        <w:ind w:left="426"/>
        <w:contextualSpacing w:val="0"/>
        <w:jc w:val="both"/>
        <w:rPr>
          <w:rFonts w:ascii="Times New Roman" w:hAnsi="Times New Roman" w:cs="Times New Roman"/>
          <w:i/>
          <w:sz w:val="24"/>
          <w:szCs w:val="24"/>
        </w:rPr>
      </w:pPr>
      <w:r w:rsidRPr="00BD1D2B">
        <w:rPr>
          <w:rFonts w:ascii="Times New Roman" w:hAnsi="Times New Roman" w:cs="Times New Roman"/>
          <w:i/>
          <w:sz w:val="24"/>
          <w:szCs w:val="24"/>
        </w:rPr>
        <w:t>(grozīts ar 18.05.2023. lēmumu 235)</w:t>
      </w:r>
    </w:p>
    <w:p w14:paraId="2C5BCC07" w14:textId="77777777" w:rsidR="007F5EEA" w:rsidRPr="005D56EF" w:rsidRDefault="007F5EEA" w:rsidP="007F5EEA">
      <w:pPr>
        <w:pStyle w:val="ListParagraph"/>
        <w:spacing w:after="0" w:line="240" w:lineRule="auto"/>
        <w:ind w:left="426"/>
        <w:contextualSpacing w:val="0"/>
        <w:jc w:val="both"/>
        <w:rPr>
          <w:rFonts w:ascii="Times New Roman" w:hAnsi="Times New Roman" w:cs="Times New Roman"/>
          <w:sz w:val="24"/>
          <w:szCs w:val="24"/>
        </w:rPr>
      </w:pPr>
    </w:p>
    <w:p w14:paraId="58AEF545" w14:textId="77777777" w:rsidR="007F5EEA" w:rsidRDefault="007F5EEA" w:rsidP="007F5EEA">
      <w:pPr>
        <w:pStyle w:val="ListParagraph"/>
        <w:numPr>
          <w:ilvl w:val="0"/>
          <w:numId w:val="1"/>
        </w:numPr>
        <w:spacing w:after="0" w:line="240" w:lineRule="auto"/>
        <w:ind w:left="1077"/>
        <w:contextualSpacing w:val="0"/>
        <w:jc w:val="center"/>
        <w:rPr>
          <w:rFonts w:ascii="Times New Roman" w:hAnsi="Times New Roman" w:cs="Times New Roman"/>
          <w:b/>
          <w:sz w:val="24"/>
          <w:szCs w:val="24"/>
        </w:rPr>
      </w:pPr>
      <w:r w:rsidRPr="005D56EF">
        <w:rPr>
          <w:rFonts w:ascii="Times New Roman" w:hAnsi="Times New Roman" w:cs="Times New Roman"/>
          <w:b/>
          <w:sz w:val="24"/>
          <w:szCs w:val="24"/>
        </w:rPr>
        <w:t>Atļaujas amatu savienošanai izsniegšanas kārtība</w:t>
      </w:r>
    </w:p>
    <w:p w14:paraId="4B0431E8" w14:textId="77777777" w:rsidR="007F5EEA" w:rsidRPr="005D56EF" w:rsidRDefault="007F5EEA" w:rsidP="007F5EEA">
      <w:pPr>
        <w:pStyle w:val="ListParagraph"/>
        <w:spacing w:after="0" w:line="240" w:lineRule="auto"/>
        <w:ind w:left="1077"/>
        <w:contextualSpacing w:val="0"/>
        <w:rPr>
          <w:rFonts w:ascii="Times New Roman" w:hAnsi="Times New Roman" w:cs="Times New Roman"/>
          <w:b/>
          <w:sz w:val="24"/>
          <w:szCs w:val="24"/>
        </w:rPr>
      </w:pPr>
    </w:p>
    <w:p w14:paraId="7AFB62F3" w14:textId="77777777" w:rsidR="007F5EEA" w:rsidRPr="005D56EF" w:rsidRDefault="007F5EEA" w:rsidP="007F5EEA">
      <w:pPr>
        <w:pStyle w:val="ListParagraph"/>
        <w:numPr>
          <w:ilvl w:val="0"/>
          <w:numId w:val="2"/>
        </w:numPr>
        <w:spacing w:after="0" w:line="240" w:lineRule="auto"/>
        <w:ind w:left="0" w:firstLine="426"/>
        <w:jc w:val="both"/>
        <w:rPr>
          <w:rFonts w:ascii="Times New Roman" w:hAnsi="Times New Roman" w:cs="Times New Roman"/>
          <w:sz w:val="24"/>
          <w:szCs w:val="24"/>
        </w:rPr>
      </w:pPr>
      <w:r w:rsidRPr="005D56EF">
        <w:rPr>
          <w:rFonts w:ascii="Times New Roman" w:eastAsia="Calibri" w:hAnsi="Times New Roman" w:cs="Times New Roman"/>
          <w:sz w:val="24"/>
          <w:szCs w:val="24"/>
        </w:rPr>
        <w:t>Kapitālsabiedrības valdes loceklis un padomes loceklis valsts amatpersonas amatu var savienot ar citu amatu likumā “Par interešu konflikta novēršanu valsts amatpersonu darbībā” noteiktajos gadījumos.</w:t>
      </w:r>
    </w:p>
    <w:p w14:paraId="19100408" w14:textId="77777777" w:rsidR="007F5EEA" w:rsidRPr="005D56EF" w:rsidRDefault="007F5EEA" w:rsidP="007F5EEA">
      <w:pPr>
        <w:pStyle w:val="ListParagraph"/>
        <w:numPr>
          <w:ilvl w:val="0"/>
          <w:numId w:val="2"/>
        </w:numPr>
        <w:spacing w:after="0" w:line="240" w:lineRule="auto"/>
        <w:ind w:left="0" w:firstLine="426"/>
        <w:contextualSpacing w:val="0"/>
        <w:jc w:val="both"/>
        <w:rPr>
          <w:rFonts w:ascii="Times New Roman" w:hAnsi="Times New Roman" w:cs="Times New Roman"/>
          <w:sz w:val="24"/>
          <w:szCs w:val="24"/>
        </w:rPr>
      </w:pPr>
      <w:r w:rsidRPr="005D56EF">
        <w:rPr>
          <w:rFonts w:ascii="Times New Roman" w:hAnsi="Times New Roman" w:cs="Times New Roman"/>
          <w:sz w:val="24"/>
          <w:szCs w:val="24"/>
        </w:rPr>
        <w:t>Personai, kura stājoties kapitālsabiedrības valdes locekļa vai padomes locekļa amatā, vienlaikus ieņem citu amatu,</w:t>
      </w:r>
      <w:r w:rsidRPr="005D56EF">
        <w:rPr>
          <w:rFonts w:ascii="Times New Roman" w:eastAsia="Calibri" w:hAnsi="Times New Roman" w:cs="Times New Roman"/>
          <w:sz w:val="24"/>
          <w:szCs w:val="24"/>
        </w:rPr>
        <w:t xml:space="preserve"> ir pienākums </w:t>
      </w:r>
      <w:r w:rsidRPr="005D56EF">
        <w:rPr>
          <w:rFonts w:ascii="Times New Roman" w:hAnsi="Times New Roman" w:cs="Times New Roman"/>
          <w:sz w:val="24"/>
          <w:szCs w:val="24"/>
        </w:rPr>
        <w:t xml:space="preserve">ne vēlāk kā 3 (trīs) dienas </w:t>
      </w:r>
      <w:r w:rsidRPr="005D56EF">
        <w:rPr>
          <w:rFonts w:ascii="Times New Roman" w:eastAsia="Calibri" w:hAnsi="Times New Roman" w:cs="Times New Roman"/>
          <w:sz w:val="24"/>
          <w:szCs w:val="24"/>
        </w:rPr>
        <w:t xml:space="preserve">pirms ievēlēšanas amatā iesniegt </w:t>
      </w:r>
      <w:r w:rsidRPr="005D56EF">
        <w:rPr>
          <w:rFonts w:ascii="Times New Roman" w:hAnsi="Times New Roman" w:cs="Times New Roman"/>
          <w:sz w:val="24"/>
          <w:szCs w:val="24"/>
        </w:rPr>
        <w:t>kapitāla daļu turētāja pārstāvim vai kapitālsabiedrības padomei (ja tāda ir izveidota)</w:t>
      </w:r>
      <w:r w:rsidRPr="005D56EF">
        <w:rPr>
          <w:rFonts w:ascii="Times New Roman" w:eastAsia="Calibri" w:hAnsi="Times New Roman" w:cs="Times New Roman"/>
          <w:sz w:val="24"/>
          <w:szCs w:val="24"/>
        </w:rPr>
        <w:t xml:space="preserve"> iesniegumu </w:t>
      </w:r>
      <w:r w:rsidRPr="005D56EF">
        <w:rPr>
          <w:rFonts w:ascii="Times New Roman" w:hAnsi="Times New Roman" w:cs="Times New Roman"/>
          <w:sz w:val="24"/>
          <w:szCs w:val="24"/>
        </w:rPr>
        <w:t>(1.pielikums) ar lūgumu atļaut valsts amatpersonas amatu savienot ar citu amatu.</w:t>
      </w:r>
    </w:p>
    <w:p w14:paraId="16777536" w14:textId="77777777" w:rsidR="007F5EEA" w:rsidRPr="005D56EF" w:rsidRDefault="007F5EEA" w:rsidP="007F5EEA">
      <w:pPr>
        <w:pStyle w:val="ListParagraph"/>
        <w:numPr>
          <w:ilvl w:val="0"/>
          <w:numId w:val="2"/>
        </w:numPr>
        <w:spacing w:after="0" w:line="240" w:lineRule="auto"/>
        <w:ind w:left="0" w:firstLine="426"/>
        <w:contextualSpacing w:val="0"/>
        <w:jc w:val="both"/>
        <w:rPr>
          <w:rFonts w:ascii="Times New Roman" w:hAnsi="Times New Roman" w:cs="Times New Roman"/>
          <w:sz w:val="24"/>
          <w:szCs w:val="24"/>
        </w:rPr>
      </w:pPr>
      <w:r w:rsidRPr="005D56EF">
        <w:rPr>
          <w:rFonts w:ascii="Times New Roman" w:eastAsia="Calibri" w:hAnsi="Times New Roman" w:cs="Times New Roman"/>
          <w:sz w:val="24"/>
          <w:szCs w:val="24"/>
        </w:rPr>
        <w:lastRenderedPageBreak/>
        <w:t xml:space="preserve">Kapitālsabiedrības valdes loceklim/padomes loceklim, kurš vēlas savienot valsts amatpersonas amatu ar citu amatu, ir pienākums pirms amatu savienošanas uzsākšanas iesniegt </w:t>
      </w:r>
      <w:r w:rsidRPr="005D56EF">
        <w:rPr>
          <w:rFonts w:ascii="Times New Roman" w:hAnsi="Times New Roman" w:cs="Times New Roman"/>
          <w:sz w:val="24"/>
          <w:szCs w:val="24"/>
        </w:rPr>
        <w:t>kapitāla daļu turētāja pārstāvim vai kapitālsabiedrības padomei (ja tāda ir izveidota)</w:t>
      </w:r>
      <w:r w:rsidRPr="005D56EF">
        <w:rPr>
          <w:rFonts w:ascii="Times New Roman" w:eastAsia="Calibri" w:hAnsi="Times New Roman" w:cs="Times New Roman"/>
          <w:sz w:val="24"/>
          <w:szCs w:val="24"/>
        </w:rPr>
        <w:t xml:space="preserve"> iesniegumu (1.pielikums) </w:t>
      </w:r>
      <w:r w:rsidRPr="005D56EF">
        <w:rPr>
          <w:rFonts w:ascii="Times New Roman" w:hAnsi="Times New Roman" w:cs="Times New Roman"/>
          <w:sz w:val="24"/>
          <w:szCs w:val="24"/>
        </w:rPr>
        <w:t>ar lūgumu atļaut valsts amatpersonas amatu savienot ar citu amatu.</w:t>
      </w:r>
    </w:p>
    <w:p w14:paraId="7FD844F9" w14:textId="77777777" w:rsidR="007F5EEA" w:rsidRPr="005D56EF" w:rsidRDefault="007F5EEA" w:rsidP="007F5EEA">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eastAsia="Calibri" w:hAnsi="Times New Roman" w:cs="Times New Roman"/>
          <w:sz w:val="24"/>
          <w:szCs w:val="24"/>
        </w:rPr>
        <w:t xml:space="preserve">7. </w:t>
      </w:r>
      <w:r w:rsidRPr="005D56EF">
        <w:rPr>
          <w:rFonts w:ascii="Times New Roman" w:eastAsia="Calibri" w:hAnsi="Times New Roman" w:cs="Times New Roman"/>
          <w:sz w:val="24"/>
          <w:szCs w:val="24"/>
        </w:rPr>
        <w:t xml:space="preserve">Ja, pamatojoties uz likuma “Par interešu konflikta novēršanu valsts amatpersonu darbībā”  normām, valsts amatpersonas amata savienošanai ar citu amatu nav nepieciešama </w:t>
      </w:r>
      <w:r w:rsidRPr="005D56EF">
        <w:rPr>
          <w:rFonts w:ascii="Times New Roman" w:hAnsi="Times New Roman" w:cs="Times New Roman"/>
          <w:sz w:val="24"/>
          <w:szCs w:val="24"/>
        </w:rPr>
        <w:t>kapitāla daļu turētāja pārstāvja vai kapitālsabiedrības padomes (ja tāda ir izveidota)</w:t>
      </w:r>
      <w:r w:rsidRPr="005D56EF">
        <w:rPr>
          <w:rFonts w:ascii="Times New Roman" w:eastAsia="Calibri" w:hAnsi="Times New Roman" w:cs="Times New Roman"/>
          <w:sz w:val="24"/>
          <w:szCs w:val="24"/>
        </w:rPr>
        <w:t xml:space="preserve"> rakstveida atļauja, tad kapitālsabiedrības valdes loceklim/padomes loceklim ir pienākums ne vēlāk kā 7 (septiņu) dienu laikā pēc stāšanās attiecīgā amatā </w:t>
      </w:r>
      <w:proofErr w:type="spellStart"/>
      <w:r w:rsidRPr="005D56EF">
        <w:rPr>
          <w:rFonts w:ascii="Times New Roman" w:eastAsia="Calibri" w:hAnsi="Times New Roman" w:cs="Times New Roman"/>
          <w:sz w:val="24"/>
          <w:szCs w:val="24"/>
        </w:rPr>
        <w:t>rakstveidā</w:t>
      </w:r>
      <w:proofErr w:type="spellEnd"/>
      <w:r w:rsidRPr="005D56EF">
        <w:rPr>
          <w:rFonts w:ascii="Times New Roman" w:eastAsia="Calibri" w:hAnsi="Times New Roman" w:cs="Times New Roman"/>
          <w:sz w:val="24"/>
          <w:szCs w:val="24"/>
        </w:rPr>
        <w:t xml:space="preserve"> informēt par amatu savienošanu </w:t>
      </w:r>
      <w:r w:rsidRPr="005D56EF">
        <w:rPr>
          <w:rFonts w:ascii="Times New Roman" w:hAnsi="Times New Roman" w:cs="Times New Roman"/>
          <w:sz w:val="24"/>
          <w:szCs w:val="24"/>
        </w:rPr>
        <w:t>kapitāla daļu turētāja pārstāvi vai kapitālsabiedrības padomi (ja tāda ir izveidota).</w:t>
      </w:r>
    </w:p>
    <w:p w14:paraId="26DAF2AE" w14:textId="77777777" w:rsidR="007F5EEA" w:rsidRPr="005D56EF" w:rsidRDefault="007F5EEA" w:rsidP="007F5EEA">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eastAsia="Calibri" w:hAnsi="Times New Roman" w:cs="Times New Roman"/>
          <w:sz w:val="24"/>
          <w:szCs w:val="24"/>
        </w:rPr>
        <w:t xml:space="preserve">8. </w:t>
      </w:r>
      <w:r w:rsidRPr="005D56EF">
        <w:rPr>
          <w:rFonts w:ascii="Times New Roman" w:eastAsia="Calibri" w:hAnsi="Times New Roman" w:cs="Times New Roman"/>
          <w:sz w:val="24"/>
          <w:szCs w:val="24"/>
        </w:rPr>
        <w:t xml:space="preserve">Pēc šī noteikumu 5. un 6.punktā norādītā iesnieguma saņemšanas </w:t>
      </w:r>
      <w:r w:rsidRPr="005D56EF">
        <w:rPr>
          <w:rFonts w:ascii="Times New Roman" w:hAnsi="Times New Roman" w:cs="Times New Roman"/>
          <w:sz w:val="24"/>
          <w:szCs w:val="24"/>
        </w:rPr>
        <w:t>kapitāla daļu turētāja pārstāvis vai kapitālsabiedrības padome (ja tāda ir izveidota)</w:t>
      </w:r>
      <w:r w:rsidRPr="005D56EF">
        <w:rPr>
          <w:rFonts w:ascii="Times New Roman" w:eastAsia="Calibri" w:hAnsi="Times New Roman" w:cs="Times New Roman"/>
          <w:sz w:val="24"/>
          <w:szCs w:val="24"/>
        </w:rPr>
        <w:t xml:space="preserve"> izvērtē, vai amatu savienošana neradīs interešu konfliktu, nebūs pretrunā ar valsts amatpersonai saistošām ētikas normām un nekaitēs valsts amatpersonas tiešo pienākumu pildīšanai, un pieņem lēmumu par atļaujas izsniegšanu vai atteikšanos izsniegt atļauju amatu savienošanai.</w:t>
      </w:r>
    </w:p>
    <w:p w14:paraId="389CB82E" w14:textId="77777777" w:rsidR="007F5EEA" w:rsidRDefault="007F5EEA" w:rsidP="007F5EEA">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eastAsia="Calibri" w:hAnsi="Times New Roman" w:cs="Times New Roman"/>
          <w:sz w:val="24"/>
          <w:szCs w:val="24"/>
        </w:rPr>
        <w:t xml:space="preserve">9. </w:t>
      </w:r>
      <w:r w:rsidRPr="005D56EF">
        <w:rPr>
          <w:rFonts w:ascii="Times New Roman" w:eastAsia="Calibri" w:hAnsi="Times New Roman" w:cs="Times New Roman"/>
          <w:sz w:val="24"/>
          <w:szCs w:val="24"/>
        </w:rPr>
        <w:t xml:space="preserve">Pirms lēmuma pieņemšanas </w:t>
      </w:r>
      <w:r w:rsidRPr="005D56EF">
        <w:rPr>
          <w:rFonts w:ascii="Times New Roman" w:hAnsi="Times New Roman" w:cs="Times New Roman"/>
          <w:sz w:val="24"/>
          <w:szCs w:val="24"/>
        </w:rPr>
        <w:t>kapitālsabiedrības padome (ja tāda ir izveidota) patstāvīgi izvērtē kapitālsabiedrības valdes locekļa amata kandidāta atbilstību likumā “Par interešu konflikta novēršanu valsts amatpersonas darbībā” noteiktajiem amatu savienošanas ierobežojumiem.</w:t>
      </w:r>
    </w:p>
    <w:p w14:paraId="6F5294AD" w14:textId="77777777" w:rsidR="007F5EEA" w:rsidRPr="00436F9A" w:rsidRDefault="007F5EEA" w:rsidP="007F5EE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10. </w:t>
      </w:r>
      <w:r w:rsidRPr="00436F9A">
        <w:rPr>
          <w:rFonts w:ascii="Times New Roman" w:hAnsi="Times New Roman" w:cs="Times New Roman"/>
          <w:sz w:val="24"/>
          <w:szCs w:val="24"/>
        </w:rPr>
        <w:t xml:space="preserve">Kapitāla daļu turētāja pārstāvim pirms lēmuma pieņemšanas ir pienākums saņemt Nodaļas atzinumu par kapitālsabiedrības valdes locekļa/ padomes locekļa amatu savienošanas pieļaujamību. Nodaļa atzinumu kapitāla daļu turētāja pārstāvim sagatavo ne vēlāk kā 1 (vienu) dienu pirms dalībnieku (akcionāru) sapulces un iesniedz Daugavpils </w:t>
      </w:r>
      <w:proofErr w:type="spellStart"/>
      <w:r w:rsidRPr="00436F9A">
        <w:rPr>
          <w:rFonts w:ascii="Times New Roman" w:hAnsi="Times New Roman" w:cs="Times New Roman"/>
          <w:sz w:val="24"/>
          <w:szCs w:val="24"/>
        </w:rPr>
        <w:t>valstspilsētas</w:t>
      </w:r>
      <w:proofErr w:type="spellEnd"/>
      <w:r w:rsidRPr="00436F9A">
        <w:rPr>
          <w:rFonts w:ascii="Times New Roman" w:hAnsi="Times New Roman" w:cs="Times New Roman"/>
          <w:sz w:val="24"/>
          <w:szCs w:val="24"/>
        </w:rPr>
        <w:t xml:space="preserve"> pašvaldības iestādes „Daugavpils pašvaldības centrālā pārvalde” Juridiskā departamenta Kapitālsabiedrību pārraudzības nodaļai.</w:t>
      </w:r>
    </w:p>
    <w:p w14:paraId="4E1E9421" w14:textId="77777777" w:rsidR="007F5EEA" w:rsidRPr="00995889" w:rsidRDefault="007F5EEA" w:rsidP="007F5EEA">
      <w:pPr>
        <w:pStyle w:val="ListParagraph"/>
        <w:spacing w:after="0" w:line="240" w:lineRule="auto"/>
        <w:ind w:left="502"/>
        <w:jc w:val="both"/>
        <w:rPr>
          <w:rFonts w:ascii="Times New Roman" w:hAnsi="Times New Roman" w:cs="Times New Roman"/>
          <w:i/>
          <w:sz w:val="24"/>
          <w:szCs w:val="24"/>
        </w:rPr>
      </w:pPr>
      <w:r w:rsidRPr="00995889">
        <w:rPr>
          <w:rFonts w:ascii="Times New Roman" w:hAnsi="Times New Roman" w:cs="Times New Roman"/>
          <w:i/>
          <w:sz w:val="24"/>
          <w:szCs w:val="24"/>
        </w:rPr>
        <w:t>(grozīts ar 18.05.2023.lēmumu Nr.235)</w:t>
      </w:r>
    </w:p>
    <w:p w14:paraId="06258365" w14:textId="77777777" w:rsidR="007F5EEA" w:rsidRDefault="007F5EEA" w:rsidP="007F5EEA">
      <w:pPr>
        <w:tabs>
          <w:tab w:val="left" w:pos="426"/>
        </w:tabs>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436F9A">
        <w:rPr>
          <w:rFonts w:ascii="Times New Roman" w:eastAsia="Calibri" w:hAnsi="Times New Roman" w:cs="Times New Roman"/>
          <w:sz w:val="24"/>
          <w:szCs w:val="24"/>
        </w:rPr>
        <w:t xml:space="preserve">Kapitālsabiedrības valdes loceklim/padomes loceklim ir pienākums nekavējoties informēt </w:t>
      </w:r>
      <w:r w:rsidRPr="00436F9A">
        <w:rPr>
          <w:rFonts w:ascii="Times New Roman" w:hAnsi="Times New Roman" w:cs="Times New Roman"/>
          <w:sz w:val="24"/>
          <w:szCs w:val="24"/>
        </w:rPr>
        <w:t>kapitāla daļu turētāja pārstāvi vai kapitālsabiedrības padomi (ja tāda ir izveidota)</w:t>
      </w:r>
      <w:r w:rsidRPr="00436F9A">
        <w:rPr>
          <w:rFonts w:ascii="Times New Roman" w:eastAsia="Calibri" w:hAnsi="Times New Roman" w:cs="Times New Roman"/>
          <w:sz w:val="24"/>
          <w:szCs w:val="24"/>
        </w:rPr>
        <w:t>, ja ir mainījušies tiesiskie un faktiskie apstākļi, kādi pastāvēja amatu savienošanas atļaujas izsniegšanas brīdī.</w:t>
      </w:r>
    </w:p>
    <w:p w14:paraId="682E5F27" w14:textId="77777777" w:rsidR="007F5EEA" w:rsidRPr="00436F9A" w:rsidRDefault="007F5EEA" w:rsidP="007F5EEA">
      <w:pPr>
        <w:tabs>
          <w:tab w:val="left" w:pos="426"/>
        </w:tabs>
        <w:spacing w:after="0" w:line="240" w:lineRule="auto"/>
        <w:ind w:firstLine="426"/>
        <w:jc w:val="both"/>
        <w:rPr>
          <w:rFonts w:ascii="Times New Roman" w:hAnsi="Times New Roman" w:cs="Times New Roman"/>
          <w:sz w:val="24"/>
          <w:szCs w:val="24"/>
        </w:rPr>
      </w:pPr>
    </w:p>
    <w:p w14:paraId="5605547A" w14:textId="77777777" w:rsidR="007F5EEA" w:rsidRPr="00BD1D2B" w:rsidRDefault="007F5EEA" w:rsidP="007F5EEA">
      <w:pPr>
        <w:pStyle w:val="ListParagraph"/>
        <w:numPr>
          <w:ilvl w:val="0"/>
          <w:numId w:val="1"/>
        </w:numPr>
        <w:spacing w:after="0" w:line="240" w:lineRule="auto"/>
        <w:ind w:left="1077"/>
        <w:contextualSpacing w:val="0"/>
        <w:jc w:val="center"/>
        <w:rPr>
          <w:rFonts w:ascii="Times New Roman" w:hAnsi="Times New Roman" w:cs="Times New Roman"/>
          <w:sz w:val="24"/>
          <w:szCs w:val="24"/>
        </w:rPr>
      </w:pPr>
      <w:r w:rsidRPr="005D56EF">
        <w:rPr>
          <w:rFonts w:ascii="Times New Roman" w:hAnsi="Times New Roman" w:cs="Times New Roman"/>
          <w:b/>
          <w:sz w:val="24"/>
          <w:szCs w:val="24"/>
        </w:rPr>
        <w:t>Valdes un padomes locekļu noslodzes izvērtēšana</w:t>
      </w:r>
    </w:p>
    <w:p w14:paraId="2586A915" w14:textId="77777777" w:rsidR="007F5EEA" w:rsidRPr="005D56EF" w:rsidRDefault="007F5EEA" w:rsidP="007F5EEA">
      <w:pPr>
        <w:pStyle w:val="ListParagraph"/>
        <w:spacing w:after="0" w:line="240" w:lineRule="auto"/>
        <w:ind w:left="1077"/>
        <w:contextualSpacing w:val="0"/>
        <w:rPr>
          <w:rFonts w:ascii="Times New Roman" w:hAnsi="Times New Roman" w:cs="Times New Roman"/>
          <w:sz w:val="24"/>
          <w:szCs w:val="24"/>
        </w:rPr>
      </w:pPr>
    </w:p>
    <w:p w14:paraId="3A115F86" w14:textId="77777777" w:rsidR="007F5EEA" w:rsidRPr="005D56EF" w:rsidRDefault="007F5EEA" w:rsidP="007F5EEA">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 xml:space="preserve">12. </w:t>
      </w:r>
      <w:r w:rsidRPr="005D56EF">
        <w:rPr>
          <w:rFonts w:ascii="Times New Roman" w:hAnsi="Times New Roman" w:cs="Times New Roman"/>
          <w:sz w:val="24"/>
          <w:szCs w:val="24"/>
        </w:rPr>
        <w:t xml:space="preserve">Kapitālsabiedrības valdes loceklis/padomes loceklis līdz katra gada 10.maijam sagatavo pašnovērtējumu par noslodzi (2.pielikums) un to iesniedz kapitāla daļu turētāja pārstāvim vai kapitālsabiedrības padomei (ja tāda ir izveidota). </w:t>
      </w:r>
    </w:p>
    <w:p w14:paraId="478A69CD" w14:textId="77777777" w:rsidR="007F5EEA" w:rsidRPr="00436F9A" w:rsidRDefault="007F5EEA" w:rsidP="007F5EEA">
      <w:pPr>
        <w:spacing w:after="0" w:line="240" w:lineRule="auto"/>
        <w:ind w:firstLine="426"/>
        <w:jc w:val="both"/>
        <w:rPr>
          <w:rFonts w:ascii="Times New Roman" w:hAnsi="Times New Roman" w:cs="Times New Roman"/>
          <w:sz w:val="24"/>
          <w:szCs w:val="24"/>
        </w:rPr>
      </w:pPr>
      <w:r>
        <w:rPr>
          <w:rFonts w:ascii="Times New Roman" w:eastAsia="Calibri" w:hAnsi="Times New Roman" w:cs="Times New Roman"/>
          <w:sz w:val="24"/>
          <w:szCs w:val="24"/>
        </w:rPr>
        <w:t xml:space="preserve">13. </w:t>
      </w:r>
      <w:r w:rsidRPr="00436F9A">
        <w:rPr>
          <w:rFonts w:ascii="Times New Roman" w:eastAsia="Calibri" w:hAnsi="Times New Roman" w:cs="Times New Roman"/>
          <w:sz w:val="24"/>
          <w:szCs w:val="24"/>
        </w:rPr>
        <w:t xml:space="preserve">Pēc </w:t>
      </w:r>
      <w:r w:rsidRPr="00436F9A">
        <w:rPr>
          <w:rFonts w:ascii="Times New Roman" w:hAnsi="Times New Roman" w:cs="Times New Roman"/>
          <w:sz w:val="24"/>
          <w:szCs w:val="24"/>
        </w:rPr>
        <w:t xml:space="preserve">kapitālsabiedrības valdes locekļa/padomes locekļa pašnovērtējuma par noslodzi </w:t>
      </w:r>
      <w:r w:rsidRPr="00436F9A">
        <w:rPr>
          <w:rFonts w:ascii="Times New Roman" w:eastAsia="Calibri" w:hAnsi="Times New Roman" w:cs="Times New Roman"/>
          <w:sz w:val="24"/>
          <w:szCs w:val="24"/>
        </w:rPr>
        <w:t xml:space="preserve">saņemšanas </w:t>
      </w:r>
      <w:r w:rsidRPr="00436F9A">
        <w:rPr>
          <w:rFonts w:ascii="Times New Roman" w:hAnsi="Times New Roman" w:cs="Times New Roman"/>
          <w:sz w:val="24"/>
          <w:szCs w:val="24"/>
        </w:rPr>
        <w:t>kapitāla daļu turētāja pārstāvis vai kapitālsabiedrības padome (ja tāda ir izveidota)</w:t>
      </w:r>
      <w:r w:rsidRPr="00436F9A">
        <w:rPr>
          <w:rFonts w:ascii="Times New Roman" w:eastAsia="Calibri" w:hAnsi="Times New Roman" w:cs="Times New Roman"/>
          <w:sz w:val="24"/>
          <w:szCs w:val="24"/>
        </w:rPr>
        <w:t xml:space="preserve"> mēneša laikā izvērtē </w:t>
      </w:r>
      <w:r w:rsidRPr="00436F9A">
        <w:rPr>
          <w:rFonts w:ascii="Times New Roman" w:hAnsi="Times New Roman" w:cs="Times New Roman"/>
          <w:sz w:val="24"/>
          <w:szCs w:val="24"/>
        </w:rPr>
        <w:t>kapitālsabiedrības valdes locekļa/padomes locekļa noslodzi. Izvērtējot kapitālsabiedrības valdes locekļa/padomes locekļa noslodzi, novērtē viņa spēju kvalitatīvi un atbilstoši pilnvarojuma līguma prasībām veikt kapitālsabiedrības valdes locekļa/padomes locekļa amata pienākumu izpildi.</w:t>
      </w:r>
    </w:p>
    <w:p w14:paraId="2409BA50" w14:textId="77777777" w:rsidR="007F5EEA" w:rsidRDefault="007F5EEA" w:rsidP="007F5EEA">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 xml:space="preserve">14. </w:t>
      </w:r>
      <w:r w:rsidRPr="005D56EF">
        <w:rPr>
          <w:rFonts w:ascii="Times New Roman" w:hAnsi="Times New Roman" w:cs="Times New Roman"/>
          <w:sz w:val="24"/>
          <w:szCs w:val="24"/>
        </w:rPr>
        <w:t xml:space="preserve">Kapitālsabiedrībā, kurā nav izveidota padome, šo noteikumu </w:t>
      </w:r>
      <w:r>
        <w:rPr>
          <w:rFonts w:ascii="Times New Roman" w:hAnsi="Times New Roman" w:cs="Times New Roman"/>
          <w:sz w:val="24"/>
          <w:szCs w:val="24"/>
        </w:rPr>
        <w:t>13</w:t>
      </w:r>
      <w:r w:rsidRPr="005D56EF">
        <w:rPr>
          <w:rFonts w:ascii="Times New Roman" w:hAnsi="Times New Roman" w:cs="Times New Roman"/>
          <w:sz w:val="24"/>
          <w:szCs w:val="24"/>
        </w:rPr>
        <w:t xml:space="preserve">.punktā minēto izvērtēšanu veic </w:t>
      </w:r>
      <w:r>
        <w:rPr>
          <w:rFonts w:ascii="Times New Roman" w:hAnsi="Times New Roman" w:cs="Times New Roman"/>
          <w:sz w:val="24"/>
          <w:szCs w:val="24"/>
        </w:rPr>
        <w:t xml:space="preserve">Daugavpils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pašvaldības iestādes „Daugavpils pašvaldības centrālā pārvalde”</w:t>
      </w:r>
      <w:r>
        <w:t xml:space="preserve"> </w:t>
      </w:r>
      <w:r>
        <w:rPr>
          <w:rFonts w:ascii="Times New Roman" w:hAnsi="Times New Roman" w:cs="Times New Roman"/>
          <w:sz w:val="24"/>
          <w:szCs w:val="24"/>
        </w:rPr>
        <w:t>Juridiskā departamenta Kapitālsabiedrību pārraudzības nodaļa.</w:t>
      </w:r>
    </w:p>
    <w:p w14:paraId="243D4490" w14:textId="77777777" w:rsidR="007F5EEA" w:rsidRPr="00995889" w:rsidRDefault="007F5EEA" w:rsidP="007F5EEA">
      <w:pPr>
        <w:pStyle w:val="ListParagraph"/>
        <w:spacing w:after="0" w:line="240" w:lineRule="auto"/>
        <w:ind w:left="502"/>
        <w:jc w:val="both"/>
        <w:rPr>
          <w:rFonts w:ascii="Times New Roman" w:hAnsi="Times New Roman" w:cs="Times New Roman"/>
          <w:i/>
          <w:sz w:val="24"/>
          <w:szCs w:val="24"/>
        </w:rPr>
      </w:pPr>
      <w:r w:rsidRPr="00995889">
        <w:rPr>
          <w:rFonts w:ascii="Times New Roman" w:hAnsi="Times New Roman" w:cs="Times New Roman"/>
          <w:i/>
          <w:sz w:val="24"/>
          <w:szCs w:val="24"/>
        </w:rPr>
        <w:t>(grozīts ar 18.05.2023.lēmumu Nr.235)</w:t>
      </w:r>
    </w:p>
    <w:p w14:paraId="5D7C1650" w14:textId="77777777" w:rsidR="007F5EEA" w:rsidRPr="005D56EF" w:rsidRDefault="007F5EEA" w:rsidP="007F5EEA">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 xml:space="preserve">15. </w:t>
      </w:r>
      <w:r w:rsidRPr="005D56EF">
        <w:rPr>
          <w:rFonts w:ascii="Times New Roman" w:hAnsi="Times New Roman" w:cs="Times New Roman"/>
          <w:sz w:val="24"/>
          <w:szCs w:val="24"/>
        </w:rPr>
        <w:t>Ja izvērtējot kapitālsabiedrības valdes locekļa/padomes locekļa noslodzi tiek konstatēts, ka kapitālsabiedrības valdes loceklis/padomes loceklis nespēj kvalitatīvi un atbilstoši pilnvarojuma līguma prasībām veikt kapitālsabiedrības valdes locekļa/padomes locekļa amata pienākumu izpildi, kapitāla daļu turētāja pārstāvis vai kapitālsabiedrības padome (ja tāda ir izveidota)</w:t>
      </w:r>
      <w:r w:rsidRPr="005D56EF">
        <w:rPr>
          <w:rFonts w:ascii="Times New Roman" w:eastAsia="Calibri" w:hAnsi="Times New Roman" w:cs="Times New Roman"/>
          <w:sz w:val="24"/>
          <w:szCs w:val="24"/>
        </w:rPr>
        <w:t xml:space="preserve"> pieņem </w:t>
      </w:r>
      <w:r w:rsidRPr="005D56EF">
        <w:rPr>
          <w:rFonts w:ascii="Times New Roman" w:hAnsi="Times New Roman" w:cs="Times New Roman"/>
          <w:sz w:val="24"/>
          <w:szCs w:val="24"/>
        </w:rPr>
        <w:t>lēmumu par izsniegtās atļaujas amatu savienošanai atcelšanu.</w:t>
      </w:r>
    </w:p>
    <w:p w14:paraId="7C70D845" w14:textId="77777777" w:rsidR="007F5EEA" w:rsidRPr="005B32BE" w:rsidRDefault="007F5EEA" w:rsidP="007F5EEA">
      <w:pPr>
        <w:spacing w:before="120" w:after="0" w:line="240" w:lineRule="auto"/>
        <w:jc w:val="both"/>
        <w:rPr>
          <w:rFonts w:ascii="Times New Roman" w:hAnsi="Times New Roman" w:cs="Times New Roman"/>
          <w:sz w:val="24"/>
          <w:szCs w:val="24"/>
        </w:rPr>
      </w:pPr>
      <w:r w:rsidRPr="005B32BE">
        <w:rPr>
          <w:rFonts w:ascii="Times New Roman" w:hAnsi="Times New Roman" w:cs="Times New Roman"/>
          <w:sz w:val="24"/>
          <w:szCs w:val="24"/>
        </w:rPr>
        <w:t xml:space="preserve">  </w:t>
      </w:r>
    </w:p>
    <w:p w14:paraId="1025CDC6" w14:textId="77777777" w:rsidR="007F5EEA" w:rsidRDefault="007F5EEA" w:rsidP="007F5EEA">
      <w:pPr>
        <w:spacing w:after="0" w:line="240" w:lineRule="auto"/>
        <w:jc w:val="both"/>
        <w:rPr>
          <w:rFonts w:ascii="Times New Roman" w:hAnsi="Times New Roman" w:cs="Times New Roman"/>
          <w:sz w:val="24"/>
          <w:szCs w:val="24"/>
        </w:rPr>
      </w:pPr>
    </w:p>
    <w:p w14:paraId="1553DE67" w14:textId="2F136AFA" w:rsidR="007F5EEA" w:rsidRDefault="007F5EEA" w:rsidP="007F5EEA">
      <w:pPr>
        <w:spacing w:after="0" w:line="240" w:lineRule="auto"/>
        <w:jc w:val="both"/>
        <w:rPr>
          <w:rFonts w:ascii="Times New Roman" w:hAnsi="Times New Roman" w:cs="Times New Roman"/>
          <w:strike/>
          <w:color w:val="FF0000"/>
          <w:sz w:val="24"/>
          <w:szCs w:val="24"/>
        </w:rPr>
      </w:pPr>
      <w:r w:rsidRPr="00877F86">
        <w:rPr>
          <w:rFonts w:ascii="Times New Roman" w:hAnsi="Times New Roman" w:cs="Times New Roman"/>
          <w:sz w:val="24"/>
          <w:szCs w:val="24"/>
        </w:rPr>
        <w:t>Daugavpils pilsētas domes priekšsēdētājs</w:t>
      </w:r>
      <w:r w:rsidRPr="00877F86">
        <w:rPr>
          <w:rFonts w:ascii="Times New Roman" w:hAnsi="Times New Roman" w:cs="Times New Roman"/>
          <w:sz w:val="24"/>
          <w:szCs w:val="24"/>
        </w:rPr>
        <w:tab/>
      </w:r>
      <w:r w:rsidRPr="00877F86">
        <w:rPr>
          <w:rFonts w:ascii="Times New Roman" w:hAnsi="Times New Roman" w:cs="Times New Roman"/>
          <w:sz w:val="24"/>
          <w:szCs w:val="24"/>
        </w:rPr>
        <w:tab/>
      </w:r>
      <w:r>
        <w:rPr>
          <w:rFonts w:ascii="Times New Roman" w:eastAsia="Times New Roman" w:hAnsi="Times New Roman"/>
          <w:i/>
          <w:sz w:val="24"/>
          <w:szCs w:val="24"/>
          <w:lang w:eastAsia="ru-RU"/>
        </w:rPr>
        <w:t>(personiskais paraksts)</w:t>
      </w:r>
      <w:r w:rsidRPr="00877F86">
        <w:rPr>
          <w:rFonts w:ascii="Times New Roman" w:hAnsi="Times New Roman" w:cs="Times New Roman"/>
          <w:sz w:val="24"/>
          <w:szCs w:val="24"/>
        </w:rPr>
        <w:tab/>
      </w:r>
      <w:r>
        <w:rPr>
          <w:rFonts w:ascii="Times New Roman" w:hAnsi="Times New Roman" w:cs="Times New Roman"/>
          <w:sz w:val="24"/>
          <w:szCs w:val="24"/>
        </w:rPr>
        <w:t xml:space="preserve">     </w:t>
      </w:r>
      <w:r w:rsidRPr="00877F86">
        <w:rPr>
          <w:rFonts w:ascii="Times New Roman" w:hAnsi="Times New Roman" w:cs="Times New Roman"/>
          <w:sz w:val="24"/>
          <w:szCs w:val="24"/>
        </w:rPr>
        <w:t>A. Elksniņš</w:t>
      </w:r>
      <w:r>
        <w:rPr>
          <w:rFonts w:ascii="Times New Roman" w:hAnsi="Times New Roman" w:cs="Times New Roman"/>
          <w:strike/>
          <w:color w:val="FF0000"/>
          <w:sz w:val="24"/>
          <w:szCs w:val="24"/>
        </w:rPr>
        <w:br w:type="page"/>
      </w:r>
    </w:p>
    <w:p w14:paraId="4D87D51B" w14:textId="77777777" w:rsidR="007F5EEA" w:rsidRDefault="007F5EEA" w:rsidP="007F5EEA">
      <w:pPr>
        <w:pStyle w:val="ListParagraph"/>
        <w:spacing w:after="0" w:line="240" w:lineRule="auto"/>
        <w:jc w:val="right"/>
        <w:rPr>
          <w:rFonts w:ascii="Times New Roman" w:eastAsia="Times New Roman" w:hAnsi="Times New Roman" w:cs="Times New Roman"/>
          <w:bCs/>
          <w:sz w:val="24"/>
          <w:szCs w:val="24"/>
        </w:rPr>
      </w:pPr>
      <w:r w:rsidRPr="005D56EF">
        <w:rPr>
          <w:rFonts w:ascii="Times New Roman" w:eastAsia="Times New Roman" w:hAnsi="Times New Roman" w:cs="Times New Roman"/>
          <w:bCs/>
          <w:sz w:val="24"/>
          <w:szCs w:val="24"/>
        </w:rPr>
        <w:lastRenderedPageBreak/>
        <w:t>1.pielikums</w:t>
      </w:r>
    </w:p>
    <w:p w14:paraId="6F0755C8" w14:textId="77777777" w:rsidR="007F5EEA" w:rsidRDefault="007F5EEA" w:rsidP="007F5EEA">
      <w:pPr>
        <w:pStyle w:val="ListParagraph"/>
        <w:spacing w:after="0" w:line="240" w:lineRule="auto"/>
        <w:jc w:val="right"/>
        <w:rPr>
          <w:rFonts w:ascii="Times New Roman" w:eastAsia="Times New Roman" w:hAnsi="Times New Roman" w:cs="Times New Roman"/>
          <w:bCs/>
          <w:sz w:val="24"/>
          <w:szCs w:val="24"/>
        </w:rPr>
      </w:pPr>
    </w:p>
    <w:p w14:paraId="0772C5DB" w14:textId="77777777" w:rsidR="007F5EEA" w:rsidRDefault="007F5EEA" w:rsidP="007F5EEA">
      <w:pPr>
        <w:pStyle w:val="ListParagraph"/>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Grozīts ar:</w:t>
      </w:r>
    </w:p>
    <w:p w14:paraId="591D211F" w14:textId="77777777" w:rsidR="007F5EEA" w:rsidRPr="00995889" w:rsidRDefault="007F5EEA" w:rsidP="007F5EEA">
      <w:pPr>
        <w:pStyle w:val="ListParagraph"/>
        <w:spacing w:after="0" w:line="240" w:lineRule="auto"/>
        <w:jc w:val="right"/>
        <w:rPr>
          <w:rFonts w:ascii="Times New Roman" w:eastAsia="Times New Roman" w:hAnsi="Times New Roman" w:cs="Times New Roman"/>
          <w:bCs/>
          <w:i/>
          <w:sz w:val="24"/>
          <w:szCs w:val="24"/>
        </w:rPr>
      </w:pPr>
      <w:r w:rsidRPr="00995889">
        <w:rPr>
          <w:rFonts w:ascii="Times New Roman" w:eastAsia="Times New Roman" w:hAnsi="Times New Roman" w:cs="Times New Roman"/>
          <w:bCs/>
          <w:i/>
          <w:sz w:val="24"/>
          <w:szCs w:val="24"/>
        </w:rPr>
        <w:t>18.05.2023. lēmumu Nr.235</w:t>
      </w:r>
    </w:p>
    <w:p w14:paraId="4D8C95CD" w14:textId="77777777" w:rsidR="007F5EEA" w:rsidRPr="005D56EF" w:rsidRDefault="007F5EEA" w:rsidP="007F5EEA">
      <w:pPr>
        <w:pStyle w:val="ListParagraph"/>
        <w:spacing w:after="0" w:line="240" w:lineRule="auto"/>
        <w:jc w:val="right"/>
        <w:rPr>
          <w:rFonts w:ascii="Times New Roman" w:eastAsia="Times New Roman" w:hAnsi="Times New Roman" w:cs="Times New Roman"/>
          <w:bCs/>
          <w:sz w:val="24"/>
          <w:szCs w:val="24"/>
        </w:rPr>
      </w:pPr>
    </w:p>
    <w:p w14:paraId="255BB6C3" w14:textId="77777777" w:rsidR="007F5EEA" w:rsidRPr="005D56EF" w:rsidRDefault="007F5EEA" w:rsidP="007F5EEA">
      <w:pPr>
        <w:pStyle w:val="ListParagraph"/>
        <w:spacing w:after="0" w:line="240" w:lineRule="auto"/>
        <w:jc w:val="right"/>
        <w:rPr>
          <w:rFonts w:ascii="Times New Roman" w:eastAsia="Times New Roman" w:hAnsi="Times New Roman" w:cs="Times New Roman"/>
          <w:bCs/>
          <w:sz w:val="24"/>
          <w:szCs w:val="24"/>
        </w:rPr>
      </w:pPr>
      <w:r w:rsidRPr="005D56EF">
        <w:rPr>
          <w:rFonts w:ascii="Times New Roman" w:hAnsi="Times New Roman" w:cs="Times New Roman"/>
          <w:bCs/>
          <w:sz w:val="24"/>
          <w:szCs w:val="24"/>
        </w:rPr>
        <w:t xml:space="preserve">Kārtībai, kādā izvērtē Daugavpils </w:t>
      </w:r>
      <w:proofErr w:type="spellStart"/>
      <w:r w:rsidRPr="005D56EF">
        <w:rPr>
          <w:rFonts w:ascii="Times New Roman" w:hAnsi="Times New Roman" w:cs="Times New Roman"/>
          <w:bCs/>
          <w:sz w:val="24"/>
          <w:szCs w:val="24"/>
        </w:rPr>
        <w:t>valstspilsētas</w:t>
      </w:r>
      <w:proofErr w:type="spellEnd"/>
      <w:r w:rsidRPr="005D56EF">
        <w:rPr>
          <w:rFonts w:ascii="Times New Roman" w:hAnsi="Times New Roman" w:cs="Times New Roman"/>
          <w:bCs/>
          <w:sz w:val="24"/>
          <w:szCs w:val="24"/>
        </w:rPr>
        <w:t xml:space="preserve"> pašvaldības kapitālsabiedrības valdes vai padomes locekļa noslodzi un izsniedz atļauju amatu savienošanai</w:t>
      </w:r>
      <w:r w:rsidRPr="005D56EF">
        <w:rPr>
          <w:rFonts w:ascii="Times New Roman" w:eastAsia="Times New Roman" w:hAnsi="Times New Roman" w:cs="Times New Roman"/>
          <w:bCs/>
          <w:sz w:val="24"/>
          <w:szCs w:val="24"/>
        </w:rPr>
        <w:t xml:space="preserve"> </w:t>
      </w:r>
    </w:p>
    <w:p w14:paraId="4A7F0FC9" w14:textId="77777777" w:rsidR="007F5EEA" w:rsidRPr="005D56EF" w:rsidRDefault="007F5EEA" w:rsidP="007F5EEA">
      <w:pPr>
        <w:tabs>
          <w:tab w:val="left" w:pos="345"/>
          <w:tab w:val="right" w:pos="9637"/>
        </w:tabs>
        <w:spacing w:after="0" w:line="240" w:lineRule="auto"/>
        <w:jc w:val="right"/>
        <w:rPr>
          <w:rFonts w:ascii="Times New Roman" w:eastAsia="Calibri" w:hAnsi="Times New Roman" w:cs="Times New Roman"/>
          <w:sz w:val="24"/>
          <w:szCs w:val="24"/>
        </w:rPr>
      </w:pPr>
      <w:r w:rsidRPr="005D56EF">
        <w:rPr>
          <w:rFonts w:ascii="Times New Roman" w:eastAsia="Calibri" w:hAnsi="Times New Roman" w:cs="Times New Roman"/>
          <w:sz w:val="24"/>
          <w:szCs w:val="24"/>
        </w:rPr>
        <w:tab/>
      </w:r>
      <w:r w:rsidRPr="005D56EF">
        <w:rPr>
          <w:rFonts w:ascii="Times New Roman" w:eastAsia="Calibri" w:hAnsi="Times New Roman" w:cs="Times New Roman"/>
          <w:sz w:val="24"/>
          <w:szCs w:val="24"/>
        </w:rPr>
        <w:tab/>
      </w:r>
    </w:p>
    <w:p w14:paraId="078D6DA9" w14:textId="77777777" w:rsidR="007F5EEA" w:rsidRPr="005D56EF" w:rsidRDefault="007F5EEA" w:rsidP="007F5EEA">
      <w:pPr>
        <w:spacing w:after="0" w:line="240" w:lineRule="auto"/>
        <w:jc w:val="right"/>
        <w:rPr>
          <w:rFonts w:ascii="Times New Roman" w:eastAsia="Calibri" w:hAnsi="Times New Roman" w:cs="Times New Roman"/>
          <w:bCs/>
          <w:sz w:val="24"/>
          <w:szCs w:val="24"/>
        </w:rPr>
      </w:pPr>
      <w:r w:rsidRPr="005D56EF">
        <w:rPr>
          <w:rFonts w:ascii="Times New Roman" w:eastAsia="Calibri" w:hAnsi="Times New Roman" w:cs="Times New Roman"/>
          <w:bCs/>
          <w:i/>
          <w:sz w:val="24"/>
          <w:szCs w:val="24"/>
        </w:rPr>
        <w:t>Kapitālsabiedrības nosaukums</w:t>
      </w:r>
      <w:r w:rsidRPr="005D56EF">
        <w:rPr>
          <w:rFonts w:ascii="Times New Roman" w:eastAsia="Calibri" w:hAnsi="Times New Roman" w:cs="Times New Roman"/>
          <w:bCs/>
          <w:sz w:val="24"/>
          <w:szCs w:val="24"/>
        </w:rPr>
        <w:t xml:space="preserve"> kapitāla daļu turētāja pārstāvim</w:t>
      </w:r>
    </w:p>
    <w:p w14:paraId="57B4A57D" w14:textId="77777777" w:rsidR="007F5EEA" w:rsidRPr="003742E5" w:rsidRDefault="007F5EEA" w:rsidP="007F5EEA">
      <w:pPr>
        <w:spacing w:after="0" w:line="240" w:lineRule="auto"/>
        <w:jc w:val="right"/>
        <w:rPr>
          <w:rFonts w:ascii="Times New Roman" w:eastAsia="Calibri" w:hAnsi="Times New Roman" w:cs="Times New Roman"/>
          <w:bCs/>
          <w:sz w:val="24"/>
          <w:szCs w:val="24"/>
        </w:rPr>
      </w:pPr>
      <w:r w:rsidRPr="003742E5">
        <w:rPr>
          <w:rFonts w:ascii="Times New Roman" w:eastAsia="Calibri" w:hAnsi="Times New Roman" w:cs="Times New Roman"/>
          <w:bCs/>
          <w:sz w:val="24"/>
          <w:szCs w:val="24"/>
        </w:rPr>
        <w:t xml:space="preserve">Daugavpils </w:t>
      </w:r>
      <w:proofErr w:type="spellStart"/>
      <w:r>
        <w:rPr>
          <w:rFonts w:ascii="Times New Roman" w:eastAsia="Calibri" w:hAnsi="Times New Roman" w:cs="Times New Roman"/>
          <w:bCs/>
          <w:sz w:val="24"/>
          <w:szCs w:val="24"/>
        </w:rPr>
        <w:t>valsts</w:t>
      </w:r>
      <w:r w:rsidRPr="003742E5">
        <w:rPr>
          <w:rFonts w:ascii="Times New Roman" w:eastAsia="Calibri" w:hAnsi="Times New Roman" w:cs="Times New Roman"/>
          <w:bCs/>
          <w:sz w:val="24"/>
          <w:szCs w:val="24"/>
        </w:rPr>
        <w:t>pilsētas</w:t>
      </w:r>
      <w:proofErr w:type="spellEnd"/>
      <w:r w:rsidRPr="003742E5">
        <w:rPr>
          <w:rFonts w:ascii="Times New Roman" w:eastAsia="Calibri" w:hAnsi="Times New Roman" w:cs="Times New Roman"/>
          <w:bCs/>
          <w:sz w:val="24"/>
          <w:szCs w:val="24"/>
        </w:rPr>
        <w:t xml:space="preserve"> pašvaldības</w:t>
      </w:r>
      <w:r>
        <w:rPr>
          <w:rFonts w:ascii="Times New Roman" w:eastAsia="Calibri" w:hAnsi="Times New Roman" w:cs="Times New Roman"/>
          <w:bCs/>
          <w:sz w:val="24"/>
          <w:szCs w:val="24"/>
        </w:rPr>
        <w:t xml:space="preserve"> izpilddirektoram (-</w:t>
      </w:r>
      <w:proofErr w:type="spellStart"/>
      <w:r>
        <w:rPr>
          <w:rFonts w:ascii="Times New Roman" w:eastAsia="Calibri" w:hAnsi="Times New Roman" w:cs="Times New Roman"/>
          <w:bCs/>
          <w:sz w:val="24"/>
          <w:szCs w:val="24"/>
        </w:rPr>
        <w:t>ei</w:t>
      </w:r>
      <w:proofErr w:type="spellEnd"/>
      <w:r>
        <w:rPr>
          <w:rFonts w:ascii="Times New Roman" w:eastAsia="Calibri" w:hAnsi="Times New Roman" w:cs="Times New Roman"/>
          <w:bCs/>
          <w:sz w:val="24"/>
          <w:szCs w:val="24"/>
        </w:rPr>
        <w:t>)</w:t>
      </w:r>
      <w:r w:rsidRPr="003742E5">
        <w:rPr>
          <w:rFonts w:ascii="Times New Roman" w:eastAsia="Calibri" w:hAnsi="Times New Roman" w:cs="Times New Roman"/>
          <w:bCs/>
          <w:sz w:val="24"/>
          <w:szCs w:val="24"/>
        </w:rPr>
        <w:t xml:space="preserve"> / </w:t>
      </w:r>
    </w:p>
    <w:p w14:paraId="483D95FC" w14:textId="77777777" w:rsidR="007F5EEA" w:rsidRPr="003742E5" w:rsidRDefault="007F5EEA" w:rsidP="007F5EEA">
      <w:pPr>
        <w:spacing w:after="0" w:line="240" w:lineRule="auto"/>
        <w:jc w:val="right"/>
        <w:rPr>
          <w:rFonts w:ascii="Times New Roman" w:eastAsia="Calibri" w:hAnsi="Times New Roman" w:cs="Times New Roman"/>
          <w:bCs/>
          <w:sz w:val="24"/>
          <w:szCs w:val="24"/>
        </w:rPr>
      </w:pPr>
      <w:r w:rsidRPr="003742E5">
        <w:rPr>
          <w:rFonts w:ascii="Times New Roman" w:eastAsia="Calibri" w:hAnsi="Times New Roman" w:cs="Times New Roman"/>
          <w:bCs/>
          <w:i/>
          <w:sz w:val="24"/>
          <w:szCs w:val="24"/>
        </w:rPr>
        <w:t>Kapitālsabiedrības nosaukums</w:t>
      </w:r>
      <w:r w:rsidRPr="003742E5">
        <w:rPr>
          <w:rFonts w:ascii="Times New Roman" w:eastAsia="Calibri" w:hAnsi="Times New Roman" w:cs="Times New Roman"/>
          <w:bCs/>
          <w:sz w:val="24"/>
          <w:szCs w:val="24"/>
        </w:rPr>
        <w:t xml:space="preserve"> </w:t>
      </w:r>
      <w:r w:rsidRPr="00CE277D">
        <w:rPr>
          <w:rFonts w:ascii="Times New Roman" w:eastAsia="Calibri" w:hAnsi="Times New Roman" w:cs="Times New Roman"/>
          <w:bCs/>
          <w:sz w:val="24"/>
          <w:szCs w:val="24"/>
        </w:rPr>
        <w:t>padomes</w:t>
      </w:r>
      <w:r w:rsidRPr="003742E5">
        <w:rPr>
          <w:rFonts w:ascii="Times New Roman" w:eastAsia="Calibri" w:hAnsi="Times New Roman" w:cs="Times New Roman"/>
          <w:bCs/>
          <w:sz w:val="24"/>
          <w:szCs w:val="24"/>
        </w:rPr>
        <w:t xml:space="preserve"> priekšsēdētājam (-ai)</w:t>
      </w:r>
    </w:p>
    <w:p w14:paraId="7DAFBBC3" w14:textId="77777777" w:rsidR="007F5EEA" w:rsidRPr="00400A07" w:rsidRDefault="007F5EEA" w:rsidP="007F5EEA">
      <w:pPr>
        <w:spacing w:after="0" w:line="240" w:lineRule="auto"/>
        <w:jc w:val="right"/>
        <w:rPr>
          <w:rFonts w:ascii="Times New Roman" w:eastAsia="Calibri" w:hAnsi="Times New Roman" w:cs="Times New Roman"/>
          <w:b/>
          <w:bCs/>
          <w:sz w:val="24"/>
          <w:szCs w:val="24"/>
        </w:rPr>
      </w:pPr>
    </w:p>
    <w:p w14:paraId="59C31229" w14:textId="77777777" w:rsidR="007F5EEA" w:rsidRPr="00400A07" w:rsidRDefault="007F5EEA" w:rsidP="007F5EEA">
      <w:pPr>
        <w:spacing w:after="0" w:line="240" w:lineRule="auto"/>
        <w:jc w:val="right"/>
        <w:rPr>
          <w:rFonts w:ascii="Times New Roman" w:eastAsia="Calibri" w:hAnsi="Times New Roman" w:cs="Times New Roman"/>
          <w:bCs/>
          <w:sz w:val="20"/>
          <w:szCs w:val="20"/>
          <w:lang w:val="en-US"/>
        </w:rPr>
      </w:pPr>
      <w:r w:rsidRPr="00400A07">
        <w:rPr>
          <w:rFonts w:ascii="Times New Roman" w:eastAsia="Calibri" w:hAnsi="Times New Roman" w:cs="Times New Roman"/>
          <w:noProof/>
          <w:sz w:val="20"/>
          <w:szCs w:val="20"/>
          <w:lang w:eastAsia="lv-LV"/>
        </w:rPr>
        <mc:AlternateContent>
          <mc:Choice Requires="wps">
            <w:drawing>
              <wp:anchor distT="0" distB="0" distL="114300" distR="114300" simplePos="0" relativeHeight="251679744" behindDoc="0" locked="0" layoutInCell="1" allowOverlap="1" wp14:anchorId="33D0D295" wp14:editId="6D2B7D83">
                <wp:simplePos x="0" y="0"/>
                <wp:positionH relativeFrom="column">
                  <wp:posOffset>3985260</wp:posOffset>
                </wp:positionH>
                <wp:positionV relativeFrom="paragraph">
                  <wp:posOffset>28575</wp:posOffset>
                </wp:positionV>
                <wp:extent cx="2286000" cy="0"/>
                <wp:effectExtent l="0" t="0" r="19050" b="19050"/>
                <wp:wrapNone/>
                <wp:docPr id="1666566792" name="Straight Connector 1666566792"/>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C7A96" id="Straight Connector 166656679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8pt,2.25pt" to="493.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" strokecolor="black [3213]" strokeweight=".5pt">
                <v:stroke joinstyle="miter"/>
              </v:line>
            </w:pict>
          </mc:Fallback>
        </mc:AlternateContent>
      </w:r>
      <w:r w:rsidRPr="00400A07">
        <w:rPr>
          <w:rFonts w:ascii="Times New Roman" w:eastAsia="Calibri" w:hAnsi="Times New Roman" w:cs="Times New Roman"/>
          <w:bCs/>
          <w:sz w:val="20"/>
          <w:szCs w:val="20"/>
          <w:lang w:val="en-US"/>
        </w:rPr>
        <w:t>(</w:t>
      </w:r>
      <w:proofErr w:type="spellStart"/>
      <w:r w:rsidRPr="00400A07">
        <w:rPr>
          <w:rFonts w:ascii="Times New Roman" w:eastAsia="Calibri" w:hAnsi="Times New Roman" w:cs="Times New Roman"/>
          <w:bCs/>
          <w:sz w:val="20"/>
          <w:szCs w:val="20"/>
          <w:lang w:val="en-US"/>
        </w:rPr>
        <w:t>vārds</w:t>
      </w:r>
      <w:proofErr w:type="spellEnd"/>
      <w:r w:rsidRPr="00400A07">
        <w:rPr>
          <w:rFonts w:ascii="Times New Roman" w:eastAsia="Calibri" w:hAnsi="Times New Roman" w:cs="Times New Roman"/>
          <w:bCs/>
          <w:sz w:val="20"/>
          <w:szCs w:val="20"/>
          <w:lang w:val="en-US"/>
        </w:rPr>
        <w:t xml:space="preserve">, </w:t>
      </w:r>
      <w:proofErr w:type="spellStart"/>
      <w:r w:rsidRPr="00400A07">
        <w:rPr>
          <w:rFonts w:ascii="Times New Roman" w:eastAsia="Calibri" w:hAnsi="Times New Roman" w:cs="Times New Roman"/>
          <w:bCs/>
          <w:sz w:val="20"/>
          <w:szCs w:val="20"/>
          <w:lang w:val="en-US"/>
        </w:rPr>
        <w:t>uzvārds</w:t>
      </w:r>
      <w:proofErr w:type="spellEnd"/>
      <w:r w:rsidRPr="00400A07">
        <w:rPr>
          <w:rFonts w:ascii="Times New Roman" w:eastAsia="Calibri" w:hAnsi="Times New Roman" w:cs="Times New Roman"/>
          <w:bCs/>
          <w:sz w:val="20"/>
          <w:szCs w:val="20"/>
          <w:lang w:val="en-US"/>
        </w:rPr>
        <w:t>)</w:t>
      </w:r>
    </w:p>
    <w:p w14:paraId="2B9CA582" w14:textId="77777777" w:rsidR="007F5EEA" w:rsidRPr="00400A07" w:rsidRDefault="007F5EEA" w:rsidP="007F5EEA">
      <w:pPr>
        <w:spacing w:after="0" w:line="240" w:lineRule="auto"/>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 xml:space="preserve">                                                                                  </w:t>
      </w:r>
      <w:r w:rsidRPr="00400A07">
        <w:rPr>
          <w:rFonts w:ascii="Times New Roman" w:eastAsia="Calibri" w:hAnsi="Times New Roman" w:cs="Times New Roman"/>
          <w:sz w:val="24"/>
          <w:szCs w:val="24"/>
        </w:rPr>
        <w:tab/>
      </w:r>
      <w:r w:rsidRPr="00400A07">
        <w:rPr>
          <w:rFonts w:ascii="Times New Roman" w:eastAsia="Calibri" w:hAnsi="Times New Roman" w:cs="Times New Roman"/>
          <w:sz w:val="24"/>
          <w:szCs w:val="24"/>
        </w:rPr>
        <w:tab/>
      </w:r>
      <w:r w:rsidRPr="00400A07">
        <w:rPr>
          <w:rFonts w:ascii="Times New Roman" w:eastAsia="Calibri" w:hAnsi="Times New Roman" w:cs="Times New Roman"/>
          <w:sz w:val="24"/>
          <w:szCs w:val="24"/>
        </w:rPr>
        <w:tab/>
        <w:t xml:space="preserve"> </w:t>
      </w:r>
    </w:p>
    <w:p w14:paraId="3386344F" w14:textId="77777777" w:rsidR="007F5EEA" w:rsidRDefault="007F5EEA" w:rsidP="007F5EEA">
      <w:pPr>
        <w:tabs>
          <w:tab w:val="left" w:pos="4820"/>
        </w:tabs>
        <w:spacing w:after="0" w:line="240" w:lineRule="auto"/>
        <w:ind w:firstLine="720"/>
        <w:jc w:val="right"/>
        <w:rPr>
          <w:rFonts w:ascii="Times New Roman" w:eastAsia="Calibri" w:hAnsi="Times New Roman" w:cs="Times New Roman"/>
          <w:sz w:val="24"/>
          <w:szCs w:val="24"/>
        </w:rPr>
      </w:pPr>
    </w:p>
    <w:p w14:paraId="3E918A80" w14:textId="77777777" w:rsidR="007F5EEA" w:rsidRPr="00400A07" w:rsidRDefault="007F5EEA" w:rsidP="007F5EEA">
      <w:pPr>
        <w:tabs>
          <w:tab w:val="left" w:pos="4820"/>
        </w:tabs>
        <w:spacing w:after="0" w:line="240" w:lineRule="auto"/>
        <w:ind w:firstLine="720"/>
        <w:jc w:val="right"/>
        <w:rPr>
          <w:rFonts w:ascii="Times New Roman" w:eastAsia="Calibri" w:hAnsi="Times New Roman" w:cs="Times New Roman"/>
          <w:sz w:val="24"/>
          <w:szCs w:val="24"/>
        </w:rPr>
      </w:pPr>
    </w:p>
    <w:p w14:paraId="707B1522" w14:textId="77777777" w:rsidR="007F5EEA" w:rsidRPr="00400A07" w:rsidRDefault="007F5EEA" w:rsidP="007F5EEA">
      <w:pPr>
        <w:tabs>
          <w:tab w:val="left" w:pos="4820"/>
        </w:tabs>
        <w:spacing w:after="0" w:line="240" w:lineRule="auto"/>
        <w:jc w:val="right"/>
        <w:rPr>
          <w:rFonts w:ascii="Times New Roman" w:eastAsia="Calibri" w:hAnsi="Times New Roman" w:cs="Times New Roman"/>
          <w:sz w:val="20"/>
          <w:szCs w:val="20"/>
        </w:rPr>
      </w:pPr>
      <w:r w:rsidRPr="00400A07">
        <w:rPr>
          <w:rFonts w:ascii="Times New Roman" w:eastAsia="Calibri" w:hAnsi="Times New Roman" w:cs="Times New Roman"/>
          <w:noProof/>
          <w:sz w:val="24"/>
          <w:szCs w:val="24"/>
          <w:lang w:eastAsia="lv-LV"/>
        </w:rPr>
        <mc:AlternateContent>
          <mc:Choice Requires="wps">
            <w:drawing>
              <wp:anchor distT="0" distB="0" distL="114300" distR="114300" simplePos="0" relativeHeight="251680768" behindDoc="0" locked="0" layoutInCell="1" allowOverlap="1" wp14:anchorId="387AED32" wp14:editId="5EEA7280">
                <wp:simplePos x="0" y="0"/>
                <wp:positionH relativeFrom="column">
                  <wp:posOffset>3981450</wp:posOffset>
                </wp:positionH>
                <wp:positionV relativeFrom="paragraph">
                  <wp:posOffset>8890</wp:posOffset>
                </wp:positionV>
                <wp:extent cx="2286000" cy="0"/>
                <wp:effectExtent l="0" t="0" r="19050" b="19050"/>
                <wp:wrapNone/>
                <wp:docPr id="609759705" name="Straight Connector 609759705"/>
                <wp:cNvGraphicFramePr/>
                <a:graphic xmlns:a="http://schemas.openxmlformats.org/drawingml/2006/main">
                  <a:graphicData uri="http://schemas.microsoft.com/office/word/2010/wordprocessingShape">
                    <wps:wsp>
                      <wps:cNvCnPr/>
                      <wps:spPr>
                        <a:xfrm>
                          <a:off x="0" y="0"/>
                          <a:ext cx="228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FAFC98" id="Straight Connector 60975970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7pt" to="49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" strokecolor="windowText" strokeweight=".5pt">
                <v:stroke joinstyle="miter"/>
              </v:line>
            </w:pict>
          </mc:Fallback>
        </mc:AlternateContent>
      </w:r>
      <w:r w:rsidRPr="00400A07">
        <w:rPr>
          <w:rFonts w:ascii="Times New Roman" w:eastAsia="Calibri" w:hAnsi="Times New Roman" w:cs="Times New Roman"/>
          <w:sz w:val="24"/>
          <w:szCs w:val="24"/>
        </w:rPr>
        <w:t xml:space="preserve">                                                                                                                                         </w:t>
      </w:r>
      <w:r w:rsidRPr="00400A07">
        <w:rPr>
          <w:rFonts w:ascii="Times New Roman" w:eastAsia="Calibri" w:hAnsi="Times New Roman" w:cs="Times New Roman"/>
          <w:sz w:val="20"/>
          <w:szCs w:val="20"/>
        </w:rPr>
        <w:t>(vārds, uzvārds)</w:t>
      </w:r>
    </w:p>
    <w:p w14:paraId="3CE6A1E1" w14:textId="77777777" w:rsidR="007F5EEA" w:rsidRPr="00400A07" w:rsidRDefault="007F5EEA" w:rsidP="007F5EEA">
      <w:pPr>
        <w:tabs>
          <w:tab w:val="center" w:pos="5250"/>
          <w:tab w:val="left" w:pos="7245"/>
          <w:tab w:val="left" w:pos="7380"/>
        </w:tabs>
        <w:spacing w:after="0" w:line="240" w:lineRule="auto"/>
        <w:ind w:firstLine="720"/>
        <w:rPr>
          <w:rFonts w:ascii="Times New Roman" w:eastAsia="Calibri" w:hAnsi="Times New Roman" w:cs="Times New Roman"/>
          <w:sz w:val="24"/>
          <w:szCs w:val="24"/>
        </w:rPr>
      </w:pPr>
      <w:r w:rsidRPr="00400A07">
        <w:rPr>
          <w:rFonts w:ascii="Times New Roman" w:eastAsia="Calibri" w:hAnsi="Times New Roman" w:cs="Times New Roman"/>
          <w:sz w:val="24"/>
          <w:szCs w:val="24"/>
        </w:rPr>
        <w:tab/>
      </w:r>
      <w:r w:rsidRPr="00400A07">
        <w:rPr>
          <w:rFonts w:ascii="Times New Roman" w:eastAsia="Calibri" w:hAnsi="Times New Roman" w:cs="Times New Roman"/>
          <w:sz w:val="24"/>
          <w:szCs w:val="24"/>
        </w:rPr>
        <w:tab/>
      </w:r>
    </w:p>
    <w:p w14:paraId="76DCF732" w14:textId="77777777" w:rsidR="007F5EEA" w:rsidRPr="00400A07" w:rsidRDefault="007F5EEA" w:rsidP="007F5EEA">
      <w:pPr>
        <w:tabs>
          <w:tab w:val="left" w:pos="7380"/>
        </w:tabs>
        <w:spacing w:after="0" w:line="240" w:lineRule="auto"/>
        <w:ind w:firstLine="720"/>
        <w:jc w:val="right"/>
        <w:rPr>
          <w:rFonts w:ascii="Times New Roman" w:eastAsia="Calibri" w:hAnsi="Times New Roman" w:cs="Times New Roman"/>
          <w:sz w:val="20"/>
          <w:szCs w:val="20"/>
        </w:rPr>
      </w:pPr>
      <w:r w:rsidRPr="00400A07">
        <w:rPr>
          <w:rFonts w:ascii="Times New Roman" w:eastAsia="Calibri" w:hAnsi="Times New Roman" w:cs="Times New Roman"/>
          <w:noProof/>
          <w:sz w:val="24"/>
          <w:szCs w:val="24"/>
          <w:lang w:eastAsia="lv-LV"/>
        </w:rPr>
        <mc:AlternateContent>
          <mc:Choice Requires="wps">
            <w:drawing>
              <wp:anchor distT="0" distB="0" distL="114300" distR="114300" simplePos="0" relativeHeight="251681792" behindDoc="0" locked="0" layoutInCell="1" allowOverlap="1" wp14:anchorId="63378272" wp14:editId="63944978">
                <wp:simplePos x="0" y="0"/>
                <wp:positionH relativeFrom="column">
                  <wp:posOffset>3981450</wp:posOffset>
                </wp:positionH>
                <wp:positionV relativeFrom="paragraph">
                  <wp:posOffset>6350</wp:posOffset>
                </wp:positionV>
                <wp:extent cx="2286000" cy="0"/>
                <wp:effectExtent l="0" t="0" r="19050" b="19050"/>
                <wp:wrapNone/>
                <wp:docPr id="1574193520" name="Straight Connector 1574193520"/>
                <wp:cNvGraphicFramePr/>
                <a:graphic xmlns:a="http://schemas.openxmlformats.org/drawingml/2006/main">
                  <a:graphicData uri="http://schemas.microsoft.com/office/word/2010/wordprocessingShape">
                    <wps:wsp>
                      <wps:cNvCnPr/>
                      <wps:spPr>
                        <a:xfrm>
                          <a:off x="0" y="0"/>
                          <a:ext cx="228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8A5B0A" id="Straight Connector 157419352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5pt" to="4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" strokecolor="windowText" strokeweight=".5pt">
                <v:stroke joinstyle="miter"/>
              </v:line>
            </w:pict>
          </mc:Fallback>
        </mc:AlternateContent>
      </w:r>
      <w:r w:rsidRPr="00400A0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00A07">
        <w:rPr>
          <w:rFonts w:ascii="Times New Roman" w:eastAsia="Calibri" w:hAnsi="Times New Roman" w:cs="Times New Roman"/>
          <w:sz w:val="20"/>
          <w:szCs w:val="20"/>
        </w:rPr>
        <w:t xml:space="preserve"> (personas kods)                                                                         </w:t>
      </w:r>
    </w:p>
    <w:p w14:paraId="16043DCA" w14:textId="77777777" w:rsidR="007F5EEA" w:rsidRPr="00400A07" w:rsidRDefault="007F5EEA" w:rsidP="007F5EEA">
      <w:pPr>
        <w:tabs>
          <w:tab w:val="left" w:pos="6435"/>
          <w:tab w:val="left" w:pos="7380"/>
        </w:tabs>
        <w:spacing w:after="0" w:line="240" w:lineRule="auto"/>
        <w:ind w:firstLine="720"/>
        <w:rPr>
          <w:rFonts w:ascii="Times New Roman" w:eastAsia="Calibri" w:hAnsi="Times New Roman" w:cs="Times New Roman"/>
          <w:sz w:val="24"/>
          <w:szCs w:val="24"/>
        </w:rPr>
      </w:pPr>
      <w:r w:rsidRPr="00400A07">
        <w:rPr>
          <w:rFonts w:ascii="Times New Roman" w:eastAsia="Calibri" w:hAnsi="Times New Roman" w:cs="Times New Roman"/>
          <w:sz w:val="24"/>
          <w:szCs w:val="24"/>
        </w:rPr>
        <w:tab/>
      </w:r>
    </w:p>
    <w:p w14:paraId="3BC33557" w14:textId="77777777" w:rsidR="007F5EEA" w:rsidRDefault="007F5EEA" w:rsidP="007F5EEA">
      <w:pPr>
        <w:tabs>
          <w:tab w:val="left" w:pos="7380"/>
        </w:tabs>
        <w:spacing w:after="0" w:line="240" w:lineRule="auto"/>
        <w:ind w:firstLine="720"/>
        <w:jc w:val="right"/>
        <w:rPr>
          <w:rFonts w:ascii="Times New Roman" w:eastAsia="Calibri" w:hAnsi="Times New Roman" w:cs="Times New Roman"/>
          <w:sz w:val="20"/>
          <w:szCs w:val="20"/>
        </w:rPr>
      </w:pPr>
      <w:r w:rsidRPr="00400A07">
        <w:rPr>
          <w:rFonts w:ascii="Times New Roman" w:eastAsia="Calibri" w:hAnsi="Times New Roman" w:cs="Times New Roman"/>
          <w:noProof/>
          <w:sz w:val="24"/>
          <w:szCs w:val="24"/>
          <w:lang w:eastAsia="lv-LV"/>
        </w:rPr>
        <mc:AlternateContent>
          <mc:Choice Requires="wps">
            <w:drawing>
              <wp:anchor distT="0" distB="0" distL="114300" distR="114300" simplePos="0" relativeHeight="251682816" behindDoc="0" locked="0" layoutInCell="1" allowOverlap="1" wp14:anchorId="4AD37CAD" wp14:editId="2E62CAE5">
                <wp:simplePos x="0" y="0"/>
                <wp:positionH relativeFrom="column">
                  <wp:posOffset>3981450</wp:posOffset>
                </wp:positionH>
                <wp:positionV relativeFrom="paragraph">
                  <wp:posOffset>9525</wp:posOffset>
                </wp:positionV>
                <wp:extent cx="2286000" cy="0"/>
                <wp:effectExtent l="0" t="0" r="19050" b="19050"/>
                <wp:wrapNone/>
                <wp:docPr id="1420177830" name="Straight Connector 1420177830"/>
                <wp:cNvGraphicFramePr/>
                <a:graphic xmlns:a="http://schemas.openxmlformats.org/drawingml/2006/main">
                  <a:graphicData uri="http://schemas.microsoft.com/office/word/2010/wordprocessingShape">
                    <wps:wsp>
                      <wps:cNvCnPr/>
                      <wps:spPr>
                        <a:xfrm>
                          <a:off x="0" y="0"/>
                          <a:ext cx="228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519E87" id="Straight Connector 142017783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75pt" to="49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" strokecolor="windowText" strokeweight=".5pt">
                <v:stroke joinstyle="miter"/>
              </v:line>
            </w:pict>
          </mc:Fallback>
        </mc:AlternateContent>
      </w:r>
      <w:r w:rsidRPr="00400A0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00A07">
        <w:rPr>
          <w:rFonts w:ascii="Times New Roman" w:eastAsia="Calibri" w:hAnsi="Times New Roman" w:cs="Times New Roman"/>
          <w:sz w:val="20"/>
          <w:szCs w:val="20"/>
        </w:rPr>
        <w:t>(</w:t>
      </w:r>
      <w:r>
        <w:rPr>
          <w:rFonts w:ascii="Times New Roman" w:eastAsia="Calibri" w:hAnsi="Times New Roman" w:cs="Times New Roman"/>
          <w:sz w:val="20"/>
          <w:szCs w:val="20"/>
        </w:rPr>
        <w:t xml:space="preserve">dzīvesvietas </w:t>
      </w:r>
      <w:r w:rsidRPr="00400A07">
        <w:rPr>
          <w:rFonts w:ascii="Times New Roman" w:eastAsia="Calibri" w:hAnsi="Times New Roman" w:cs="Times New Roman"/>
          <w:sz w:val="20"/>
          <w:szCs w:val="20"/>
        </w:rPr>
        <w:t>adrese</w:t>
      </w:r>
      <w:r>
        <w:rPr>
          <w:rFonts w:ascii="Times New Roman" w:eastAsia="Calibri" w:hAnsi="Times New Roman" w:cs="Times New Roman"/>
          <w:sz w:val="20"/>
          <w:szCs w:val="20"/>
        </w:rPr>
        <w:t>, e-pasts</w:t>
      </w:r>
      <w:r w:rsidRPr="00400A07">
        <w:rPr>
          <w:rFonts w:ascii="Times New Roman" w:eastAsia="Calibri" w:hAnsi="Times New Roman" w:cs="Times New Roman"/>
          <w:sz w:val="20"/>
          <w:szCs w:val="20"/>
        </w:rPr>
        <w:t xml:space="preserve">)   </w:t>
      </w:r>
    </w:p>
    <w:p w14:paraId="4AE224F8" w14:textId="77777777" w:rsidR="007F5EEA" w:rsidRPr="00400A07" w:rsidRDefault="007F5EEA" w:rsidP="007F5EEA">
      <w:pPr>
        <w:tabs>
          <w:tab w:val="left" w:pos="7380"/>
        </w:tabs>
        <w:spacing w:after="0" w:line="240" w:lineRule="auto"/>
        <w:ind w:firstLine="720"/>
        <w:jc w:val="right"/>
        <w:rPr>
          <w:rFonts w:ascii="Times New Roman" w:eastAsia="Calibri" w:hAnsi="Times New Roman" w:cs="Times New Roman"/>
          <w:sz w:val="20"/>
          <w:szCs w:val="20"/>
        </w:rPr>
      </w:pPr>
      <w:r w:rsidRPr="00400A07">
        <w:rPr>
          <w:rFonts w:ascii="Times New Roman" w:eastAsia="Calibri" w:hAnsi="Times New Roman" w:cs="Times New Roman"/>
          <w:sz w:val="20"/>
          <w:szCs w:val="20"/>
        </w:rPr>
        <w:t xml:space="preserve">                                                                                                        </w:t>
      </w:r>
    </w:p>
    <w:p w14:paraId="60B11A2E" w14:textId="77777777" w:rsidR="007F5EEA" w:rsidRPr="00F51D9A" w:rsidRDefault="007F5EEA" w:rsidP="007F5EEA">
      <w:pPr>
        <w:spacing w:after="0" w:line="240" w:lineRule="auto"/>
        <w:ind w:firstLine="720"/>
        <w:rPr>
          <w:rFonts w:ascii="Times New Roman" w:eastAsia="Calibri" w:hAnsi="Times New Roman" w:cs="Times New Roman"/>
          <w:color w:val="FF0000"/>
          <w:sz w:val="20"/>
          <w:szCs w:val="20"/>
        </w:rPr>
      </w:pPr>
      <w:r w:rsidRPr="00F51D9A">
        <w:rPr>
          <w:rFonts w:ascii="Times New Roman" w:eastAsia="Calibri" w:hAnsi="Times New Roman" w:cs="Times New Roman"/>
          <w:noProof/>
          <w:color w:val="FF0000"/>
          <w:sz w:val="24"/>
          <w:szCs w:val="24"/>
          <w:lang w:eastAsia="lv-LV"/>
        </w:rPr>
        <w:drawing>
          <wp:anchor distT="0" distB="0" distL="114300" distR="114300" simplePos="0" relativeHeight="251683840" behindDoc="1" locked="0" layoutInCell="1" allowOverlap="1" wp14:anchorId="1F0E8910" wp14:editId="0BACE470">
            <wp:simplePos x="0" y="0"/>
            <wp:positionH relativeFrom="column">
              <wp:posOffset>3985260</wp:posOffset>
            </wp:positionH>
            <wp:positionV relativeFrom="paragraph">
              <wp:posOffset>121285</wp:posOffset>
            </wp:positionV>
            <wp:extent cx="2292350" cy="6350"/>
            <wp:effectExtent l="0" t="0" r="0" b="0"/>
            <wp:wrapNone/>
            <wp:docPr id="561149948" name="Picture 561149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2350" cy="6350"/>
                    </a:xfrm>
                    <a:prstGeom prst="rect">
                      <a:avLst/>
                    </a:prstGeom>
                    <a:noFill/>
                  </pic:spPr>
                </pic:pic>
              </a:graphicData>
            </a:graphic>
            <wp14:sizeRelH relativeFrom="page">
              <wp14:pctWidth>0</wp14:pctWidth>
            </wp14:sizeRelH>
            <wp14:sizeRelV relativeFrom="page">
              <wp14:pctHeight>0</wp14:pctHeight>
            </wp14:sizeRelV>
          </wp:anchor>
        </w:drawing>
      </w:r>
      <w:r w:rsidRPr="00F51D9A">
        <w:rPr>
          <w:rFonts w:ascii="Times New Roman" w:eastAsia="Calibri" w:hAnsi="Times New Roman" w:cs="Times New Roman"/>
          <w:color w:val="FF0000"/>
          <w:sz w:val="20"/>
          <w:szCs w:val="20"/>
        </w:rPr>
        <w:t xml:space="preserve">                                                                                                                     </w:t>
      </w:r>
    </w:p>
    <w:p w14:paraId="0546399F" w14:textId="77777777" w:rsidR="007F5EEA" w:rsidRPr="00F51D9A" w:rsidRDefault="007F5EEA" w:rsidP="007F5EEA">
      <w:pPr>
        <w:spacing w:after="0" w:line="240" w:lineRule="auto"/>
        <w:ind w:firstLine="720"/>
        <w:jc w:val="right"/>
        <w:rPr>
          <w:rFonts w:ascii="Times New Roman" w:eastAsia="Calibri" w:hAnsi="Times New Roman" w:cs="Times New Roman"/>
          <w:sz w:val="24"/>
          <w:szCs w:val="24"/>
        </w:rPr>
      </w:pPr>
      <w:r w:rsidRPr="00F51D9A">
        <w:rPr>
          <w:rFonts w:ascii="Times New Roman" w:eastAsia="Calibri" w:hAnsi="Times New Roman" w:cs="Times New Roman"/>
          <w:sz w:val="20"/>
          <w:szCs w:val="20"/>
        </w:rPr>
        <w:t xml:space="preserve">              </w:t>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t>(tālruņa numurs</w:t>
      </w:r>
      <w:r w:rsidRPr="00F51D9A">
        <w:rPr>
          <w:rFonts w:ascii="Times New Roman" w:eastAsia="Calibri" w:hAnsi="Times New Roman" w:cs="Times New Roman"/>
          <w:noProof/>
          <w:sz w:val="24"/>
          <w:szCs w:val="24"/>
          <w:lang w:eastAsia="lv-LV"/>
        </w:rPr>
        <w:t>)</w:t>
      </w:r>
    </w:p>
    <w:p w14:paraId="721D333E" w14:textId="77777777" w:rsidR="007F5EEA" w:rsidRDefault="007F5EEA" w:rsidP="007F5EEA">
      <w:pPr>
        <w:spacing w:after="0" w:line="240" w:lineRule="auto"/>
        <w:ind w:firstLine="720"/>
        <w:jc w:val="center"/>
        <w:rPr>
          <w:rFonts w:ascii="Times New Roman" w:eastAsia="Calibri" w:hAnsi="Times New Roman" w:cs="Times New Roman"/>
          <w:b/>
          <w:sz w:val="24"/>
          <w:szCs w:val="24"/>
        </w:rPr>
      </w:pPr>
    </w:p>
    <w:p w14:paraId="6543D159" w14:textId="77777777" w:rsidR="007F5EEA" w:rsidRDefault="007F5EEA" w:rsidP="007F5EEA">
      <w:pPr>
        <w:spacing w:after="0" w:line="240" w:lineRule="auto"/>
        <w:ind w:firstLine="720"/>
        <w:jc w:val="center"/>
        <w:rPr>
          <w:rFonts w:ascii="Times New Roman" w:eastAsia="Calibri" w:hAnsi="Times New Roman" w:cs="Times New Roman"/>
          <w:sz w:val="24"/>
          <w:szCs w:val="24"/>
        </w:rPr>
      </w:pPr>
      <w:r w:rsidRPr="0056220B">
        <w:rPr>
          <w:rFonts w:ascii="Times New Roman" w:eastAsia="Calibri" w:hAnsi="Times New Roman" w:cs="Times New Roman"/>
          <w:b/>
          <w:sz w:val="24"/>
          <w:szCs w:val="24"/>
        </w:rPr>
        <w:t>iesniegums</w:t>
      </w:r>
      <w:r w:rsidRPr="00400A07">
        <w:rPr>
          <w:rFonts w:ascii="Times New Roman" w:eastAsia="Calibri" w:hAnsi="Times New Roman" w:cs="Times New Roman"/>
          <w:sz w:val="24"/>
          <w:szCs w:val="24"/>
        </w:rPr>
        <w:t>.</w:t>
      </w:r>
    </w:p>
    <w:p w14:paraId="75C33F09" w14:textId="77777777" w:rsidR="007F5EEA" w:rsidRPr="00400A07" w:rsidRDefault="007F5EEA" w:rsidP="007F5EEA">
      <w:pPr>
        <w:spacing w:after="0" w:line="240" w:lineRule="auto"/>
        <w:ind w:firstLine="720"/>
        <w:jc w:val="center"/>
        <w:rPr>
          <w:rFonts w:ascii="Times New Roman" w:eastAsia="Calibri" w:hAnsi="Times New Roman" w:cs="Times New Roman"/>
          <w:sz w:val="24"/>
          <w:szCs w:val="24"/>
        </w:rPr>
      </w:pPr>
    </w:p>
    <w:p w14:paraId="5E563833" w14:textId="77777777" w:rsidR="007F5EEA" w:rsidRPr="00400A07" w:rsidRDefault="007F5EEA" w:rsidP="007F5EEA">
      <w:pPr>
        <w:spacing w:after="0" w:line="240" w:lineRule="auto"/>
        <w:ind w:firstLine="720"/>
        <w:rPr>
          <w:rFonts w:ascii="Times New Roman" w:eastAsia="Calibri" w:hAnsi="Times New Roman" w:cs="Times New Roman"/>
          <w:sz w:val="24"/>
          <w:szCs w:val="24"/>
        </w:rPr>
      </w:pPr>
      <w:r w:rsidRPr="00400A07">
        <w:rPr>
          <w:rFonts w:ascii="Times New Roman" w:eastAsia="Calibri" w:hAnsi="Times New Roman" w:cs="Times New Roman"/>
          <w:sz w:val="24"/>
          <w:szCs w:val="24"/>
        </w:rPr>
        <w:t>Lūdzu atļaut savienot ______________________________________________________</w:t>
      </w:r>
    </w:p>
    <w:p w14:paraId="2CB6E727" w14:textId="77777777" w:rsidR="007F5EEA" w:rsidRPr="00400A07" w:rsidRDefault="007F5EEA" w:rsidP="007F5EEA">
      <w:pPr>
        <w:tabs>
          <w:tab w:val="left" w:pos="5910"/>
        </w:tabs>
        <w:spacing w:after="0" w:line="240" w:lineRule="auto"/>
        <w:jc w:val="center"/>
        <w:rPr>
          <w:rFonts w:ascii="Times New Roman" w:eastAsia="Calibri" w:hAnsi="Times New Roman" w:cs="Times New Roman"/>
          <w:sz w:val="20"/>
          <w:szCs w:val="20"/>
        </w:rPr>
      </w:pPr>
      <w:r w:rsidRPr="00400A07">
        <w:rPr>
          <w:rFonts w:ascii="Times New Roman" w:eastAsia="Calibri" w:hAnsi="Times New Roman" w:cs="Times New Roman"/>
          <w:sz w:val="20"/>
          <w:szCs w:val="20"/>
        </w:rPr>
        <w:t>(ieņemamais amats)</w:t>
      </w:r>
    </w:p>
    <w:p w14:paraId="7FCE88D9" w14:textId="77777777" w:rsidR="007F5EEA" w:rsidRPr="00400A07" w:rsidRDefault="007F5EEA" w:rsidP="007F5EEA">
      <w:pPr>
        <w:spacing w:after="0" w:line="240" w:lineRule="auto"/>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amatu ar ___________________________________________________________________ amatu</w:t>
      </w:r>
    </w:p>
    <w:p w14:paraId="3164EA30" w14:textId="77777777" w:rsidR="007F5EEA" w:rsidRPr="00400A07" w:rsidRDefault="007F5EEA" w:rsidP="007F5EEA">
      <w:pPr>
        <w:tabs>
          <w:tab w:val="center" w:pos="4513"/>
        </w:tabs>
        <w:spacing w:after="0" w:line="240" w:lineRule="auto"/>
        <w:jc w:val="both"/>
        <w:rPr>
          <w:rFonts w:ascii="Times New Roman" w:eastAsia="Calibri" w:hAnsi="Times New Roman" w:cs="Times New Roman"/>
          <w:sz w:val="20"/>
          <w:szCs w:val="20"/>
        </w:rPr>
      </w:pPr>
      <w:r w:rsidRPr="00400A07">
        <w:rPr>
          <w:rFonts w:ascii="Times New Roman" w:eastAsia="Calibri" w:hAnsi="Times New Roman" w:cs="Times New Roman"/>
          <w:sz w:val="24"/>
          <w:szCs w:val="24"/>
        </w:rPr>
        <w:t xml:space="preserve"> </w:t>
      </w:r>
      <w:r w:rsidRPr="00400A07">
        <w:rPr>
          <w:rFonts w:ascii="Times New Roman" w:eastAsia="Calibri" w:hAnsi="Times New Roman" w:cs="Times New Roman"/>
          <w:sz w:val="24"/>
          <w:szCs w:val="24"/>
        </w:rPr>
        <w:tab/>
      </w:r>
      <w:r w:rsidRPr="00400A07">
        <w:rPr>
          <w:rFonts w:ascii="Times New Roman" w:eastAsia="Calibri" w:hAnsi="Times New Roman" w:cs="Times New Roman"/>
          <w:sz w:val="20"/>
          <w:szCs w:val="20"/>
        </w:rPr>
        <w:t>(amata nosaukums)</w:t>
      </w:r>
    </w:p>
    <w:p w14:paraId="077908EF" w14:textId="77777777" w:rsidR="007F5EEA" w:rsidRPr="00400A07" w:rsidRDefault="007F5EEA" w:rsidP="007F5EEA">
      <w:pPr>
        <w:spacing w:after="0" w:line="240" w:lineRule="auto"/>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 xml:space="preserve">_______________________________________________________________________________. </w:t>
      </w:r>
    </w:p>
    <w:p w14:paraId="495875F7" w14:textId="77777777" w:rsidR="007F5EEA" w:rsidRPr="00400A07" w:rsidRDefault="007F5EEA" w:rsidP="007F5EEA">
      <w:pPr>
        <w:spacing w:after="0" w:line="240" w:lineRule="auto"/>
        <w:ind w:firstLine="720"/>
        <w:jc w:val="both"/>
        <w:rPr>
          <w:rFonts w:ascii="Times New Roman" w:eastAsia="Calibri" w:hAnsi="Times New Roman" w:cs="Times New Roman"/>
          <w:sz w:val="20"/>
          <w:szCs w:val="20"/>
        </w:rPr>
      </w:pPr>
      <w:r w:rsidRPr="00400A07">
        <w:rPr>
          <w:rFonts w:ascii="Times New Roman" w:eastAsia="Calibri" w:hAnsi="Times New Roman" w:cs="Times New Roman"/>
          <w:sz w:val="24"/>
          <w:szCs w:val="24"/>
        </w:rPr>
        <w:t xml:space="preserve">                                   </w:t>
      </w:r>
      <w:r w:rsidRPr="00400A07">
        <w:rPr>
          <w:rFonts w:ascii="Times New Roman" w:eastAsia="Calibri" w:hAnsi="Times New Roman" w:cs="Times New Roman"/>
          <w:sz w:val="20"/>
          <w:szCs w:val="20"/>
        </w:rPr>
        <w:t>(insti</w:t>
      </w:r>
      <w:r>
        <w:rPr>
          <w:rFonts w:ascii="Times New Roman" w:eastAsia="Calibri" w:hAnsi="Times New Roman" w:cs="Times New Roman"/>
          <w:sz w:val="20"/>
          <w:szCs w:val="20"/>
        </w:rPr>
        <w:t>tūcijas nosaukums, adrese, reģistrācijas N</w:t>
      </w:r>
      <w:r w:rsidRPr="00400A07">
        <w:rPr>
          <w:rFonts w:ascii="Times New Roman" w:eastAsia="Calibri" w:hAnsi="Times New Roman" w:cs="Times New Roman"/>
          <w:sz w:val="20"/>
          <w:szCs w:val="20"/>
        </w:rPr>
        <w:t>r.)</w:t>
      </w:r>
    </w:p>
    <w:p w14:paraId="61B266F6" w14:textId="77777777" w:rsidR="007F5EEA" w:rsidRDefault="007F5EEA" w:rsidP="007F5EEA">
      <w:pPr>
        <w:tabs>
          <w:tab w:val="left" w:pos="567"/>
        </w:tabs>
        <w:spacing w:after="0" w:line="240" w:lineRule="auto"/>
        <w:ind w:firstLine="567"/>
        <w:jc w:val="both"/>
        <w:rPr>
          <w:rFonts w:ascii="Times New Roman" w:eastAsia="Calibri" w:hAnsi="Times New Roman" w:cs="Times New Roman"/>
          <w:sz w:val="24"/>
          <w:szCs w:val="24"/>
        </w:rPr>
      </w:pPr>
    </w:p>
    <w:p w14:paraId="1424CA3B" w14:textId="77777777" w:rsidR="007F5EEA" w:rsidRPr="00400A07" w:rsidRDefault="007F5EEA" w:rsidP="007F5EEA">
      <w:pPr>
        <w:tabs>
          <w:tab w:val="left" w:pos="567"/>
        </w:tabs>
        <w:spacing w:after="0" w:line="240" w:lineRule="auto"/>
        <w:ind w:firstLine="567"/>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 xml:space="preserve">Amata galvenie pienākumi: </w:t>
      </w:r>
    </w:p>
    <w:p w14:paraId="626EEB42" w14:textId="77777777" w:rsidR="007F5EEA" w:rsidRPr="00400A07" w:rsidRDefault="007F5EEA" w:rsidP="007F5EEA">
      <w:pPr>
        <w:tabs>
          <w:tab w:val="left" w:pos="567"/>
        </w:tabs>
        <w:spacing w:after="0" w:line="240" w:lineRule="auto"/>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w:t>
      </w:r>
    </w:p>
    <w:p w14:paraId="54443B29" w14:textId="77777777" w:rsidR="007F5EEA" w:rsidRPr="00400A07" w:rsidRDefault="007F5EEA" w:rsidP="007F5EEA">
      <w:pPr>
        <w:spacing w:after="0" w:line="240" w:lineRule="auto"/>
        <w:ind w:firstLine="567"/>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Darba laiks: ____________________________________________.</w:t>
      </w:r>
    </w:p>
    <w:p w14:paraId="589E7B38" w14:textId="77777777" w:rsidR="007F5EEA" w:rsidRPr="00400A07" w:rsidRDefault="007F5EEA" w:rsidP="007F5EEA">
      <w:pPr>
        <w:tabs>
          <w:tab w:val="left" w:pos="3420"/>
        </w:tabs>
        <w:spacing w:after="0" w:line="240" w:lineRule="auto"/>
        <w:ind w:firstLine="567"/>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ab/>
      </w:r>
    </w:p>
    <w:p w14:paraId="52E9FFB0" w14:textId="77777777" w:rsidR="007F5EEA" w:rsidRPr="00400A07" w:rsidRDefault="007F5EEA" w:rsidP="007F5EEA">
      <w:pPr>
        <w:spacing w:after="0" w:line="240" w:lineRule="auto"/>
        <w:ind w:firstLine="567"/>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Apliecinu, ka minētā amatu savienošana nerada interešu konfliktu, nav pretrunā ar valsts amatpersonai saistošajām ētikas normām un nekaitēs valsts amatpersonas tiešo pienākumu pildīšanai, nodrošinot darba nepārtrauktību un funkciju izpildi.</w:t>
      </w:r>
    </w:p>
    <w:p w14:paraId="7602F5CD" w14:textId="77777777" w:rsidR="007F5EEA" w:rsidRPr="00400A07" w:rsidRDefault="007F5EEA" w:rsidP="007F5EEA">
      <w:pPr>
        <w:spacing w:after="0" w:line="240" w:lineRule="auto"/>
        <w:ind w:firstLine="567"/>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Apzinos pienākumus un ierobežojumus, kas izriet no likuma “Par interešu konflikta novēršanu valsts amatpersonu darbībā” prasībām.</w:t>
      </w:r>
    </w:p>
    <w:p w14:paraId="6A9CA4C5" w14:textId="77777777" w:rsidR="007F5EEA" w:rsidRPr="00400A07" w:rsidRDefault="007F5EEA" w:rsidP="007F5EEA">
      <w:pPr>
        <w:spacing w:after="0" w:line="240" w:lineRule="auto"/>
        <w:ind w:firstLine="567"/>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Pielikumā:</w:t>
      </w:r>
    </w:p>
    <w:p w14:paraId="1669F79B" w14:textId="77777777" w:rsidR="007F5EEA" w:rsidRPr="00400A07" w:rsidRDefault="007F5EEA" w:rsidP="007F5EEA">
      <w:pPr>
        <w:spacing w:after="0" w:line="240" w:lineRule="auto"/>
        <w:ind w:firstLine="567"/>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1) ____________________________________________;</w:t>
      </w:r>
    </w:p>
    <w:p w14:paraId="7A4CA735" w14:textId="77777777" w:rsidR="007F5EEA" w:rsidRPr="00400A07" w:rsidRDefault="007F5EEA" w:rsidP="007F5EEA">
      <w:pPr>
        <w:spacing w:after="0" w:line="240" w:lineRule="auto"/>
        <w:ind w:firstLine="567"/>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2) ____________________________________________;</w:t>
      </w:r>
    </w:p>
    <w:p w14:paraId="69B79B68" w14:textId="77777777" w:rsidR="007F5EEA" w:rsidRPr="00400A07" w:rsidRDefault="007F5EEA" w:rsidP="007F5EEA">
      <w:pPr>
        <w:spacing w:after="0" w:line="240" w:lineRule="auto"/>
        <w:ind w:firstLine="567"/>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3) ____________________________________________.</w:t>
      </w:r>
    </w:p>
    <w:p w14:paraId="43D1C810" w14:textId="77777777" w:rsidR="007F5EEA" w:rsidRPr="00400A07" w:rsidRDefault="007F5EEA" w:rsidP="007F5EEA">
      <w:pPr>
        <w:spacing w:after="0" w:line="240" w:lineRule="auto"/>
        <w:jc w:val="both"/>
        <w:rPr>
          <w:rFonts w:ascii="Times New Roman" w:eastAsia="Calibri" w:hAnsi="Times New Roman" w:cs="Times New Roman"/>
          <w:sz w:val="24"/>
          <w:szCs w:val="24"/>
          <w:shd w:val="clear" w:color="auto" w:fill="FFFFFF"/>
        </w:rPr>
      </w:pPr>
    </w:p>
    <w:p w14:paraId="61F4DB23" w14:textId="77777777" w:rsidR="007F5EEA" w:rsidRPr="00400A07" w:rsidRDefault="007F5EEA" w:rsidP="007F5EEA">
      <w:pPr>
        <w:spacing w:after="0" w:line="240" w:lineRule="auto"/>
        <w:jc w:val="both"/>
        <w:rPr>
          <w:rFonts w:ascii="Times New Roman" w:eastAsia="Calibri" w:hAnsi="Times New Roman" w:cs="Times New Roman"/>
          <w:sz w:val="24"/>
          <w:szCs w:val="24"/>
          <w:shd w:val="clear" w:color="auto" w:fill="FFFFFF"/>
        </w:rPr>
      </w:pPr>
    </w:p>
    <w:p w14:paraId="0987B8F1" w14:textId="77777777" w:rsidR="007F5EEA" w:rsidRPr="00400A07" w:rsidRDefault="007F5EEA" w:rsidP="007F5EEA">
      <w:pPr>
        <w:spacing w:after="0" w:line="240" w:lineRule="auto"/>
        <w:jc w:val="both"/>
        <w:rPr>
          <w:rFonts w:ascii="Times New Roman" w:eastAsia="Calibri" w:hAnsi="Times New Roman" w:cs="Times New Roman"/>
          <w:sz w:val="24"/>
          <w:szCs w:val="24"/>
          <w:shd w:val="clear" w:color="auto" w:fill="FFFFFF"/>
        </w:rPr>
      </w:pPr>
      <w:r w:rsidRPr="00400A07">
        <w:rPr>
          <w:rFonts w:ascii="Times New Roman" w:eastAsia="Calibri" w:hAnsi="Times New Roman" w:cs="Times New Roman"/>
          <w:sz w:val="24"/>
          <w:szCs w:val="24"/>
          <w:shd w:val="clear" w:color="auto" w:fill="FFFFFF"/>
        </w:rPr>
        <w:t>20__. gada __.________</w:t>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t>________________  /_______________/</w:t>
      </w:r>
    </w:p>
    <w:p w14:paraId="36CEA641" w14:textId="77777777" w:rsidR="007F5EEA" w:rsidRPr="00400A07" w:rsidRDefault="007F5EEA" w:rsidP="007F5EEA">
      <w:pPr>
        <w:spacing w:after="0" w:line="240" w:lineRule="auto"/>
        <w:jc w:val="both"/>
        <w:rPr>
          <w:rFonts w:ascii="Times New Roman" w:eastAsia="Calibri" w:hAnsi="Times New Roman" w:cs="Times New Roman"/>
          <w:sz w:val="24"/>
          <w:szCs w:val="24"/>
          <w:shd w:val="clear" w:color="auto" w:fill="FFFFFF"/>
        </w:rPr>
      </w:pP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0"/>
          <w:szCs w:val="20"/>
          <w:shd w:val="clear" w:color="auto" w:fill="FFFFFF"/>
        </w:rPr>
        <w:t>(paraksts)</w:t>
      </w:r>
      <w:r w:rsidRPr="00400A07">
        <w:rPr>
          <w:rFonts w:ascii="Times New Roman" w:eastAsia="Calibri" w:hAnsi="Times New Roman" w:cs="Times New Roman"/>
          <w:sz w:val="24"/>
          <w:szCs w:val="24"/>
          <w:shd w:val="clear" w:color="auto" w:fill="FFFFFF"/>
        </w:rPr>
        <w:tab/>
      </w:r>
      <w:r>
        <w:rPr>
          <w:rFonts w:ascii="Times New Roman" w:eastAsia="Calibri" w:hAnsi="Times New Roman" w:cs="Times New Roman"/>
          <w:sz w:val="24"/>
          <w:szCs w:val="24"/>
          <w:shd w:val="clear" w:color="auto" w:fill="FFFFFF"/>
        </w:rPr>
        <w:t xml:space="preserve">      </w:t>
      </w:r>
      <w:r w:rsidRPr="00400A07">
        <w:rPr>
          <w:rFonts w:ascii="Times New Roman" w:eastAsia="Calibri" w:hAnsi="Times New Roman" w:cs="Times New Roman"/>
          <w:sz w:val="20"/>
          <w:szCs w:val="20"/>
          <w:shd w:val="clear" w:color="auto" w:fill="FFFFFF"/>
        </w:rPr>
        <w:t>(atšifrējums)</w:t>
      </w:r>
    </w:p>
    <w:p w14:paraId="30CCE800" w14:textId="77777777" w:rsidR="007F5EEA" w:rsidRDefault="007F5EEA" w:rsidP="007F5EEA">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FED206A" w14:textId="77777777" w:rsidR="007F5EEA" w:rsidRDefault="007F5EEA" w:rsidP="007F5EEA">
      <w:pPr>
        <w:spacing w:after="0" w:line="240" w:lineRule="auto"/>
        <w:jc w:val="right"/>
        <w:rPr>
          <w:rFonts w:ascii="Times New Roman" w:hAnsi="Times New Roman"/>
          <w:sz w:val="24"/>
          <w:szCs w:val="24"/>
        </w:rPr>
      </w:pPr>
      <w:r w:rsidRPr="00CE277D">
        <w:rPr>
          <w:rFonts w:ascii="Times New Roman" w:hAnsi="Times New Roman"/>
          <w:sz w:val="24"/>
          <w:szCs w:val="24"/>
        </w:rPr>
        <w:lastRenderedPageBreak/>
        <w:t>2.pielikums</w:t>
      </w:r>
    </w:p>
    <w:p w14:paraId="0701693D" w14:textId="77777777" w:rsidR="007F5EEA" w:rsidRDefault="007F5EEA" w:rsidP="007F5EEA">
      <w:pPr>
        <w:spacing w:after="0" w:line="240" w:lineRule="auto"/>
        <w:jc w:val="right"/>
        <w:rPr>
          <w:rFonts w:ascii="Times New Roman" w:hAnsi="Times New Roman"/>
          <w:sz w:val="24"/>
          <w:szCs w:val="24"/>
        </w:rPr>
      </w:pPr>
      <w:r w:rsidRPr="005D56EF">
        <w:rPr>
          <w:rFonts w:ascii="Times New Roman" w:hAnsi="Times New Roman" w:cs="Times New Roman"/>
          <w:bCs/>
          <w:sz w:val="24"/>
          <w:szCs w:val="24"/>
        </w:rPr>
        <w:t xml:space="preserve">Kārtībai, kādā izvērtē Daugavpils </w:t>
      </w:r>
      <w:proofErr w:type="spellStart"/>
      <w:r w:rsidRPr="005D56EF">
        <w:rPr>
          <w:rFonts w:ascii="Times New Roman" w:hAnsi="Times New Roman" w:cs="Times New Roman"/>
          <w:bCs/>
          <w:sz w:val="24"/>
          <w:szCs w:val="24"/>
        </w:rPr>
        <w:t>valstspilsētas</w:t>
      </w:r>
      <w:proofErr w:type="spellEnd"/>
      <w:r w:rsidRPr="005D56EF">
        <w:rPr>
          <w:rFonts w:ascii="Times New Roman" w:hAnsi="Times New Roman" w:cs="Times New Roman"/>
          <w:bCs/>
          <w:sz w:val="24"/>
          <w:szCs w:val="24"/>
        </w:rPr>
        <w:t xml:space="preserve"> pašvaldības kapitālsabiedrības valdes vai padomes locekļa noslodzi un izsniedz atļauju amatu savienošanai</w:t>
      </w:r>
    </w:p>
    <w:p w14:paraId="5C2EFDC2" w14:textId="77777777" w:rsidR="007F5EEA" w:rsidRDefault="007F5EEA" w:rsidP="007F5EEA">
      <w:pPr>
        <w:spacing w:after="0" w:line="240" w:lineRule="auto"/>
        <w:jc w:val="center"/>
        <w:rPr>
          <w:rFonts w:ascii="Times New Roman" w:hAnsi="Times New Roman"/>
          <w:i/>
          <w:sz w:val="24"/>
          <w:szCs w:val="24"/>
        </w:rPr>
      </w:pPr>
    </w:p>
    <w:p w14:paraId="11C9E8F3" w14:textId="77777777" w:rsidR="007F5EEA" w:rsidRDefault="007F5EEA" w:rsidP="007F5EEA">
      <w:pPr>
        <w:spacing w:after="0" w:line="240" w:lineRule="auto"/>
        <w:jc w:val="center"/>
        <w:rPr>
          <w:rFonts w:ascii="Times New Roman" w:hAnsi="Times New Roman"/>
          <w:i/>
          <w:sz w:val="24"/>
          <w:szCs w:val="24"/>
        </w:rPr>
      </w:pPr>
    </w:p>
    <w:p w14:paraId="09FA7438" w14:textId="77777777" w:rsidR="007F5EEA" w:rsidRPr="003742E5" w:rsidRDefault="007F5EEA" w:rsidP="007F5EEA">
      <w:pPr>
        <w:spacing w:after="0" w:line="240" w:lineRule="auto"/>
        <w:jc w:val="center"/>
        <w:rPr>
          <w:rFonts w:ascii="Times New Roman" w:hAnsi="Times New Roman"/>
          <w:i/>
          <w:sz w:val="24"/>
          <w:szCs w:val="24"/>
        </w:rPr>
      </w:pPr>
      <w:r w:rsidRPr="003742E5">
        <w:rPr>
          <w:rFonts w:ascii="Times New Roman" w:hAnsi="Times New Roman"/>
          <w:i/>
          <w:sz w:val="24"/>
          <w:szCs w:val="24"/>
        </w:rPr>
        <w:t>Kapitālsabiedrības nosaukums</w:t>
      </w:r>
    </w:p>
    <w:p w14:paraId="684935D3" w14:textId="77777777" w:rsidR="007F5EEA" w:rsidRPr="005D6C4E" w:rsidRDefault="007F5EEA" w:rsidP="007F5EEA">
      <w:pPr>
        <w:spacing w:after="0" w:line="240" w:lineRule="auto"/>
        <w:rPr>
          <w:rFonts w:ascii="Times New Roman" w:hAnsi="Times New Roman"/>
          <w:sz w:val="24"/>
          <w:szCs w:val="24"/>
        </w:rPr>
      </w:pPr>
    </w:p>
    <w:p w14:paraId="5BA2C34E" w14:textId="77777777" w:rsidR="007F5EEA" w:rsidRDefault="007F5EEA" w:rsidP="007F5EEA">
      <w:pPr>
        <w:spacing w:after="0" w:line="240" w:lineRule="auto"/>
        <w:jc w:val="center"/>
        <w:rPr>
          <w:rFonts w:ascii="Times New Roman" w:hAnsi="Times New Roman"/>
          <w:b/>
          <w:sz w:val="24"/>
          <w:szCs w:val="24"/>
        </w:rPr>
      </w:pPr>
      <w:r w:rsidRPr="00DB5DEB">
        <w:rPr>
          <w:rFonts w:ascii="Times New Roman" w:hAnsi="Times New Roman"/>
          <w:b/>
          <w:sz w:val="24"/>
          <w:szCs w:val="24"/>
        </w:rPr>
        <w:t>Pašnovērtējums par valdes locekļa</w:t>
      </w:r>
      <w:r>
        <w:rPr>
          <w:rFonts w:ascii="Times New Roman" w:hAnsi="Times New Roman"/>
          <w:b/>
          <w:sz w:val="24"/>
          <w:szCs w:val="24"/>
        </w:rPr>
        <w:t xml:space="preserve"> / padomes locekļa</w:t>
      </w:r>
      <w:r w:rsidRPr="00DB5DEB">
        <w:rPr>
          <w:rFonts w:ascii="Times New Roman" w:hAnsi="Times New Roman"/>
          <w:b/>
          <w:sz w:val="24"/>
          <w:szCs w:val="24"/>
        </w:rPr>
        <w:t xml:space="preserve"> </w:t>
      </w:r>
    </w:p>
    <w:p w14:paraId="0E2B7782" w14:textId="77777777" w:rsidR="007F5EEA" w:rsidRDefault="007F5EEA" w:rsidP="007F5EEA">
      <w:pPr>
        <w:spacing w:after="0" w:line="240" w:lineRule="auto"/>
        <w:jc w:val="center"/>
        <w:rPr>
          <w:rFonts w:ascii="Times New Roman" w:hAnsi="Times New Roman"/>
          <w:b/>
          <w:sz w:val="24"/>
          <w:szCs w:val="24"/>
        </w:rPr>
      </w:pPr>
      <w:r>
        <w:rPr>
          <w:rFonts w:ascii="Times New Roman" w:hAnsi="Times New Roman"/>
          <w:i/>
          <w:sz w:val="24"/>
          <w:szCs w:val="24"/>
        </w:rPr>
        <w:t>(Vārds, u</w:t>
      </w:r>
      <w:r w:rsidRPr="00DB5DEB">
        <w:rPr>
          <w:rFonts w:ascii="Times New Roman" w:hAnsi="Times New Roman"/>
          <w:i/>
          <w:sz w:val="24"/>
          <w:szCs w:val="24"/>
        </w:rPr>
        <w:t>zvārds)</w:t>
      </w:r>
      <w:r>
        <w:rPr>
          <w:rFonts w:ascii="Times New Roman" w:hAnsi="Times New Roman"/>
          <w:b/>
          <w:sz w:val="24"/>
          <w:szCs w:val="24"/>
        </w:rPr>
        <w:t xml:space="preserve"> </w:t>
      </w:r>
    </w:p>
    <w:p w14:paraId="3494667B" w14:textId="77777777" w:rsidR="007F5EEA" w:rsidRDefault="007F5EEA" w:rsidP="007F5EEA">
      <w:pPr>
        <w:spacing w:after="0" w:line="240" w:lineRule="auto"/>
        <w:jc w:val="center"/>
        <w:rPr>
          <w:rFonts w:ascii="Times New Roman" w:hAnsi="Times New Roman"/>
          <w:b/>
          <w:sz w:val="24"/>
          <w:szCs w:val="24"/>
        </w:rPr>
      </w:pPr>
      <w:r w:rsidRPr="00DB5DEB">
        <w:rPr>
          <w:rFonts w:ascii="Times New Roman" w:hAnsi="Times New Roman"/>
          <w:b/>
          <w:sz w:val="24"/>
          <w:szCs w:val="24"/>
        </w:rPr>
        <w:t>noslodzi</w:t>
      </w:r>
    </w:p>
    <w:p w14:paraId="3C2C55A0" w14:textId="77777777" w:rsidR="007F5EEA" w:rsidRPr="00DB5DEB" w:rsidRDefault="007F5EEA" w:rsidP="007F5EEA">
      <w:pPr>
        <w:spacing w:after="0" w:line="240" w:lineRule="auto"/>
        <w:jc w:val="center"/>
        <w:rPr>
          <w:rFonts w:ascii="Times New Roman" w:hAnsi="Times New Roman"/>
          <w:b/>
          <w:sz w:val="24"/>
          <w:szCs w:val="24"/>
        </w:rPr>
      </w:pPr>
    </w:p>
    <w:tbl>
      <w:tblPr>
        <w:tblStyle w:val="TableGrid"/>
        <w:tblW w:w="0" w:type="auto"/>
        <w:jc w:val="center"/>
        <w:tblLook w:val="04A0" w:firstRow="1" w:lastRow="0" w:firstColumn="1" w:lastColumn="0" w:noHBand="0" w:noVBand="1"/>
      </w:tblPr>
      <w:tblGrid>
        <w:gridCol w:w="779"/>
        <w:gridCol w:w="3982"/>
        <w:gridCol w:w="1269"/>
        <w:gridCol w:w="1061"/>
        <w:gridCol w:w="1181"/>
        <w:gridCol w:w="1499"/>
      </w:tblGrid>
      <w:tr w:rsidR="007F5EEA" w:rsidRPr="008740DD" w14:paraId="2DB12ECF" w14:textId="77777777" w:rsidTr="00421427">
        <w:trPr>
          <w:jc w:val="center"/>
        </w:trPr>
        <w:tc>
          <w:tcPr>
            <w:tcW w:w="779" w:type="dxa"/>
          </w:tcPr>
          <w:p w14:paraId="0BDDA5E8" w14:textId="77777777" w:rsidR="007F5EEA" w:rsidRDefault="007F5EEA" w:rsidP="00421427">
            <w:pPr>
              <w:jc w:val="center"/>
              <w:rPr>
                <w:rFonts w:ascii="Times New Roman" w:hAnsi="Times New Roman"/>
                <w:sz w:val="20"/>
                <w:szCs w:val="20"/>
              </w:rPr>
            </w:pPr>
            <w:proofErr w:type="spellStart"/>
            <w:r>
              <w:rPr>
                <w:rFonts w:ascii="Times New Roman" w:hAnsi="Times New Roman"/>
                <w:sz w:val="20"/>
                <w:szCs w:val="20"/>
              </w:rPr>
              <w:t>Nr.p.k</w:t>
            </w:r>
            <w:proofErr w:type="spellEnd"/>
            <w:r>
              <w:rPr>
                <w:rFonts w:ascii="Times New Roman" w:hAnsi="Times New Roman"/>
                <w:sz w:val="20"/>
                <w:szCs w:val="20"/>
              </w:rPr>
              <w:t>.</w:t>
            </w:r>
          </w:p>
        </w:tc>
        <w:tc>
          <w:tcPr>
            <w:tcW w:w="4185" w:type="dxa"/>
          </w:tcPr>
          <w:p w14:paraId="51327365" w14:textId="77777777" w:rsidR="007F5EEA" w:rsidRPr="005D6C4E" w:rsidRDefault="007F5EEA" w:rsidP="00421427">
            <w:pPr>
              <w:jc w:val="center"/>
              <w:rPr>
                <w:rFonts w:ascii="Times New Roman" w:hAnsi="Times New Roman" w:cs="Times New Roman"/>
                <w:sz w:val="20"/>
                <w:szCs w:val="20"/>
              </w:rPr>
            </w:pPr>
            <w:r>
              <w:rPr>
                <w:rFonts w:ascii="Times New Roman" w:hAnsi="Times New Roman" w:cs="Times New Roman"/>
                <w:sz w:val="20"/>
                <w:szCs w:val="20"/>
              </w:rPr>
              <w:t xml:space="preserve">Amats, kādu ieņem papildus valdes locekļa / padomes locekļa amatam (t.sk. uzņēmuma līguma, </w:t>
            </w:r>
            <w:r w:rsidRPr="00827E94">
              <w:rPr>
                <w:rFonts w:ascii="Times New Roman" w:hAnsi="Times New Roman" w:cs="Times New Roman"/>
                <w:sz w:val="20"/>
                <w:szCs w:val="20"/>
              </w:rPr>
              <w:t xml:space="preserve">pilnvarojuma </w:t>
            </w:r>
            <w:r>
              <w:rPr>
                <w:rFonts w:ascii="Times New Roman" w:hAnsi="Times New Roman" w:cs="Times New Roman"/>
                <w:sz w:val="20"/>
                <w:szCs w:val="20"/>
              </w:rPr>
              <w:t xml:space="preserve">līguma izpilde, saimnieciskā darbība </w:t>
            </w:r>
            <w:proofErr w:type="spellStart"/>
            <w:r>
              <w:rPr>
                <w:rFonts w:ascii="Times New Roman" w:hAnsi="Times New Roman" w:cs="Times New Roman"/>
                <w:sz w:val="20"/>
                <w:szCs w:val="20"/>
              </w:rPr>
              <w:t>pašnodarbinātās</w:t>
            </w:r>
            <w:proofErr w:type="spellEnd"/>
            <w:r>
              <w:rPr>
                <w:rFonts w:ascii="Times New Roman" w:hAnsi="Times New Roman" w:cs="Times New Roman"/>
                <w:sz w:val="20"/>
                <w:szCs w:val="20"/>
              </w:rPr>
              <w:t xml:space="preserve"> personas vai IK statusā u.c.)</w:t>
            </w:r>
          </w:p>
        </w:tc>
        <w:tc>
          <w:tcPr>
            <w:tcW w:w="1286" w:type="dxa"/>
            <w:tcBorders>
              <w:right w:val="single" w:sz="4" w:space="0" w:color="auto"/>
            </w:tcBorders>
          </w:tcPr>
          <w:p w14:paraId="1781D9C9" w14:textId="77777777" w:rsidR="007F5EEA" w:rsidRPr="005D6C4E" w:rsidRDefault="007F5EEA" w:rsidP="00421427">
            <w:pPr>
              <w:jc w:val="center"/>
              <w:rPr>
                <w:rFonts w:ascii="Times New Roman" w:hAnsi="Times New Roman" w:cs="Times New Roman"/>
                <w:sz w:val="20"/>
                <w:szCs w:val="20"/>
              </w:rPr>
            </w:pPr>
            <w:r>
              <w:rPr>
                <w:rFonts w:ascii="Times New Roman" w:hAnsi="Times New Roman" w:cs="Times New Roman"/>
                <w:sz w:val="20"/>
                <w:szCs w:val="20"/>
              </w:rPr>
              <w:t>Veicamais darba apjoms mēnesī (stundās)</w:t>
            </w:r>
          </w:p>
        </w:tc>
        <w:tc>
          <w:tcPr>
            <w:tcW w:w="1047" w:type="dxa"/>
          </w:tcPr>
          <w:p w14:paraId="6B8CC3AA" w14:textId="77777777" w:rsidR="007F5EEA" w:rsidRDefault="007F5EEA" w:rsidP="00421427">
            <w:pPr>
              <w:jc w:val="center"/>
              <w:rPr>
                <w:rFonts w:ascii="Times New Roman" w:hAnsi="Times New Roman" w:cs="Times New Roman"/>
                <w:sz w:val="20"/>
                <w:szCs w:val="20"/>
              </w:rPr>
            </w:pPr>
            <w:r>
              <w:rPr>
                <w:rFonts w:ascii="Times New Roman" w:hAnsi="Times New Roman" w:cs="Times New Roman"/>
                <w:sz w:val="20"/>
                <w:szCs w:val="20"/>
              </w:rPr>
              <w:t>Galvenie amata pienākumi</w:t>
            </w:r>
          </w:p>
        </w:tc>
        <w:tc>
          <w:tcPr>
            <w:tcW w:w="1199" w:type="dxa"/>
          </w:tcPr>
          <w:p w14:paraId="123B542F" w14:textId="77777777" w:rsidR="007F5EEA" w:rsidRDefault="007F5EEA" w:rsidP="00421427">
            <w:pPr>
              <w:jc w:val="center"/>
              <w:rPr>
                <w:rFonts w:ascii="Times New Roman" w:hAnsi="Times New Roman" w:cs="Times New Roman"/>
                <w:sz w:val="20"/>
                <w:szCs w:val="20"/>
              </w:rPr>
            </w:pPr>
            <w:r>
              <w:rPr>
                <w:rFonts w:ascii="Times New Roman" w:hAnsi="Times New Roman" w:cs="Times New Roman"/>
                <w:sz w:val="20"/>
                <w:szCs w:val="20"/>
              </w:rPr>
              <w:t>Amata</w:t>
            </w:r>
          </w:p>
          <w:p w14:paraId="091959A2" w14:textId="77777777" w:rsidR="007F5EEA" w:rsidRDefault="007F5EEA" w:rsidP="00421427">
            <w:pPr>
              <w:jc w:val="center"/>
              <w:rPr>
                <w:rFonts w:ascii="Times New Roman" w:hAnsi="Times New Roman" w:cs="Times New Roman"/>
                <w:sz w:val="20"/>
                <w:szCs w:val="20"/>
              </w:rPr>
            </w:pPr>
            <w:r>
              <w:rPr>
                <w:rFonts w:ascii="Times New Roman" w:hAnsi="Times New Roman" w:cs="Times New Roman"/>
                <w:sz w:val="20"/>
                <w:szCs w:val="20"/>
              </w:rPr>
              <w:t xml:space="preserve">izpildes </w:t>
            </w:r>
            <w:r w:rsidRPr="00935651">
              <w:rPr>
                <w:rFonts w:ascii="Times New Roman" w:hAnsi="Times New Roman" w:cs="Times New Roman"/>
                <w:sz w:val="20"/>
                <w:szCs w:val="20"/>
              </w:rPr>
              <w:t xml:space="preserve"> termiņš </w:t>
            </w:r>
          </w:p>
          <w:p w14:paraId="2C904510" w14:textId="77777777" w:rsidR="007F5EEA" w:rsidRPr="00F51D9A" w:rsidRDefault="007F5EEA" w:rsidP="00421427">
            <w:pPr>
              <w:jc w:val="center"/>
              <w:rPr>
                <w:rFonts w:ascii="Times New Roman" w:hAnsi="Times New Roman"/>
                <w:i/>
                <w:sz w:val="20"/>
                <w:szCs w:val="20"/>
              </w:rPr>
            </w:pPr>
            <w:r w:rsidRPr="00F51D9A">
              <w:rPr>
                <w:rFonts w:ascii="Times New Roman" w:hAnsi="Times New Roman" w:cs="Times New Roman"/>
                <w:i/>
                <w:sz w:val="20"/>
                <w:szCs w:val="20"/>
              </w:rPr>
              <w:t>(no kura datuma tiek pildīts amats vai līdz kuram datumam tiks pildīts amats, ja amatam ir noteikts termiņš)</w:t>
            </w:r>
          </w:p>
        </w:tc>
        <w:tc>
          <w:tcPr>
            <w:tcW w:w="1501" w:type="dxa"/>
            <w:tcBorders>
              <w:right w:val="single" w:sz="4" w:space="0" w:color="auto"/>
            </w:tcBorders>
          </w:tcPr>
          <w:p w14:paraId="35B64CE8" w14:textId="77777777" w:rsidR="007F5EEA" w:rsidRDefault="007F5EEA" w:rsidP="00421427">
            <w:pPr>
              <w:jc w:val="center"/>
              <w:rPr>
                <w:rFonts w:ascii="Times New Roman" w:hAnsi="Times New Roman"/>
                <w:sz w:val="20"/>
                <w:szCs w:val="20"/>
              </w:rPr>
            </w:pPr>
            <w:r>
              <w:rPr>
                <w:rFonts w:ascii="Times New Roman" w:hAnsi="Times New Roman"/>
                <w:sz w:val="20"/>
                <w:szCs w:val="20"/>
              </w:rPr>
              <w:t xml:space="preserve">Amatu savienošanas pašnovērtējums </w:t>
            </w:r>
            <w:r w:rsidRPr="00092657">
              <w:rPr>
                <w:rFonts w:ascii="Times New Roman" w:hAnsi="Times New Roman"/>
                <w:i/>
                <w:sz w:val="20"/>
                <w:szCs w:val="20"/>
              </w:rPr>
              <w:t xml:space="preserve">(vai ir iespējams kvalitatīvi un netraucēti pildīt valdes locekļa </w:t>
            </w:r>
            <w:r>
              <w:rPr>
                <w:rFonts w:ascii="Times New Roman" w:hAnsi="Times New Roman"/>
                <w:i/>
                <w:sz w:val="20"/>
                <w:szCs w:val="20"/>
              </w:rPr>
              <w:t xml:space="preserve">/ padomes locekļa </w:t>
            </w:r>
            <w:r w:rsidRPr="00092657">
              <w:rPr>
                <w:rFonts w:ascii="Times New Roman" w:hAnsi="Times New Roman"/>
                <w:i/>
                <w:sz w:val="20"/>
                <w:szCs w:val="20"/>
              </w:rPr>
              <w:t>amata pienākumus)</w:t>
            </w:r>
          </w:p>
        </w:tc>
      </w:tr>
      <w:tr w:rsidR="007F5EEA" w:rsidRPr="003F540C" w14:paraId="4DEB3483" w14:textId="77777777" w:rsidTr="00421427">
        <w:trPr>
          <w:jc w:val="center"/>
        </w:trPr>
        <w:tc>
          <w:tcPr>
            <w:tcW w:w="779" w:type="dxa"/>
          </w:tcPr>
          <w:p w14:paraId="015D7C77" w14:textId="77777777" w:rsidR="007F5EEA" w:rsidRPr="003F540C" w:rsidRDefault="007F5EEA" w:rsidP="00421427">
            <w:pPr>
              <w:tabs>
                <w:tab w:val="left" w:pos="1605"/>
              </w:tabs>
              <w:jc w:val="center"/>
              <w:rPr>
                <w:rFonts w:ascii="Times New Roman" w:hAnsi="Times New Roman"/>
                <w:sz w:val="20"/>
                <w:szCs w:val="20"/>
              </w:rPr>
            </w:pPr>
            <w:r>
              <w:rPr>
                <w:rFonts w:ascii="Times New Roman" w:hAnsi="Times New Roman"/>
                <w:sz w:val="20"/>
                <w:szCs w:val="20"/>
              </w:rPr>
              <w:t>1.</w:t>
            </w:r>
          </w:p>
        </w:tc>
        <w:tc>
          <w:tcPr>
            <w:tcW w:w="4185" w:type="dxa"/>
          </w:tcPr>
          <w:p w14:paraId="7A7C9CB8" w14:textId="77777777" w:rsidR="007F5EEA" w:rsidRPr="005D6C4E" w:rsidRDefault="007F5EEA" w:rsidP="00421427">
            <w:pPr>
              <w:tabs>
                <w:tab w:val="left" w:pos="1605"/>
              </w:tabs>
              <w:rPr>
                <w:rFonts w:ascii="Times New Roman" w:hAnsi="Times New Roman" w:cs="Times New Roman"/>
                <w:sz w:val="20"/>
                <w:szCs w:val="20"/>
              </w:rPr>
            </w:pPr>
          </w:p>
        </w:tc>
        <w:tc>
          <w:tcPr>
            <w:tcW w:w="1286" w:type="dxa"/>
            <w:tcBorders>
              <w:right w:val="single" w:sz="4" w:space="0" w:color="auto"/>
            </w:tcBorders>
          </w:tcPr>
          <w:p w14:paraId="19954797" w14:textId="77777777" w:rsidR="007F5EEA" w:rsidRPr="005D6C4E" w:rsidRDefault="007F5EEA" w:rsidP="00421427">
            <w:pPr>
              <w:jc w:val="center"/>
              <w:rPr>
                <w:rFonts w:ascii="Times New Roman" w:hAnsi="Times New Roman" w:cs="Times New Roman"/>
                <w:sz w:val="20"/>
                <w:szCs w:val="20"/>
              </w:rPr>
            </w:pPr>
          </w:p>
        </w:tc>
        <w:tc>
          <w:tcPr>
            <w:tcW w:w="1047" w:type="dxa"/>
          </w:tcPr>
          <w:p w14:paraId="0EE83DE8" w14:textId="77777777" w:rsidR="007F5EEA" w:rsidRDefault="007F5EEA" w:rsidP="00421427">
            <w:pPr>
              <w:jc w:val="center"/>
              <w:rPr>
                <w:rFonts w:ascii="Times New Roman" w:hAnsi="Times New Roman"/>
                <w:sz w:val="20"/>
                <w:szCs w:val="20"/>
              </w:rPr>
            </w:pPr>
          </w:p>
        </w:tc>
        <w:tc>
          <w:tcPr>
            <w:tcW w:w="1199" w:type="dxa"/>
          </w:tcPr>
          <w:p w14:paraId="7E9B9CC8" w14:textId="77777777" w:rsidR="007F5EEA" w:rsidRDefault="007F5EEA" w:rsidP="00421427">
            <w:pPr>
              <w:jc w:val="center"/>
              <w:rPr>
                <w:rFonts w:ascii="Times New Roman" w:hAnsi="Times New Roman"/>
                <w:sz w:val="20"/>
                <w:szCs w:val="20"/>
              </w:rPr>
            </w:pPr>
          </w:p>
        </w:tc>
        <w:tc>
          <w:tcPr>
            <w:tcW w:w="1501" w:type="dxa"/>
            <w:tcBorders>
              <w:right w:val="single" w:sz="4" w:space="0" w:color="auto"/>
            </w:tcBorders>
          </w:tcPr>
          <w:p w14:paraId="32DAAB01" w14:textId="77777777" w:rsidR="007F5EEA" w:rsidRDefault="007F5EEA" w:rsidP="00421427">
            <w:pPr>
              <w:jc w:val="center"/>
              <w:rPr>
                <w:rFonts w:ascii="Times New Roman" w:hAnsi="Times New Roman"/>
                <w:sz w:val="20"/>
                <w:szCs w:val="20"/>
              </w:rPr>
            </w:pPr>
            <w:r>
              <w:rPr>
                <w:rFonts w:ascii="Times New Roman" w:hAnsi="Times New Roman"/>
                <w:sz w:val="20"/>
                <w:szCs w:val="20"/>
              </w:rPr>
              <w:t xml:space="preserve">Jā/Nē </w:t>
            </w:r>
          </w:p>
          <w:p w14:paraId="09DF1311" w14:textId="77777777" w:rsidR="007F5EEA" w:rsidRPr="00092657" w:rsidRDefault="007F5EEA" w:rsidP="00421427">
            <w:pPr>
              <w:jc w:val="center"/>
              <w:rPr>
                <w:rFonts w:ascii="Times New Roman" w:hAnsi="Times New Roman"/>
                <w:i/>
                <w:sz w:val="20"/>
                <w:szCs w:val="20"/>
              </w:rPr>
            </w:pPr>
            <w:r>
              <w:rPr>
                <w:rFonts w:ascii="Times New Roman" w:hAnsi="Times New Roman"/>
                <w:i/>
                <w:sz w:val="20"/>
                <w:szCs w:val="20"/>
              </w:rPr>
              <w:t>(</w:t>
            </w:r>
            <w:r w:rsidRPr="00092657">
              <w:rPr>
                <w:rFonts w:ascii="Times New Roman" w:hAnsi="Times New Roman"/>
                <w:i/>
                <w:sz w:val="20"/>
                <w:szCs w:val="20"/>
              </w:rPr>
              <w:t>viedokļa pamatojums</w:t>
            </w:r>
            <w:r>
              <w:rPr>
                <w:rFonts w:ascii="Times New Roman" w:hAnsi="Times New Roman"/>
                <w:i/>
                <w:sz w:val="20"/>
                <w:szCs w:val="20"/>
              </w:rPr>
              <w:t xml:space="preserve"> – ja nepieciešams)</w:t>
            </w:r>
          </w:p>
        </w:tc>
      </w:tr>
      <w:tr w:rsidR="007F5EEA" w:rsidRPr="003F540C" w14:paraId="1FFEB8C1" w14:textId="77777777" w:rsidTr="00421427">
        <w:trPr>
          <w:jc w:val="center"/>
        </w:trPr>
        <w:tc>
          <w:tcPr>
            <w:tcW w:w="779" w:type="dxa"/>
          </w:tcPr>
          <w:p w14:paraId="534A6E6A" w14:textId="77777777" w:rsidR="007F5EEA" w:rsidRPr="003F540C" w:rsidRDefault="007F5EEA" w:rsidP="00421427">
            <w:pPr>
              <w:jc w:val="center"/>
              <w:rPr>
                <w:rFonts w:ascii="Times New Roman" w:hAnsi="Times New Roman"/>
                <w:sz w:val="20"/>
                <w:szCs w:val="20"/>
              </w:rPr>
            </w:pPr>
            <w:r>
              <w:rPr>
                <w:rFonts w:ascii="Times New Roman" w:hAnsi="Times New Roman"/>
                <w:sz w:val="20"/>
                <w:szCs w:val="20"/>
              </w:rPr>
              <w:t>2.</w:t>
            </w:r>
          </w:p>
        </w:tc>
        <w:tc>
          <w:tcPr>
            <w:tcW w:w="4185" w:type="dxa"/>
          </w:tcPr>
          <w:p w14:paraId="697AB6C4" w14:textId="77777777" w:rsidR="007F5EEA" w:rsidRPr="005D6C4E" w:rsidRDefault="007F5EEA" w:rsidP="00421427">
            <w:pPr>
              <w:rPr>
                <w:rFonts w:ascii="Times New Roman" w:hAnsi="Times New Roman" w:cs="Times New Roman"/>
                <w:sz w:val="20"/>
                <w:szCs w:val="20"/>
              </w:rPr>
            </w:pPr>
          </w:p>
        </w:tc>
        <w:tc>
          <w:tcPr>
            <w:tcW w:w="1286" w:type="dxa"/>
            <w:tcBorders>
              <w:right w:val="single" w:sz="4" w:space="0" w:color="auto"/>
            </w:tcBorders>
          </w:tcPr>
          <w:p w14:paraId="23C26A60" w14:textId="77777777" w:rsidR="007F5EEA" w:rsidRPr="005D6C4E" w:rsidRDefault="007F5EEA" w:rsidP="00421427">
            <w:pPr>
              <w:rPr>
                <w:rFonts w:ascii="Times New Roman" w:hAnsi="Times New Roman" w:cs="Times New Roman"/>
                <w:sz w:val="20"/>
                <w:szCs w:val="20"/>
              </w:rPr>
            </w:pPr>
          </w:p>
        </w:tc>
        <w:tc>
          <w:tcPr>
            <w:tcW w:w="1047" w:type="dxa"/>
          </w:tcPr>
          <w:p w14:paraId="7477B14D" w14:textId="77777777" w:rsidR="007F5EEA" w:rsidRPr="005D6C4E" w:rsidRDefault="007F5EEA" w:rsidP="00421427">
            <w:pPr>
              <w:rPr>
                <w:rFonts w:ascii="Times New Roman" w:hAnsi="Times New Roman"/>
                <w:sz w:val="20"/>
                <w:szCs w:val="20"/>
              </w:rPr>
            </w:pPr>
          </w:p>
        </w:tc>
        <w:tc>
          <w:tcPr>
            <w:tcW w:w="1199" w:type="dxa"/>
          </w:tcPr>
          <w:p w14:paraId="2ED9BB4E" w14:textId="77777777" w:rsidR="007F5EEA" w:rsidRPr="005D6C4E" w:rsidRDefault="007F5EEA" w:rsidP="00421427">
            <w:pPr>
              <w:rPr>
                <w:rFonts w:ascii="Times New Roman" w:hAnsi="Times New Roman"/>
                <w:sz w:val="20"/>
                <w:szCs w:val="20"/>
              </w:rPr>
            </w:pPr>
          </w:p>
        </w:tc>
        <w:tc>
          <w:tcPr>
            <w:tcW w:w="1501" w:type="dxa"/>
            <w:tcBorders>
              <w:right w:val="single" w:sz="4" w:space="0" w:color="auto"/>
            </w:tcBorders>
          </w:tcPr>
          <w:p w14:paraId="71F35B33" w14:textId="77777777" w:rsidR="007F5EEA" w:rsidRPr="005D6C4E" w:rsidRDefault="007F5EEA" w:rsidP="00421427">
            <w:pPr>
              <w:rPr>
                <w:rFonts w:ascii="Times New Roman" w:hAnsi="Times New Roman"/>
                <w:sz w:val="20"/>
                <w:szCs w:val="20"/>
              </w:rPr>
            </w:pPr>
          </w:p>
        </w:tc>
      </w:tr>
      <w:tr w:rsidR="007F5EEA" w:rsidRPr="003F540C" w14:paraId="7F0F62E6" w14:textId="77777777" w:rsidTr="00421427">
        <w:trPr>
          <w:jc w:val="center"/>
        </w:trPr>
        <w:tc>
          <w:tcPr>
            <w:tcW w:w="779" w:type="dxa"/>
          </w:tcPr>
          <w:p w14:paraId="0A027618" w14:textId="77777777" w:rsidR="007F5EEA" w:rsidRPr="003F540C" w:rsidRDefault="007F5EEA" w:rsidP="00421427">
            <w:pPr>
              <w:rPr>
                <w:rFonts w:ascii="Times New Roman" w:hAnsi="Times New Roman"/>
                <w:sz w:val="20"/>
                <w:szCs w:val="20"/>
              </w:rPr>
            </w:pPr>
          </w:p>
        </w:tc>
        <w:tc>
          <w:tcPr>
            <w:tcW w:w="4185" w:type="dxa"/>
          </w:tcPr>
          <w:p w14:paraId="1B79301E" w14:textId="77777777" w:rsidR="007F5EEA" w:rsidRPr="005D6C4E" w:rsidRDefault="007F5EEA" w:rsidP="00421427">
            <w:pPr>
              <w:rPr>
                <w:rFonts w:ascii="Times New Roman" w:hAnsi="Times New Roman" w:cs="Times New Roman"/>
                <w:sz w:val="20"/>
                <w:szCs w:val="20"/>
              </w:rPr>
            </w:pPr>
          </w:p>
        </w:tc>
        <w:tc>
          <w:tcPr>
            <w:tcW w:w="1286" w:type="dxa"/>
            <w:tcBorders>
              <w:right w:val="single" w:sz="4" w:space="0" w:color="auto"/>
            </w:tcBorders>
          </w:tcPr>
          <w:p w14:paraId="1337A79F" w14:textId="77777777" w:rsidR="007F5EEA" w:rsidRPr="005D6C4E" w:rsidRDefault="007F5EEA" w:rsidP="00421427">
            <w:pPr>
              <w:rPr>
                <w:rFonts w:ascii="Times New Roman" w:hAnsi="Times New Roman" w:cs="Times New Roman"/>
                <w:sz w:val="20"/>
                <w:szCs w:val="20"/>
              </w:rPr>
            </w:pPr>
          </w:p>
        </w:tc>
        <w:tc>
          <w:tcPr>
            <w:tcW w:w="1047" w:type="dxa"/>
          </w:tcPr>
          <w:p w14:paraId="5926457E" w14:textId="77777777" w:rsidR="007F5EEA" w:rsidRPr="005D6C4E" w:rsidRDefault="007F5EEA" w:rsidP="00421427">
            <w:pPr>
              <w:rPr>
                <w:rFonts w:ascii="Times New Roman" w:hAnsi="Times New Roman"/>
                <w:sz w:val="20"/>
                <w:szCs w:val="20"/>
              </w:rPr>
            </w:pPr>
          </w:p>
        </w:tc>
        <w:tc>
          <w:tcPr>
            <w:tcW w:w="1199" w:type="dxa"/>
          </w:tcPr>
          <w:p w14:paraId="2C44DE99" w14:textId="77777777" w:rsidR="007F5EEA" w:rsidRPr="005D6C4E" w:rsidRDefault="007F5EEA" w:rsidP="00421427">
            <w:pPr>
              <w:rPr>
                <w:rFonts w:ascii="Times New Roman" w:hAnsi="Times New Roman"/>
                <w:sz w:val="20"/>
                <w:szCs w:val="20"/>
              </w:rPr>
            </w:pPr>
          </w:p>
        </w:tc>
        <w:tc>
          <w:tcPr>
            <w:tcW w:w="1501" w:type="dxa"/>
            <w:tcBorders>
              <w:right w:val="single" w:sz="4" w:space="0" w:color="auto"/>
            </w:tcBorders>
          </w:tcPr>
          <w:p w14:paraId="691C55AB" w14:textId="77777777" w:rsidR="007F5EEA" w:rsidRPr="005D6C4E" w:rsidRDefault="007F5EEA" w:rsidP="00421427">
            <w:pPr>
              <w:rPr>
                <w:rFonts w:ascii="Times New Roman" w:hAnsi="Times New Roman"/>
                <w:sz w:val="20"/>
                <w:szCs w:val="20"/>
              </w:rPr>
            </w:pPr>
          </w:p>
        </w:tc>
      </w:tr>
      <w:tr w:rsidR="007F5EEA" w:rsidRPr="003F540C" w14:paraId="78C2276E" w14:textId="77777777" w:rsidTr="00421427">
        <w:trPr>
          <w:jc w:val="center"/>
        </w:trPr>
        <w:tc>
          <w:tcPr>
            <w:tcW w:w="779" w:type="dxa"/>
          </w:tcPr>
          <w:p w14:paraId="0C521355" w14:textId="77777777" w:rsidR="007F5EEA" w:rsidRPr="003F540C" w:rsidRDefault="007F5EEA" w:rsidP="00421427">
            <w:pPr>
              <w:rPr>
                <w:rFonts w:ascii="Times New Roman" w:hAnsi="Times New Roman"/>
                <w:sz w:val="20"/>
                <w:szCs w:val="20"/>
              </w:rPr>
            </w:pPr>
          </w:p>
        </w:tc>
        <w:tc>
          <w:tcPr>
            <w:tcW w:w="4185" w:type="dxa"/>
          </w:tcPr>
          <w:p w14:paraId="43BC6E6F" w14:textId="77777777" w:rsidR="007F5EEA" w:rsidRPr="005D6C4E" w:rsidRDefault="007F5EEA" w:rsidP="00421427">
            <w:pPr>
              <w:rPr>
                <w:rFonts w:ascii="Times New Roman" w:hAnsi="Times New Roman" w:cs="Times New Roman"/>
                <w:sz w:val="20"/>
                <w:szCs w:val="20"/>
              </w:rPr>
            </w:pPr>
          </w:p>
        </w:tc>
        <w:tc>
          <w:tcPr>
            <w:tcW w:w="1286" w:type="dxa"/>
            <w:tcBorders>
              <w:right w:val="single" w:sz="4" w:space="0" w:color="auto"/>
            </w:tcBorders>
          </w:tcPr>
          <w:p w14:paraId="2EE567E6" w14:textId="77777777" w:rsidR="007F5EEA" w:rsidRPr="005D6C4E" w:rsidRDefault="007F5EEA" w:rsidP="00421427">
            <w:pPr>
              <w:rPr>
                <w:rFonts w:ascii="Times New Roman" w:hAnsi="Times New Roman" w:cs="Times New Roman"/>
                <w:sz w:val="20"/>
                <w:szCs w:val="20"/>
              </w:rPr>
            </w:pPr>
          </w:p>
        </w:tc>
        <w:tc>
          <w:tcPr>
            <w:tcW w:w="1047" w:type="dxa"/>
          </w:tcPr>
          <w:p w14:paraId="31CFB8A6" w14:textId="77777777" w:rsidR="007F5EEA" w:rsidRPr="005D6C4E" w:rsidRDefault="007F5EEA" w:rsidP="00421427">
            <w:pPr>
              <w:rPr>
                <w:rFonts w:ascii="Times New Roman" w:hAnsi="Times New Roman"/>
                <w:sz w:val="20"/>
                <w:szCs w:val="20"/>
              </w:rPr>
            </w:pPr>
          </w:p>
        </w:tc>
        <w:tc>
          <w:tcPr>
            <w:tcW w:w="1199" w:type="dxa"/>
          </w:tcPr>
          <w:p w14:paraId="08EB86D5" w14:textId="77777777" w:rsidR="007F5EEA" w:rsidRPr="005D6C4E" w:rsidRDefault="007F5EEA" w:rsidP="00421427">
            <w:pPr>
              <w:rPr>
                <w:rFonts w:ascii="Times New Roman" w:hAnsi="Times New Roman"/>
                <w:sz w:val="20"/>
                <w:szCs w:val="20"/>
              </w:rPr>
            </w:pPr>
          </w:p>
        </w:tc>
        <w:tc>
          <w:tcPr>
            <w:tcW w:w="1501" w:type="dxa"/>
            <w:tcBorders>
              <w:right w:val="single" w:sz="4" w:space="0" w:color="auto"/>
            </w:tcBorders>
          </w:tcPr>
          <w:p w14:paraId="4EA05AA4" w14:textId="77777777" w:rsidR="007F5EEA" w:rsidRPr="005D6C4E" w:rsidRDefault="007F5EEA" w:rsidP="00421427">
            <w:pPr>
              <w:rPr>
                <w:rFonts w:ascii="Times New Roman" w:hAnsi="Times New Roman"/>
                <w:sz w:val="20"/>
                <w:szCs w:val="20"/>
              </w:rPr>
            </w:pPr>
          </w:p>
        </w:tc>
      </w:tr>
      <w:tr w:rsidR="007F5EEA" w:rsidRPr="003F540C" w14:paraId="2A024FDD" w14:textId="77777777" w:rsidTr="00421427">
        <w:trPr>
          <w:jc w:val="center"/>
        </w:trPr>
        <w:tc>
          <w:tcPr>
            <w:tcW w:w="779" w:type="dxa"/>
          </w:tcPr>
          <w:p w14:paraId="4B6FAFB4" w14:textId="77777777" w:rsidR="007F5EEA" w:rsidRPr="003F540C" w:rsidRDefault="007F5EEA" w:rsidP="00421427">
            <w:pPr>
              <w:rPr>
                <w:rFonts w:ascii="Times New Roman" w:hAnsi="Times New Roman"/>
                <w:sz w:val="20"/>
                <w:szCs w:val="20"/>
              </w:rPr>
            </w:pPr>
          </w:p>
        </w:tc>
        <w:tc>
          <w:tcPr>
            <w:tcW w:w="4185" w:type="dxa"/>
          </w:tcPr>
          <w:p w14:paraId="16B47944" w14:textId="77777777" w:rsidR="007F5EEA" w:rsidRPr="003F540C" w:rsidRDefault="007F5EEA" w:rsidP="00421427">
            <w:pPr>
              <w:rPr>
                <w:rFonts w:ascii="Times New Roman" w:hAnsi="Times New Roman"/>
                <w:sz w:val="20"/>
                <w:szCs w:val="20"/>
              </w:rPr>
            </w:pPr>
          </w:p>
        </w:tc>
        <w:tc>
          <w:tcPr>
            <w:tcW w:w="1286" w:type="dxa"/>
            <w:tcBorders>
              <w:right w:val="single" w:sz="4" w:space="0" w:color="auto"/>
            </w:tcBorders>
          </w:tcPr>
          <w:p w14:paraId="249CD642" w14:textId="77777777" w:rsidR="007F5EEA" w:rsidRPr="005D6C4E" w:rsidRDefault="007F5EEA" w:rsidP="00421427">
            <w:pPr>
              <w:rPr>
                <w:rFonts w:ascii="Times New Roman" w:hAnsi="Times New Roman"/>
                <w:sz w:val="20"/>
                <w:szCs w:val="20"/>
              </w:rPr>
            </w:pPr>
          </w:p>
        </w:tc>
        <w:tc>
          <w:tcPr>
            <w:tcW w:w="1047" w:type="dxa"/>
          </w:tcPr>
          <w:p w14:paraId="2FD4706E" w14:textId="77777777" w:rsidR="007F5EEA" w:rsidRPr="005D6C4E" w:rsidRDefault="007F5EEA" w:rsidP="00421427">
            <w:pPr>
              <w:rPr>
                <w:rFonts w:ascii="Times New Roman" w:hAnsi="Times New Roman"/>
                <w:sz w:val="20"/>
                <w:szCs w:val="20"/>
              </w:rPr>
            </w:pPr>
          </w:p>
        </w:tc>
        <w:tc>
          <w:tcPr>
            <w:tcW w:w="1199" w:type="dxa"/>
          </w:tcPr>
          <w:p w14:paraId="03E9E642" w14:textId="77777777" w:rsidR="007F5EEA" w:rsidRPr="005D6C4E" w:rsidRDefault="007F5EEA" w:rsidP="00421427">
            <w:pPr>
              <w:rPr>
                <w:rFonts w:ascii="Times New Roman" w:hAnsi="Times New Roman"/>
                <w:sz w:val="20"/>
                <w:szCs w:val="20"/>
              </w:rPr>
            </w:pPr>
          </w:p>
        </w:tc>
        <w:tc>
          <w:tcPr>
            <w:tcW w:w="1501" w:type="dxa"/>
            <w:tcBorders>
              <w:right w:val="single" w:sz="4" w:space="0" w:color="auto"/>
            </w:tcBorders>
          </w:tcPr>
          <w:p w14:paraId="3F333197" w14:textId="77777777" w:rsidR="007F5EEA" w:rsidRPr="005D6C4E" w:rsidRDefault="007F5EEA" w:rsidP="00421427">
            <w:pPr>
              <w:rPr>
                <w:rFonts w:ascii="Times New Roman" w:hAnsi="Times New Roman"/>
                <w:sz w:val="20"/>
                <w:szCs w:val="20"/>
              </w:rPr>
            </w:pPr>
          </w:p>
        </w:tc>
      </w:tr>
    </w:tbl>
    <w:p w14:paraId="35BE9B3E" w14:textId="77777777" w:rsidR="007F5EEA" w:rsidRPr="00DB5DEB" w:rsidRDefault="007F5EEA" w:rsidP="007F5EEA">
      <w:pPr>
        <w:pStyle w:val="ListParagraph"/>
        <w:spacing w:after="0" w:line="240" w:lineRule="auto"/>
        <w:ind w:left="786"/>
        <w:rPr>
          <w:rFonts w:ascii="Times New Roman" w:hAnsi="Times New Roman"/>
          <w:sz w:val="24"/>
          <w:szCs w:val="24"/>
        </w:rPr>
      </w:pPr>
    </w:p>
    <w:p w14:paraId="6C5657B6" w14:textId="77777777" w:rsidR="007F5EEA" w:rsidRPr="00CA396D" w:rsidRDefault="007F5EEA" w:rsidP="007F5EEA">
      <w:pPr>
        <w:spacing w:after="0" w:line="240" w:lineRule="auto"/>
        <w:rPr>
          <w:rFonts w:ascii="Times New Roman" w:hAnsi="Times New Roman"/>
          <w:sz w:val="24"/>
          <w:szCs w:val="24"/>
        </w:rPr>
      </w:pPr>
      <w:r w:rsidRPr="00CA396D">
        <w:rPr>
          <w:rFonts w:ascii="Times New Roman" w:hAnsi="Times New Roman"/>
          <w:sz w:val="24"/>
          <w:szCs w:val="24"/>
        </w:rPr>
        <w:t>Valdes loceklis</w:t>
      </w:r>
      <w:r>
        <w:rPr>
          <w:rFonts w:ascii="Times New Roman" w:hAnsi="Times New Roman"/>
          <w:sz w:val="24"/>
          <w:szCs w:val="24"/>
        </w:rPr>
        <w:t xml:space="preserve"> / Padomes loceklis</w:t>
      </w:r>
      <w:r>
        <w:rPr>
          <w:rFonts w:ascii="Times New Roman" w:hAnsi="Times New Roman"/>
          <w:sz w:val="24"/>
          <w:szCs w:val="24"/>
        </w:rPr>
        <w:tab/>
      </w:r>
      <w:r>
        <w:rPr>
          <w:rFonts w:ascii="Times New Roman" w:hAnsi="Times New Roman"/>
          <w:sz w:val="24"/>
          <w:szCs w:val="24"/>
        </w:rPr>
        <w:tab/>
      </w:r>
      <w:r w:rsidRPr="00D230A7">
        <w:rPr>
          <w:rFonts w:ascii="Times New Roman" w:hAnsi="Times New Roman"/>
          <w:sz w:val="24"/>
          <w:szCs w:val="24"/>
        </w:rPr>
        <w:t>/paraksts/</w:t>
      </w:r>
      <w:r w:rsidRPr="00CA396D">
        <w:rPr>
          <w:rFonts w:ascii="Times New Roman" w:hAnsi="Times New Roman"/>
          <w:sz w:val="24"/>
          <w:szCs w:val="24"/>
        </w:rPr>
        <w:tab/>
      </w:r>
      <w:r w:rsidRPr="00CA396D">
        <w:rPr>
          <w:rFonts w:ascii="Times New Roman" w:hAnsi="Times New Roman"/>
          <w:sz w:val="24"/>
          <w:szCs w:val="24"/>
        </w:rPr>
        <w:tab/>
      </w:r>
      <w:r w:rsidRPr="00CA396D">
        <w:rPr>
          <w:rFonts w:ascii="Times New Roman" w:hAnsi="Times New Roman"/>
          <w:sz w:val="24"/>
          <w:szCs w:val="24"/>
        </w:rPr>
        <w:tab/>
      </w:r>
      <w:r>
        <w:rPr>
          <w:rFonts w:ascii="Times New Roman" w:hAnsi="Times New Roman"/>
          <w:sz w:val="24"/>
          <w:szCs w:val="24"/>
        </w:rPr>
        <w:tab/>
      </w:r>
      <w:r w:rsidRPr="00CA396D">
        <w:rPr>
          <w:rFonts w:ascii="Times New Roman" w:hAnsi="Times New Roman"/>
          <w:sz w:val="24"/>
          <w:szCs w:val="24"/>
        </w:rPr>
        <w:t>V. Uzvārds</w:t>
      </w:r>
    </w:p>
    <w:p w14:paraId="476FD82E" w14:textId="77777777" w:rsidR="007F5EEA" w:rsidRPr="00CA396D" w:rsidRDefault="007F5EEA" w:rsidP="007F5EEA">
      <w:pPr>
        <w:pStyle w:val="ListParagraph"/>
        <w:spacing w:after="0" w:line="240" w:lineRule="auto"/>
        <w:ind w:left="786"/>
        <w:rPr>
          <w:rFonts w:ascii="Times New Roman" w:hAnsi="Times New Roman"/>
          <w:sz w:val="20"/>
          <w:szCs w:val="20"/>
        </w:rPr>
      </w:pPr>
    </w:p>
    <w:p w14:paraId="28C52851" w14:textId="77777777" w:rsidR="007F5EEA" w:rsidRPr="00400A07" w:rsidRDefault="007F5EEA" w:rsidP="007F5EEA">
      <w:pPr>
        <w:rPr>
          <w:rFonts w:ascii="Times New Roman" w:eastAsia="Calibri" w:hAnsi="Times New Roman" w:cs="Times New Roman"/>
          <w:sz w:val="24"/>
          <w:szCs w:val="24"/>
        </w:rPr>
      </w:pPr>
    </w:p>
    <w:p w14:paraId="2EA86978" w14:textId="77777777" w:rsidR="007F5EEA" w:rsidRPr="00400A07" w:rsidRDefault="007F5EEA" w:rsidP="007F5EEA">
      <w:pPr>
        <w:rPr>
          <w:rFonts w:ascii="Times New Roman" w:eastAsia="Calibri" w:hAnsi="Times New Roman" w:cs="Times New Roman"/>
          <w:sz w:val="24"/>
          <w:szCs w:val="24"/>
        </w:rPr>
      </w:pPr>
    </w:p>
    <w:p w14:paraId="0DE2E35C" w14:textId="77777777" w:rsidR="007F5EEA" w:rsidRPr="00400A07" w:rsidRDefault="007F5EEA" w:rsidP="007F5EEA">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Pr>
          <w:rFonts w:ascii="Times New Roman" w:eastAsia="Calibri" w:hAnsi="Times New Roman" w:cs="Times New Roman"/>
          <w:b/>
          <w:sz w:val="24"/>
          <w:szCs w:val="24"/>
        </w:rPr>
        <w:tab/>
      </w:r>
    </w:p>
    <w:p w14:paraId="35BE7FB2" w14:textId="77777777" w:rsidR="007F5EEA" w:rsidRDefault="007F5EEA">
      <w:pPr>
        <w:rPr>
          <w:rFonts w:ascii="Times New Roman" w:hAnsi="Times New Roman" w:cs="Times New Roman"/>
          <w:noProof/>
          <w:sz w:val="26"/>
          <w:szCs w:val="26"/>
        </w:rPr>
      </w:pPr>
      <w:r>
        <w:rPr>
          <w:rFonts w:ascii="Times New Roman" w:hAnsi="Times New Roman" w:cs="Times New Roman"/>
          <w:noProof/>
          <w:sz w:val="26"/>
          <w:szCs w:val="26"/>
        </w:rPr>
        <w:br w:type="page"/>
      </w:r>
    </w:p>
    <w:p w14:paraId="35210D6F" w14:textId="7673061D" w:rsidR="00E95F98" w:rsidRPr="00436F9A" w:rsidRDefault="00E95F98" w:rsidP="00E95F98">
      <w:pPr>
        <w:spacing w:after="0"/>
        <w:jc w:val="center"/>
        <w:rPr>
          <w:rFonts w:ascii="Times New Roman" w:hAnsi="Times New Roman" w:cs="Times New Roman"/>
          <w:noProof/>
          <w:sz w:val="26"/>
          <w:szCs w:val="26"/>
        </w:rPr>
      </w:pPr>
      <w:r w:rsidRPr="00436F9A">
        <w:rPr>
          <w:rFonts w:ascii="Times New Roman" w:hAnsi="Times New Roman" w:cs="Times New Roman"/>
          <w:noProof/>
          <w:lang w:val="en-US"/>
        </w:rPr>
        <w:lastRenderedPageBreak/>
        <w:drawing>
          <wp:inline distT="0" distB="0" distL="0" distR="0" wp14:anchorId="20A72BD6" wp14:editId="4849760D">
            <wp:extent cx="485775" cy="590550"/>
            <wp:effectExtent l="0" t="0" r="9525" b="0"/>
            <wp:docPr id="13" name="Picture 1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500D28F3" w14:textId="77777777" w:rsidR="00E95F98" w:rsidRPr="00436F9A" w:rsidRDefault="00E95F98" w:rsidP="00E95F98">
      <w:pPr>
        <w:spacing w:after="0" w:line="240" w:lineRule="auto"/>
        <w:jc w:val="center"/>
        <w:rPr>
          <w:rFonts w:ascii="Times New Roman" w:hAnsi="Times New Roman" w:cs="Times New Roman"/>
          <w:b/>
          <w:bCs/>
          <w:noProof/>
          <w:sz w:val="27"/>
          <w:szCs w:val="27"/>
        </w:rPr>
      </w:pPr>
      <w:r w:rsidRPr="00436F9A">
        <w:rPr>
          <w:rFonts w:ascii="Times New Roman" w:hAnsi="Times New Roman" w:cs="Times New Roman"/>
          <w:b/>
          <w:bCs/>
          <w:noProof/>
          <w:sz w:val="27"/>
          <w:szCs w:val="27"/>
        </w:rPr>
        <w:t>DAUGAVPILS VALSTSPILSĒTAS PAŠVALDĪBAS DOME</w:t>
      </w:r>
    </w:p>
    <w:p w14:paraId="23E8D303" w14:textId="77777777" w:rsidR="00E95F98" w:rsidRPr="00436F9A" w:rsidRDefault="00E95F98" w:rsidP="00E95F98">
      <w:pPr>
        <w:spacing w:after="0" w:line="240" w:lineRule="auto"/>
        <w:ind w:right="-341"/>
        <w:jc w:val="center"/>
        <w:rPr>
          <w:rFonts w:ascii="Times New Roman" w:hAnsi="Times New Roman" w:cs="Times New Roman"/>
          <w:sz w:val="20"/>
          <w:szCs w:val="20"/>
        </w:rPr>
      </w:pPr>
      <w:r w:rsidRPr="00436F9A">
        <w:rPr>
          <w:rFonts w:ascii="Times New Roman" w:hAnsi="Times New Roman" w:cs="Times New Roman"/>
          <w:noProof/>
          <w:lang w:val="en-US"/>
        </w:rPr>
        <mc:AlternateContent>
          <mc:Choice Requires="wps">
            <w:drawing>
              <wp:anchor distT="4294967295" distB="4294967295" distL="114300" distR="114300" simplePos="0" relativeHeight="251677696" behindDoc="0" locked="0" layoutInCell="1" allowOverlap="1" wp14:anchorId="4542AB3C" wp14:editId="29B006D2">
                <wp:simplePos x="0" y="0"/>
                <wp:positionH relativeFrom="column">
                  <wp:posOffset>-40005</wp:posOffset>
                </wp:positionH>
                <wp:positionV relativeFrom="paragraph">
                  <wp:posOffset>34925</wp:posOffset>
                </wp:positionV>
                <wp:extent cx="6126480" cy="0"/>
                <wp:effectExtent l="0" t="0" r="26670" b="19050"/>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7331C" id="Straight Connector 8"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75pt" to="479.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" strokeweight="1.5pt">
                <w10:wrap type="topAndBottom"/>
              </v:line>
            </w:pict>
          </mc:Fallback>
        </mc:AlternateContent>
      </w:r>
      <w:r w:rsidRPr="00436F9A">
        <w:rPr>
          <w:rFonts w:ascii="Times New Roman" w:hAnsi="Times New Roman" w:cs="Times New Roman"/>
          <w:sz w:val="20"/>
          <w:szCs w:val="20"/>
        </w:rPr>
        <w:t xml:space="preserve">K. Valdemāra iela 1, Daugavpils, LV-5401, tālr. 65404344, </w:t>
      </w:r>
      <w:r w:rsidRPr="00436F9A">
        <w:rPr>
          <w:rFonts w:ascii="Times New Roman" w:hAnsi="Times New Roman" w:cs="Times New Roman"/>
          <w:sz w:val="20"/>
          <w:szCs w:val="20"/>
          <w:lang w:val="pl-PL"/>
        </w:rPr>
        <w:t>65404399, 65404321</w:t>
      </w:r>
    </w:p>
    <w:p w14:paraId="35F3E0AC" w14:textId="77777777" w:rsidR="00E95F98" w:rsidRPr="00436F9A" w:rsidRDefault="00E95F98" w:rsidP="00E95F98">
      <w:pPr>
        <w:tabs>
          <w:tab w:val="left" w:pos="3960"/>
        </w:tabs>
        <w:spacing w:after="0" w:line="240" w:lineRule="auto"/>
        <w:jc w:val="center"/>
        <w:rPr>
          <w:rFonts w:ascii="Times New Roman" w:hAnsi="Times New Roman" w:cs="Times New Roman"/>
          <w:noProof/>
          <w:w w:val="120"/>
          <w:sz w:val="16"/>
          <w:szCs w:val="16"/>
        </w:rPr>
      </w:pPr>
      <w:r w:rsidRPr="00436F9A">
        <w:rPr>
          <w:rFonts w:ascii="Times New Roman" w:hAnsi="Times New Roman" w:cs="Times New Roman"/>
          <w:sz w:val="20"/>
          <w:szCs w:val="20"/>
        </w:rPr>
        <w:t xml:space="preserve">e-pasts: info@daugavpils.lv   </w:t>
      </w:r>
      <w:r w:rsidRPr="00436F9A">
        <w:rPr>
          <w:rFonts w:ascii="Times New Roman" w:hAnsi="Times New Roman" w:cs="Times New Roman"/>
          <w:sz w:val="20"/>
          <w:szCs w:val="20"/>
          <w:u w:val="single"/>
        </w:rPr>
        <w:t>www.daugavpils.lv</w:t>
      </w:r>
    </w:p>
    <w:p w14:paraId="67FF045E" w14:textId="77777777" w:rsidR="00E95F98" w:rsidRPr="008E3185" w:rsidRDefault="00E95F98" w:rsidP="00E95F98">
      <w:pPr>
        <w:spacing w:after="0" w:line="240" w:lineRule="auto"/>
        <w:jc w:val="right"/>
        <w:rPr>
          <w:rFonts w:ascii="Times New Roman" w:eastAsia="Calibri" w:hAnsi="Times New Roman" w:cs="Times New Roman"/>
          <w:sz w:val="24"/>
          <w:szCs w:val="24"/>
        </w:rPr>
      </w:pPr>
      <w:r w:rsidRPr="008E3185">
        <w:rPr>
          <w:rFonts w:ascii="Times New Roman" w:eastAsia="Calibri" w:hAnsi="Times New Roman" w:cs="Times New Roman"/>
          <w:b/>
          <w:bCs/>
          <w:sz w:val="24"/>
          <w:szCs w:val="24"/>
        </w:rPr>
        <w:t xml:space="preserve">   </w:t>
      </w:r>
    </w:p>
    <w:p w14:paraId="3D577AD7" w14:textId="77777777" w:rsidR="00E95F98" w:rsidRDefault="00E95F98" w:rsidP="00E95F98">
      <w:pPr>
        <w:tabs>
          <w:tab w:val="left" w:pos="6615"/>
        </w:tabs>
        <w:spacing w:after="0" w:line="240" w:lineRule="auto"/>
        <w:rPr>
          <w:rFonts w:ascii="Times New Roman" w:eastAsia="Calibri" w:hAnsi="Times New Roman" w:cs="Times New Roman"/>
          <w:bCs/>
          <w:sz w:val="24"/>
          <w:szCs w:val="24"/>
        </w:rPr>
      </w:pPr>
    </w:p>
    <w:p w14:paraId="60106B23" w14:textId="77777777" w:rsidR="00E95F98" w:rsidRPr="00491A73" w:rsidRDefault="00E95F98" w:rsidP="00E95F98">
      <w:pPr>
        <w:tabs>
          <w:tab w:val="left" w:pos="6615"/>
        </w:tabs>
        <w:spacing w:after="0" w:line="240" w:lineRule="auto"/>
        <w:rPr>
          <w:rFonts w:ascii="Times New Roman" w:eastAsia="Calibri" w:hAnsi="Times New Roman" w:cs="Times New Roman"/>
          <w:b/>
          <w:bCs/>
          <w:sz w:val="24"/>
          <w:szCs w:val="24"/>
        </w:rPr>
      </w:pPr>
      <w:r w:rsidRPr="00491A73">
        <w:rPr>
          <w:rFonts w:ascii="Times New Roman" w:eastAsia="Calibri" w:hAnsi="Times New Roman" w:cs="Times New Roman"/>
          <w:bCs/>
          <w:sz w:val="24"/>
          <w:szCs w:val="24"/>
        </w:rPr>
        <w:t>2022.gada 28.jūlija</w:t>
      </w:r>
      <w:r w:rsidRPr="008E3185">
        <w:rPr>
          <w:rFonts w:ascii="Times New Roman" w:eastAsia="Calibri" w:hAnsi="Times New Roman" w:cs="Times New Roman"/>
          <w:b/>
          <w:bCs/>
          <w:sz w:val="24"/>
          <w:szCs w:val="24"/>
        </w:rPr>
        <w:tab/>
      </w:r>
      <w:r>
        <w:rPr>
          <w:rFonts w:ascii="Times New Roman" w:eastAsia="Calibri" w:hAnsi="Times New Roman" w:cs="Times New Roman"/>
          <w:b/>
          <w:bCs/>
          <w:sz w:val="24"/>
          <w:szCs w:val="24"/>
        </w:rPr>
        <w:t xml:space="preserve">                       </w:t>
      </w:r>
      <w:r w:rsidRPr="00491A73">
        <w:rPr>
          <w:rFonts w:ascii="Times New Roman" w:eastAsia="Calibri" w:hAnsi="Times New Roman" w:cs="Times New Roman"/>
          <w:b/>
          <w:bCs/>
          <w:sz w:val="24"/>
          <w:szCs w:val="24"/>
        </w:rPr>
        <w:t>Noteikumi Nr.2</w:t>
      </w:r>
    </w:p>
    <w:p w14:paraId="70EB002B" w14:textId="77777777" w:rsidR="00E95F98" w:rsidRPr="008E3185" w:rsidRDefault="00E95F98" w:rsidP="00E95F98">
      <w:pPr>
        <w:tabs>
          <w:tab w:val="left" w:pos="6615"/>
        </w:tabs>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(prot. Nr.24, 10</w:t>
      </w:r>
      <w:r w:rsidRPr="008E3185">
        <w:rPr>
          <w:rFonts w:ascii="Times New Roman" w:eastAsia="Calibri" w:hAnsi="Times New Roman" w:cs="Times New Roman"/>
          <w:bCs/>
          <w:sz w:val="24"/>
          <w:szCs w:val="24"/>
        </w:rPr>
        <w:t>.§)</w:t>
      </w:r>
    </w:p>
    <w:p w14:paraId="02726564" w14:textId="77777777" w:rsidR="00E95F98" w:rsidRPr="008E3185" w:rsidRDefault="00E95F98" w:rsidP="00E95F98">
      <w:pPr>
        <w:tabs>
          <w:tab w:val="left" w:pos="6615"/>
        </w:tabs>
        <w:spacing w:after="0" w:line="240" w:lineRule="auto"/>
        <w:jc w:val="right"/>
        <w:rPr>
          <w:rFonts w:ascii="Times New Roman" w:eastAsia="Calibri" w:hAnsi="Times New Roman" w:cs="Times New Roman"/>
          <w:bCs/>
          <w:sz w:val="24"/>
          <w:szCs w:val="24"/>
        </w:rPr>
      </w:pPr>
    </w:p>
    <w:p w14:paraId="79A852DD" w14:textId="77777777" w:rsidR="00E95F98" w:rsidRPr="008E3185" w:rsidRDefault="00E95F98" w:rsidP="00E95F98">
      <w:pPr>
        <w:tabs>
          <w:tab w:val="left" w:pos="6615"/>
        </w:tabs>
        <w:spacing w:after="0" w:line="240" w:lineRule="auto"/>
        <w:jc w:val="right"/>
        <w:rPr>
          <w:rFonts w:ascii="Times New Roman" w:eastAsia="Calibri" w:hAnsi="Times New Roman" w:cs="Times New Roman"/>
          <w:bCs/>
          <w:sz w:val="24"/>
          <w:szCs w:val="24"/>
        </w:rPr>
      </w:pPr>
      <w:r w:rsidRPr="008E3185">
        <w:rPr>
          <w:rFonts w:ascii="Times New Roman" w:eastAsia="Calibri" w:hAnsi="Times New Roman" w:cs="Times New Roman"/>
          <w:bCs/>
          <w:sz w:val="24"/>
          <w:szCs w:val="24"/>
        </w:rPr>
        <w:t>APSTIPRINĀTI</w:t>
      </w:r>
    </w:p>
    <w:p w14:paraId="497FE891" w14:textId="77777777" w:rsidR="00E95F98" w:rsidRPr="008E3185" w:rsidRDefault="00E95F98" w:rsidP="00E95F98">
      <w:pPr>
        <w:tabs>
          <w:tab w:val="left" w:pos="6615"/>
        </w:tabs>
        <w:spacing w:after="0" w:line="240" w:lineRule="auto"/>
        <w:jc w:val="right"/>
        <w:rPr>
          <w:rFonts w:ascii="Times New Roman" w:eastAsia="Calibri" w:hAnsi="Times New Roman" w:cs="Times New Roman"/>
          <w:bCs/>
          <w:sz w:val="24"/>
          <w:szCs w:val="24"/>
        </w:rPr>
      </w:pPr>
      <w:r w:rsidRPr="008E3185">
        <w:rPr>
          <w:rFonts w:ascii="Times New Roman" w:eastAsia="Calibri" w:hAnsi="Times New Roman" w:cs="Times New Roman"/>
          <w:bCs/>
          <w:sz w:val="24"/>
          <w:szCs w:val="24"/>
        </w:rPr>
        <w:t>ar Daugavpils pilsētas domes</w:t>
      </w:r>
    </w:p>
    <w:p w14:paraId="4B09CC08" w14:textId="77777777" w:rsidR="00E95F98" w:rsidRPr="008E3185" w:rsidRDefault="00E95F98" w:rsidP="00E95F98">
      <w:pPr>
        <w:tabs>
          <w:tab w:val="left" w:pos="6615"/>
        </w:tabs>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2022.gada 28</w:t>
      </w:r>
      <w:r w:rsidRPr="008E3185">
        <w:rPr>
          <w:rFonts w:ascii="Times New Roman" w:eastAsia="Calibri" w:hAnsi="Times New Roman" w:cs="Times New Roman"/>
          <w:bCs/>
          <w:sz w:val="24"/>
          <w:szCs w:val="24"/>
        </w:rPr>
        <w:t>.</w:t>
      </w:r>
      <w:r>
        <w:rPr>
          <w:rFonts w:ascii="Times New Roman" w:eastAsia="Calibri" w:hAnsi="Times New Roman" w:cs="Times New Roman"/>
          <w:bCs/>
          <w:sz w:val="24"/>
          <w:szCs w:val="24"/>
        </w:rPr>
        <w:t>jūlija</w:t>
      </w:r>
    </w:p>
    <w:p w14:paraId="51E52213" w14:textId="77777777" w:rsidR="00E95F98" w:rsidRDefault="00E95F98" w:rsidP="00E95F98">
      <w:pPr>
        <w:tabs>
          <w:tab w:val="left" w:pos="6615"/>
        </w:tabs>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lēmumu Nr.501</w:t>
      </w:r>
    </w:p>
    <w:p w14:paraId="5E592491" w14:textId="77777777" w:rsidR="00E95F98" w:rsidRDefault="00E95F98" w:rsidP="00E95F98">
      <w:pPr>
        <w:tabs>
          <w:tab w:val="left" w:pos="6615"/>
        </w:tabs>
        <w:spacing w:after="0" w:line="240" w:lineRule="auto"/>
        <w:jc w:val="right"/>
        <w:rPr>
          <w:rFonts w:ascii="Times New Roman" w:eastAsia="Calibri" w:hAnsi="Times New Roman" w:cs="Times New Roman"/>
          <w:bCs/>
          <w:sz w:val="24"/>
          <w:szCs w:val="24"/>
        </w:rPr>
      </w:pPr>
    </w:p>
    <w:p w14:paraId="1CDCBD92" w14:textId="77777777" w:rsidR="00E95F98" w:rsidRDefault="00E95F98" w:rsidP="00E95F98">
      <w:pPr>
        <w:tabs>
          <w:tab w:val="left" w:pos="6615"/>
        </w:tabs>
        <w:spacing w:after="0" w:line="240" w:lineRule="auto"/>
        <w:jc w:val="center"/>
        <w:rPr>
          <w:rFonts w:ascii="Times New Roman" w:eastAsia="Calibri" w:hAnsi="Times New Roman" w:cs="Times New Roman"/>
          <w:bCs/>
          <w:i/>
          <w:sz w:val="24"/>
          <w:szCs w:val="24"/>
        </w:rPr>
      </w:pPr>
      <w:r>
        <w:rPr>
          <w:rFonts w:ascii="Times New Roman" w:eastAsia="Calibri" w:hAnsi="Times New Roman" w:cs="Times New Roman"/>
          <w:bCs/>
          <w:sz w:val="24"/>
          <w:szCs w:val="24"/>
        </w:rPr>
        <w:t xml:space="preserve">                                                                                       </w:t>
      </w:r>
      <w:r w:rsidRPr="008856C6">
        <w:rPr>
          <w:rFonts w:ascii="Times New Roman" w:eastAsia="Calibri" w:hAnsi="Times New Roman" w:cs="Times New Roman"/>
          <w:bCs/>
          <w:i/>
          <w:sz w:val="24"/>
          <w:szCs w:val="24"/>
        </w:rPr>
        <w:t>Grozīts ar:</w:t>
      </w:r>
    </w:p>
    <w:p w14:paraId="5B615D48" w14:textId="77777777" w:rsidR="00E95F98" w:rsidRPr="008856C6" w:rsidRDefault="00E95F98" w:rsidP="00E95F98">
      <w:pPr>
        <w:tabs>
          <w:tab w:val="left" w:pos="6615"/>
        </w:tabs>
        <w:spacing w:after="0" w:line="240" w:lineRule="auto"/>
        <w:jc w:val="center"/>
        <w:rPr>
          <w:rFonts w:ascii="Times New Roman" w:eastAsia="Calibri" w:hAnsi="Times New Roman" w:cs="Times New Roman"/>
          <w:bCs/>
          <w:i/>
          <w:sz w:val="24"/>
          <w:szCs w:val="24"/>
        </w:rPr>
      </w:pPr>
      <w:r>
        <w:rPr>
          <w:rFonts w:ascii="Times New Roman" w:eastAsia="Calibri" w:hAnsi="Times New Roman" w:cs="Times New Roman"/>
          <w:bCs/>
          <w:i/>
          <w:sz w:val="24"/>
          <w:szCs w:val="24"/>
        </w:rPr>
        <w:t xml:space="preserve">                                                                                                                 18.05.2023. lēmumu Nr.235</w:t>
      </w:r>
    </w:p>
    <w:p w14:paraId="41448BCB" w14:textId="77777777" w:rsidR="00E95F98" w:rsidRDefault="00E95F98" w:rsidP="00E95F98">
      <w:pPr>
        <w:spacing w:after="0" w:line="240" w:lineRule="auto"/>
        <w:jc w:val="center"/>
        <w:rPr>
          <w:rFonts w:ascii="Times New Roman" w:hAnsi="Times New Roman" w:cs="Times New Roman"/>
          <w:b/>
          <w:sz w:val="24"/>
          <w:szCs w:val="24"/>
        </w:rPr>
      </w:pPr>
    </w:p>
    <w:p w14:paraId="7DB3AF27" w14:textId="77777777" w:rsidR="00E95F98" w:rsidRPr="005D56EF" w:rsidRDefault="00E95F98" w:rsidP="00E95F98">
      <w:pPr>
        <w:spacing w:after="0" w:line="240" w:lineRule="auto"/>
        <w:jc w:val="center"/>
        <w:rPr>
          <w:rFonts w:ascii="Times New Roman" w:hAnsi="Times New Roman" w:cs="Times New Roman"/>
          <w:b/>
          <w:sz w:val="24"/>
          <w:szCs w:val="24"/>
        </w:rPr>
      </w:pPr>
      <w:r w:rsidRPr="005D56EF">
        <w:rPr>
          <w:rFonts w:ascii="Times New Roman" w:hAnsi="Times New Roman" w:cs="Times New Roman"/>
          <w:b/>
          <w:sz w:val="24"/>
          <w:szCs w:val="24"/>
        </w:rPr>
        <w:t xml:space="preserve">Kārtība, kādā izvērtē Daugavpils valstspilsētas pašvaldības kapitālsabiedrības valdes vai padomes locekļa noslodzi un izsniedz atļauju amatu savienošanai </w:t>
      </w:r>
    </w:p>
    <w:p w14:paraId="71536526" w14:textId="77777777" w:rsidR="00E95F98" w:rsidRPr="005D56EF" w:rsidRDefault="00E95F98" w:rsidP="007F5EEA">
      <w:pPr>
        <w:pStyle w:val="ListParagraph"/>
        <w:numPr>
          <w:ilvl w:val="0"/>
          <w:numId w:val="8"/>
        </w:numPr>
        <w:spacing w:before="240" w:after="240" w:line="240" w:lineRule="auto"/>
        <w:contextualSpacing w:val="0"/>
        <w:jc w:val="center"/>
        <w:rPr>
          <w:rFonts w:ascii="Times New Roman" w:hAnsi="Times New Roman" w:cs="Times New Roman"/>
          <w:b/>
          <w:sz w:val="24"/>
          <w:szCs w:val="24"/>
        </w:rPr>
      </w:pPr>
      <w:r w:rsidRPr="005D56EF">
        <w:rPr>
          <w:rFonts w:ascii="Times New Roman" w:hAnsi="Times New Roman" w:cs="Times New Roman"/>
          <w:b/>
          <w:sz w:val="24"/>
          <w:szCs w:val="24"/>
        </w:rPr>
        <w:t>Vispārīgie jautājumi</w:t>
      </w:r>
    </w:p>
    <w:p w14:paraId="275C57EB" w14:textId="77777777" w:rsidR="00E95F98" w:rsidRPr="005D56EF" w:rsidRDefault="00E95F98" w:rsidP="007F5EEA">
      <w:pPr>
        <w:pStyle w:val="ListParagraph"/>
        <w:numPr>
          <w:ilvl w:val="0"/>
          <w:numId w:val="7"/>
        </w:numPr>
        <w:spacing w:after="0" w:line="240" w:lineRule="auto"/>
        <w:ind w:left="0" w:firstLine="360"/>
        <w:jc w:val="both"/>
        <w:rPr>
          <w:rFonts w:ascii="Times New Roman" w:hAnsi="Times New Roman" w:cs="Times New Roman"/>
          <w:sz w:val="24"/>
          <w:szCs w:val="24"/>
        </w:rPr>
      </w:pPr>
      <w:r w:rsidRPr="005D56EF">
        <w:rPr>
          <w:rFonts w:ascii="Times New Roman" w:hAnsi="Times New Roman" w:cs="Times New Roman"/>
          <w:sz w:val="24"/>
          <w:szCs w:val="24"/>
        </w:rPr>
        <w:t xml:space="preserve">Noteikumi nosaka kārtību, kādā Daugavpils valstspilsētas pašvaldības kapitālsabiedrības, </w:t>
      </w:r>
      <w:r w:rsidRPr="005D56EF">
        <w:rPr>
          <w:rFonts w:ascii="Times New Roman" w:hAnsi="Times New Roman" w:cs="Times New Roman"/>
          <w:sz w:val="24"/>
          <w:szCs w:val="24"/>
          <w:shd w:val="clear" w:color="auto" w:fill="FFFFFF"/>
        </w:rPr>
        <w:t xml:space="preserve">kurā pašvaldības daļa pamatkapitālā atsevišķi vai kopumā pārsniedz 50 procentus (turpmāk - kapitālsabiedrība), </w:t>
      </w:r>
      <w:r w:rsidRPr="005D56EF">
        <w:rPr>
          <w:rFonts w:ascii="Times New Roman" w:hAnsi="Times New Roman" w:cs="Times New Roman"/>
          <w:sz w:val="24"/>
          <w:szCs w:val="24"/>
        </w:rPr>
        <w:t>kapitāla daļu turētāja pārstāvis vai kapitālsabiedrības padome (ja tāda ir izveidota) izvērtē kapitālsabiedrības valdes locekļa vai padomes locekļa noslodzi un izsniedz atļauju amatu savienošanai.</w:t>
      </w:r>
    </w:p>
    <w:p w14:paraId="1CA5A89E" w14:textId="77777777" w:rsidR="00E95F98" w:rsidRDefault="00E95F98" w:rsidP="007F5EEA">
      <w:pPr>
        <w:pStyle w:val="ListParagraph"/>
        <w:numPr>
          <w:ilvl w:val="0"/>
          <w:numId w:val="7"/>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Kapitālsabiedrībā, kurā pamatojoties uz Publiskas personas kapitāla daļu un kapitālsabiedrību pārvaldības likumu, ir izveidota padome, šo noteikumu izpildi kontrolē kapitālsabiedrības padome. Kapitālsabiedrībā, kurā nav izveidota padome, šo noteikumu izpildi kontrolē Daugavpils valstspilsētas pašvaldības iestādes „Daugavpils pašvaldības centrālā pārvalde” Juridiskā departamenta Kapitālsabiedrību pārraudzības nodaļa un Juridiskā departamenta Iekšējās kontroles un korupcijas risku novēršanas nodaļa (turpmāk – Nodaļa) atbilstoši to kompetencei.</w:t>
      </w:r>
    </w:p>
    <w:p w14:paraId="1A426B80" w14:textId="77777777" w:rsidR="00E95F98" w:rsidRPr="00995889" w:rsidRDefault="00E95F98" w:rsidP="00E95F98">
      <w:pPr>
        <w:pStyle w:val="ListParagraph"/>
        <w:spacing w:after="0" w:line="240" w:lineRule="auto"/>
        <w:ind w:left="284"/>
        <w:jc w:val="both"/>
        <w:rPr>
          <w:rFonts w:ascii="Times New Roman" w:hAnsi="Times New Roman" w:cs="Times New Roman"/>
          <w:i/>
          <w:sz w:val="24"/>
          <w:szCs w:val="24"/>
        </w:rPr>
      </w:pPr>
      <w:r w:rsidRPr="00995889">
        <w:rPr>
          <w:rFonts w:ascii="Times New Roman" w:hAnsi="Times New Roman" w:cs="Times New Roman"/>
          <w:i/>
          <w:sz w:val="24"/>
          <w:szCs w:val="24"/>
        </w:rPr>
        <w:t>(grozīts ar 18.05.2023. lēmumu Nr.235)</w:t>
      </w:r>
    </w:p>
    <w:p w14:paraId="0122C686" w14:textId="77777777" w:rsidR="00E95F98" w:rsidRDefault="00E95F98" w:rsidP="007F5EEA">
      <w:pPr>
        <w:pStyle w:val="ListParagraph"/>
        <w:numPr>
          <w:ilvl w:val="0"/>
          <w:numId w:val="7"/>
        </w:numPr>
        <w:spacing w:after="0" w:line="240" w:lineRule="auto"/>
        <w:ind w:left="0" w:firstLine="426"/>
        <w:contextualSpacing w:val="0"/>
        <w:jc w:val="both"/>
        <w:rPr>
          <w:rFonts w:ascii="Times New Roman" w:hAnsi="Times New Roman" w:cs="Times New Roman"/>
          <w:sz w:val="24"/>
          <w:szCs w:val="24"/>
        </w:rPr>
      </w:pPr>
      <w:r w:rsidRPr="005D56EF">
        <w:rPr>
          <w:rFonts w:ascii="Times New Roman" w:hAnsi="Times New Roman" w:cs="Times New Roman"/>
          <w:sz w:val="24"/>
          <w:szCs w:val="24"/>
        </w:rPr>
        <w:t>Šajos noteikumos minētie dokumenti atbilstoši pašvaldības nomenklatūrai glabājas</w:t>
      </w:r>
      <w:r w:rsidRPr="00BD1D2B">
        <w:rPr>
          <w:rFonts w:ascii="Times New Roman" w:hAnsi="Times New Roman" w:cs="Times New Roman"/>
          <w:sz w:val="24"/>
          <w:szCs w:val="24"/>
        </w:rPr>
        <w:t xml:space="preserve"> </w:t>
      </w:r>
      <w:r>
        <w:rPr>
          <w:rFonts w:ascii="Times New Roman" w:hAnsi="Times New Roman" w:cs="Times New Roman"/>
          <w:sz w:val="24"/>
          <w:szCs w:val="24"/>
        </w:rPr>
        <w:t>Daugavpils valstspilsētas pašvaldības iestādes „Daugavpils pašvaldības centrālā pārvalde”</w:t>
      </w:r>
      <w:r>
        <w:t xml:space="preserve"> </w:t>
      </w:r>
      <w:r>
        <w:rPr>
          <w:rFonts w:ascii="Times New Roman" w:hAnsi="Times New Roman" w:cs="Times New Roman"/>
          <w:sz w:val="24"/>
          <w:szCs w:val="24"/>
        </w:rPr>
        <w:t>Juridiskā departamenta Kapitālsabiedrību pārraudzības nodaļā</w:t>
      </w:r>
      <w:r w:rsidRPr="005D56EF">
        <w:rPr>
          <w:rFonts w:ascii="Times New Roman" w:hAnsi="Times New Roman" w:cs="Times New Roman"/>
          <w:sz w:val="24"/>
          <w:szCs w:val="24"/>
        </w:rPr>
        <w:t>.</w:t>
      </w:r>
    </w:p>
    <w:p w14:paraId="2E26BEEC" w14:textId="77777777" w:rsidR="00E95F98" w:rsidRPr="00BD1D2B" w:rsidRDefault="00E95F98" w:rsidP="00E95F98">
      <w:pPr>
        <w:pStyle w:val="ListParagraph"/>
        <w:spacing w:after="0" w:line="240" w:lineRule="auto"/>
        <w:ind w:left="426"/>
        <w:contextualSpacing w:val="0"/>
        <w:jc w:val="both"/>
        <w:rPr>
          <w:rFonts w:ascii="Times New Roman" w:hAnsi="Times New Roman" w:cs="Times New Roman"/>
          <w:i/>
          <w:sz w:val="24"/>
          <w:szCs w:val="24"/>
        </w:rPr>
      </w:pPr>
      <w:r w:rsidRPr="00BD1D2B">
        <w:rPr>
          <w:rFonts w:ascii="Times New Roman" w:hAnsi="Times New Roman" w:cs="Times New Roman"/>
          <w:i/>
          <w:sz w:val="24"/>
          <w:szCs w:val="24"/>
        </w:rPr>
        <w:t>(grozīts ar 18.05.2023. lēmumu 235)</w:t>
      </w:r>
    </w:p>
    <w:p w14:paraId="1F773F13" w14:textId="77777777" w:rsidR="00E95F98" w:rsidRPr="005D56EF" w:rsidRDefault="00E95F98" w:rsidP="00E95F98">
      <w:pPr>
        <w:pStyle w:val="ListParagraph"/>
        <w:spacing w:after="0" w:line="240" w:lineRule="auto"/>
        <w:ind w:left="426"/>
        <w:contextualSpacing w:val="0"/>
        <w:jc w:val="both"/>
        <w:rPr>
          <w:rFonts w:ascii="Times New Roman" w:hAnsi="Times New Roman" w:cs="Times New Roman"/>
          <w:sz w:val="24"/>
          <w:szCs w:val="24"/>
        </w:rPr>
      </w:pPr>
    </w:p>
    <w:p w14:paraId="3CBB8AFD" w14:textId="77777777" w:rsidR="00E95F98" w:rsidRDefault="00E95F98" w:rsidP="007F5EEA">
      <w:pPr>
        <w:pStyle w:val="ListParagraph"/>
        <w:numPr>
          <w:ilvl w:val="0"/>
          <w:numId w:val="8"/>
        </w:numPr>
        <w:spacing w:after="0" w:line="240" w:lineRule="auto"/>
        <w:ind w:left="1077"/>
        <w:contextualSpacing w:val="0"/>
        <w:jc w:val="center"/>
        <w:rPr>
          <w:rFonts w:ascii="Times New Roman" w:hAnsi="Times New Roman" w:cs="Times New Roman"/>
          <w:b/>
          <w:sz w:val="24"/>
          <w:szCs w:val="24"/>
        </w:rPr>
      </w:pPr>
      <w:r w:rsidRPr="005D56EF">
        <w:rPr>
          <w:rFonts w:ascii="Times New Roman" w:hAnsi="Times New Roman" w:cs="Times New Roman"/>
          <w:b/>
          <w:sz w:val="24"/>
          <w:szCs w:val="24"/>
        </w:rPr>
        <w:t>Atļaujas amatu savienošanai izsniegšanas kārtība</w:t>
      </w:r>
    </w:p>
    <w:p w14:paraId="01CFEE42" w14:textId="77777777" w:rsidR="00E95F98" w:rsidRPr="005D56EF" w:rsidRDefault="00E95F98" w:rsidP="00E95F98">
      <w:pPr>
        <w:pStyle w:val="ListParagraph"/>
        <w:spacing w:after="0" w:line="240" w:lineRule="auto"/>
        <w:ind w:left="1077"/>
        <w:contextualSpacing w:val="0"/>
        <w:rPr>
          <w:rFonts w:ascii="Times New Roman" w:hAnsi="Times New Roman" w:cs="Times New Roman"/>
          <w:b/>
          <w:sz w:val="24"/>
          <w:szCs w:val="24"/>
        </w:rPr>
      </w:pPr>
    </w:p>
    <w:p w14:paraId="20F409C8" w14:textId="77777777" w:rsidR="00E95F98" w:rsidRPr="005D56EF" w:rsidRDefault="00E95F98" w:rsidP="007F5EEA">
      <w:pPr>
        <w:pStyle w:val="ListParagraph"/>
        <w:numPr>
          <w:ilvl w:val="0"/>
          <w:numId w:val="7"/>
        </w:numPr>
        <w:spacing w:after="0" w:line="240" w:lineRule="auto"/>
        <w:ind w:left="0" w:firstLine="426"/>
        <w:jc w:val="both"/>
        <w:rPr>
          <w:rFonts w:ascii="Times New Roman" w:hAnsi="Times New Roman" w:cs="Times New Roman"/>
          <w:sz w:val="24"/>
          <w:szCs w:val="24"/>
        </w:rPr>
      </w:pPr>
      <w:r w:rsidRPr="005D56EF">
        <w:rPr>
          <w:rFonts w:ascii="Times New Roman" w:eastAsia="Calibri" w:hAnsi="Times New Roman" w:cs="Times New Roman"/>
          <w:sz w:val="24"/>
          <w:szCs w:val="24"/>
        </w:rPr>
        <w:t>Kapitālsabiedrības valdes loceklis un padomes loceklis valsts amatpersonas amatu var savienot ar citu amatu likumā “Par interešu konflikta novēršanu valsts amatpersonu darbībā” noteiktajos gadījumos.</w:t>
      </w:r>
    </w:p>
    <w:p w14:paraId="4D281327" w14:textId="77777777" w:rsidR="00E95F98" w:rsidRPr="005D56EF" w:rsidRDefault="00E95F98" w:rsidP="007F5EEA">
      <w:pPr>
        <w:pStyle w:val="ListParagraph"/>
        <w:numPr>
          <w:ilvl w:val="0"/>
          <w:numId w:val="7"/>
        </w:numPr>
        <w:spacing w:after="0" w:line="240" w:lineRule="auto"/>
        <w:ind w:left="0" w:firstLine="426"/>
        <w:contextualSpacing w:val="0"/>
        <w:jc w:val="both"/>
        <w:rPr>
          <w:rFonts w:ascii="Times New Roman" w:hAnsi="Times New Roman" w:cs="Times New Roman"/>
          <w:sz w:val="24"/>
          <w:szCs w:val="24"/>
        </w:rPr>
      </w:pPr>
      <w:r w:rsidRPr="005D56EF">
        <w:rPr>
          <w:rFonts w:ascii="Times New Roman" w:hAnsi="Times New Roman" w:cs="Times New Roman"/>
          <w:sz w:val="24"/>
          <w:szCs w:val="24"/>
        </w:rPr>
        <w:t>Personai, kura stājoties kapitālsabiedrības valdes locekļa vai padomes locekļa amatā, vienlaikus ieņem citu amatu,</w:t>
      </w:r>
      <w:r w:rsidRPr="005D56EF">
        <w:rPr>
          <w:rFonts w:ascii="Times New Roman" w:eastAsia="Calibri" w:hAnsi="Times New Roman" w:cs="Times New Roman"/>
          <w:sz w:val="24"/>
          <w:szCs w:val="24"/>
        </w:rPr>
        <w:t xml:space="preserve"> ir pienākums </w:t>
      </w:r>
      <w:r w:rsidRPr="005D56EF">
        <w:rPr>
          <w:rFonts w:ascii="Times New Roman" w:hAnsi="Times New Roman" w:cs="Times New Roman"/>
          <w:sz w:val="24"/>
          <w:szCs w:val="24"/>
        </w:rPr>
        <w:t xml:space="preserve">ne vēlāk kā 3 (trīs) dienas </w:t>
      </w:r>
      <w:r w:rsidRPr="005D56EF">
        <w:rPr>
          <w:rFonts w:ascii="Times New Roman" w:eastAsia="Calibri" w:hAnsi="Times New Roman" w:cs="Times New Roman"/>
          <w:sz w:val="24"/>
          <w:szCs w:val="24"/>
        </w:rPr>
        <w:t xml:space="preserve">pirms ievēlēšanas amatā iesniegt </w:t>
      </w:r>
      <w:r w:rsidRPr="005D56EF">
        <w:rPr>
          <w:rFonts w:ascii="Times New Roman" w:hAnsi="Times New Roman" w:cs="Times New Roman"/>
          <w:sz w:val="24"/>
          <w:szCs w:val="24"/>
        </w:rPr>
        <w:t>kapitāla daļu turētāja pārstāvim vai kapitālsabiedrības padomei (ja tāda ir izveidota)</w:t>
      </w:r>
      <w:r w:rsidRPr="005D56EF">
        <w:rPr>
          <w:rFonts w:ascii="Times New Roman" w:eastAsia="Calibri" w:hAnsi="Times New Roman" w:cs="Times New Roman"/>
          <w:sz w:val="24"/>
          <w:szCs w:val="24"/>
        </w:rPr>
        <w:t xml:space="preserve"> iesniegumu </w:t>
      </w:r>
      <w:r w:rsidRPr="005D56EF">
        <w:rPr>
          <w:rFonts w:ascii="Times New Roman" w:hAnsi="Times New Roman" w:cs="Times New Roman"/>
          <w:sz w:val="24"/>
          <w:szCs w:val="24"/>
        </w:rPr>
        <w:t>(1.pielikums) ar lūgumu atļaut valsts amatpersonas amatu savienot ar citu amatu.</w:t>
      </w:r>
    </w:p>
    <w:p w14:paraId="15739351" w14:textId="77777777" w:rsidR="00E95F98" w:rsidRPr="005D56EF" w:rsidRDefault="00E95F98" w:rsidP="007F5EEA">
      <w:pPr>
        <w:pStyle w:val="ListParagraph"/>
        <w:numPr>
          <w:ilvl w:val="0"/>
          <w:numId w:val="7"/>
        </w:numPr>
        <w:spacing w:after="0" w:line="240" w:lineRule="auto"/>
        <w:ind w:left="0" w:firstLine="426"/>
        <w:contextualSpacing w:val="0"/>
        <w:jc w:val="both"/>
        <w:rPr>
          <w:rFonts w:ascii="Times New Roman" w:hAnsi="Times New Roman" w:cs="Times New Roman"/>
          <w:sz w:val="24"/>
          <w:szCs w:val="24"/>
        </w:rPr>
      </w:pPr>
      <w:r w:rsidRPr="005D56EF">
        <w:rPr>
          <w:rFonts w:ascii="Times New Roman" w:eastAsia="Calibri" w:hAnsi="Times New Roman" w:cs="Times New Roman"/>
          <w:sz w:val="24"/>
          <w:szCs w:val="24"/>
        </w:rPr>
        <w:t xml:space="preserve">Kapitālsabiedrības valdes loceklim/padomes loceklim, kurš vēlas savienot valsts amatpersonas amatu ar citu amatu, ir pienākums pirms amatu savienošanas uzsākšanas iesniegt </w:t>
      </w:r>
      <w:r w:rsidRPr="005D56EF">
        <w:rPr>
          <w:rFonts w:ascii="Times New Roman" w:hAnsi="Times New Roman" w:cs="Times New Roman"/>
          <w:sz w:val="24"/>
          <w:szCs w:val="24"/>
        </w:rPr>
        <w:t>kapitāla daļu turētāja pārstāvim vai kapitālsabiedrības padomei (ja tāda ir izveidota)</w:t>
      </w:r>
      <w:r w:rsidRPr="005D56EF">
        <w:rPr>
          <w:rFonts w:ascii="Times New Roman" w:eastAsia="Calibri" w:hAnsi="Times New Roman" w:cs="Times New Roman"/>
          <w:sz w:val="24"/>
          <w:szCs w:val="24"/>
        </w:rPr>
        <w:t xml:space="preserve"> iesniegumu (1.pielikums) </w:t>
      </w:r>
      <w:r w:rsidRPr="005D56EF">
        <w:rPr>
          <w:rFonts w:ascii="Times New Roman" w:hAnsi="Times New Roman" w:cs="Times New Roman"/>
          <w:sz w:val="24"/>
          <w:szCs w:val="24"/>
        </w:rPr>
        <w:t>ar lūgumu atļaut valsts amatpersonas amatu savienot ar citu amatu.</w:t>
      </w:r>
    </w:p>
    <w:p w14:paraId="0DE73D3B" w14:textId="77777777" w:rsidR="00E95F98" w:rsidRPr="005D56EF" w:rsidRDefault="00E95F98" w:rsidP="00E95F98">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7. </w:t>
      </w:r>
      <w:r w:rsidRPr="005D56EF">
        <w:rPr>
          <w:rFonts w:ascii="Times New Roman" w:eastAsia="Calibri" w:hAnsi="Times New Roman" w:cs="Times New Roman"/>
          <w:sz w:val="24"/>
          <w:szCs w:val="24"/>
        </w:rPr>
        <w:t xml:space="preserve">Ja, pamatojoties uz likuma “Par interešu konflikta novēršanu valsts amatpersonu darbībā”  normām, valsts amatpersonas amata savienošanai ar citu amatu nav nepieciešama </w:t>
      </w:r>
      <w:r w:rsidRPr="005D56EF">
        <w:rPr>
          <w:rFonts w:ascii="Times New Roman" w:hAnsi="Times New Roman" w:cs="Times New Roman"/>
          <w:sz w:val="24"/>
          <w:szCs w:val="24"/>
        </w:rPr>
        <w:t>kapitāla daļu turētāja pārstāvja vai kapitālsabiedrības padomes (ja tāda ir izveidota)</w:t>
      </w:r>
      <w:r w:rsidRPr="005D56EF">
        <w:rPr>
          <w:rFonts w:ascii="Times New Roman" w:eastAsia="Calibri" w:hAnsi="Times New Roman" w:cs="Times New Roman"/>
          <w:sz w:val="24"/>
          <w:szCs w:val="24"/>
        </w:rPr>
        <w:t xml:space="preserve"> rakstveida atļauja, tad kapitālsabiedrības valdes loceklim/padomes loceklim ir pienākums ne vēlāk kā 7 (septiņu) dienu laikā pēc stāšanās attiecīgā amatā rakstveidā informēt par amatu savienošanu </w:t>
      </w:r>
      <w:r w:rsidRPr="005D56EF">
        <w:rPr>
          <w:rFonts w:ascii="Times New Roman" w:hAnsi="Times New Roman" w:cs="Times New Roman"/>
          <w:sz w:val="24"/>
          <w:szCs w:val="24"/>
        </w:rPr>
        <w:t>kapitāla daļu turētāja pārstāvi vai kapitālsabiedrības padomi (ja tāda ir izveidota).</w:t>
      </w:r>
    </w:p>
    <w:p w14:paraId="7B24B9C0" w14:textId="77777777" w:rsidR="00E95F98" w:rsidRPr="005D56EF" w:rsidRDefault="00E95F98" w:rsidP="00E95F98">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eastAsia="Calibri" w:hAnsi="Times New Roman" w:cs="Times New Roman"/>
          <w:sz w:val="24"/>
          <w:szCs w:val="24"/>
        </w:rPr>
        <w:t xml:space="preserve">8. </w:t>
      </w:r>
      <w:r w:rsidRPr="005D56EF">
        <w:rPr>
          <w:rFonts w:ascii="Times New Roman" w:eastAsia="Calibri" w:hAnsi="Times New Roman" w:cs="Times New Roman"/>
          <w:sz w:val="24"/>
          <w:szCs w:val="24"/>
        </w:rPr>
        <w:t xml:space="preserve">Pēc šī noteikumu 5. un 6.punktā norādītā iesnieguma saņemšanas </w:t>
      </w:r>
      <w:r w:rsidRPr="005D56EF">
        <w:rPr>
          <w:rFonts w:ascii="Times New Roman" w:hAnsi="Times New Roman" w:cs="Times New Roman"/>
          <w:sz w:val="24"/>
          <w:szCs w:val="24"/>
        </w:rPr>
        <w:t>kapitāla daļu turētāja pārstāvis vai kapitālsabiedrības padome (ja tāda ir izveidota)</w:t>
      </w:r>
      <w:r w:rsidRPr="005D56EF">
        <w:rPr>
          <w:rFonts w:ascii="Times New Roman" w:eastAsia="Calibri" w:hAnsi="Times New Roman" w:cs="Times New Roman"/>
          <w:sz w:val="24"/>
          <w:szCs w:val="24"/>
        </w:rPr>
        <w:t xml:space="preserve"> izvērtē, vai amatu savienošana neradīs interešu konfliktu, nebūs pretrunā ar valsts amatpersonai saistošām ētikas normām un nekaitēs valsts amatpersonas tiešo pienākumu pildīšanai, un pieņem lēmumu par atļaujas izsniegšanu vai atteikšanos izsniegt atļauju amatu savienošanai.</w:t>
      </w:r>
    </w:p>
    <w:p w14:paraId="4AF6F93B" w14:textId="77777777" w:rsidR="00E95F98" w:rsidRDefault="00E95F98" w:rsidP="00E95F98">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eastAsia="Calibri" w:hAnsi="Times New Roman" w:cs="Times New Roman"/>
          <w:sz w:val="24"/>
          <w:szCs w:val="24"/>
        </w:rPr>
        <w:t xml:space="preserve">9. </w:t>
      </w:r>
      <w:r w:rsidRPr="005D56EF">
        <w:rPr>
          <w:rFonts w:ascii="Times New Roman" w:eastAsia="Calibri" w:hAnsi="Times New Roman" w:cs="Times New Roman"/>
          <w:sz w:val="24"/>
          <w:szCs w:val="24"/>
        </w:rPr>
        <w:t xml:space="preserve">Pirms lēmuma pieņemšanas </w:t>
      </w:r>
      <w:r w:rsidRPr="005D56EF">
        <w:rPr>
          <w:rFonts w:ascii="Times New Roman" w:hAnsi="Times New Roman" w:cs="Times New Roman"/>
          <w:sz w:val="24"/>
          <w:szCs w:val="24"/>
        </w:rPr>
        <w:t>kapitālsabiedrības padome (ja tāda ir izveidota) patstāvīgi izvērtē kapitālsabiedrības valdes locekļa amata kandidāta atbilstību likumā “Par interešu konflikta novēršanu valsts amatpersonas darbībā” noteiktajiem amatu savienošanas ierobežojumiem.</w:t>
      </w:r>
    </w:p>
    <w:p w14:paraId="7FC41749" w14:textId="77777777" w:rsidR="00E95F98" w:rsidRPr="00436F9A" w:rsidRDefault="00E95F98" w:rsidP="00E95F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10. </w:t>
      </w:r>
      <w:r w:rsidRPr="00436F9A">
        <w:rPr>
          <w:rFonts w:ascii="Times New Roman" w:hAnsi="Times New Roman" w:cs="Times New Roman"/>
          <w:sz w:val="24"/>
          <w:szCs w:val="24"/>
        </w:rPr>
        <w:t>Kapitāla daļu turētāja pārstāvim pirms lēmuma pieņemšanas ir pienākums saņemt Nodaļas atzinumu par kapitālsabiedrības valdes locekļa/ padomes locekļa amatu savienošanas pieļaujamību. Nodaļa atzinumu kapitāla daļu turētāja pārstāvim sagatavo ne vēlāk kā 1 (vienu) dienu pirms dalībnieku (akcionāru) sapulces un iesniedz Daugavpils valstspilsētas pašvaldības iestādes „Daugavpils pašvaldības centrālā pārvalde” Juridiskā departamenta Kapitālsabiedrību pārraudzības nodaļai.</w:t>
      </w:r>
    </w:p>
    <w:p w14:paraId="20BE36F8" w14:textId="77777777" w:rsidR="00E95F98" w:rsidRPr="00995889" w:rsidRDefault="00E95F98" w:rsidP="00E95F98">
      <w:pPr>
        <w:pStyle w:val="ListParagraph"/>
        <w:spacing w:after="0" w:line="240" w:lineRule="auto"/>
        <w:ind w:left="502"/>
        <w:jc w:val="both"/>
        <w:rPr>
          <w:rFonts w:ascii="Times New Roman" w:hAnsi="Times New Roman" w:cs="Times New Roman"/>
          <w:i/>
          <w:sz w:val="24"/>
          <w:szCs w:val="24"/>
        </w:rPr>
      </w:pPr>
      <w:r w:rsidRPr="00995889">
        <w:rPr>
          <w:rFonts w:ascii="Times New Roman" w:hAnsi="Times New Roman" w:cs="Times New Roman"/>
          <w:i/>
          <w:sz w:val="24"/>
          <w:szCs w:val="24"/>
        </w:rPr>
        <w:t>(grozīts ar 18.05.2023.lēmumu Nr.235)</w:t>
      </w:r>
    </w:p>
    <w:p w14:paraId="3C4F8DDA" w14:textId="77777777" w:rsidR="00E95F98" w:rsidRDefault="00E95F98" w:rsidP="00E95F98">
      <w:pPr>
        <w:tabs>
          <w:tab w:val="left" w:pos="426"/>
        </w:tabs>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436F9A">
        <w:rPr>
          <w:rFonts w:ascii="Times New Roman" w:eastAsia="Calibri" w:hAnsi="Times New Roman" w:cs="Times New Roman"/>
          <w:sz w:val="24"/>
          <w:szCs w:val="24"/>
        </w:rPr>
        <w:t xml:space="preserve">Kapitālsabiedrības valdes loceklim/padomes loceklim ir pienākums nekavējoties informēt </w:t>
      </w:r>
      <w:r w:rsidRPr="00436F9A">
        <w:rPr>
          <w:rFonts w:ascii="Times New Roman" w:hAnsi="Times New Roman" w:cs="Times New Roman"/>
          <w:sz w:val="24"/>
          <w:szCs w:val="24"/>
        </w:rPr>
        <w:t>kapitāla daļu turētāja pārstāvi vai kapitālsabiedrības padomi (ja tāda ir izveidota)</w:t>
      </w:r>
      <w:r w:rsidRPr="00436F9A">
        <w:rPr>
          <w:rFonts w:ascii="Times New Roman" w:eastAsia="Calibri" w:hAnsi="Times New Roman" w:cs="Times New Roman"/>
          <w:sz w:val="24"/>
          <w:szCs w:val="24"/>
        </w:rPr>
        <w:t>, ja ir mainījušies tiesiskie un faktiskie apstākļi, kādi pastāvēja amatu savienošanas atļaujas izsniegšanas brīdī.</w:t>
      </w:r>
    </w:p>
    <w:p w14:paraId="5301C228" w14:textId="77777777" w:rsidR="00E95F98" w:rsidRPr="00436F9A" w:rsidRDefault="00E95F98" w:rsidP="00E95F98">
      <w:pPr>
        <w:tabs>
          <w:tab w:val="left" w:pos="426"/>
        </w:tabs>
        <w:spacing w:after="0" w:line="240" w:lineRule="auto"/>
        <w:ind w:firstLine="426"/>
        <w:jc w:val="both"/>
        <w:rPr>
          <w:rFonts w:ascii="Times New Roman" w:hAnsi="Times New Roman" w:cs="Times New Roman"/>
          <w:sz w:val="24"/>
          <w:szCs w:val="24"/>
        </w:rPr>
      </w:pPr>
    </w:p>
    <w:p w14:paraId="058249D5" w14:textId="77777777" w:rsidR="00E95F98" w:rsidRPr="00BD1D2B" w:rsidRDefault="00E95F98" w:rsidP="007F5EEA">
      <w:pPr>
        <w:pStyle w:val="ListParagraph"/>
        <w:numPr>
          <w:ilvl w:val="0"/>
          <w:numId w:val="8"/>
        </w:numPr>
        <w:spacing w:after="0" w:line="240" w:lineRule="auto"/>
        <w:ind w:left="1077"/>
        <w:contextualSpacing w:val="0"/>
        <w:jc w:val="center"/>
        <w:rPr>
          <w:rFonts w:ascii="Times New Roman" w:hAnsi="Times New Roman" w:cs="Times New Roman"/>
          <w:sz w:val="24"/>
          <w:szCs w:val="24"/>
        </w:rPr>
      </w:pPr>
      <w:r w:rsidRPr="005D56EF">
        <w:rPr>
          <w:rFonts w:ascii="Times New Roman" w:hAnsi="Times New Roman" w:cs="Times New Roman"/>
          <w:b/>
          <w:sz w:val="24"/>
          <w:szCs w:val="24"/>
        </w:rPr>
        <w:t>Valdes un padomes locekļu noslodzes izvērtēšana</w:t>
      </w:r>
    </w:p>
    <w:p w14:paraId="725726ED" w14:textId="77777777" w:rsidR="00E95F98" w:rsidRPr="005D56EF" w:rsidRDefault="00E95F98" w:rsidP="00E95F98">
      <w:pPr>
        <w:pStyle w:val="ListParagraph"/>
        <w:spacing w:after="0" w:line="240" w:lineRule="auto"/>
        <w:ind w:left="1077"/>
        <w:contextualSpacing w:val="0"/>
        <w:rPr>
          <w:rFonts w:ascii="Times New Roman" w:hAnsi="Times New Roman" w:cs="Times New Roman"/>
          <w:sz w:val="24"/>
          <w:szCs w:val="24"/>
        </w:rPr>
      </w:pPr>
    </w:p>
    <w:p w14:paraId="147D34EE" w14:textId="77777777" w:rsidR="00E95F98" w:rsidRPr="005D56EF" w:rsidRDefault="00E95F98" w:rsidP="00E95F98">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 xml:space="preserve">12. </w:t>
      </w:r>
      <w:r w:rsidRPr="005D56EF">
        <w:rPr>
          <w:rFonts w:ascii="Times New Roman" w:hAnsi="Times New Roman" w:cs="Times New Roman"/>
          <w:sz w:val="24"/>
          <w:szCs w:val="24"/>
        </w:rPr>
        <w:t xml:space="preserve">Kapitālsabiedrības valdes loceklis/padomes loceklis līdz katra gada 10.maijam sagatavo pašnovērtējumu par noslodzi (2.pielikums) un to iesniedz kapitāla daļu turētāja pārstāvim vai kapitālsabiedrības padomei (ja tāda ir izveidota). </w:t>
      </w:r>
    </w:p>
    <w:p w14:paraId="2264586B" w14:textId="77777777" w:rsidR="00E95F98" w:rsidRPr="00436F9A" w:rsidRDefault="00E95F98" w:rsidP="00E95F98">
      <w:pPr>
        <w:spacing w:after="0" w:line="240" w:lineRule="auto"/>
        <w:ind w:firstLine="426"/>
        <w:jc w:val="both"/>
        <w:rPr>
          <w:rFonts w:ascii="Times New Roman" w:hAnsi="Times New Roman" w:cs="Times New Roman"/>
          <w:sz w:val="24"/>
          <w:szCs w:val="24"/>
        </w:rPr>
      </w:pPr>
      <w:r>
        <w:rPr>
          <w:rFonts w:ascii="Times New Roman" w:eastAsia="Calibri" w:hAnsi="Times New Roman" w:cs="Times New Roman"/>
          <w:sz w:val="24"/>
          <w:szCs w:val="24"/>
        </w:rPr>
        <w:t xml:space="preserve">13. </w:t>
      </w:r>
      <w:r w:rsidRPr="00436F9A">
        <w:rPr>
          <w:rFonts w:ascii="Times New Roman" w:eastAsia="Calibri" w:hAnsi="Times New Roman" w:cs="Times New Roman"/>
          <w:sz w:val="24"/>
          <w:szCs w:val="24"/>
        </w:rPr>
        <w:t xml:space="preserve">Pēc </w:t>
      </w:r>
      <w:r w:rsidRPr="00436F9A">
        <w:rPr>
          <w:rFonts w:ascii="Times New Roman" w:hAnsi="Times New Roman" w:cs="Times New Roman"/>
          <w:sz w:val="24"/>
          <w:szCs w:val="24"/>
        </w:rPr>
        <w:t xml:space="preserve">kapitālsabiedrības valdes locekļa/padomes locekļa pašnovērtējuma par noslodzi </w:t>
      </w:r>
      <w:r w:rsidRPr="00436F9A">
        <w:rPr>
          <w:rFonts w:ascii="Times New Roman" w:eastAsia="Calibri" w:hAnsi="Times New Roman" w:cs="Times New Roman"/>
          <w:sz w:val="24"/>
          <w:szCs w:val="24"/>
        </w:rPr>
        <w:t xml:space="preserve">saņemšanas </w:t>
      </w:r>
      <w:r w:rsidRPr="00436F9A">
        <w:rPr>
          <w:rFonts w:ascii="Times New Roman" w:hAnsi="Times New Roman" w:cs="Times New Roman"/>
          <w:sz w:val="24"/>
          <w:szCs w:val="24"/>
        </w:rPr>
        <w:t>kapitāla daļu turētāja pārstāvis vai kapitālsabiedrības padome (ja tāda ir izveidota)</w:t>
      </w:r>
      <w:r w:rsidRPr="00436F9A">
        <w:rPr>
          <w:rFonts w:ascii="Times New Roman" w:eastAsia="Calibri" w:hAnsi="Times New Roman" w:cs="Times New Roman"/>
          <w:sz w:val="24"/>
          <w:szCs w:val="24"/>
        </w:rPr>
        <w:t xml:space="preserve"> mēneša laikā izvērtē </w:t>
      </w:r>
      <w:r w:rsidRPr="00436F9A">
        <w:rPr>
          <w:rFonts w:ascii="Times New Roman" w:hAnsi="Times New Roman" w:cs="Times New Roman"/>
          <w:sz w:val="24"/>
          <w:szCs w:val="24"/>
        </w:rPr>
        <w:t>kapitālsabiedrības valdes locekļa/padomes locekļa noslodzi. Izvērtējot kapitālsabiedrības valdes locekļa/padomes locekļa noslodzi, novērtē viņa spēju kvalitatīvi un atbilstoši pilnvarojuma līguma prasībām veikt kapitālsabiedrības valdes locekļa/padomes locekļa amata pienākumu izpildi.</w:t>
      </w:r>
    </w:p>
    <w:p w14:paraId="7EA0BF0F" w14:textId="77777777" w:rsidR="00E95F98" w:rsidRDefault="00E95F98" w:rsidP="00E95F98">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 xml:space="preserve">14. </w:t>
      </w:r>
      <w:r w:rsidRPr="005D56EF">
        <w:rPr>
          <w:rFonts w:ascii="Times New Roman" w:hAnsi="Times New Roman" w:cs="Times New Roman"/>
          <w:sz w:val="24"/>
          <w:szCs w:val="24"/>
        </w:rPr>
        <w:t xml:space="preserve">Kapitālsabiedrībā, kurā nav izveidota padome, šo noteikumu </w:t>
      </w:r>
      <w:r>
        <w:rPr>
          <w:rFonts w:ascii="Times New Roman" w:hAnsi="Times New Roman" w:cs="Times New Roman"/>
          <w:sz w:val="24"/>
          <w:szCs w:val="24"/>
        </w:rPr>
        <w:t>13</w:t>
      </w:r>
      <w:r w:rsidRPr="005D56EF">
        <w:rPr>
          <w:rFonts w:ascii="Times New Roman" w:hAnsi="Times New Roman" w:cs="Times New Roman"/>
          <w:sz w:val="24"/>
          <w:szCs w:val="24"/>
        </w:rPr>
        <w:t xml:space="preserve">.punktā minēto izvērtēšanu veic </w:t>
      </w:r>
      <w:r>
        <w:rPr>
          <w:rFonts w:ascii="Times New Roman" w:hAnsi="Times New Roman" w:cs="Times New Roman"/>
          <w:sz w:val="24"/>
          <w:szCs w:val="24"/>
        </w:rPr>
        <w:t>Daugavpils valstspilsētas pašvaldības iestādes „Daugavpils pašvaldības centrālā pārvalde”</w:t>
      </w:r>
      <w:r>
        <w:t xml:space="preserve"> </w:t>
      </w:r>
      <w:r>
        <w:rPr>
          <w:rFonts w:ascii="Times New Roman" w:hAnsi="Times New Roman" w:cs="Times New Roman"/>
          <w:sz w:val="24"/>
          <w:szCs w:val="24"/>
        </w:rPr>
        <w:t>Juridiskā departamenta Kapitālsabiedrību pārraudzības nodaļa.</w:t>
      </w:r>
    </w:p>
    <w:p w14:paraId="77CE9982" w14:textId="77777777" w:rsidR="00E95F98" w:rsidRPr="00995889" w:rsidRDefault="00E95F98" w:rsidP="00E95F98">
      <w:pPr>
        <w:pStyle w:val="ListParagraph"/>
        <w:spacing w:after="0" w:line="240" w:lineRule="auto"/>
        <w:ind w:left="502"/>
        <w:jc w:val="both"/>
        <w:rPr>
          <w:rFonts w:ascii="Times New Roman" w:hAnsi="Times New Roman" w:cs="Times New Roman"/>
          <w:i/>
          <w:sz w:val="24"/>
          <w:szCs w:val="24"/>
        </w:rPr>
      </w:pPr>
      <w:r w:rsidRPr="00995889">
        <w:rPr>
          <w:rFonts w:ascii="Times New Roman" w:hAnsi="Times New Roman" w:cs="Times New Roman"/>
          <w:i/>
          <w:sz w:val="24"/>
          <w:szCs w:val="24"/>
        </w:rPr>
        <w:t>(grozīts ar 18.05.2023.lēmumu Nr.235)</w:t>
      </w:r>
    </w:p>
    <w:p w14:paraId="4BE40231" w14:textId="77777777" w:rsidR="00E95F98" w:rsidRPr="005D56EF" w:rsidRDefault="00E95F98" w:rsidP="00E95F98">
      <w:pPr>
        <w:pStyle w:val="ListParagraph"/>
        <w:spacing w:after="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 xml:space="preserve">15. </w:t>
      </w:r>
      <w:r w:rsidRPr="005D56EF">
        <w:rPr>
          <w:rFonts w:ascii="Times New Roman" w:hAnsi="Times New Roman" w:cs="Times New Roman"/>
          <w:sz w:val="24"/>
          <w:szCs w:val="24"/>
        </w:rPr>
        <w:t>Ja izvērtējot kapitālsabiedrības valdes locekļa/padomes locekļa noslodzi tiek konstatēts, ka kapitālsabiedrības valdes loceklis/padomes loceklis nespēj kvalitatīvi un atbilstoši pilnvarojuma līguma prasībām veikt kapitālsabiedrības valdes locekļa/padomes locekļa amata pienākumu izpildi, kapitāla daļu turētāja pārstāvis vai kapitālsabiedrības padome (ja tāda ir izveidota)</w:t>
      </w:r>
      <w:r w:rsidRPr="005D56EF">
        <w:rPr>
          <w:rFonts w:ascii="Times New Roman" w:eastAsia="Calibri" w:hAnsi="Times New Roman" w:cs="Times New Roman"/>
          <w:sz w:val="24"/>
          <w:szCs w:val="24"/>
        </w:rPr>
        <w:t xml:space="preserve"> pieņem </w:t>
      </w:r>
      <w:r w:rsidRPr="005D56EF">
        <w:rPr>
          <w:rFonts w:ascii="Times New Roman" w:hAnsi="Times New Roman" w:cs="Times New Roman"/>
          <w:sz w:val="24"/>
          <w:szCs w:val="24"/>
        </w:rPr>
        <w:t>lēmumu par izsniegtās atļaujas amatu savienošanai atcelšanu.</w:t>
      </w:r>
    </w:p>
    <w:p w14:paraId="0534F649" w14:textId="77777777" w:rsidR="00E95F98" w:rsidRPr="005B32BE" w:rsidRDefault="00E95F98" w:rsidP="00E95F98">
      <w:pPr>
        <w:spacing w:before="120" w:after="0" w:line="240" w:lineRule="auto"/>
        <w:jc w:val="both"/>
        <w:rPr>
          <w:rFonts w:ascii="Times New Roman" w:hAnsi="Times New Roman" w:cs="Times New Roman"/>
          <w:sz w:val="24"/>
          <w:szCs w:val="24"/>
        </w:rPr>
      </w:pPr>
      <w:r w:rsidRPr="005B32BE">
        <w:rPr>
          <w:rFonts w:ascii="Times New Roman" w:hAnsi="Times New Roman" w:cs="Times New Roman"/>
          <w:sz w:val="24"/>
          <w:szCs w:val="24"/>
        </w:rPr>
        <w:t xml:space="preserve">  </w:t>
      </w:r>
    </w:p>
    <w:p w14:paraId="5BD8F1E2" w14:textId="77777777" w:rsidR="00E95F98" w:rsidRDefault="00E95F98" w:rsidP="00E95F98">
      <w:pPr>
        <w:spacing w:after="0" w:line="240" w:lineRule="auto"/>
        <w:jc w:val="both"/>
        <w:rPr>
          <w:rFonts w:ascii="Times New Roman" w:hAnsi="Times New Roman" w:cs="Times New Roman"/>
          <w:sz w:val="24"/>
          <w:szCs w:val="24"/>
        </w:rPr>
      </w:pPr>
    </w:p>
    <w:p w14:paraId="2CC4611D" w14:textId="0C3EA404" w:rsidR="00E95F98" w:rsidRDefault="00E95F98" w:rsidP="00E95F98">
      <w:pPr>
        <w:spacing w:after="0" w:line="240" w:lineRule="auto"/>
        <w:jc w:val="both"/>
        <w:rPr>
          <w:rFonts w:ascii="Times New Roman" w:hAnsi="Times New Roman" w:cs="Times New Roman"/>
          <w:strike/>
          <w:color w:val="FF0000"/>
          <w:sz w:val="24"/>
          <w:szCs w:val="24"/>
        </w:rPr>
      </w:pPr>
      <w:r w:rsidRPr="00877F86">
        <w:rPr>
          <w:rFonts w:ascii="Times New Roman" w:hAnsi="Times New Roman" w:cs="Times New Roman"/>
          <w:sz w:val="24"/>
          <w:szCs w:val="24"/>
        </w:rPr>
        <w:t>Daugavpils pilsētas domes priekšsēdētājs</w:t>
      </w:r>
      <w:r w:rsidRPr="00877F86">
        <w:rPr>
          <w:rFonts w:ascii="Times New Roman" w:hAnsi="Times New Roman" w:cs="Times New Roman"/>
          <w:sz w:val="24"/>
          <w:szCs w:val="24"/>
        </w:rPr>
        <w:tab/>
      </w:r>
      <w:r w:rsidRPr="00877F86">
        <w:rPr>
          <w:rFonts w:ascii="Times New Roman" w:hAnsi="Times New Roman" w:cs="Times New Roman"/>
          <w:sz w:val="24"/>
          <w:szCs w:val="24"/>
        </w:rPr>
        <w:tab/>
      </w:r>
      <w:r w:rsidR="007F5EEA">
        <w:rPr>
          <w:rFonts w:ascii="Times New Roman" w:eastAsia="Times New Roman" w:hAnsi="Times New Roman"/>
          <w:i/>
          <w:sz w:val="24"/>
          <w:szCs w:val="24"/>
          <w:lang w:eastAsia="ru-RU"/>
        </w:rPr>
        <w:t>(personiskais paraksts)</w:t>
      </w:r>
      <w:r w:rsidRPr="00877F86">
        <w:rPr>
          <w:rFonts w:ascii="Times New Roman" w:hAnsi="Times New Roman" w:cs="Times New Roman"/>
          <w:sz w:val="24"/>
          <w:szCs w:val="24"/>
        </w:rPr>
        <w:tab/>
      </w:r>
      <w:r>
        <w:rPr>
          <w:rFonts w:ascii="Times New Roman" w:hAnsi="Times New Roman" w:cs="Times New Roman"/>
          <w:sz w:val="24"/>
          <w:szCs w:val="24"/>
        </w:rPr>
        <w:t xml:space="preserve">     </w:t>
      </w:r>
      <w:r w:rsidRPr="00877F86">
        <w:rPr>
          <w:rFonts w:ascii="Times New Roman" w:hAnsi="Times New Roman" w:cs="Times New Roman"/>
          <w:sz w:val="24"/>
          <w:szCs w:val="24"/>
        </w:rPr>
        <w:t>A. Elksniņš</w:t>
      </w:r>
      <w:r>
        <w:rPr>
          <w:rFonts w:ascii="Times New Roman" w:hAnsi="Times New Roman" w:cs="Times New Roman"/>
          <w:strike/>
          <w:color w:val="FF0000"/>
          <w:sz w:val="24"/>
          <w:szCs w:val="24"/>
        </w:rPr>
        <w:br w:type="page"/>
      </w:r>
    </w:p>
    <w:p w14:paraId="04CE729A" w14:textId="77777777" w:rsidR="00E95F98" w:rsidRDefault="00E95F98" w:rsidP="00E95F98">
      <w:pPr>
        <w:spacing w:after="0" w:line="240" w:lineRule="auto"/>
        <w:rPr>
          <w:rFonts w:ascii="Times New Roman" w:hAnsi="Times New Roman" w:cs="Times New Roman"/>
          <w:strike/>
          <w:color w:val="FF0000"/>
          <w:sz w:val="24"/>
          <w:szCs w:val="24"/>
        </w:rPr>
      </w:pPr>
    </w:p>
    <w:p w14:paraId="7F0F21FB" w14:textId="77777777" w:rsidR="00E95F98" w:rsidRDefault="00E95F98" w:rsidP="00E95F98">
      <w:pPr>
        <w:pStyle w:val="ListParagraph"/>
        <w:spacing w:after="0" w:line="240" w:lineRule="auto"/>
        <w:jc w:val="right"/>
        <w:rPr>
          <w:rFonts w:ascii="Times New Roman" w:eastAsia="Times New Roman" w:hAnsi="Times New Roman" w:cs="Times New Roman"/>
          <w:bCs/>
          <w:sz w:val="24"/>
          <w:szCs w:val="24"/>
        </w:rPr>
      </w:pPr>
      <w:r w:rsidRPr="005D56EF">
        <w:rPr>
          <w:rFonts w:ascii="Times New Roman" w:eastAsia="Times New Roman" w:hAnsi="Times New Roman" w:cs="Times New Roman"/>
          <w:bCs/>
          <w:sz w:val="24"/>
          <w:szCs w:val="24"/>
        </w:rPr>
        <w:t>1.pielikums</w:t>
      </w:r>
    </w:p>
    <w:p w14:paraId="0297A88D" w14:textId="77777777" w:rsidR="00E95F98" w:rsidRDefault="00E95F98" w:rsidP="00E95F98">
      <w:pPr>
        <w:pStyle w:val="ListParagraph"/>
        <w:spacing w:after="0" w:line="240" w:lineRule="auto"/>
        <w:jc w:val="right"/>
        <w:rPr>
          <w:rFonts w:ascii="Times New Roman" w:eastAsia="Times New Roman" w:hAnsi="Times New Roman" w:cs="Times New Roman"/>
          <w:bCs/>
          <w:sz w:val="24"/>
          <w:szCs w:val="24"/>
        </w:rPr>
      </w:pPr>
    </w:p>
    <w:p w14:paraId="0F29E133" w14:textId="77777777" w:rsidR="00E95F98" w:rsidRDefault="00E95F98" w:rsidP="00E95F98">
      <w:pPr>
        <w:pStyle w:val="ListParagraph"/>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Grozīts ar:</w:t>
      </w:r>
    </w:p>
    <w:p w14:paraId="54B108F1" w14:textId="77777777" w:rsidR="00E95F98" w:rsidRPr="00995889" w:rsidRDefault="00E95F98" w:rsidP="00E95F98">
      <w:pPr>
        <w:pStyle w:val="ListParagraph"/>
        <w:spacing w:after="0" w:line="240" w:lineRule="auto"/>
        <w:jc w:val="right"/>
        <w:rPr>
          <w:rFonts w:ascii="Times New Roman" w:eastAsia="Times New Roman" w:hAnsi="Times New Roman" w:cs="Times New Roman"/>
          <w:bCs/>
          <w:i/>
          <w:sz w:val="24"/>
          <w:szCs w:val="24"/>
        </w:rPr>
      </w:pPr>
      <w:r w:rsidRPr="00995889">
        <w:rPr>
          <w:rFonts w:ascii="Times New Roman" w:eastAsia="Times New Roman" w:hAnsi="Times New Roman" w:cs="Times New Roman"/>
          <w:bCs/>
          <w:i/>
          <w:sz w:val="24"/>
          <w:szCs w:val="24"/>
        </w:rPr>
        <w:t>18.05.2023. lēmumu Nr.235</w:t>
      </w:r>
    </w:p>
    <w:p w14:paraId="26B0E4DD" w14:textId="77777777" w:rsidR="00E95F98" w:rsidRPr="005D56EF" w:rsidRDefault="00E95F98" w:rsidP="00E95F98">
      <w:pPr>
        <w:pStyle w:val="ListParagraph"/>
        <w:spacing w:after="0" w:line="240" w:lineRule="auto"/>
        <w:jc w:val="right"/>
        <w:rPr>
          <w:rFonts w:ascii="Times New Roman" w:eastAsia="Times New Roman" w:hAnsi="Times New Roman" w:cs="Times New Roman"/>
          <w:bCs/>
          <w:sz w:val="24"/>
          <w:szCs w:val="24"/>
        </w:rPr>
      </w:pPr>
    </w:p>
    <w:p w14:paraId="6B48A78F" w14:textId="77777777" w:rsidR="00E95F98" w:rsidRPr="005D56EF" w:rsidRDefault="00E95F98" w:rsidP="00E95F98">
      <w:pPr>
        <w:pStyle w:val="ListParagraph"/>
        <w:spacing w:after="0" w:line="240" w:lineRule="auto"/>
        <w:jc w:val="right"/>
        <w:rPr>
          <w:rFonts w:ascii="Times New Roman" w:eastAsia="Times New Roman" w:hAnsi="Times New Roman" w:cs="Times New Roman"/>
          <w:bCs/>
          <w:sz w:val="24"/>
          <w:szCs w:val="24"/>
        </w:rPr>
      </w:pPr>
      <w:r w:rsidRPr="005D56EF">
        <w:rPr>
          <w:rFonts w:ascii="Times New Roman" w:hAnsi="Times New Roman" w:cs="Times New Roman"/>
          <w:bCs/>
          <w:sz w:val="24"/>
          <w:szCs w:val="24"/>
        </w:rPr>
        <w:t>Kārtībai, kādā izvērtē Daugavpils valstspilsētas pašvaldības kapitālsabiedrības valdes vai padomes locekļa noslodzi un izsniedz atļauju amatu savienošanai</w:t>
      </w:r>
      <w:r w:rsidRPr="005D56EF">
        <w:rPr>
          <w:rFonts w:ascii="Times New Roman" w:eastAsia="Times New Roman" w:hAnsi="Times New Roman" w:cs="Times New Roman"/>
          <w:bCs/>
          <w:sz w:val="24"/>
          <w:szCs w:val="24"/>
        </w:rPr>
        <w:t xml:space="preserve"> </w:t>
      </w:r>
    </w:p>
    <w:p w14:paraId="5D50F868" w14:textId="77777777" w:rsidR="00E95F98" w:rsidRPr="005D56EF" w:rsidRDefault="00E95F98" w:rsidP="00E95F98">
      <w:pPr>
        <w:tabs>
          <w:tab w:val="left" w:pos="345"/>
          <w:tab w:val="right" w:pos="9637"/>
        </w:tabs>
        <w:spacing w:after="0" w:line="240" w:lineRule="auto"/>
        <w:jc w:val="right"/>
        <w:rPr>
          <w:rFonts w:ascii="Times New Roman" w:eastAsia="Calibri" w:hAnsi="Times New Roman" w:cs="Times New Roman"/>
          <w:sz w:val="24"/>
          <w:szCs w:val="24"/>
        </w:rPr>
      </w:pPr>
      <w:r w:rsidRPr="005D56EF">
        <w:rPr>
          <w:rFonts w:ascii="Times New Roman" w:eastAsia="Calibri" w:hAnsi="Times New Roman" w:cs="Times New Roman"/>
          <w:sz w:val="24"/>
          <w:szCs w:val="24"/>
        </w:rPr>
        <w:tab/>
      </w:r>
      <w:r w:rsidRPr="005D56EF">
        <w:rPr>
          <w:rFonts w:ascii="Times New Roman" w:eastAsia="Calibri" w:hAnsi="Times New Roman" w:cs="Times New Roman"/>
          <w:sz w:val="24"/>
          <w:szCs w:val="24"/>
        </w:rPr>
        <w:tab/>
      </w:r>
    </w:p>
    <w:p w14:paraId="06569782" w14:textId="77777777" w:rsidR="00E95F98" w:rsidRPr="005D56EF" w:rsidRDefault="00E95F98" w:rsidP="00E95F98">
      <w:pPr>
        <w:spacing w:after="0" w:line="240" w:lineRule="auto"/>
        <w:jc w:val="right"/>
        <w:rPr>
          <w:rFonts w:ascii="Times New Roman" w:eastAsia="Calibri" w:hAnsi="Times New Roman" w:cs="Times New Roman"/>
          <w:bCs/>
          <w:sz w:val="24"/>
          <w:szCs w:val="24"/>
        </w:rPr>
      </w:pPr>
      <w:r w:rsidRPr="005D56EF">
        <w:rPr>
          <w:rFonts w:ascii="Times New Roman" w:eastAsia="Calibri" w:hAnsi="Times New Roman" w:cs="Times New Roman"/>
          <w:bCs/>
          <w:i/>
          <w:sz w:val="24"/>
          <w:szCs w:val="24"/>
        </w:rPr>
        <w:t>Kapitālsabiedrības nosaukums</w:t>
      </w:r>
      <w:r w:rsidRPr="005D56EF">
        <w:rPr>
          <w:rFonts w:ascii="Times New Roman" w:eastAsia="Calibri" w:hAnsi="Times New Roman" w:cs="Times New Roman"/>
          <w:bCs/>
          <w:sz w:val="24"/>
          <w:szCs w:val="24"/>
        </w:rPr>
        <w:t xml:space="preserve"> kapitāla daļu turētāja pārstāvim</w:t>
      </w:r>
    </w:p>
    <w:p w14:paraId="42FF1504" w14:textId="77777777" w:rsidR="00E95F98" w:rsidRPr="003742E5" w:rsidRDefault="00E95F98" w:rsidP="00E95F98">
      <w:pPr>
        <w:spacing w:after="0" w:line="240" w:lineRule="auto"/>
        <w:jc w:val="right"/>
        <w:rPr>
          <w:rFonts w:ascii="Times New Roman" w:eastAsia="Calibri" w:hAnsi="Times New Roman" w:cs="Times New Roman"/>
          <w:bCs/>
          <w:sz w:val="24"/>
          <w:szCs w:val="24"/>
        </w:rPr>
      </w:pPr>
      <w:r w:rsidRPr="003742E5">
        <w:rPr>
          <w:rFonts w:ascii="Times New Roman" w:eastAsia="Calibri" w:hAnsi="Times New Roman" w:cs="Times New Roman"/>
          <w:bCs/>
          <w:sz w:val="24"/>
          <w:szCs w:val="24"/>
        </w:rPr>
        <w:t xml:space="preserve">Daugavpils </w:t>
      </w:r>
      <w:r>
        <w:rPr>
          <w:rFonts w:ascii="Times New Roman" w:eastAsia="Calibri" w:hAnsi="Times New Roman" w:cs="Times New Roman"/>
          <w:bCs/>
          <w:sz w:val="24"/>
          <w:szCs w:val="24"/>
        </w:rPr>
        <w:t>valsts</w:t>
      </w:r>
      <w:r w:rsidRPr="003742E5">
        <w:rPr>
          <w:rFonts w:ascii="Times New Roman" w:eastAsia="Calibri" w:hAnsi="Times New Roman" w:cs="Times New Roman"/>
          <w:bCs/>
          <w:sz w:val="24"/>
          <w:szCs w:val="24"/>
        </w:rPr>
        <w:t>pilsētas pašvaldības</w:t>
      </w:r>
      <w:r>
        <w:rPr>
          <w:rFonts w:ascii="Times New Roman" w:eastAsia="Calibri" w:hAnsi="Times New Roman" w:cs="Times New Roman"/>
          <w:bCs/>
          <w:sz w:val="24"/>
          <w:szCs w:val="24"/>
        </w:rPr>
        <w:t xml:space="preserve"> izpilddirektoram (-ei)</w:t>
      </w:r>
      <w:r w:rsidRPr="003742E5">
        <w:rPr>
          <w:rFonts w:ascii="Times New Roman" w:eastAsia="Calibri" w:hAnsi="Times New Roman" w:cs="Times New Roman"/>
          <w:bCs/>
          <w:sz w:val="24"/>
          <w:szCs w:val="24"/>
        </w:rPr>
        <w:t xml:space="preserve"> / </w:t>
      </w:r>
    </w:p>
    <w:p w14:paraId="4ED61C89" w14:textId="77777777" w:rsidR="00E95F98" w:rsidRPr="003742E5" w:rsidRDefault="00E95F98" w:rsidP="00E95F98">
      <w:pPr>
        <w:spacing w:after="0" w:line="240" w:lineRule="auto"/>
        <w:jc w:val="right"/>
        <w:rPr>
          <w:rFonts w:ascii="Times New Roman" w:eastAsia="Calibri" w:hAnsi="Times New Roman" w:cs="Times New Roman"/>
          <w:bCs/>
          <w:sz w:val="24"/>
          <w:szCs w:val="24"/>
        </w:rPr>
      </w:pPr>
      <w:r w:rsidRPr="003742E5">
        <w:rPr>
          <w:rFonts w:ascii="Times New Roman" w:eastAsia="Calibri" w:hAnsi="Times New Roman" w:cs="Times New Roman"/>
          <w:bCs/>
          <w:i/>
          <w:sz w:val="24"/>
          <w:szCs w:val="24"/>
        </w:rPr>
        <w:t>Kapitālsabiedrības nosaukums</w:t>
      </w:r>
      <w:r w:rsidRPr="003742E5">
        <w:rPr>
          <w:rFonts w:ascii="Times New Roman" w:eastAsia="Calibri" w:hAnsi="Times New Roman" w:cs="Times New Roman"/>
          <w:bCs/>
          <w:sz w:val="24"/>
          <w:szCs w:val="24"/>
        </w:rPr>
        <w:t xml:space="preserve"> </w:t>
      </w:r>
      <w:r w:rsidRPr="00CE277D">
        <w:rPr>
          <w:rFonts w:ascii="Times New Roman" w:eastAsia="Calibri" w:hAnsi="Times New Roman" w:cs="Times New Roman"/>
          <w:bCs/>
          <w:sz w:val="24"/>
          <w:szCs w:val="24"/>
        </w:rPr>
        <w:t>padomes</w:t>
      </w:r>
      <w:r w:rsidRPr="003742E5">
        <w:rPr>
          <w:rFonts w:ascii="Times New Roman" w:eastAsia="Calibri" w:hAnsi="Times New Roman" w:cs="Times New Roman"/>
          <w:bCs/>
          <w:sz w:val="24"/>
          <w:szCs w:val="24"/>
        </w:rPr>
        <w:t xml:space="preserve"> priekšsēdētājam (-ai)</w:t>
      </w:r>
    </w:p>
    <w:p w14:paraId="071184B2" w14:textId="77777777" w:rsidR="00E95F98" w:rsidRPr="00400A07" w:rsidRDefault="00E95F98" w:rsidP="00E95F98">
      <w:pPr>
        <w:spacing w:after="0" w:line="240" w:lineRule="auto"/>
        <w:jc w:val="right"/>
        <w:rPr>
          <w:rFonts w:ascii="Times New Roman" w:eastAsia="Calibri" w:hAnsi="Times New Roman" w:cs="Times New Roman"/>
          <w:b/>
          <w:bCs/>
          <w:sz w:val="24"/>
          <w:szCs w:val="24"/>
        </w:rPr>
      </w:pPr>
    </w:p>
    <w:p w14:paraId="461C5ABC" w14:textId="77777777" w:rsidR="00E95F98" w:rsidRPr="00400A07" w:rsidRDefault="00E95F98" w:rsidP="00E95F98">
      <w:pPr>
        <w:spacing w:after="0" w:line="240" w:lineRule="auto"/>
        <w:jc w:val="right"/>
        <w:rPr>
          <w:rFonts w:ascii="Times New Roman" w:eastAsia="Calibri" w:hAnsi="Times New Roman" w:cs="Times New Roman"/>
          <w:bCs/>
          <w:sz w:val="20"/>
          <w:szCs w:val="20"/>
          <w:lang w:val="en-US"/>
        </w:rPr>
      </w:pPr>
      <w:r w:rsidRPr="00400A07">
        <w:rPr>
          <w:rFonts w:ascii="Times New Roman" w:eastAsia="Calibri" w:hAnsi="Times New Roman" w:cs="Times New Roman"/>
          <w:noProof/>
          <w:sz w:val="20"/>
          <w:szCs w:val="20"/>
          <w:lang w:val="en-US"/>
        </w:rPr>
        <mc:AlternateContent>
          <mc:Choice Requires="wps">
            <w:drawing>
              <wp:anchor distT="0" distB="0" distL="114300" distR="114300" simplePos="0" relativeHeight="251672576" behindDoc="0" locked="0" layoutInCell="1" allowOverlap="1" wp14:anchorId="610280F3" wp14:editId="3819E23D">
                <wp:simplePos x="0" y="0"/>
                <wp:positionH relativeFrom="column">
                  <wp:posOffset>3985260</wp:posOffset>
                </wp:positionH>
                <wp:positionV relativeFrom="paragraph">
                  <wp:posOffset>28575</wp:posOffset>
                </wp:positionV>
                <wp:extent cx="22860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B7ECA" id="Straight Connector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8pt,2.25pt" to="493.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" strokecolor="black [3213]" strokeweight=".5pt">
                <v:stroke joinstyle="miter"/>
              </v:line>
            </w:pict>
          </mc:Fallback>
        </mc:AlternateContent>
      </w:r>
      <w:r w:rsidRPr="00400A07">
        <w:rPr>
          <w:rFonts w:ascii="Times New Roman" w:eastAsia="Calibri" w:hAnsi="Times New Roman" w:cs="Times New Roman"/>
          <w:bCs/>
          <w:sz w:val="20"/>
          <w:szCs w:val="20"/>
          <w:lang w:val="en-US"/>
        </w:rPr>
        <w:t>(</w:t>
      </w:r>
      <w:proofErr w:type="spellStart"/>
      <w:r w:rsidRPr="00400A07">
        <w:rPr>
          <w:rFonts w:ascii="Times New Roman" w:eastAsia="Calibri" w:hAnsi="Times New Roman" w:cs="Times New Roman"/>
          <w:bCs/>
          <w:sz w:val="20"/>
          <w:szCs w:val="20"/>
          <w:lang w:val="en-US"/>
        </w:rPr>
        <w:t>vārds</w:t>
      </w:r>
      <w:proofErr w:type="spellEnd"/>
      <w:r w:rsidRPr="00400A07">
        <w:rPr>
          <w:rFonts w:ascii="Times New Roman" w:eastAsia="Calibri" w:hAnsi="Times New Roman" w:cs="Times New Roman"/>
          <w:bCs/>
          <w:sz w:val="20"/>
          <w:szCs w:val="20"/>
          <w:lang w:val="en-US"/>
        </w:rPr>
        <w:t>, uzvārds)</w:t>
      </w:r>
    </w:p>
    <w:p w14:paraId="48D1AF5E" w14:textId="77777777" w:rsidR="00E95F98" w:rsidRPr="00400A07" w:rsidRDefault="00E95F98" w:rsidP="00E95F98">
      <w:pPr>
        <w:spacing w:after="0" w:line="240" w:lineRule="auto"/>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 xml:space="preserve">                                                                                  </w:t>
      </w:r>
      <w:r w:rsidRPr="00400A07">
        <w:rPr>
          <w:rFonts w:ascii="Times New Roman" w:eastAsia="Calibri" w:hAnsi="Times New Roman" w:cs="Times New Roman"/>
          <w:sz w:val="24"/>
          <w:szCs w:val="24"/>
        </w:rPr>
        <w:tab/>
      </w:r>
      <w:r w:rsidRPr="00400A07">
        <w:rPr>
          <w:rFonts w:ascii="Times New Roman" w:eastAsia="Calibri" w:hAnsi="Times New Roman" w:cs="Times New Roman"/>
          <w:sz w:val="24"/>
          <w:szCs w:val="24"/>
        </w:rPr>
        <w:tab/>
      </w:r>
      <w:r w:rsidRPr="00400A07">
        <w:rPr>
          <w:rFonts w:ascii="Times New Roman" w:eastAsia="Calibri" w:hAnsi="Times New Roman" w:cs="Times New Roman"/>
          <w:sz w:val="24"/>
          <w:szCs w:val="24"/>
        </w:rPr>
        <w:tab/>
        <w:t xml:space="preserve"> </w:t>
      </w:r>
    </w:p>
    <w:p w14:paraId="2F419785" w14:textId="77777777" w:rsidR="00E95F98" w:rsidRDefault="00E95F98" w:rsidP="00E95F98">
      <w:pPr>
        <w:tabs>
          <w:tab w:val="left" w:pos="4820"/>
        </w:tabs>
        <w:spacing w:after="0" w:line="240" w:lineRule="auto"/>
        <w:ind w:firstLine="720"/>
        <w:jc w:val="right"/>
        <w:rPr>
          <w:rFonts w:ascii="Times New Roman" w:eastAsia="Calibri" w:hAnsi="Times New Roman" w:cs="Times New Roman"/>
          <w:sz w:val="24"/>
          <w:szCs w:val="24"/>
        </w:rPr>
      </w:pPr>
    </w:p>
    <w:p w14:paraId="025E9227" w14:textId="77777777" w:rsidR="00E95F98" w:rsidRPr="00400A07" w:rsidRDefault="00E95F98" w:rsidP="00E95F98">
      <w:pPr>
        <w:tabs>
          <w:tab w:val="left" w:pos="4820"/>
        </w:tabs>
        <w:spacing w:after="0" w:line="240" w:lineRule="auto"/>
        <w:ind w:firstLine="720"/>
        <w:jc w:val="right"/>
        <w:rPr>
          <w:rFonts w:ascii="Times New Roman" w:eastAsia="Calibri" w:hAnsi="Times New Roman" w:cs="Times New Roman"/>
          <w:sz w:val="24"/>
          <w:szCs w:val="24"/>
        </w:rPr>
      </w:pPr>
    </w:p>
    <w:p w14:paraId="01198490" w14:textId="77777777" w:rsidR="00E95F98" w:rsidRPr="00400A07" w:rsidRDefault="00E95F98" w:rsidP="00E95F98">
      <w:pPr>
        <w:tabs>
          <w:tab w:val="left" w:pos="4820"/>
        </w:tabs>
        <w:spacing w:after="0" w:line="240" w:lineRule="auto"/>
        <w:jc w:val="right"/>
        <w:rPr>
          <w:rFonts w:ascii="Times New Roman" w:eastAsia="Calibri" w:hAnsi="Times New Roman" w:cs="Times New Roman"/>
          <w:sz w:val="20"/>
          <w:szCs w:val="20"/>
        </w:rPr>
      </w:pPr>
      <w:r w:rsidRPr="00400A07">
        <w:rPr>
          <w:rFonts w:ascii="Times New Roman" w:eastAsia="Calibri"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54091095" wp14:editId="7ACDF679">
                <wp:simplePos x="0" y="0"/>
                <wp:positionH relativeFrom="column">
                  <wp:posOffset>3981450</wp:posOffset>
                </wp:positionH>
                <wp:positionV relativeFrom="paragraph">
                  <wp:posOffset>8890</wp:posOffset>
                </wp:positionV>
                <wp:extent cx="22860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28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B403DF" id="Straight Connector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7pt" to="49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" strokecolor="windowText" strokeweight=".5pt">
                <v:stroke joinstyle="miter"/>
              </v:line>
            </w:pict>
          </mc:Fallback>
        </mc:AlternateContent>
      </w:r>
      <w:r w:rsidRPr="00400A07">
        <w:rPr>
          <w:rFonts w:ascii="Times New Roman" w:eastAsia="Calibri" w:hAnsi="Times New Roman" w:cs="Times New Roman"/>
          <w:sz w:val="24"/>
          <w:szCs w:val="24"/>
        </w:rPr>
        <w:t xml:space="preserve">                                                                                                                                         </w:t>
      </w:r>
      <w:r w:rsidRPr="00400A07">
        <w:rPr>
          <w:rFonts w:ascii="Times New Roman" w:eastAsia="Calibri" w:hAnsi="Times New Roman" w:cs="Times New Roman"/>
          <w:sz w:val="20"/>
          <w:szCs w:val="20"/>
        </w:rPr>
        <w:t>(vārds, uzvārds)</w:t>
      </w:r>
    </w:p>
    <w:p w14:paraId="4AFF4A1A" w14:textId="77777777" w:rsidR="00E95F98" w:rsidRPr="00400A07" w:rsidRDefault="00E95F98" w:rsidP="00E95F98">
      <w:pPr>
        <w:tabs>
          <w:tab w:val="center" w:pos="5250"/>
          <w:tab w:val="left" w:pos="7245"/>
          <w:tab w:val="left" w:pos="7380"/>
        </w:tabs>
        <w:spacing w:after="0" w:line="240" w:lineRule="auto"/>
        <w:ind w:firstLine="720"/>
        <w:rPr>
          <w:rFonts w:ascii="Times New Roman" w:eastAsia="Calibri" w:hAnsi="Times New Roman" w:cs="Times New Roman"/>
          <w:sz w:val="24"/>
          <w:szCs w:val="24"/>
        </w:rPr>
      </w:pPr>
      <w:r w:rsidRPr="00400A07">
        <w:rPr>
          <w:rFonts w:ascii="Times New Roman" w:eastAsia="Calibri" w:hAnsi="Times New Roman" w:cs="Times New Roman"/>
          <w:sz w:val="24"/>
          <w:szCs w:val="24"/>
        </w:rPr>
        <w:tab/>
      </w:r>
      <w:r w:rsidRPr="00400A07">
        <w:rPr>
          <w:rFonts w:ascii="Times New Roman" w:eastAsia="Calibri" w:hAnsi="Times New Roman" w:cs="Times New Roman"/>
          <w:sz w:val="24"/>
          <w:szCs w:val="24"/>
        </w:rPr>
        <w:tab/>
      </w:r>
    </w:p>
    <w:p w14:paraId="3ECAA45A" w14:textId="77777777" w:rsidR="00E95F98" w:rsidRPr="00400A07" w:rsidRDefault="00E95F98" w:rsidP="00E95F98">
      <w:pPr>
        <w:tabs>
          <w:tab w:val="left" w:pos="7380"/>
        </w:tabs>
        <w:spacing w:after="0" w:line="240" w:lineRule="auto"/>
        <w:ind w:firstLine="720"/>
        <w:jc w:val="right"/>
        <w:rPr>
          <w:rFonts w:ascii="Times New Roman" w:eastAsia="Calibri" w:hAnsi="Times New Roman" w:cs="Times New Roman"/>
          <w:sz w:val="20"/>
          <w:szCs w:val="20"/>
        </w:rPr>
      </w:pPr>
      <w:r w:rsidRPr="00400A07">
        <w:rPr>
          <w:rFonts w:ascii="Times New Roman" w:eastAsia="Calibri"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4A7571B3" wp14:editId="1697AFAE">
                <wp:simplePos x="0" y="0"/>
                <wp:positionH relativeFrom="column">
                  <wp:posOffset>3981450</wp:posOffset>
                </wp:positionH>
                <wp:positionV relativeFrom="paragraph">
                  <wp:posOffset>6350</wp:posOffset>
                </wp:positionV>
                <wp:extent cx="22860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28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A08E48" id="Straight Connector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5pt" to="4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" strokecolor="windowText" strokeweight=".5pt">
                <v:stroke joinstyle="miter"/>
              </v:line>
            </w:pict>
          </mc:Fallback>
        </mc:AlternateContent>
      </w:r>
      <w:r w:rsidRPr="00400A0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00A07">
        <w:rPr>
          <w:rFonts w:ascii="Times New Roman" w:eastAsia="Calibri" w:hAnsi="Times New Roman" w:cs="Times New Roman"/>
          <w:sz w:val="20"/>
          <w:szCs w:val="20"/>
        </w:rPr>
        <w:t xml:space="preserve"> (personas kods)                                                                         </w:t>
      </w:r>
    </w:p>
    <w:p w14:paraId="7F0FE06A" w14:textId="77777777" w:rsidR="00E95F98" w:rsidRPr="00400A07" w:rsidRDefault="00E95F98" w:rsidP="00E95F98">
      <w:pPr>
        <w:tabs>
          <w:tab w:val="left" w:pos="6435"/>
          <w:tab w:val="left" w:pos="7380"/>
        </w:tabs>
        <w:spacing w:after="0" w:line="240" w:lineRule="auto"/>
        <w:ind w:firstLine="720"/>
        <w:rPr>
          <w:rFonts w:ascii="Times New Roman" w:eastAsia="Calibri" w:hAnsi="Times New Roman" w:cs="Times New Roman"/>
          <w:sz w:val="24"/>
          <w:szCs w:val="24"/>
        </w:rPr>
      </w:pPr>
      <w:r w:rsidRPr="00400A07">
        <w:rPr>
          <w:rFonts w:ascii="Times New Roman" w:eastAsia="Calibri" w:hAnsi="Times New Roman" w:cs="Times New Roman"/>
          <w:sz w:val="24"/>
          <w:szCs w:val="24"/>
        </w:rPr>
        <w:tab/>
      </w:r>
    </w:p>
    <w:p w14:paraId="1F214CE7" w14:textId="77777777" w:rsidR="00E95F98" w:rsidRDefault="00E95F98" w:rsidP="00E95F98">
      <w:pPr>
        <w:tabs>
          <w:tab w:val="left" w:pos="7380"/>
        </w:tabs>
        <w:spacing w:after="0" w:line="240" w:lineRule="auto"/>
        <w:ind w:firstLine="720"/>
        <w:jc w:val="right"/>
        <w:rPr>
          <w:rFonts w:ascii="Times New Roman" w:eastAsia="Calibri" w:hAnsi="Times New Roman" w:cs="Times New Roman"/>
          <w:sz w:val="20"/>
          <w:szCs w:val="20"/>
        </w:rPr>
      </w:pPr>
      <w:r w:rsidRPr="00400A07">
        <w:rPr>
          <w:rFonts w:ascii="Times New Roman" w:eastAsia="Calibri"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543B5CE8" wp14:editId="0468210D">
                <wp:simplePos x="0" y="0"/>
                <wp:positionH relativeFrom="column">
                  <wp:posOffset>3981450</wp:posOffset>
                </wp:positionH>
                <wp:positionV relativeFrom="paragraph">
                  <wp:posOffset>9525</wp:posOffset>
                </wp:positionV>
                <wp:extent cx="22860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28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897507" id="Straight Connector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75pt" to="49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" strokecolor="windowText" strokeweight=".5pt">
                <v:stroke joinstyle="miter"/>
              </v:line>
            </w:pict>
          </mc:Fallback>
        </mc:AlternateContent>
      </w:r>
      <w:r w:rsidRPr="00400A0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00A07">
        <w:rPr>
          <w:rFonts w:ascii="Times New Roman" w:eastAsia="Calibri" w:hAnsi="Times New Roman" w:cs="Times New Roman"/>
          <w:sz w:val="20"/>
          <w:szCs w:val="20"/>
        </w:rPr>
        <w:t>(</w:t>
      </w:r>
      <w:r>
        <w:rPr>
          <w:rFonts w:ascii="Times New Roman" w:eastAsia="Calibri" w:hAnsi="Times New Roman" w:cs="Times New Roman"/>
          <w:sz w:val="20"/>
          <w:szCs w:val="20"/>
        </w:rPr>
        <w:t xml:space="preserve">dzīvesvietas </w:t>
      </w:r>
      <w:r w:rsidRPr="00400A07">
        <w:rPr>
          <w:rFonts w:ascii="Times New Roman" w:eastAsia="Calibri" w:hAnsi="Times New Roman" w:cs="Times New Roman"/>
          <w:sz w:val="20"/>
          <w:szCs w:val="20"/>
        </w:rPr>
        <w:t>adrese</w:t>
      </w:r>
      <w:r>
        <w:rPr>
          <w:rFonts w:ascii="Times New Roman" w:eastAsia="Calibri" w:hAnsi="Times New Roman" w:cs="Times New Roman"/>
          <w:sz w:val="20"/>
          <w:szCs w:val="20"/>
        </w:rPr>
        <w:t>, e-pasts</w:t>
      </w:r>
      <w:r w:rsidRPr="00400A07">
        <w:rPr>
          <w:rFonts w:ascii="Times New Roman" w:eastAsia="Calibri" w:hAnsi="Times New Roman" w:cs="Times New Roman"/>
          <w:sz w:val="20"/>
          <w:szCs w:val="20"/>
        </w:rPr>
        <w:t xml:space="preserve">)   </w:t>
      </w:r>
    </w:p>
    <w:p w14:paraId="5B900046" w14:textId="77777777" w:rsidR="00E95F98" w:rsidRPr="00400A07" w:rsidRDefault="00E95F98" w:rsidP="00E95F98">
      <w:pPr>
        <w:tabs>
          <w:tab w:val="left" w:pos="7380"/>
        </w:tabs>
        <w:spacing w:after="0" w:line="240" w:lineRule="auto"/>
        <w:ind w:firstLine="720"/>
        <w:jc w:val="right"/>
        <w:rPr>
          <w:rFonts w:ascii="Times New Roman" w:eastAsia="Calibri" w:hAnsi="Times New Roman" w:cs="Times New Roman"/>
          <w:sz w:val="20"/>
          <w:szCs w:val="20"/>
        </w:rPr>
      </w:pPr>
      <w:r w:rsidRPr="00400A07">
        <w:rPr>
          <w:rFonts w:ascii="Times New Roman" w:eastAsia="Calibri" w:hAnsi="Times New Roman" w:cs="Times New Roman"/>
          <w:sz w:val="20"/>
          <w:szCs w:val="20"/>
        </w:rPr>
        <w:t xml:space="preserve">                                                                                                        </w:t>
      </w:r>
    </w:p>
    <w:p w14:paraId="3E676CC6" w14:textId="77777777" w:rsidR="00E95F98" w:rsidRPr="00F51D9A" w:rsidRDefault="00E95F98" w:rsidP="00E95F98">
      <w:pPr>
        <w:spacing w:after="0" w:line="240" w:lineRule="auto"/>
        <w:ind w:firstLine="720"/>
        <w:rPr>
          <w:rFonts w:ascii="Times New Roman" w:eastAsia="Calibri" w:hAnsi="Times New Roman" w:cs="Times New Roman"/>
          <w:color w:val="FF0000"/>
          <w:sz w:val="20"/>
          <w:szCs w:val="20"/>
        </w:rPr>
      </w:pPr>
      <w:r w:rsidRPr="00F51D9A">
        <w:rPr>
          <w:rFonts w:ascii="Times New Roman" w:eastAsia="Calibri" w:hAnsi="Times New Roman" w:cs="Times New Roman"/>
          <w:noProof/>
          <w:color w:val="FF0000"/>
          <w:sz w:val="24"/>
          <w:szCs w:val="24"/>
          <w:lang w:val="en-US"/>
        </w:rPr>
        <w:drawing>
          <wp:anchor distT="0" distB="0" distL="114300" distR="114300" simplePos="0" relativeHeight="251676672" behindDoc="1" locked="0" layoutInCell="1" allowOverlap="1" wp14:anchorId="29C8B15D" wp14:editId="1348F4C2">
            <wp:simplePos x="0" y="0"/>
            <wp:positionH relativeFrom="column">
              <wp:posOffset>3985260</wp:posOffset>
            </wp:positionH>
            <wp:positionV relativeFrom="paragraph">
              <wp:posOffset>121285</wp:posOffset>
            </wp:positionV>
            <wp:extent cx="2292350" cy="63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2350" cy="6350"/>
                    </a:xfrm>
                    <a:prstGeom prst="rect">
                      <a:avLst/>
                    </a:prstGeom>
                    <a:noFill/>
                  </pic:spPr>
                </pic:pic>
              </a:graphicData>
            </a:graphic>
            <wp14:sizeRelH relativeFrom="page">
              <wp14:pctWidth>0</wp14:pctWidth>
            </wp14:sizeRelH>
            <wp14:sizeRelV relativeFrom="page">
              <wp14:pctHeight>0</wp14:pctHeight>
            </wp14:sizeRelV>
          </wp:anchor>
        </w:drawing>
      </w:r>
      <w:r w:rsidRPr="00F51D9A">
        <w:rPr>
          <w:rFonts w:ascii="Times New Roman" w:eastAsia="Calibri" w:hAnsi="Times New Roman" w:cs="Times New Roman"/>
          <w:color w:val="FF0000"/>
          <w:sz w:val="20"/>
          <w:szCs w:val="20"/>
        </w:rPr>
        <w:t xml:space="preserve">                                                                                                                     </w:t>
      </w:r>
    </w:p>
    <w:p w14:paraId="20C4BEA0" w14:textId="77777777" w:rsidR="00E95F98" w:rsidRPr="00F51D9A" w:rsidRDefault="00E95F98" w:rsidP="00E95F98">
      <w:pPr>
        <w:spacing w:after="0" w:line="240" w:lineRule="auto"/>
        <w:ind w:firstLine="720"/>
        <w:jc w:val="right"/>
        <w:rPr>
          <w:rFonts w:ascii="Times New Roman" w:eastAsia="Calibri" w:hAnsi="Times New Roman" w:cs="Times New Roman"/>
          <w:sz w:val="24"/>
          <w:szCs w:val="24"/>
        </w:rPr>
      </w:pPr>
      <w:r w:rsidRPr="00F51D9A">
        <w:rPr>
          <w:rFonts w:ascii="Times New Roman" w:eastAsia="Calibri" w:hAnsi="Times New Roman" w:cs="Times New Roman"/>
          <w:sz w:val="20"/>
          <w:szCs w:val="20"/>
        </w:rPr>
        <w:t xml:space="preserve">              </w:t>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t>(tālruņa numurs</w:t>
      </w:r>
      <w:r w:rsidRPr="00F51D9A">
        <w:rPr>
          <w:rFonts w:ascii="Times New Roman" w:eastAsia="Calibri" w:hAnsi="Times New Roman" w:cs="Times New Roman"/>
          <w:noProof/>
          <w:sz w:val="24"/>
          <w:szCs w:val="24"/>
          <w:lang w:eastAsia="lv-LV"/>
        </w:rPr>
        <w:t>)</w:t>
      </w:r>
    </w:p>
    <w:p w14:paraId="36D1B9AC" w14:textId="77777777" w:rsidR="00E95F98" w:rsidRDefault="00E95F98" w:rsidP="00E95F98">
      <w:pPr>
        <w:spacing w:after="0" w:line="240" w:lineRule="auto"/>
        <w:ind w:firstLine="720"/>
        <w:jc w:val="center"/>
        <w:rPr>
          <w:rFonts w:ascii="Times New Roman" w:eastAsia="Calibri" w:hAnsi="Times New Roman" w:cs="Times New Roman"/>
          <w:b/>
          <w:sz w:val="24"/>
          <w:szCs w:val="24"/>
        </w:rPr>
      </w:pPr>
    </w:p>
    <w:p w14:paraId="26CCC225" w14:textId="77777777" w:rsidR="00E95F98" w:rsidRDefault="00E95F98" w:rsidP="00E95F98">
      <w:pPr>
        <w:spacing w:after="0" w:line="240" w:lineRule="auto"/>
        <w:ind w:firstLine="720"/>
        <w:jc w:val="center"/>
        <w:rPr>
          <w:rFonts w:ascii="Times New Roman" w:eastAsia="Calibri" w:hAnsi="Times New Roman" w:cs="Times New Roman"/>
          <w:sz w:val="24"/>
          <w:szCs w:val="24"/>
        </w:rPr>
      </w:pPr>
      <w:r w:rsidRPr="0056220B">
        <w:rPr>
          <w:rFonts w:ascii="Times New Roman" w:eastAsia="Calibri" w:hAnsi="Times New Roman" w:cs="Times New Roman"/>
          <w:b/>
          <w:sz w:val="24"/>
          <w:szCs w:val="24"/>
        </w:rPr>
        <w:t>iesniegums</w:t>
      </w:r>
      <w:r w:rsidRPr="00400A07">
        <w:rPr>
          <w:rFonts w:ascii="Times New Roman" w:eastAsia="Calibri" w:hAnsi="Times New Roman" w:cs="Times New Roman"/>
          <w:sz w:val="24"/>
          <w:szCs w:val="24"/>
        </w:rPr>
        <w:t>.</w:t>
      </w:r>
    </w:p>
    <w:p w14:paraId="1840C3EF" w14:textId="77777777" w:rsidR="00E95F98" w:rsidRPr="00400A07" w:rsidRDefault="00E95F98" w:rsidP="00E95F98">
      <w:pPr>
        <w:spacing w:after="0" w:line="240" w:lineRule="auto"/>
        <w:ind w:firstLine="720"/>
        <w:jc w:val="center"/>
        <w:rPr>
          <w:rFonts w:ascii="Times New Roman" w:eastAsia="Calibri" w:hAnsi="Times New Roman" w:cs="Times New Roman"/>
          <w:sz w:val="24"/>
          <w:szCs w:val="24"/>
        </w:rPr>
      </w:pPr>
    </w:p>
    <w:p w14:paraId="07A96E09" w14:textId="77777777" w:rsidR="00E95F98" w:rsidRPr="00400A07" w:rsidRDefault="00E95F98" w:rsidP="00E95F98">
      <w:pPr>
        <w:spacing w:after="0" w:line="240" w:lineRule="auto"/>
        <w:ind w:firstLine="720"/>
        <w:rPr>
          <w:rFonts w:ascii="Times New Roman" w:eastAsia="Calibri" w:hAnsi="Times New Roman" w:cs="Times New Roman"/>
          <w:sz w:val="24"/>
          <w:szCs w:val="24"/>
        </w:rPr>
      </w:pPr>
      <w:r w:rsidRPr="00400A07">
        <w:rPr>
          <w:rFonts w:ascii="Times New Roman" w:eastAsia="Calibri" w:hAnsi="Times New Roman" w:cs="Times New Roman"/>
          <w:sz w:val="24"/>
          <w:szCs w:val="24"/>
        </w:rPr>
        <w:t>Lūdzu atļaut savienot ______________________________________________________</w:t>
      </w:r>
    </w:p>
    <w:p w14:paraId="09EF0A51" w14:textId="77777777" w:rsidR="00E95F98" w:rsidRPr="00400A07" w:rsidRDefault="00E95F98" w:rsidP="00E95F98">
      <w:pPr>
        <w:tabs>
          <w:tab w:val="left" w:pos="5910"/>
        </w:tabs>
        <w:spacing w:after="0" w:line="240" w:lineRule="auto"/>
        <w:jc w:val="center"/>
        <w:rPr>
          <w:rFonts w:ascii="Times New Roman" w:eastAsia="Calibri" w:hAnsi="Times New Roman" w:cs="Times New Roman"/>
          <w:sz w:val="20"/>
          <w:szCs w:val="20"/>
        </w:rPr>
      </w:pPr>
      <w:r w:rsidRPr="00400A07">
        <w:rPr>
          <w:rFonts w:ascii="Times New Roman" w:eastAsia="Calibri" w:hAnsi="Times New Roman" w:cs="Times New Roman"/>
          <w:sz w:val="20"/>
          <w:szCs w:val="20"/>
        </w:rPr>
        <w:t>(ieņemamais amats)</w:t>
      </w:r>
    </w:p>
    <w:p w14:paraId="326B7DFF" w14:textId="77777777" w:rsidR="00E95F98" w:rsidRPr="00400A07" w:rsidRDefault="00E95F98" w:rsidP="00E95F98">
      <w:pPr>
        <w:spacing w:after="0" w:line="240" w:lineRule="auto"/>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amatu ar ___________________________________________________________________ amatu</w:t>
      </w:r>
    </w:p>
    <w:p w14:paraId="60CD7ECB" w14:textId="77777777" w:rsidR="00E95F98" w:rsidRPr="00400A07" w:rsidRDefault="00E95F98" w:rsidP="00E95F98">
      <w:pPr>
        <w:tabs>
          <w:tab w:val="center" w:pos="4513"/>
        </w:tabs>
        <w:spacing w:after="0" w:line="240" w:lineRule="auto"/>
        <w:jc w:val="both"/>
        <w:rPr>
          <w:rFonts w:ascii="Times New Roman" w:eastAsia="Calibri" w:hAnsi="Times New Roman" w:cs="Times New Roman"/>
          <w:sz w:val="20"/>
          <w:szCs w:val="20"/>
        </w:rPr>
      </w:pPr>
      <w:r w:rsidRPr="00400A07">
        <w:rPr>
          <w:rFonts w:ascii="Times New Roman" w:eastAsia="Calibri" w:hAnsi="Times New Roman" w:cs="Times New Roman"/>
          <w:sz w:val="24"/>
          <w:szCs w:val="24"/>
        </w:rPr>
        <w:t xml:space="preserve"> </w:t>
      </w:r>
      <w:r w:rsidRPr="00400A07">
        <w:rPr>
          <w:rFonts w:ascii="Times New Roman" w:eastAsia="Calibri" w:hAnsi="Times New Roman" w:cs="Times New Roman"/>
          <w:sz w:val="24"/>
          <w:szCs w:val="24"/>
        </w:rPr>
        <w:tab/>
      </w:r>
      <w:r w:rsidRPr="00400A07">
        <w:rPr>
          <w:rFonts w:ascii="Times New Roman" w:eastAsia="Calibri" w:hAnsi="Times New Roman" w:cs="Times New Roman"/>
          <w:sz w:val="20"/>
          <w:szCs w:val="20"/>
        </w:rPr>
        <w:t>(amata nosaukums)</w:t>
      </w:r>
    </w:p>
    <w:p w14:paraId="468625CF" w14:textId="77777777" w:rsidR="00E95F98" w:rsidRPr="00400A07" w:rsidRDefault="00E95F98" w:rsidP="00E95F98">
      <w:pPr>
        <w:spacing w:after="0" w:line="240" w:lineRule="auto"/>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 xml:space="preserve">_______________________________________________________________________________. </w:t>
      </w:r>
    </w:p>
    <w:p w14:paraId="23655DE7" w14:textId="77777777" w:rsidR="00E95F98" w:rsidRPr="00400A07" w:rsidRDefault="00E95F98" w:rsidP="00E95F98">
      <w:pPr>
        <w:spacing w:after="0" w:line="240" w:lineRule="auto"/>
        <w:ind w:firstLine="720"/>
        <w:jc w:val="both"/>
        <w:rPr>
          <w:rFonts w:ascii="Times New Roman" w:eastAsia="Calibri" w:hAnsi="Times New Roman" w:cs="Times New Roman"/>
          <w:sz w:val="20"/>
          <w:szCs w:val="20"/>
        </w:rPr>
      </w:pPr>
      <w:r w:rsidRPr="00400A07">
        <w:rPr>
          <w:rFonts w:ascii="Times New Roman" w:eastAsia="Calibri" w:hAnsi="Times New Roman" w:cs="Times New Roman"/>
          <w:sz w:val="24"/>
          <w:szCs w:val="24"/>
        </w:rPr>
        <w:t xml:space="preserve">                                   </w:t>
      </w:r>
      <w:r w:rsidRPr="00400A07">
        <w:rPr>
          <w:rFonts w:ascii="Times New Roman" w:eastAsia="Calibri" w:hAnsi="Times New Roman" w:cs="Times New Roman"/>
          <w:sz w:val="20"/>
          <w:szCs w:val="20"/>
        </w:rPr>
        <w:t>(insti</w:t>
      </w:r>
      <w:r>
        <w:rPr>
          <w:rFonts w:ascii="Times New Roman" w:eastAsia="Calibri" w:hAnsi="Times New Roman" w:cs="Times New Roman"/>
          <w:sz w:val="20"/>
          <w:szCs w:val="20"/>
        </w:rPr>
        <w:t>tūcijas nosaukums, adrese, reģistrācijas N</w:t>
      </w:r>
      <w:r w:rsidRPr="00400A07">
        <w:rPr>
          <w:rFonts w:ascii="Times New Roman" w:eastAsia="Calibri" w:hAnsi="Times New Roman" w:cs="Times New Roman"/>
          <w:sz w:val="20"/>
          <w:szCs w:val="20"/>
        </w:rPr>
        <w:t>r.)</w:t>
      </w:r>
    </w:p>
    <w:p w14:paraId="02D02962" w14:textId="77777777" w:rsidR="00E95F98" w:rsidRDefault="00E95F98" w:rsidP="00E95F98">
      <w:pPr>
        <w:tabs>
          <w:tab w:val="left" w:pos="567"/>
        </w:tabs>
        <w:spacing w:after="0" w:line="240" w:lineRule="auto"/>
        <w:ind w:firstLine="567"/>
        <w:jc w:val="both"/>
        <w:rPr>
          <w:rFonts w:ascii="Times New Roman" w:eastAsia="Calibri" w:hAnsi="Times New Roman" w:cs="Times New Roman"/>
          <w:sz w:val="24"/>
          <w:szCs w:val="24"/>
        </w:rPr>
      </w:pPr>
    </w:p>
    <w:p w14:paraId="06D04C80" w14:textId="77777777" w:rsidR="00E95F98" w:rsidRPr="00400A07" w:rsidRDefault="00E95F98" w:rsidP="00E95F98">
      <w:pPr>
        <w:tabs>
          <w:tab w:val="left" w:pos="567"/>
        </w:tabs>
        <w:spacing w:after="0" w:line="240" w:lineRule="auto"/>
        <w:ind w:firstLine="567"/>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 xml:space="preserve">Amata galvenie pienākumi: </w:t>
      </w:r>
    </w:p>
    <w:p w14:paraId="00139150" w14:textId="77777777" w:rsidR="00E95F98" w:rsidRPr="00400A07" w:rsidRDefault="00E95F98" w:rsidP="00E95F98">
      <w:pPr>
        <w:tabs>
          <w:tab w:val="left" w:pos="567"/>
        </w:tabs>
        <w:spacing w:after="0" w:line="240" w:lineRule="auto"/>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w:t>
      </w:r>
    </w:p>
    <w:p w14:paraId="09BA6720" w14:textId="77777777" w:rsidR="00E95F98" w:rsidRPr="00400A07" w:rsidRDefault="00E95F98" w:rsidP="00E95F98">
      <w:pPr>
        <w:spacing w:after="0" w:line="240" w:lineRule="auto"/>
        <w:ind w:firstLine="567"/>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Darba laiks: ____________________________________________.</w:t>
      </w:r>
    </w:p>
    <w:p w14:paraId="4F12DC45" w14:textId="77777777" w:rsidR="00E95F98" w:rsidRPr="00400A07" w:rsidRDefault="00E95F98" w:rsidP="00E95F98">
      <w:pPr>
        <w:tabs>
          <w:tab w:val="left" w:pos="3420"/>
        </w:tabs>
        <w:spacing w:after="0" w:line="240" w:lineRule="auto"/>
        <w:ind w:firstLine="567"/>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ab/>
      </w:r>
    </w:p>
    <w:p w14:paraId="219912A7" w14:textId="77777777" w:rsidR="00E95F98" w:rsidRPr="00400A07" w:rsidRDefault="00E95F98" w:rsidP="00E95F98">
      <w:pPr>
        <w:spacing w:after="0" w:line="240" w:lineRule="auto"/>
        <w:ind w:firstLine="567"/>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Apliecinu, ka minētā amatu savienošana nerada interešu konfliktu, nav pretrunā ar valsts amatpersonai saistošajām ētikas normām un nekaitēs valsts amatpersonas tiešo pienākumu pildīšanai, nodrošinot darba nepārtrauktību un funkciju izpildi.</w:t>
      </w:r>
    </w:p>
    <w:p w14:paraId="086D4FB0" w14:textId="77777777" w:rsidR="00E95F98" w:rsidRPr="00400A07" w:rsidRDefault="00E95F98" w:rsidP="00E95F98">
      <w:pPr>
        <w:spacing w:after="0" w:line="240" w:lineRule="auto"/>
        <w:ind w:firstLine="567"/>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Apzinos pienākumus un ierobežojumus, kas izriet no likuma “Par interešu konflikta novēršanu valsts amatpersonu darbībā” prasībām.</w:t>
      </w:r>
    </w:p>
    <w:p w14:paraId="6496BD32" w14:textId="77777777" w:rsidR="00E95F98" w:rsidRPr="00400A07" w:rsidRDefault="00E95F98" w:rsidP="00E95F98">
      <w:pPr>
        <w:spacing w:after="0" w:line="240" w:lineRule="auto"/>
        <w:ind w:firstLine="567"/>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Pielikumā:</w:t>
      </w:r>
    </w:p>
    <w:p w14:paraId="05E51217" w14:textId="77777777" w:rsidR="00E95F98" w:rsidRPr="00400A07" w:rsidRDefault="00E95F98" w:rsidP="00E95F98">
      <w:pPr>
        <w:spacing w:after="0" w:line="240" w:lineRule="auto"/>
        <w:ind w:firstLine="567"/>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1) ____________________________________________;</w:t>
      </w:r>
    </w:p>
    <w:p w14:paraId="3FF3B78D" w14:textId="77777777" w:rsidR="00E95F98" w:rsidRPr="00400A07" w:rsidRDefault="00E95F98" w:rsidP="00E95F98">
      <w:pPr>
        <w:spacing w:after="0" w:line="240" w:lineRule="auto"/>
        <w:ind w:firstLine="567"/>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2) ____________________________________________;</w:t>
      </w:r>
    </w:p>
    <w:p w14:paraId="03D562BC" w14:textId="77777777" w:rsidR="00E95F98" w:rsidRPr="00400A07" w:rsidRDefault="00E95F98" w:rsidP="00E95F98">
      <w:pPr>
        <w:spacing w:after="0" w:line="240" w:lineRule="auto"/>
        <w:ind w:firstLine="567"/>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3) ____________________________________________.</w:t>
      </w:r>
    </w:p>
    <w:p w14:paraId="2C3976DA" w14:textId="77777777" w:rsidR="00E95F98" w:rsidRPr="00400A07" w:rsidRDefault="00E95F98" w:rsidP="00E95F98">
      <w:pPr>
        <w:spacing w:after="0" w:line="240" w:lineRule="auto"/>
        <w:jc w:val="both"/>
        <w:rPr>
          <w:rFonts w:ascii="Times New Roman" w:eastAsia="Calibri" w:hAnsi="Times New Roman" w:cs="Times New Roman"/>
          <w:sz w:val="24"/>
          <w:szCs w:val="24"/>
          <w:shd w:val="clear" w:color="auto" w:fill="FFFFFF"/>
        </w:rPr>
      </w:pPr>
    </w:p>
    <w:p w14:paraId="339157A5" w14:textId="77777777" w:rsidR="00E95F98" w:rsidRPr="00400A07" w:rsidRDefault="00E95F98" w:rsidP="00E95F98">
      <w:pPr>
        <w:spacing w:after="0" w:line="240" w:lineRule="auto"/>
        <w:jc w:val="both"/>
        <w:rPr>
          <w:rFonts w:ascii="Times New Roman" w:eastAsia="Calibri" w:hAnsi="Times New Roman" w:cs="Times New Roman"/>
          <w:sz w:val="24"/>
          <w:szCs w:val="24"/>
          <w:shd w:val="clear" w:color="auto" w:fill="FFFFFF"/>
        </w:rPr>
      </w:pPr>
    </w:p>
    <w:p w14:paraId="69DC3599" w14:textId="77777777" w:rsidR="00E95F98" w:rsidRPr="00400A07" w:rsidRDefault="00E95F98" w:rsidP="00E95F98">
      <w:pPr>
        <w:spacing w:after="0" w:line="240" w:lineRule="auto"/>
        <w:jc w:val="both"/>
        <w:rPr>
          <w:rFonts w:ascii="Times New Roman" w:eastAsia="Calibri" w:hAnsi="Times New Roman" w:cs="Times New Roman"/>
          <w:sz w:val="24"/>
          <w:szCs w:val="24"/>
          <w:shd w:val="clear" w:color="auto" w:fill="FFFFFF"/>
        </w:rPr>
      </w:pPr>
      <w:r w:rsidRPr="00400A07">
        <w:rPr>
          <w:rFonts w:ascii="Times New Roman" w:eastAsia="Calibri" w:hAnsi="Times New Roman" w:cs="Times New Roman"/>
          <w:sz w:val="24"/>
          <w:szCs w:val="24"/>
          <w:shd w:val="clear" w:color="auto" w:fill="FFFFFF"/>
        </w:rPr>
        <w:t>20__. gada __.________</w:t>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t>________________  /_______________/</w:t>
      </w:r>
    </w:p>
    <w:p w14:paraId="4001148F" w14:textId="77777777" w:rsidR="00E95F98" w:rsidRPr="00400A07" w:rsidRDefault="00E95F98" w:rsidP="00E95F98">
      <w:pPr>
        <w:spacing w:after="0" w:line="240" w:lineRule="auto"/>
        <w:jc w:val="both"/>
        <w:rPr>
          <w:rFonts w:ascii="Times New Roman" w:eastAsia="Calibri" w:hAnsi="Times New Roman" w:cs="Times New Roman"/>
          <w:sz w:val="24"/>
          <w:szCs w:val="24"/>
          <w:shd w:val="clear" w:color="auto" w:fill="FFFFFF"/>
        </w:rPr>
      </w:pP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0"/>
          <w:szCs w:val="20"/>
          <w:shd w:val="clear" w:color="auto" w:fill="FFFFFF"/>
        </w:rPr>
        <w:t>(paraksts)</w:t>
      </w:r>
      <w:r w:rsidRPr="00400A07">
        <w:rPr>
          <w:rFonts w:ascii="Times New Roman" w:eastAsia="Calibri" w:hAnsi="Times New Roman" w:cs="Times New Roman"/>
          <w:sz w:val="24"/>
          <w:szCs w:val="24"/>
          <w:shd w:val="clear" w:color="auto" w:fill="FFFFFF"/>
        </w:rPr>
        <w:tab/>
      </w:r>
      <w:r>
        <w:rPr>
          <w:rFonts w:ascii="Times New Roman" w:eastAsia="Calibri" w:hAnsi="Times New Roman" w:cs="Times New Roman"/>
          <w:sz w:val="24"/>
          <w:szCs w:val="24"/>
          <w:shd w:val="clear" w:color="auto" w:fill="FFFFFF"/>
        </w:rPr>
        <w:t xml:space="preserve">      </w:t>
      </w:r>
      <w:r w:rsidRPr="00400A07">
        <w:rPr>
          <w:rFonts w:ascii="Times New Roman" w:eastAsia="Calibri" w:hAnsi="Times New Roman" w:cs="Times New Roman"/>
          <w:sz w:val="20"/>
          <w:szCs w:val="20"/>
          <w:shd w:val="clear" w:color="auto" w:fill="FFFFFF"/>
        </w:rPr>
        <w:t>(atšifrējums)</w:t>
      </w:r>
    </w:p>
    <w:p w14:paraId="047E93F6" w14:textId="77777777" w:rsidR="00E95F98" w:rsidRDefault="00E95F98" w:rsidP="00E95F98">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6FEE7F6" w14:textId="77777777" w:rsidR="00E95F98" w:rsidRDefault="00E95F98" w:rsidP="00E95F98">
      <w:pPr>
        <w:spacing w:after="0" w:line="240" w:lineRule="auto"/>
        <w:jc w:val="right"/>
        <w:rPr>
          <w:rFonts w:ascii="Times New Roman" w:hAnsi="Times New Roman"/>
          <w:sz w:val="24"/>
          <w:szCs w:val="24"/>
        </w:rPr>
      </w:pPr>
      <w:r w:rsidRPr="00CE277D">
        <w:rPr>
          <w:rFonts w:ascii="Times New Roman" w:hAnsi="Times New Roman"/>
          <w:sz w:val="24"/>
          <w:szCs w:val="24"/>
        </w:rPr>
        <w:lastRenderedPageBreak/>
        <w:t>2.pielikums</w:t>
      </w:r>
    </w:p>
    <w:p w14:paraId="7C15868E" w14:textId="77777777" w:rsidR="00E95F98" w:rsidRDefault="00E95F98" w:rsidP="00E95F98">
      <w:pPr>
        <w:spacing w:after="0" w:line="240" w:lineRule="auto"/>
        <w:jc w:val="right"/>
        <w:rPr>
          <w:rFonts w:ascii="Times New Roman" w:hAnsi="Times New Roman"/>
          <w:sz w:val="24"/>
          <w:szCs w:val="24"/>
        </w:rPr>
      </w:pPr>
      <w:r w:rsidRPr="005D56EF">
        <w:rPr>
          <w:rFonts w:ascii="Times New Roman" w:hAnsi="Times New Roman" w:cs="Times New Roman"/>
          <w:bCs/>
          <w:sz w:val="24"/>
          <w:szCs w:val="24"/>
        </w:rPr>
        <w:t>Kārtībai, kādā izvērtē Daugavpils valstspilsētas pašvaldības kapitālsabiedrības valdes vai padomes locekļa noslodzi un izsniedz atļauju amatu savienošanai</w:t>
      </w:r>
    </w:p>
    <w:p w14:paraId="60D7ECA5" w14:textId="77777777" w:rsidR="00E95F98" w:rsidRDefault="00E95F98" w:rsidP="00E95F98">
      <w:pPr>
        <w:spacing w:after="0" w:line="240" w:lineRule="auto"/>
        <w:jc w:val="center"/>
        <w:rPr>
          <w:rFonts w:ascii="Times New Roman" w:hAnsi="Times New Roman"/>
          <w:i/>
          <w:sz w:val="24"/>
          <w:szCs w:val="24"/>
        </w:rPr>
      </w:pPr>
    </w:p>
    <w:p w14:paraId="569E67E8" w14:textId="77777777" w:rsidR="00E95F98" w:rsidRDefault="00E95F98" w:rsidP="00E95F98">
      <w:pPr>
        <w:spacing w:after="0" w:line="240" w:lineRule="auto"/>
        <w:jc w:val="center"/>
        <w:rPr>
          <w:rFonts w:ascii="Times New Roman" w:hAnsi="Times New Roman"/>
          <w:i/>
          <w:sz w:val="24"/>
          <w:szCs w:val="24"/>
        </w:rPr>
      </w:pPr>
    </w:p>
    <w:p w14:paraId="160513B0" w14:textId="77777777" w:rsidR="00E95F98" w:rsidRPr="003742E5" w:rsidRDefault="00E95F98" w:rsidP="00E95F98">
      <w:pPr>
        <w:spacing w:after="0" w:line="240" w:lineRule="auto"/>
        <w:jc w:val="center"/>
        <w:rPr>
          <w:rFonts w:ascii="Times New Roman" w:hAnsi="Times New Roman"/>
          <w:i/>
          <w:sz w:val="24"/>
          <w:szCs w:val="24"/>
        </w:rPr>
      </w:pPr>
      <w:r w:rsidRPr="003742E5">
        <w:rPr>
          <w:rFonts w:ascii="Times New Roman" w:hAnsi="Times New Roman"/>
          <w:i/>
          <w:sz w:val="24"/>
          <w:szCs w:val="24"/>
        </w:rPr>
        <w:t>Kapitālsabiedrības nosaukums</w:t>
      </w:r>
    </w:p>
    <w:p w14:paraId="5BD109B2" w14:textId="77777777" w:rsidR="00E95F98" w:rsidRPr="005D6C4E" w:rsidRDefault="00E95F98" w:rsidP="00E95F98">
      <w:pPr>
        <w:spacing w:after="0" w:line="240" w:lineRule="auto"/>
        <w:rPr>
          <w:rFonts w:ascii="Times New Roman" w:hAnsi="Times New Roman"/>
          <w:sz w:val="24"/>
          <w:szCs w:val="24"/>
        </w:rPr>
      </w:pPr>
    </w:p>
    <w:p w14:paraId="7D6DEBCB" w14:textId="77777777" w:rsidR="00E95F98" w:rsidRDefault="00E95F98" w:rsidP="00E95F98">
      <w:pPr>
        <w:spacing w:after="0" w:line="240" w:lineRule="auto"/>
        <w:jc w:val="center"/>
        <w:rPr>
          <w:rFonts w:ascii="Times New Roman" w:hAnsi="Times New Roman"/>
          <w:b/>
          <w:sz w:val="24"/>
          <w:szCs w:val="24"/>
        </w:rPr>
      </w:pPr>
      <w:r w:rsidRPr="00DB5DEB">
        <w:rPr>
          <w:rFonts w:ascii="Times New Roman" w:hAnsi="Times New Roman"/>
          <w:b/>
          <w:sz w:val="24"/>
          <w:szCs w:val="24"/>
        </w:rPr>
        <w:t>Pašnovērtējums par valdes locekļa</w:t>
      </w:r>
      <w:r>
        <w:rPr>
          <w:rFonts w:ascii="Times New Roman" w:hAnsi="Times New Roman"/>
          <w:b/>
          <w:sz w:val="24"/>
          <w:szCs w:val="24"/>
        </w:rPr>
        <w:t xml:space="preserve"> / padomes locekļa</w:t>
      </w:r>
      <w:r w:rsidRPr="00DB5DEB">
        <w:rPr>
          <w:rFonts w:ascii="Times New Roman" w:hAnsi="Times New Roman"/>
          <w:b/>
          <w:sz w:val="24"/>
          <w:szCs w:val="24"/>
        </w:rPr>
        <w:t xml:space="preserve"> </w:t>
      </w:r>
    </w:p>
    <w:p w14:paraId="7CFBCDCB" w14:textId="77777777" w:rsidR="00E95F98" w:rsidRDefault="00E95F98" w:rsidP="00E95F98">
      <w:pPr>
        <w:spacing w:after="0" w:line="240" w:lineRule="auto"/>
        <w:jc w:val="center"/>
        <w:rPr>
          <w:rFonts w:ascii="Times New Roman" w:hAnsi="Times New Roman"/>
          <w:b/>
          <w:sz w:val="24"/>
          <w:szCs w:val="24"/>
        </w:rPr>
      </w:pPr>
      <w:r>
        <w:rPr>
          <w:rFonts w:ascii="Times New Roman" w:hAnsi="Times New Roman"/>
          <w:i/>
          <w:sz w:val="24"/>
          <w:szCs w:val="24"/>
        </w:rPr>
        <w:t>(Vārds, u</w:t>
      </w:r>
      <w:r w:rsidRPr="00DB5DEB">
        <w:rPr>
          <w:rFonts w:ascii="Times New Roman" w:hAnsi="Times New Roman"/>
          <w:i/>
          <w:sz w:val="24"/>
          <w:szCs w:val="24"/>
        </w:rPr>
        <w:t>zvārds)</w:t>
      </w:r>
      <w:r>
        <w:rPr>
          <w:rFonts w:ascii="Times New Roman" w:hAnsi="Times New Roman"/>
          <w:b/>
          <w:sz w:val="24"/>
          <w:szCs w:val="24"/>
        </w:rPr>
        <w:t xml:space="preserve"> </w:t>
      </w:r>
    </w:p>
    <w:p w14:paraId="6312D91C" w14:textId="77777777" w:rsidR="00E95F98" w:rsidRDefault="00E95F98" w:rsidP="00E95F98">
      <w:pPr>
        <w:spacing w:after="0" w:line="240" w:lineRule="auto"/>
        <w:jc w:val="center"/>
        <w:rPr>
          <w:rFonts w:ascii="Times New Roman" w:hAnsi="Times New Roman"/>
          <w:b/>
          <w:sz w:val="24"/>
          <w:szCs w:val="24"/>
        </w:rPr>
      </w:pPr>
      <w:r w:rsidRPr="00DB5DEB">
        <w:rPr>
          <w:rFonts w:ascii="Times New Roman" w:hAnsi="Times New Roman"/>
          <w:b/>
          <w:sz w:val="24"/>
          <w:szCs w:val="24"/>
        </w:rPr>
        <w:t>noslodzi</w:t>
      </w:r>
    </w:p>
    <w:p w14:paraId="651FE475" w14:textId="77777777" w:rsidR="00E95F98" w:rsidRPr="00DB5DEB" w:rsidRDefault="00E95F98" w:rsidP="00E95F98">
      <w:pPr>
        <w:spacing w:after="0" w:line="240" w:lineRule="auto"/>
        <w:jc w:val="center"/>
        <w:rPr>
          <w:rFonts w:ascii="Times New Roman" w:hAnsi="Times New Roman"/>
          <w:b/>
          <w:sz w:val="24"/>
          <w:szCs w:val="24"/>
        </w:rPr>
      </w:pPr>
    </w:p>
    <w:tbl>
      <w:tblPr>
        <w:tblStyle w:val="TableGrid"/>
        <w:tblW w:w="0" w:type="auto"/>
        <w:jc w:val="center"/>
        <w:tblLook w:val="04A0" w:firstRow="1" w:lastRow="0" w:firstColumn="1" w:lastColumn="0" w:noHBand="0" w:noVBand="1"/>
      </w:tblPr>
      <w:tblGrid>
        <w:gridCol w:w="779"/>
        <w:gridCol w:w="3982"/>
        <w:gridCol w:w="1269"/>
        <w:gridCol w:w="1061"/>
        <w:gridCol w:w="1181"/>
        <w:gridCol w:w="1499"/>
      </w:tblGrid>
      <w:tr w:rsidR="00E95F98" w:rsidRPr="008740DD" w14:paraId="0628B917" w14:textId="77777777" w:rsidTr="001D2FBA">
        <w:trPr>
          <w:jc w:val="center"/>
        </w:trPr>
        <w:tc>
          <w:tcPr>
            <w:tcW w:w="779" w:type="dxa"/>
          </w:tcPr>
          <w:p w14:paraId="138C3BD1" w14:textId="77777777" w:rsidR="00E95F98" w:rsidRDefault="00E95F98" w:rsidP="001D2FBA">
            <w:pPr>
              <w:jc w:val="center"/>
              <w:rPr>
                <w:rFonts w:ascii="Times New Roman" w:hAnsi="Times New Roman"/>
                <w:sz w:val="20"/>
                <w:szCs w:val="20"/>
              </w:rPr>
            </w:pPr>
            <w:r>
              <w:rPr>
                <w:rFonts w:ascii="Times New Roman" w:hAnsi="Times New Roman"/>
                <w:sz w:val="20"/>
                <w:szCs w:val="20"/>
              </w:rPr>
              <w:t>Nr.p.k.</w:t>
            </w:r>
          </w:p>
        </w:tc>
        <w:tc>
          <w:tcPr>
            <w:tcW w:w="4185" w:type="dxa"/>
          </w:tcPr>
          <w:p w14:paraId="05DF7634" w14:textId="77777777" w:rsidR="00E95F98" w:rsidRPr="005D6C4E" w:rsidRDefault="00E95F98" w:rsidP="001D2FBA">
            <w:pPr>
              <w:jc w:val="center"/>
              <w:rPr>
                <w:rFonts w:ascii="Times New Roman" w:hAnsi="Times New Roman" w:cs="Times New Roman"/>
                <w:sz w:val="20"/>
                <w:szCs w:val="20"/>
              </w:rPr>
            </w:pPr>
            <w:r>
              <w:rPr>
                <w:rFonts w:ascii="Times New Roman" w:hAnsi="Times New Roman" w:cs="Times New Roman"/>
                <w:sz w:val="20"/>
                <w:szCs w:val="20"/>
              </w:rPr>
              <w:t xml:space="preserve">Amats, kādu ieņem papildus valdes locekļa / padomes locekļa amatam (t.sk. uzņēmuma līguma, </w:t>
            </w:r>
            <w:r w:rsidRPr="00827E94">
              <w:rPr>
                <w:rFonts w:ascii="Times New Roman" w:hAnsi="Times New Roman" w:cs="Times New Roman"/>
                <w:sz w:val="20"/>
                <w:szCs w:val="20"/>
              </w:rPr>
              <w:t xml:space="preserve">pilnvarojuma </w:t>
            </w:r>
            <w:r>
              <w:rPr>
                <w:rFonts w:ascii="Times New Roman" w:hAnsi="Times New Roman" w:cs="Times New Roman"/>
                <w:sz w:val="20"/>
                <w:szCs w:val="20"/>
              </w:rPr>
              <w:t>līguma izpilde, saimnieciskā darbība pašnodarbinātās personas vai IK statusā u.c.)</w:t>
            </w:r>
          </w:p>
        </w:tc>
        <w:tc>
          <w:tcPr>
            <w:tcW w:w="1286" w:type="dxa"/>
            <w:tcBorders>
              <w:right w:val="single" w:sz="4" w:space="0" w:color="auto"/>
            </w:tcBorders>
          </w:tcPr>
          <w:p w14:paraId="68C661FC" w14:textId="77777777" w:rsidR="00E95F98" w:rsidRPr="005D6C4E" w:rsidRDefault="00E95F98" w:rsidP="001D2FBA">
            <w:pPr>
              <w:jc w:val="center"/>
              <w:rPr>
                <w:rFonts w:ascii="Times New Roman" w:hAnsi="Times New Roman" w:cs="Times New Roman"/>
                <w:sz w:val="20"/>
                <w:szCs w:val="20"/>
              </w:rPr>
            </w:pPr>
            <w:r>
              <w:rPr>
                <w:rFonts w:ascii="Times New Roman" w:hAnsi="Times New Roman" w:cs="Times New Roman"/>
                <w:sz w:val="20"/>
                <w:szCs w:val="20"/>
              </w:rPr>
              <w:t>Veicamais darba apjoms mēnesī (stundās)</w:t>
            </w:r>
          </w:p>
        </w:tc>
        <w:tc>
          <w:tcPr>
            <w:tcW w:w="1047" w:type="dxa"/>
          </w:tcPr>
          <w:p w14:paraId="1DA9EA20" w14:textId="77777777" w:rsidR="00E95F98" w:rsidRDefault="00E95F98" w:rsidP="001D2FBA">
            <w:pPr>
              <w:jc w:val="center"/>
              <w:rPr>
                <w:rFonts w:ascii="Times New Roman" w:hAnsi="Times New Roman" w:cs="Times New Roman"/>
                <w:sz w:val="20"/>
                <w:szCs w:val="20"/>
              </w:rPr>
            </w:pPr>
            <w:r>
              <w:rPr>
                <w:rFonts w:ascii="Times New Roman" w:hAnsi="Times New Roman" w:cs="Times New Roman"/>
                <w:sz w:val="20"/>
                <w:szCs w:val="20"/>
              </w:rPr>
              <w:t>Galvenie amata pienākumi</w:t>
            </w:r>
          </w:p>
        </w:tc>
        <w:tc>
          <w:tcPr>
            <w:tcW w:w="1199" w:type="dxa"/>
          </w:tcPr>
          <w:p w14:paraId="1A877E7B" w14:textId="77777777" w:rsidR="00E95F98" w:rsidRDefault="00E95F98" w:rsidP="001D2FBA">
            <w:pPr>
              <w:jc w:val="center"/>
              <w:rPr>
                <w:rFonts w:ascii="Times New Roman" w:hAnsi="Times New Roman" w:cs="Times New Roman"/>
                <w:sz w:val="20"/>
                <w:szCs w:val="20"/>
              </w:rPr>
            </w:pPr>
            <w:r>
              <w:rPr>
                <w:rFonts w:ascii="Times New Roman" w:hAnsi="Times New Roman" w:cs="Times New Roman"/>
                <w:sz w:val="20"/>
                <w:szCs w:val="20"/>
              </w:rPr>
              <w:t>Amata</w:t>
            </w:r>
          </w:p>
          <w:p w14:paraId="5B0BF8A4" w14:textId="77777777" w:rsidR="00E95F98" w:rsidRDefault="00E95F98" w:rsidP="001D2FBA">
            <w:pPr>
              <w:jc w:val="center"/>
              <w:rPr>
                <w:rFonts w:ascii="Times New Roman" w:hAnsi="Times New Roman" w:cs="Times New Roman"/>
                <w:sz w:val="20"/>
                <w:szCs w:val="20"/>
              </w:rPr>
            </w:pPr>
            <w:r>
              <w:rPr>
                <w:rFonts w:ascii="Times New Roman" w:hAnsi="Times New Roman" w:cs="Times New Roman"/>
                <w:sz w:val="20"/>
                <w:szCs w:val="20"/>
              </w:rPr>
              <w:t xml:space="preserve">izpildes </w:t>
            </w:r>
            <w:r w:rsidRPr="00935651">
              <w:rPr>
                <w:rFonts w:ascii="Times New Roman" w:hAnsi="Times New Roman" w:cs="Times New Roman"/>
                <w:sz w:val="20"/>
                <w:szCs w:val="20"/>
              </w:rPr>
              <w:t xml:space="preserve"> termiņš </w:t>
            </w:r>
          </w:p>
          <w:p w14:paraId="754EA21D" w14:textId="77777777" w:rsidR="00E95F98" w:rsidRPr="00F51D9A" w:rsidRDefault="00E95F98" w:rsidP="001D2FBA">
            <w:pPr>
              <w:jc w:val="center"/>
              <w:rPr>
                <w:rFonts w:ascii="Times New Roman" w:hAnsi="Times New Roman"/>
                <w:i/>
                <w:sz w:val="20"/>
                <w:szCs w:val="20"/>
              </w:rPr>
            </w:pPr>
            <w:r w:rsidRPr="00F51D9A">
              <w:rPr>
                <w:rFonts w:ascii="Times New Roman" w:hAnsi="Times New Roman" w:cs="Times New Roman"/>
                <w:i/>
                <w:sz w:val="20"/>
                <w:szCs w:val="20"/>
              </w:rPr>
              <w:t>(no kura datuma tiek pildīts amats vai līdz kuram datumam tiks pildīts amats, ja amatam ir noteikts termiņš)</w:t>
            </w:r>
          </w:p>
        </w:tc>
        <w:tc>
          <w:tcPr>
            <w:tcW w:w="1501" w:type="dxa"/>
            <w:tcBorders>
              <w:right w:val="single" w:sz="4" w:space="0" w:color="auto"/>
            </w:tcBorders>
          </w:tcPr>
          <w:p w14:paraId="64AE1A02" w14:textId="77777777" w:rsidR="00E95F98" w:rsidRDefault="00E95F98" w:rsidP="001D2FBA">
            <w:pPr>
              <w:jc w:val="center"/>
              <w:rPr>
                <w:rFonts w:ascii="Times New Roman" w:hAnsi="Times New Roman"/>
                <w:sz w:val="20"/>
                <w:szCs w:val="20"/>
              </w:rPr>
            </w:pPr>
            <w:r>
              <w:rPr>
                <w:rFonts w:ascii="Times New Roman" w:hAnsi="Times New Roman"/>
                <w:sz w:val="20"/>
                <w:szCs w:val="20"/>
              </w:rPr>
              <w:t xml:space="preserve">Amatu savienošanas pašnovērtējums </w:t>
            </w:r>
            <w:r w:rsidRPr="00092657">
              <w:rPr>
                <w:rFonts w:ascii="Times New Roman" w:hAnsi="Times New Roman"/>
                <w:i/>
                <w:sz w:val="20"/>
                <w:szCs w:val="20"/>
              </w:rPr>
              <w:t xml:space="preserve">(vai ir iespējams kvalitatīvi un netraucēti pildīt valdes locekļa </w:t>
            </w:r>
            <w:r>
              <w:rPr>
                <w:rFonts w:ascii="Times New Roman" w:hAnsi="Times New Roman"/>
                <w:i/>
                <w:sz w:val="20"/>
                <w:szCs w:val="20"/>
              </w:rPr>
              <w:t xml:space="preserve">/ padomes locekļa </w:t>
            </w:r>
            <w:r w:rsidRPr="00092657">
              <w:rPr>
                <w:rFonts w:ascii="Times New Roman" w:hAnsi="Times New Roman"/>
                <w:i/>
                <w:sz w:val="20"/>
                <w:szCs w:val="20"/>
              </w:rPr>
              <w:t>amata pienākumus)</w:t>
            </w:r>
          </w:p>
        </w:tc>
      </w:tr>
      <w:tr w:rsidR="00E95F98" w:rsidRPr="003F540C" w14:paraId="7533A3DF" w14:textId="77777777" w:rsidTr="001D2FBA">
        <w:trPr>
          <w:jc w:val="center"/>
        </w:trPr>
        <w:tc>
          <w:tcPr>
            <w:tcW w:w="779" w:type="dxa"/>
          </w:tcPr>
          <w:p w14:paraId="63514C38" w14:textId="77777777" w:rsidR="00E95F98" w:rsidRPr="003F540C" w:rsidRDefault="00E95F98" w:rsidP="001D2FBA">
            <w:pPr>
              <w:tabs>
                <w:tab w:val="left" w:pos="1605"/>
              </w:tabs>
              <w:jc w:val="center"/>
              <w:rPr>
                <w:rFonts w:ascii="Times New Roman" w:hAnsi="Times New Roman"/>
                <w:sz w:val="20"/>
                <w:szCs w:val="20"/>
              </w:rPr>
            </w:pPr>
            <w:r>
              <w:rPr>
                <w:rFonts w:ascii="Times New Roman" w:hAnsi="Times New Roman"/>
                <w:sz w:val="20"/>
                <w:szCs w:val="20"/>
              </w:rPr>
              <w:t>1.</w:t>
            </w:r>
          </w:p>
        </w:tc>
        <w:tc>
          <w:tcPr>
            <w:tcW w:w="4185" w:type="dxa"/>
          </w:tcPr>
          <w:p w14:paraId="40E5E845" w14:textId="77777777" w:rsidR="00E95F98" w:rsidRPr="005D6C4E" w:rsidRDefault="00E95F98" w:rsidP="001D2FBA">
            <w:pPr>
              <w:tabs>
                <w:tab w:val="left" w:pos="1605"/>
              </w:tabs>
              <w:rPr>
                <w:rFonts w:ascii="Times New Roman" w:hAnsi="Times New Roman" w:cs="Times New Roman"/>
                <w:sz w:val="20"/>
                <w:szCs w:val="20"/>
              </w:rPr>
            </w:pPr>
          </w:p>
        </w:tc>
        <w:tc>
          <w:tcPr>
            <w:tcW w:w="1286" w:type="dxa"/>
            <w:tcBorders>
              <w:right w:val="single" w:sz="4" w:space="0" w:color="auto"/>
            </w:tcBorders>
          </w:tcPr>
          <w:p w14:paraId="4F0C766F" w14:textId="77777777" w:rsidR="00E95F98" w:rsidRPr="005D6C4E" w:rsidRDefault="00E95F98" w:rsidP="001D2FBA">
            <w:pPr>
              <w:jc w:val="center"/>
              <w:rPr>
                <w:rFonts w:ascii="Times New Roman" w:hAnsi="Times New Roman" w:cs="Times New Roman"/>
                <w:sz w:val="20"/>
                <w:szCs w:val="20"/>
              </w:rPr>
            </w:pPr>
          </w:p>
        </w:tc>
        <w:tc>
          <w:tcPr>
            <w:tcW w:w="1047" w:type="dxa"/>
          </w:tcPr>
          <w:p w14:paraId="2C285239" w14:textId="77777777" w:rsidR="00E95F98" w:rsidRDefault="00E95F98" w:rsidP="001D2FBA">
            <w:pPr>
              <w:jc w:val="center"/>
              <w:rPr>
                <w:rFonts w:ascii="Times New Roman" w:hAnsi="Times New Roman"/>
                <w:sz w:val="20"/>
                <w:szCs w:val="20"/>
              </w:rPr>
            </w:pPr>
          </w:p>
        </w:tc>
        <w:tc>
          <w:tcPr>
            <w:tcW w:w="1199" w:type="dxa"/>
          </w:tcPr>
          <w:p w14:paraId="21E71CA4" w14:textId="77777777" w:rsidR="00E95F98" w:rsidRDefault="00E95F98" w:rsidP="001D2FBA">
            <w:pPr>
              <w:jc w:val="center"/>
              <w:rPr>
                <w:rFonts w:ascii="Times New Roman" w:hAnsi="Times New Roman"/>
                <w:sz w:val="20"/>
                <w:szCs w:val="20"/>
              </w:rPr>
            </w:pPr>
          </w:p>
        </w:tc>
        <w:tc>
          <w:tcPr>
            <w:tcW w:w="1501" w:type="dxa"/>
            <w:tcBorders>
              <w:right w:val="single" w:sz="4" w:space="0" w:color="auto"/>
            </w:tcBorders>
          </w:tcPr>
          <w:p w14:paraId="3A428171" w14:textId="77777777" w:rsidR="00E95F98" w:rsidRDefault="00E95F98" w:rsidP="001D2FBA">
            <w:pPr>
              <w:jc w:val="center"/>
              <w:rPr>
                <w:rFonts w:ascii="Times New Roman" w:hAnsi="Times New Roman"/>
                <w:sz w:val="20"/>
                <w:szCs w:val="20"/>
              </w:rPr>
            </w:pPr>
            <w:r>
              <w:rPr>
                <w:rFonts w:ascii="Times New Roman" w:hAnsi="Times New Roman"/>
                <w:sz w:val="20"/>
                <w:szCs w:val="20"/>
              </w:rPr>
              <w:t xml:space="preserve">Jā/Nē </w:t>
            </w:r>
          </w:p>
          <w:p w14:paraId="246C98EE" w14:textId="77777777" w:rsidR="00E95F98" w:rsidRPr="00092657" w:rsidRDefault="00E95F98" w:rsidP="001D2FBA">
            <w:pPr>
              <w:jc w:val="center"/>
              <w:rPr>
                <w:rFonts w:ascii="Times New Roman" w:hAnsi="Times New Roman"/>
                <w:i/>
                <w:sz w:val="20"/>
                <w:szCs w:val="20"/>
              </w:rPr>
            </w:pPr>
            <w:r>
              <w:rPr>
                <w:rFonts w:ascii="Times New Roman" w:hAnsi="Times New Roman"/>
                <w:i/>
                <w:sz w:val="20"/>
                <w:szCs w:val="20"/>
              </w:rPr>
              <w:t>(</w:t>
            </w:r>
            <w:r w:rsidRPr="00092657">
              <w:rPr>
                <w:rFonts w:ascii="Times New Roman" w:hAnsi="Times New Roman"/>
                <w:i/>
                <w:sz w:val="20"/>
                <w:szCs w:val="20"/>
              </w:rPr>
              <w:t>viedokļa pamatojums</w:t>
            </w:r>
            <w:r>
              <w:rPr>
                <w:rFonts w:ascii="Times New Roman" w:hAnsi="Times New Roman"/>
                <w:i/>
                <w:sz w:val="20"/>
                <w:szCs w:val="20"/>
              </w:rPr>
              <w:t xml:space="preserve"> – ja nepieciešams)</w:t>
            </w:r>
          </w:p>
        </w:tc>
      </w:tr>
      <w:tr w:rsidR="00E95F98" w:rsidRPr="003F540C" w14:paraId="53D42DCA" w14:textId="77777777" w:rsidTr="001D2FBA">
        <w:trPr>
          <w:jc w:val="center"/>
        </w:trPr>
        <w:tc>
          <w:tcPr>
            <w:tcW w:w="779" w:type="dxa"/>
          </w:tcPr>
          <w:p w14:paraId="592291CE" w14:textId="77777777" w:rsidR="00E95F98" w:rsidRPr="003F540C" w:rsidRDefault="00E95F98" w:rsidP="001D2FBA">
            <w:pPr>
              <w:jc w:val="center"/>
              <w:rPr>
                <w:rFonts w:ascii="Times New Roman" w:hAnsi="Times New Roman"/>
                <w:sz w:val="20"/>
                <w:szCs w:val="20"/>
              </w:rPr>
            </w:pPr>
            <w:r>
              <w:rPr>
                <w:rFonts w:ascii="Times New Roman" w:hAnsi="Times New Roman"/>
                <w:sz w:val="20"/>
                <w:szCs w:val="20"/>
              </w:rPr>
              <w:t>2.</w:t>
            </w:r>
          </w:p>
        </w:tc>
        <w:tc>
          <w:tcPr>
            <w:tcW w:w="4185" w:type="dxa"/>
          </w:tcPr>
          <w:p w14:paraId="1E4065FA" w14:textId="77777777" w:rsidR="00E95F98" w:rsidRPr="005D6C4E" w:rsidRDefault="00E95F98" w:rsidP="001D2FBA">
            <w:pPr>
              <w:rPr>
                <w:rFonts w:ascii="Times New Roman" w:hAnsi="Times New Roman" w:cs="Times New Roman"/>
                <w:sz w:val="20"/>
                <w:szCs w:val="20"/>
              </w:rPr>
            </w:pPr>
          </w:p>
        </w:tc>
        <w:tc>
          <w:tcPr>
            <w:tcW w:w="1286" w:type="dxa"/>
            <w:tcBorders>
              <w:right w:val="single" w:sz="4" w:space="0" w:color="auto"/>
            </w:tcBorders>
          </w:tcPr>
          <w:p w14:paraId="2794EF01" w14:textId="77777777" w:rsidR="00E95F98" w:rsidRPr="005D6C4E" w:rsidRDefault="00E95F98" w:rsidP="001D2FBA">
            <w:pPr>
              <w:rPr>
                <w:rFonts w:ascii="Times New Roman" w:hAnsi="Times New Roman" w:cs="Times New Roman"/>
                <w:sz w:val="20"/>
                <w:szCs w:val="20"/>
              </w:rPr>
            </w:pPr>
          </w:p>
        </w:tc>
        <w:tc>
          <w:tcPr>
            <w:tcW w:w="1047" w:type="dxa"/>
          </w:tcPr>
          <w:p w14:paraId="17A1C245" w14:textId="77777777" w:rsidR="00E95F98" w:rsidRPr="005D6C4E" w:rsidRDefault="00E95F98" w:rsidP="001D2FBA">
            <w:pPr>
              <w:rPr>
                <w:rFonts w:ascii="Times New Roman" w:hAnsi="Times New Roman"/>
                <w:sz w:val="20"/>
                <w:szCs w:val="20"/>
              </w:rPr>
            </w:pPr>
          </w:p>
        </w:tc>
        <w:tc>
          <w:tcPr>
            <w:tcW w:w="1199" w:type="dxa"/>
          </w:tcPr>
          <w:p w14:paraId="33A6A0CB" w14:textId="77777777" w:rsidR="00E95F98" w:rsidRPr="005D6C4E" w:rsidRDefault="00E95F98" w:rsidP="001D2FBA">
            <w:pPr>
              <w:rPr>
                <w:rFonts w:ascii="Times New Roman" w:hAnsi="Times New Roman"/>
                <w:sz w:val="20"/>
                <w:szCs w:val="20"/>
              </w:rPr>
            </w:pPr>
          </w:p>
        </w:tc>
        <w:tc>
          <w:tcPr>
            <w:tcW w:w="1501" w:type="dxa"/>
            <w:tcBorders>
              <w:right w:val="single" w:sz="4" w:space="0" w:color="auto"/>
            </w:tcBorders>
          </w:tcPr>
          <w:p w14:paraId="1A73496A" w14:textId="77777777" w:rsidR="00E95F98" w:rsidRPr="005D6C4E" w:rsidRDefault="00E95F98" w:rsidP="001D2FBA">
            <w:pPr>
              <w:rPr>
                <w:rFonts w:ascii="Times New Roman" w:hAnsi="Times New Roman"/>
                <w:sz w:val="20"/>
                <w:szCs w:val="20"/>
              </w:rPr>
            </w:pPr>
          </w:p>
        </w:tc>
      </w:tr>
      <w:tr w:rsidR="00E95F98" w:rsidRPr="003F540C" w14:paraId="129B6DE0" w14:textId="77777777" w:rsidTr="001D2FBA">
        <w:trPr>
          <w:jc w:val="center"/>
        </w:trPr>
        <w:tc>
          <w:tcPr>
            <w:tcW w:w="779" w:type="dxa"/>
          </w:tcPr>
          <w:p w14:paraId="0DED86C3" w14:textId="77777777" w:rsidR="00E95F98" w:rsidRPr="003F540C" w:rsidRDefault="00E95F98" w:rsidP="001D2FBA">
            <w:pPr>
              <w:rPr>
                <w:rFonts w:ascii="Times New Roman" w:hAnsi="Times New Roman"/>
                <w:sz w:val="20"/>
                <w:szCs w:val="20"/>
              </w:rPr>
            </w:pPr>
          </w:p>
        </w:tc>
        <w:tc>
          <w:tcPr>
            <w:tcW w:w="4185" w:type="dxa"/>
          </w:tcPr>
          <w:p w14:paraId="6C579B4A" w14:textId="77777777" w:rsidR="00E95F98" w:rsidRPr="005D6C4E" w:rsidRDefault="00E95F98" w:rsidP="001D2FBA">
            <w:pPr>
              <w:rPr>
                <w:rFonts w:ascii="Times New Roman" w:hAnsi="Times New Roman" w:cs="Times New Roman"/>
                <w:sz w:val="20"/>
                <w:szCs w:val="20"/>
              </w:rPr>
            </w:pPr>
          </w:p>
        </w:tc>
        <w:tc>
          <w:tcPr>
            <w:tcW w:w="1286" w:type="dxa"/>
            <w:tcBorders>
              <w:right w:val="single" w:sz="4" w:space="0" w:color="auto"/>
            </w:tcBorders>
          </w:tcPr>
          <w:p w14:paraId="77ED456A" w14:textId="77777777" w:rsidR="00E95F98" w:rsidRPr="005D6C4E" w:rsidRDefault="00E95F98" w:rsidP="001D2FBA">
            <w:pPr>
              <w:rPr>
                <w:rFonts w:ascii="Times New Roman" w:hAnsi="Times New Roman" w:cs="Times New Roman"/>
                <w:sz w:val="20"/>
                <w:szCs w:val="20"/>
              </w:rPr>
            </w:pPr>
          </w:p>
        </w:tc>
        <w:tc>
          <w:tcPr>
            <w:tcW w:w="1047" w:type="dxa"/>
          </w:tcPr>
          <w:p w14:paraId="648CE420" w14:textId="77777777" w:rsidR="00E95F98" w:rsidRPr="005D6C4E" w:rsidRDefault="00E95F98" w:rsidP="001D2FBA">
            <w:pPr>
              <w:rPr>
                <w:rFonts w:ascii="Times New Roman" w:hAnsi="Times New Roman"/>
                <w:sz w:val="20"/>
                <w:szCs w:val="20"/>
              </w:rPr>
            </w:pPr>
          </w:p>
        </w:tc>
        <w:tc>
          <w:tcPr>
            <w:tcW w:w="1199" w:type="dxa"/>
          </w:tcPr>
          <w:p w14:paraId="0C1879C4" w14:textId="77777777" w:rsidR="00E95F98" w:rsidRPr="005D6C4E" w:rsidRDefault="00E95F98" w:rsidP="001D2FBA">
            <w:pPr>
              <w:rPr>
                <w:rFonts w:ascii="Times New Roman" w:hAnsi="Times New Roman"/>
                <w:sz w:val="20"/>
                <w:szCs w:val="20"/>
              </w:rPr>
            </w:pPr>
          </w:p>
        </w:tc>
        <w:tc>
          <w:tcPr>
            <w:tcW w:w="1501" w:type="dxa"/>
            <w:tcBorders>
              <w:right w:val="single" w:sz="4" w:space="0" w:color="auto"/>
            </w:tcBorders>
          </w:tcPr>
          <w:p w14:paraId="22041B63" w14:textId="77777777" w:rsidR="00E95F98" w:rsidRPr="005D6C4E" w:rsidRDefault="00E95F98" w:rsidP="001D2FBA">
            <w:pPr>
              <w:rPr>
                <w:rFonts w:ascii="Times New Roman" w:hAnsi="Times New Roman"/>
                <w:sz w:val="20"/>
                <w:szCs w:val="20"/>
              </w:rPr>
            </w:pPr>
          </w:p>
        </w:tc>
      </w:tr>
      <w:tr w:rsidR="00E95F98" w:rsidRPr="003F540C" w14:paraId="612A28D5" w14:textId="77777777" w:rsidTr="001D2FBA">
        <w:trPr>
          <w:jc w:val="center"/>
        </w:trPr>
        <w:tc>
          <w:tcPr>
            <w:tcW w:w="779" w:type="dxa"/>
          </w:tcPr>
          <w:p w14:paraId="6FD2D3BC" w14:textId="77777777" w:rsidR="00E95F98" w:rsidRPr="003F540C" w:rsidRDefault="00E95F98" w:rsidP="001D2FBA">
            <w:pPr>
              <w:rPr>
                <w:rFonts w:ascii="Times New Roman" w:hAnsi="Times New Roman"/>
                <w:sz w:val="20"/>
                <w:szCs w:val="20"/>
              </w:rPr>
            </w:pPr>
          </w:p>
        </w:tc>
        <w:tc>
          <w:tcPr>
            <w:tcW w:w="4185" w:type="dxa"/>
          </w:tcPr>
          <w:p w14:paraId="0611B754" w14:textId="77777777" w:rsidR="00E95F98" w:rsidRPr="005D6C4E" w:rsidRDefault="00E95F98" w:rsidP="001D2FBA">
            <w:pPr>
              <w:rPr>
                <w:rFonts w:ascii="Times New Roman" w:hAnsi="Times New Roman" w:cs="Times New Roman"/>
                <w:sz w:val="20"/>
                <w:szCs w:val="20"/>
              </w:rPr>
            </w:pPr>
          </w:p>
        </w:tc>
        <w:tc>
          <w:tcPr>
            <w:tcW w:w="1286" w:type="dxa"/>
            <w:tcBorders>
              <w:right w:val="single" w:sz="4" w:space="0" w:color="auto"/>
            </w:tcBorders>
          </w:tcPr>
          <w:p w14:paraId="70B2D7DF" w14:textId="77777777" w:rsidR="00E95F98" w:rsidRPr="005D6C4E" w:rsidRDefault="00E95F98" w:rsidP="001D2FBA">
            <w:pPr>
              <w:rPr>
                <w:rFonts w:ascii="Times New Roman" w:hAnsi="Times New Roman" w:cs="Times New Roman"/>
                <w:sz w:val="20"/>
                <w:szCs w:val="20"/>
              </w:rPr>
            </w:pPr>
          </w:p>
        </w:tc>
        <w:tc>
          <w:tcPr>
            <w:tcW w:w="1047" w:type="dxa"/>
          </w:tcPr>
          <w:p w14:paraId="1810755C" w14:textId="77777777" w:rsidR="00E95F98" w:rsidRPr="005D6C4E" w:rsidRDefault="00E95F98" w:rsidP="001D2FBA">
            <w:pPr>
              <w:rPr>
                <w:rFonts w:ascii="Times New Roman" w:hAnsi="Times New Roman"/>
                <w:sz w:val="20"/>
                <w:szCs w:val="20"/>
              </w:rPr>
            </w:pPr>
          </w:p>
        </w:tc>
        <w:tc>
          <w:tcPr>
            <w:tcW w:w="1199" w:type="dxa"/>
          </w:tcPr>
          <w:p w14:paraId="4A72FAE6" w14:textId="77777777" w:rsidR="00E95F98" w:rsidRPr="005D6C4E" w:rsidRDefault="00E95F98" w:rsidP="001D2FBA">
            <w:pPr>
              <w:rPr>
                <w:rFonts w:ascii="Times New Roman" w:hAnsi="Times New Roman"/>
                <w:sz w:val="20"/>
                <w:szCs w:val="20"/>
              </w:rPr>
            </w:pPr>
          </w:p>
        </w:tc>
        <w:tc>
          <w:tcPr>
            <w:tcW w:w="1501" w:type="dxa"/>
            <w:tcBorders>
              <w:right w:val="single" w:sz="4" w:space="0" w:color="auto"/>
            </w:tcBorders>
          </w:tcPr>
          <w:p w14:paraId="38103766" w14:textId="77777777" w:rsidR="00E95F98" w:rsidRPr="005D6C4E" w:rsidRDefault="00E95F98" w:rsidP="001D2FBA">
            <w:pPr>
              <w:rPr>
                <w:rFonts w:ascii="Times New Roman" w:hAnsi="Times New Roman"/>
                <w:sz w:val="20"/>
                <w:szCs w:val="20"/>
              </w:rPr>
            </w:pPr>
          </w:p>
        </w:tc>
      </w:tr>
      <w:tr w:rsidR="00E95F98" w:rsidRPr="003F540C" w14:paraId="400EEAF7" w14:textId="77777777" w:rsidTr="001D2FBA">
        <w:trPr>
          <w:jc w:val="center"/>
        </w:trPr>
        <w:tc>
          <w:tcPr>
            <w:tcW w:w="779" w:type="dxa"/>
          </w:tcPr>
          <w:p w14:paraId="296D58FC" w14:textId="77777777" w:rsidR="00E95F98" w:rsidRPr="003F540C" w:rsidRDefault="00E95F98" w:rsidP="001D2FBA">
            <w:pPr>
              <w:rPr>
                <w:rFonts w:ascii="Times New Roman" w:hAnsi="Times New Roman"/>
                <w:sz w:val="20"/>
                <w:szCs w:val="20"/>
              </w:rPr>
            </w:pPr>
          </w:p>
        </w:tc>
        <w:tc>
          <w:tcPr>
            <w:tcW w:w="4185" w:type="dxa"/>
          </w:tcPr>
          <w:p w14:paraId="62FB7AB6" w14:textId="77777777" w:rsidR="00E95F98" w:rsidRPr="003F540C" w:rsidRDefault="00E95F98" w:rsidP="001D2FBA">
            <w:pPr>
              <w:rPr>
                <w:rFonts w:ascii="Times New Roman" w:hAnsi="Times New Roman"/>
                <w:sz w:val="20"/>
                <w:szCs w:val="20"/>
              </w:rPr>
            </w:pPr>
          </w:p>
        </w:tc>
        <w:tc>
          <w:tcPr>
            <w:tcW w:w="1286" w:type="dxa"/>
            <w:tcBorders>
              <w:right w:val="single" w:sz="4" w:space="0" w:color="auto"/>
            </w:tcBorders>
          </w:tcPr>
          <w:p w14:paraId="649F76AD" w14:textId="77777777" w:rsidR="00E95F98" w:rsidRPr="005D6C4E" w:rsidRDefault="00E95F98" w:rsidP="001D2FBA">
            <w:pPr>
              <w:rPr>
                <w:rFonts w:ascii="Times New Roman" w:hAnsi="Times New Roman"/>
                <w:sz w:val="20"/>
                <w:szCs w:val="20"/>
              </w:rPr>
            </w:pPr>
          </w:p>
        </w:tc>
        <w:tc>
          <w:tcPr>
            <w:tcW w:w="1047" w:type="dxa"/>
          </w:tcPr>
          <w:p w14:paraId="5498AD87" w14:textId="77777777" w:rsidR="00E95F98" w:rsidRPr="005D6C4E" w:rsidRDefault="00E95F98" w:rsidP="001D2FBA">
            <w:pPr>
              <w:rPr>
                <w:rFonts w:ascii="Times New Roman" w:hAnsi="Times New Roman"/>
                <w:sz w:val="20"/>
                <w:szCs w:val="20"/>
              </w:rPr>
            </w:pPr>
          </w:p>
        </w:tc>
        <w:tc>
          <w:tcPr>
            <w:tcW w:w="1199" w:type="dxa"/>
          </w:tcPr>
          <w:p w14:paraId="0045F65A" w14:textId="77777777" w:rsidR="00E95F98" w:rsidRPr="005D6C4E" w:rsidRDefault="00E95F98" w:rsidP="001D2FBA">
            <w:pPr>
              <w:rPr>
                <w:rFonts w:ascii="Times New Roman" w:hAnsi="Times New Roman"/>
                <w:sz w:val="20"/>
                <w:szCs w:val="20"/>
              </w:rPr>
            </w:pPr>
          </w:p>
        </w:tc>
        <w:tc>
          <w:tcPr>
            <w:tcW w:w="1501" w:type="dxa"/>
            <w:tcBorders>
              <w:right w:val="single" w:sz="4" w:space="0" w:color="auto"/>
            </w:tcBorders>
          </w:tcPr>
          <w:p w14:paraId="17089A2A" w14:textId="77777777" w:rsidR="00E95F98" w:rsidRPr="005D6C4E" w:rsidRDefault="00E95F98" w:rsidP="001D2FBA">
            <w:pPr>
              <w:rPr>
                <w:rFonts w:ascii="Times New Roman" w:hAnsi="Times New Roman"/>
                <w:sz w:val="20"/>
                <w:szCs w:val="20"/>
              </w:rPr>
            </w:pPr>
          </w:p>
        </w:tc>
      </w:tr>
    </w:tbl>
    <w:p w14:paraId="1758E64C" w14:textId="77777777" w:rsidR="00E95F98" w:rsidRPr="00DB5DEB" w:rsidRDefault="00E95F98" w:rsidP="00E95F98">
      <w:pPr>
        <w:pStyle w:val="ListParagraph"/>
        <w:spacing w:after="0" w:line="240" w:lineRule="auto"/>
        <w:ind w:left="786"/>
        <w:rPr>
          <w:rFonts w:ascii="Times New Roman" w:hAnsi="Times New Roman"/>
          <w:sz w:val="24"/>
          <w:szCs w:val="24"/>
        </w:rPr>
      </w:pPr>
    </w:p>
    <w:p w14:paraId="4887B21F" w14:textId="77777777" w:rsidR="00E95F98" w:rsidRPr="00CA396D" w:rsidRDefault="00E95F98" w:rsidP="00E95F98">
      <w:pPr>
        <w:spacing w:after="0" w:line="240" w:lineRule="auto"/>
        <w:rPr>
          <w:rFonts w:ascii="Times New Roman" w:hAnsi="Times New Roman"/>
          <w:sz w:val="24"/>
          <w:szCs w:val="24"/>
        </w:rPr>
      </w:pPr>
      <w:r w:rsidRPr="00CA396D">
        <w:rPr>
          <w:rFonts w:ascii="Times New Roman" w:hAnsi="Times New Roman"/>
          <w:sz w:val="24"/>
          <w:szCs w:val="24"/>
        </w:rPr>
        <w:t>Valdes loceklis</w:t>
      </w:r>
      <w:r>
        <w:rPr>
          <w:rFonts w:ascii="Times New Roman" w:hAnsi="Times New Roman"/>
          <w:sz w:val="24"/>
          <w:szCs w:val="24"/>
        </w:rPr>
        <w:t xml:space="preserve"> / Padomes loceklis</w:t>
      </w:r>
      <w:r>
        <w:rPr>
          <w:rFonts w:ascii="Times New Roman" w:hAnsi="Times New Roman"/>
          <w:sz w:val="24"/>
          <w:szCs w:val="24"/>
        </w:rPr>
        <w:tab/>
      </w:r>
      <w:r>
        <w:rPr>
          <w:rFonts w:ascii="Times New Roman" w:hAnsi="Times New Roman"/>
          <w:sz w:val="24"/>
          <w:szCs w:val="24"/>
        </w:rPr>
        <w:tab/>
      </w:r>
      <w:r w:rsidRPr="00D230A7">
        <w:rPr>
          <w:rFonts w:ascii="Times New Roman" w:hAnsi="Times New Roman"/>
          <w:sz w:val="24"/>
          <w:szCs w:val="24"/>
        </w:rPr>
        <w:t>/paraksts/</w:t>
      </w:r>
      <w:r w:rsidRPr="00CA396D">
        <w:rPr>
          <w:rFonts w:ascii="Times New Roman" w:hAnsi="Times New Roman"/>
          <w:sz w:val="24"/>
          <w:szCs w:val="24"/>
        </w:rPr>
        <w:tab/>
      </w:r>
      <w:r w:rsidRPr="00CA396D">
        <w:rPr>
          <w:rFonts w:ascii="Times New Roman" w:hAnsi="Times New Roman"/>
          <w:sz w:val="24"/>
          <w:szCs w:val="24"/>
        </w:rPr>
        <w:tab/>
      </w:r>
      <w:r w:rsidRPr="00CA396D">
        <w:rPr>
          <w:rFonts w:ascii="Times New Roman" w:hAnsi="Times New Roman"/>
          <w:sz w:val="24"/>
          <w:szCs w:val="24"/>
        </w:rPr>
        <w:tab/>
      </w:r>
      <w:r>
        <w:rPr>
          <w:rFonts w:ascii="Times New Roman" w:hAnsi="Times New Roman"/>
          <w:sz w:val="24"/>
          <w:szCs w:val="24"/>
        </w:rPr>
        <w:tab/>
      </w:r>
      <w:r w:rsidRPr="00CA396D">
        <w:rPr>
          <w:rFonts w:ascii="Times New Roman" w:hAnsi="Times New Roman"/>
          <w:sz w:val="24"/>
          <w:szCs w:val="24"/>
        </w:rPr>
        <w:t>V. Uzvārds</w:t>
      </w:r>
    </w:p>
    <w:p w14:paraId="18C9382A" w14:textId="77777777" w:rsidR="00E95F98" w:rsidRPr="00CA396D" w:rsidRDefault="00E95F98" w:rsidP="00E95F98">
      <w:pPr>
        <w:pStyle w:val="ListParagraph"/>
        <w:spacing w:after="0" w:line="240" w:lineRule="auto"/>
        <w:ind w:left="786"/>
        <w:rPr>
          <w:rFonts w:ascii="Times New Roman" w:hAnsi="Times New Roman"/>
          <w:sz w:val="20"/>
          <w:szCs w:val="20"/>
        </w:rPr>
      </w:pPr>
    </w:p>
    <w:p w14:paraId="7A7C621F" w14:textId="77777777" w:rsidR="00E95F98" w:rsidRPr="00400A07" w:rsidRDefault="00E95F98" w:rsidP="00E95F98">
      <w:pPr>
        <w:rPr>
          <w:rFonts w:ascii="Times New Roman" w:eastAsia="Calibri" w:hAnsi="Times New Roman" w:cs="Times New Roman"/>
          <w:sz w:val="24"/>
          <w:szCs w:val="24"/>
        </w:rPr>
      </w:pPr>
    </w:p>
    <w:p w14:paraId="10CD2850" w14:textId="77777777" w:rsidR="00E95F98" w:rsidRPr="00400A07" w:rsidRDefault="00E95F98" w:rsidP="00E95F98">
      <w:pPr>
        <w:rPr>
          <w:rFonts w:ascii="Times New Roman" w:eastAsia="Calibri" w:hAnsi="Times New Roman" w:cs="Times New Roman"/>
          <w:sz w:val="24"/>
          <w:szCs w:val="24"/>
        </w:rPr>
      </w:pPr>
    </w:p>
    <w:p w14:paraId="29905204" w14:textId="77777777" w:rsidR="00E95F98" w:rsidRPr="00400A07" w:rsidRDefault="00E95F98" w:rsidP="00E95F98">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Pr>
          <w:rFonts w:ascii="Times New Roman" w:eastAsia="Calibri" w:hAnsi="Times New Roman" w:cs="Times New Roman"/>
          <w:b/>
          <w:sz w:val="24"/>
          <w:szCs w:val="24"/>
        </w:rPr>
        <w:tab/>
      </w:r>
    </w:p>
    <w:p w14:paraId="3CF879EB" w14:textId="77777777" w:rsidR="00E95F98" w:rsidRDefault="00E95F98">
      <w:pPr>
        <w:rPr>
          <w:rFonts w:ascii="Times New Roman" w:hAnsi="Times New Roman" w:cs="Times New Roman"/>
          <w:noProof/>
        </w:rPr>
      </w:pPr>
      <w:r>
        <w:rPr>
          <w:rFonts w:ascii="Times New Roman" w:hAnsi="Times New Roman" w:cs="Times New Roman"/>
          <w:noProof/>
        </w:rPr>
        <w:br w:type="page"/>
      </w:r>
    </w:p>
    <w:p w14:paraId="2D8D2EBE" w14:textId="70E28440" w:rsidR="00037850" w:rsidRPr="00037850" w:rsidRDefault="00037850" w:rsidP="00037850">
      <w:pPr>
        <w:spacing w:after="0" w:line="240" w:lineRule="auto"/>
        <w:jc w:val="center"/>
        <w:rPr>
          <w:rFonts w:ascii="Times New Roman" w:hAnsi="Times New Roman" w:cs="Times New Roman"/>
          <w:noProof/>
        </w:rPr>
      </w:pPr>
      <w:r w:rsidRPr="00037850">
        <w:rPr>
          <w:rFonts w:ascii="Times New Roman" w:hAnsi="Times New Roman" w:cs="Times New Roman"/>
          <w:noProof/>
          <w:lang w:val="en-US"/>
        </w:rPr>
        <w:lastRenderedPageBreak/>
        <w:drawing>
          <wp:inline distT="0" distB="0" distL="0" distR="0" wp14:anchorId="6CFC7E7B" wp14:editId="60091E95">
            <wp:extent cx="485775" cy="590550"/>
            <wp:effectExtent l="0" t="0" r="9525" b="0"/>
            <wp:docPr id="6" name="Picture 6"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1C4704D2" w14:textId="6CD3C59E" w:rsidR="00037850" w:rsidRPr="00037850" w:rsidRDefault="00037850" w:rsidP="00037850">
      <w:pPr>
        <w:spacing w:after="0" w:line="240" w:lineRule="auto"/>
        <w:jc w:val="center"/>
        <w:rPr>
          <w:rFonts w:ascii="Times New Roman" w:hAnsi="Times New Roman" w:cs="Times New Roman"/>
          <w:noProof/>
          <w:sz w:val="24"/>
          <w:szCs w:val="24"/>
        </w:rPr>
      </w:pPr>
      <w:r w:rsidRPr="00037850">
        <w:rPr>
          <w:rFonts w:ascii="Times New Roman" w:hAnsi="Times New Roman" w:cs="Times New Roman"/>
          <w:noProof/>
          <w:lang w:val="en-US"/>
        </w:rPr>
        <mc:AlternateContent>
          <mc:Choice Requires="wps">
            <w:drawing>
              <wp:anchor distT="4294967293" distB="4294967293" distL="114300" distR="114300" simplePos="0" relativeHeight="251670528" behindDoc="0" locked="0" layoutInCell="1" allowOverlap="1" wp14:anchorId="34EC6C1E" wp14:editId="6B5CE882">
                <wp:simplePos x="0" y="0"/>
                <wp:positionH relativeFrom="column">
                  <wp:posOffset>55245</wp:posOffset>
                </wp:positionH>
                <wp:positionV relativeFrom="paragraph">
                  <wp:posOffset>193040</wp:posOffset>
                </wp:positionV>
                <wp:extent cx="6126480" cy="0"/>
                <wp:effectExtent l="0" t="0" r="26670"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6991F" id="Straight Connector 7"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35pt,15.2pt" to="486.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" strokeweight="1.5pt">
                <w10:wrap type="topAndBottom"/>
              </v:line>
            </w:pict>
          </mc:Fallback>
        </mc:AlternateContent>
      </w:r>
      <w:r w:rsidRPr="00037850">
        <w:rPr>
          <w:rFonts w:ascii="Times New Roman" w:hAnsi="Times New Roman" w:cs="Times New Roman"/>
          <w:b/>
          <w:bCs/>
          <w:noProof/>
          <w:sz w:val="24"/>
          <w:szCs w:val="24"/>
        </w:rPr>
        <w:t>DAUGAVPILS DOME</w:t>
      </w:r>
    </w:p>
    <w:p w14:paraId="6B909EF0" w14:textId="35AA999C" w:rsidR="00037850" w:rsidRPr="00037850" w:rsidRDefault="00037850" w:rsidP="00037850">
      <w:pPr>
        <w:spacing w:after="0" w:line="240" w:lineRule="auto"/>
        <w:ind w:right="-341"/>
        <w:jc w:val="center"/>
        <w:rPr>
          <w:rFonts w:ascii="Times New Roman" w:hAnsi="Times New Roman" w:cs="Times New Roman"/>
        </w:rPr>
      </w:pPr>
      <w:r w:rsidRPr="00037850">
        <w:rPr>
          <w:rFonts w:ascii="Times New Roman" w:hAnsi="Times New Roman" w:cs="Times New Roman"/>
        </w:rPr>
        <w:t xml:space="preserve">K. Valdemāra iela 1, Daugavpils, LV-5401, tālr. 65404344, 65404365, fakss 65421941 </w:t>
      </w:r>
    </w:p>
    <w:p w14:paraId="262E554D" w14:textId="77777777" w:rsidR="00037850" w:rsidRPr="00037850" w:rsidRDefault="00037850" w:rsidP="00037850">
      <w:pPr>
        <w:tabs>
          <w:tab w:val="left" w:pos="3960"/>
        </w:tabs>
        <w:spacing w:after="0" w:line="240" w:lineRule="auto"/>
        <w:jc w:val="center"/>
        <w:rPr>
          <w:rFonts w:ascii="Times New Roman" w:hAnsi="Times New Roman" w:cs="Times New Roman"/>
          <w:noProof/>
          <w:w w:val="120"/>
        </w:rPr>
      </w:pPr>
      <w:r w:rsidRPr="00037850">
        <w:rPr>
          <w:rFonts w:ascii="Times New Roman" w:hAnsi="Times New Roman" w:cs="Times New Roman"/>
        </w:rPr>
        <w:t xml:space="preserve">e-pasts info@daugavpils.lv   </w:t>
      </w:r>
      <w:r w:rsidRPr="00037850">
        <w:rPr>
          <w:rFonts w:ascii="Times New Roman" w:hAnsi="Times New Roman" w:cs="Times New Roman"/>
          <w:u w:val="single"/>
        </w:rPr>
        <w:t>www.daugavpils.lv</w:t>
      </w:r>
    </w:p>
    <w:p w14:paraId="715BDF44" w14:textId="77777777" w:rsidR="00037850" w:rsidRDefault="00037850" w:rsidP="00491A73">
      <w:pPr>
        <w:tabs>
          <w:tab w:val="left" w:pos="6615"/>
        </w:tabs>
        <w:spacing w:after="0" w:line="240" w:lineRule="auto"/>
        <w:rPr>
          <w:rFonts w:ascii="Times New Roman" w:eastAsia="Calibri" w:hAnsi="Times New Roman" w:cs="Times New Roman"/>
          <w:bCs/>
          <w:sz w:val="24"/>
          <w:szCs w:val="24"/>
        </w:rPr>
      </w:pPr>
    </w:p>
    <w:p w14:paraId="578F3885" w14:textId="033BB5CD" w:rsidR="00877F86" w:rsidRPr="00491A73" w:rsidRDefault="00491A73" w:rsidP="00491A73">
      <w:pPr>
        <w:tabs>
          <w:tab w:val="left" w:pos="6615"/>
        </w:tabs>
        <w:spacing w:after="0" w:line="240" w:lineRule="auto"/>
        <w:rPr>
          <w:rFonts w:ascii="Times New Roman" w:eastAsia="Calibri" w:hAnsi="Times New Roman" w:cs="Times New Roman"/>
          <w:b/>
          <w:bCs/>
          <w:sz w:val="24"/>
          <w:szCs w:val="24"/>
        </w:rPr>
      </w:pPr>
      <w:r w:rsidRPr="00491A73">
        <w:rPr>
          <w:rFonts w:ascii="Times New Roman" w:eastAsia="Calibri" w:hAnsi="Times New Roman" w:cs="Times New Roman"/>
          <w:bCs/>
          <w:sz w:val="24"/>
          <w:szCs w:val="24"/>
        </w:rPr>
        <w:t>2022.gada 28.jūlija</w:t>
      </w:r>
      <w:r w:rsidR="00877F86" w:rsidRPr="008E3185">
        <w:rPr>
          <w:rFonts w:ascii="Times New Roman" w:eastAsia="Calibri" w:hAnsi="Times New Roman" w:cs="Times New Roman"/>
          <w:b/>
          <w:bCs/>
          <w:sz w:val="24"/>
          <w:szCs w:val="24"/>
        </w:rPr>
        <w:tab/>
      </w:r>
      <w:r>
        <w:rPr>
          <w:rFonts w:ascii="Times New Roman" w:eastAsia="Calibri" w:hAnsi="Times New Roman" w:cs="Times New Roman"/>
          <w:b/>
          <w:bCs/>
          <w:sz w:val="24"/>
          <w:szCs w:val="24"/>
        </w:rPr>
        <w:t xml:space="preserve">                       </w:t>
      </w:r>
      <w:r w:rsidR="005A3DE4" w:rsidRPr="00491A73">
        <w:rPr>
          <w:rFonts w:ascii="Times New Roman" w:eastAsia="Calibri" w:hAnsi="Times New Roman" w:cs="Times New Roman"/>
          <w:b/>
          <w:bCs/>
          <w:sz w:val="24"/>
          <w:szCs w:val="24"/>
        </w:rPr>
        <w:t>Noteikumi Nr.2</w:t>
      </w:r>
    </w:p>
    <w:p w14:paraId="2C782F4B" w14:textId="488B0819" w:rsidR="00877F86" w:rsidRPr="008E3185" w:rsidRDefault="005A3DE4" w:rsidP="00877F86">
      <w:pPr>
        <w:tabs>
          <w:tab w:val="left" w:pos="6615"/>
        </w:tabs>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(prot. Nr.24, 10</w:t>
      </w:r>
      <w:r w:rsidR="00877F86" w:rsidRPr="008E3185">
        <w:rPr>
          <w:rFonts w:ascii="Times New Roman" w:eastAsia="Calibri" w:hAnsi="Times New Roman" w:cs="Times New Roman"/>
          <w:bCs/>
          <w:sz w:val="24"/>
          <w:szCs w:val="24"/>
        </w:rPr>
        <w:t>.§)</w:t>
      </w:r>
    </w:p>
    <w:p w14:paraId="19BB1615" w14:textId="77777777" w:rsidR="00877F86" w:rsidRPr="008E3185" w:rsidRDefault="00877F86" w:rsidP="00877F86">
      <w:pPr>
        <w:tabs>
          <w:tab w:val="left" w:pos="6615"/>
        </w:tabs>
        <w:spacing w:after="0" w:line="240" w:lineRule="auto"/>
        <w:jc w:val="right"/>
        <w:rPr>
          <w:rFonts w:ascii="Times New Roman" w:eastAsia="Calibri" w:hAnsi="Times New Roman" w:cs="Times New Roman"/>
          <w:bCs/>
          <w:sz w:val="24"/>
          <w:szCs w:val="24"/>
        </w:rPr>
      </w:pPr>
    </w:p>
    <w:p w14:paraId="394AE232" w14:textId="77777777" w:rsidR="00877F86" w:rsidRPr="008E3185" w:rsidRDefault="00877F86" w:rsidP="00877F86">
      <w:pPr>
        <w:tabs>
          <w:tab w:val="left" w:pos="6615"/>
        </w:tabs>
        <w:spacing w:after="0" w:line="240" w:lineRule="auto"/>
        <w:jc w:val="right"/>
        <w:rPr>
          <w:rFonts w:ascii="Times New Roman" w:eastAsia="Calibri" w:hAnsi="Times New Roman" w:cs="Times New Roman"/>
          <w:bCs/>
          <w:sz w:val="24"/>
          <w:szCs w:val="24"/>
        </w:rPr>
      </w:pPr>
      <w:r w:rsidRPr="008E3185">
        <w:rPr>
          <w:rFonts w:ascii="Times New Roman" w:eastAsia="Calibri" w:hAnsi="Times New Roman" w:cs="Times New Roman"/>
          <w:bCs/>
          <w:sz w:val="24"/>
          <w:szCs w:val="24"/>
        </w:rPr>
        <w:t>APSTIPRINĀTI</w:t>
      </w:r>
    </w:p>
    <w:p w14:paraId="08D46558" w14:textId="77777777" w:rsidR="00877F86" w:rsidRPr="008E3185" w:rsidRDefault="00877F86" w:rsidP="00877F86">
      <w:pPr>
        <w:tabs>
          <w:tab w:val="left" w:pos="6615"/>
        </w:tabs>
        <w:spacing w:after="0" w:line="240" w:lineRule="auto"/>
        <w:jc w:val="right"/>
        <w:rPr>
          <w:rFonts w:ascii="Times New Roman" w:eastAsia="Calibri" w:hAnsi="Times New Roman" w:cs="Times New Roman"/>
          <w:bCs/>
          <w:sz w:val="24"/>
          <w:szCs w:val="24"/>
        </w:rPr>
      </w:pPr>
      <w:r w:rsidRPr="008E3185">
        <w:rPr>
          <w:rFonts w:ascii="Times New Roman" w:eastAsia="Calibri" w:hAnsi="Times New Roman" w:cs="Times New Roman"/>
          <w:bCs/>
          <w:sz w:val="24"/>
          <w:szCs w:val="24"/>
        </w:rPr>
        <w:t>ar Daugavpils pilsētas domes</w:t>
      </w:r>
    </w:p>
    <w:p w14:paraId="574097E4" w14:textId="7A375FA0" w:rsidR="00877F86" w:rsidRPr="008E3185" w:rsidRDefault="00877F86" w:rsidP="00877F86">
      <w:pPr>
        <w:tabs>
          <w:tab w:val="left" w:pos="6615"/>
        </w:tabs>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2022</w:t>
      </w:r>
      <w:r w:rsidR="005A3DE4">
        <w:rPr>
          <w:rFonts w:ascii="Times New Roman" w:eastAsia="Calibri" w:hAnsi="Times New Roman" w:cs="Times New Roman"/>
          <w:bCs/>
          <w:sz w:val="24"/>
          <w:szCs w:val="24"/>
        </w:rPr>
        <w:t>.gada 28</w:t>
      </w:r>
      <w:r w:rsidRPr="008E3185">
        <w:rPr>
          <w:rFonts w:ascii="Times New Roman" w:eastAsia="Calibri" w:hAnsi="Times New Roman" w:cs="Times New Roman"/>
          <w:bCs/>
          <w:sz w:val="24"/>
          <w:szCs w:val="24"/>
        </w:rPr>
        <w:t>.</w:t>
      </w:r>
      <w:r>
        <w:rPr>
          <w:rFonts w:ascii="Times New Roman" w:eastAsia="Calibri" w:hAnsi="Times New Roman" w:cs="Times New Roman"/>
          <w:bCs/>
          <w:sz w:val="24"/>
          <w:szCs w:val="24"/>
        </w:rPr>
        <w:t>jūlija</w:t>
      </w:r>
    </w:p>
    <w:p w14:paraId="640FE523" w14:textId="2B945906" w:rsidR="00877F86" w:rsidRPr="008E3185" w:rsidRDefault="005A3DE4" w:rsidP="00877F86">
      <w:pPr>
        <w:tabs>
          <w:tab w:val="left" w:pos="6615"/>
        </w:tabs>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lēmumu Nr.501</w:t>
      </w:r>
    </w:p>
    <w:p w14:paraId="63F31DA3" w14:textId="77777777" w:rsidR="00877F86" w:rsidRDefault="00877F86" w:rsidP="00400A07">
      <w:pPr>
        <w:spacing w:after="0" w:line="240" w:lineRule="auto"/>
        <w:jc w:val="center"/>
        <w:rPr>
          <w:rFonts w:ascii="Times New Roman" w:hAnsi="Times New Roman" w:cs="Times New Roman"/>
          <w:b/>
          <w:sz w:val="24"/>
          <w:szCs w:val="24"/>
        </w:rPr>
      </w:pPr>
    </w:p>
    <w:p w14:paraId="69F56D97" w14:textId="3CA2C453" w:rsidR="004F1FB8" w:rsidRPr="005D56EF" w:rsidRDefault="00481217" w:rsidP="00400A07">
      <w:pPr>
        <w:spacing w:after="0" w:line="240" w:lineRule="auto"/>
        <w:jc w:val="center"/>
        <w:rPr>
          <w:rFonts w:ascii="Times New Roman" w:hAnsi="Times New Roman" w:cs="Times New Roman"/>
          <w:b/>
          <w:sz w:val="24"/>
          <w:szCs w:val="24"/>
        </w:rPr>
      </w:pPr>
      <w:r w:rsidRPr="005D56EF">
        <w:rPr>
          <w:rFonts w:ascii="Times New Roman" w:hAnsi="Times New Roman" w:cs="Times New Roman"/>
          <w:b/>
          <w:sz w:val="24"/>
          <w:szCs w:val="24"/>
        </w:rPr>
        <w:t xml:space="preserve">Kārtība, kādā izvērtē Daugavpils valstspilsētas pašvaldības kapitālsabiedrības valdes vai padomes locekļa noslodzi un izsniedz atļauju amatu savienošanai </w:t>
      </w:r>
    </w:p>
    <w:p w14:paraId="74B39E68" w14:textId="77777777" w:rsidR="0003215C" w:rsidRPr="005D56EF" w:rsidRDefault="0003215C" w:rsidP="00E95F98">
      <w:pPr>
        <w:pStyle w:val="ListParagraph"/>
        <w:numPr>
          <w:ilvl w:val="0"/>
          <w:numId w:val="5"/>
        </w:numPr>
        <w:spacing w:before="240" w:after="240" w:line="240" w:lineRule="auto"/>
        <w:contextualSpacing w:val="0"/>
        <w:jc w:val="center"/>
        <w:rPr>
          <w:rFonts w:ascii="Times New Roman" w:hAnsi="Times New Roman" w:cs="Times New Roman"/>
          <w:b/>
          <w:sz w:val="24"/>
          <w:szCs w:val="24"/>
        </w:rPr>
      </w:pPr>
      <w:r w:rsidRPr="005D56EF">
        <w:rPr>
          <w:rFonts w:ascii="Times New Roman" w:hAnsi="Times New Roman" w:cs="Times New Roman"/>
          <w:b/>
          <w:sz w:val="24"/>
          <w:szCs w:val="24"/>
        </w:rPr>
        <w:t>Vispārīgie jautājumi</w:t>
      </w:r>
    </w:p>
    <w:p w14:paraId="4F62FB42" w14:textId="08088E3A" w:rsidR="0003215C" w:rsidRPr="005D56EF" w:rsidRDefault="0003215C" w:rsidP="00E95F98">
      <w:pPr>
        <w:pStyle w:val="ListParagraph"/>
        <w:numPr>
          <w:ilvl w:val="0"/>
          <w:numId w:val="6"/>
        </w:numPr>
        <w:spacing w:after="0" w:line="240" w:lineRule="auto"/>
        <w:ind w:left="284" w:hanging="284"/>
        <w:jc w:val="both"/>
        <w:rPr>
          <w:rFonts w:ascii="Times New Roman" w:hAnsi="Times New Roman" w:cs="Times New Roman"/>
          <w:sz w:val="24"/>
          <w:szCs w:val="24"/>
        </w:rPr>
      </w:pPr>
      <w:r w:rsidRPr="005D56EF">
        <w:rPr>
          <w:rFonts w:ascii="Times New Roman" w:hAnsi="Times New Roman" w:cs="Times New Roman"/>
          <w:sz w:val="24"/>
          <w:szCs w:val="24"/>
        </w:rPr>
        <w:t>Noteikumi nosaka</w:t>
      </w:r>
      <w:r w:rsidR="00C16FF8" w:rsidRPr="005D56EF">
        <w:rPr>
          <w:rFonts w:ascii="Times New Roman" w:hAnsi="Times New Roman" w:cs="Times New Roman"/>
          <w:sz w:val="24"/>
          <w:szCs w:val="24"/>
        </w:rPr>
        <w:t xml:space="preserve"> </w:t>
      </w:r>
      <w:r w:rsidR="009C50A0" w:rsidRPr="005D56EF">
        <w:rPr>
          <w:rFonts w:ascii="Times New Roman" w:hAnsi="Times New Roman" w:cs="Times New Roman"/>
          <w:sz w:val="24"/>
          <w:szCs w:val="24"/>
        </w:rPr>
        <w:t xml:space="preserve">kārtību, kādā Daugavpils valstspilsētas pašvaldības kapitālsabiedrības, </w:t>
      </w:r>
      <w:r w:rsidR="009C50A0" w:rsidRPr="005D56EF">
        <w:rPr>
          <w:rFonts w:ascii="Times New Roman" w:hAnsi="Times New Roman" w:cs="Times New Roman"/>
          <w:sz w:val="24"/>
          <w:szCs w:val="24"/>
          <w:shd w:val="clear" w:color="auto" w:fill="FFFFFF"/>
        </w:rPr>
        <w:t xml:space="preserve">kurā pašvaldības daļa pamatkapitālā atsevišķi vai kopumā pārsniedz 50 procentus (turpmāk - kapitālsabiedrība), </w:t>
      </w:r>
      <w:r w:rsidR="005936AB" w:rsidRPr="005D56EF">
        <w:rPr>
          <w:rFonts w:ascii="Times New Roman" w:hAnsi="Times New Roman" w:cs="Times New Roman"/>
          <w:sz w:val="24"/>
          <w:szCs w:val="24"/>
        </w:rPr>
        <w:t>kapitāla daļu turētāja pārstāvis vai kapitālsabiedrības padome</w:t>
      </w:r>
      <w:r w:rsidR="00117EE4" w:rsidRPr="005D56EF">
        <w:rPr>
          <w:rFonts w:ascii="Times New Roman" w:hAnsi="Times New Roman" w:cs="Times New Roman"/>
          <w:sz w:val="24"/>
          <w:szCs w:val="24"/>
        </w:rPr>
        <w:t xml:space="preserve"> (ja tāda ir izveidota)</w:t>
      </w:r>
      <w:r w:rsidR="00CD4F3D" w:rsidRPr="005D56EF">
        <w:rPr>
          <w:rFonts w:ascii="Times New Roman" w:hAnsi="Times New Roman" w:cs="Times New Roman"/>
          <w:sz w:val="24"/>
          <w:szCs w:val="24"/>
        </w:rPr>
        <w:t xml:space="preserve"> izvērtē kapitālsabiedrības </w:t>
      </w:r>
      <w:r w:rsidR="00757ACE" w:rsidRPr="005D56EF">
        <w:rPr>
          <w:rFonts w:ascii="Times New Roman" w:hAnsi="Times New Roman" w:cs="Times New Roman"/>
          <w:sz w:val="24"/>
          <w:szCs w:val="24"/>
        </w:rPr>
        <w:t>valdes locek</w:t>
      </w:r>
      <w:r w:rsidR="00CD4F3D" w:rsidRPr="005D56EF">
        <w:rPr>
          <w:rFonts w:ascii="Times New Roman" w:hAnsi="Times New Roman" w:cs="Times New Roman"/>
          <w:sz w:val="24"/>
          <w:szCs w:val="24"/>
        </w:rPr>
        <w:t>ļa</w:t>
      </w:r>
      <w:r w:rsidR="00757ACE" w:rsidRPr="005D56EF">
        <w:rPr>
          <w:rFonts w:ascii="Times New Roman" w:hAnsi="Times New Roman" w:cs="Times New Roman"/>
          <w:sz w:val="24"/>
          <w:szCs w:val="24"/>
        </w:rPr>
        <w:t xml:space="preserve"> </w:t>
      </w:r>
      <w:r w:rsidR="00F44FBD" w:rsidRPr="005D56EF">
        <w:rPr>
          <w:rFonts w:ascii="Times New Roman" w:hAnsi="Times New Roman" w:cs="Times New Roman"/>
          <w:sz w:val="24"/>
          <w:szCs w:val="24"/>
        </w:rPr>
        <w:t>vai</w:t>
      </w:r>
      <w:r w:rsidR="00757ACE" w:rsidRPr="005D56EF">
        <w:rPr>
          <w:rFonts w:ascii="Times New Roman" w:hAnsi="Times New Roman" w:cs="Times New Roman"/>
          <w:sz w:val="24"/>
          <w:szCs w:val="24"/>
        </w:rPr>
        <w:t xml:space="preserve"> padomes locek</w:t>
      </w:r>
      <w:r w:rsidR="00CD4F3D" w:rsidRPr="005D56EF">
        <w:rPr>
          <w:rFonts w:ascii="Times New Roman" w:hAnsi="Times New Roman" w:cs="Times New Roman"/>
          <w:sz w:val="24"/>
          <w:szCs w:val="24"/>
        </w:rPr>
        <w:t>ļa</w:t>
      </w:r>
      <w:r w:rsidR="00757ACE" w:rsidRPr="005D56EF">
        <w:rPr>
          <w:rFonts w:ascii="Times New Roman" w:hAnsi="Times New Roman" w:cs="Times New Roman"/>
          <w:sz w:val="24"/>
          <w:szCs w:val="24"/>
        </w:rPr>
        <w:t xml:space="preserve"> </w:t>
      </w:r>
      <w:r w:rsidR="009C50A0" w:rsidRPr="005D56EF">
        <w:rPr>
          <w:rFonts w:ascii="Times New Roman" w:hAnsi="Times New Roman" w:cs="Times New Roman"/>
          <w:sz w:val="24"/>
          <w:szCs w:val="24"/>
        </w:rPr>
        <w:t>noslodzi</w:t>
      </w:r>
      <w:r w:rsidR="00D43927" w:rsidRPr="005D56EF">
        <w:rPr>
          <w:rFonts w:ascii="Times New Roman" w:hAnsi="Times New Roman" w:cs="Times New Roman"/>
          <w:sz w:val="24"/>
          <w:szCs w:val="24"/>
        </w:rPr>
        <w:t xml:space="preserve"> un </w:t>
      </w:r>
      <w:r w:rsidR="00CD4F3D" w:rsidRPr="005D56EF">
        <w:rPr>
          <w:rFonts w:ascii="Times New Roman" w:hAnsi="Times New Roman" w:cs="Times New Roman"/>
          <w:sz w:val="24"/>
          <w:szCs w:val="24"/>
        </w:rPr>
        <w:t xml:space="preserve">izsniedz </w:t>
      </w:r>
      <w:r w:rsidR="006E2925" w:rsidRPr="005D56EF">
        <w:rPr>
          <w:rFonts w:ascii="Times New Roman" w:hAnsi="Times New Roman" w:cs="Times New Roman"/>
          <w:sz w:val="24"/>
          <w:szCs w:val="24"/>
        </w:rPr>
        <w:t>atļauj</w:t>
      </w:r>
      <w:r w:rsidR="0056026C" w:rsidRPr="005D56EF">
        <w:rPr>
          <w:rFonts w:ascii="Times New Roman" w:hAnsi="Times New Roman" w:cs="Times New Roman"/>
          <w:sz w:val="24"/>
          <w:szCs w:val="24"/>
        </w:rPr>
        <w:t>u</w:t>
      </w:r>
      <w:r w:rsidR="006E2925" w:rsidRPr="005D56EF">
        <w:rPr>
          <w:rFonts w:ascii="Times New Roman" w:hAnsi="Times New Roman" w:cs="Times New Roman"/>
          <w:sz w:val="24"/>
          <w:szCs w:val="24"/>
        </w:rPr>
        <w:t xml:space="preserve"> amatu savienošana</w:t>
      </w:r>
      <w:r w:rsidR="0056026C" w:rsidRPr="005D56EF">
        <w:rPr>
          <w:rFonts w:ascii="Times New Roman" w:hAnsi="Times New Roman" w:cs="Times New Roman"/>
          <w:sz w:val="24"/>
          <w:szCs w:val="24"/>
        </w:rPr>
        <w:t>i.</w:t>
      </w:r>
    </w:p>
    <w:p w14:paraId="33948ECE" w14:textId="01D7F96E" w:rsidR="00F95C4D" w:rsidRPr="005D56EF" w:rsidRDefault="00F95C4D" w:rsidP="00E95F98">
      <w:pPr>
        <w:pStyle w:val="ListParagraph"/>
        <w:numPr>
          <w:ilvl w:val="0"/>
          <w:numId w:val="6"/>
        </w:numPr>
        <w:spacing w:before="120" w:after="0" w:line="240" w:lineRule="auto"/>
        <w:ind w:left="284" w:hanging="284"/>
        <w:contextualSpacing w:val="0"/>
        <w:jc w:val="both"/>
        <w:rPr>
          <w:rFonts w:ascii="Times New Roman" w:hAnsi="Times New Roman" w:cs="Times New Roman"/>
          <w:sz w:val="24"/>
          <w:szCs w:val="24"/>
        </w:rPr>
      </w:pPr>
      <w:r w:rsidRPr="005D56EF">
        <w:rPr>
          <w:rFonts w:ascii="Times New Roman" w:hAnsi="Times New Roman" w:cs="Times New Roman"/>
          <w:sz w:val="24"/>
          <w:szCs w:val="24"/>
        </w:rPr>
        <w:t xml:space="preserve">Kapitālsabiedrībā, </w:t>
      </w:r>
      <w:r w:rsidR="00481217" w:rsidRPr="005D56EF">
        <w:rPr>
          <w:rFonts w:ascii="Times New Roman" w:hAnsi="Times New Roman" w:cs="Times New Roman"/>
          <w:sz w:val="24"/>
          <w:szCs w:val="24"/>
        </w:rPr>
        <w:t>kurā pamatojoties uz Publiskas personas kapitāla daļu un kapitālsabiedrību pārvaldības likumu, ir</w:t>
      </w:r>
      <w:r w:rsidRPr="005D56EF">
        <w:rPr>
          <w:rFonts w:ascii="Times New Roman" w:hAnsi="Times New Roman" w:cs="Times New Roman"/>
          <w:sz w:val="24"/>
          <w:szCs w:val="24"/>
        </w:rPr>
        <w:t xml:space="preserve"> izveidota padome, šo noteikumu izpildi kontrolē kapitālsabiedrības padome. Kapitālsabiedrībā, kurā nav izveidota padome, šo noteikumu izpildi kontrolē </w:t>
      </w:r>
      <w:r w:rsidR="00C00641" w:rsidRPr="005D56EF">
        <w:rPr>
          <w:rFonts w:ascii="Times New Roman" w:hAnsi="Times New Roman" w:cs="Times New Roman"/>
          <w:sz w:val="24"/>
          <w:szCs w:val="24"/>
        </w:rPr>
        <w:t>Daugavpils pilsētas pašvaldības Juridiskā departamenta Kapitālsabiedrību pārraudzības nodaļa un Iekšējās kontroles un korupcijas risku novēršanas nodaļa atbilstoši to kompetencei.</w:t>
      </w:r>
    </w:p>
    <w:p w14:paraId="7A86A162" w14:textId="5E8F3BE9" w:rsidR="005B32BE" w:rsidRPr="005D56EF" w:rsidRDefault="005B32BE" w:rsidP="00E95F98">
      <w:pPr>
        <w:pStyle w:val="ListParagraph"/>
        <w:numPr>
          <w:ilvl w:val="0"/>
          <w:numId w:val="6"/>
        </w:numPr>
        <w:spacing w:before="120" w:after="0" w:line="240" w:lineRule="auto"/>
        <w:ind w:left="284" w:hanging="284"/>
        <w:contextualSpacing w:val="0"/>
        <w:jc w:val="both"/>
        <w:rPr>
          <w:rFonts w:ascii="Times New Roman" w:hAnsi="Times New Roman" w:cs="Times New Roman"/>
          <w:sz w:val="24"/>
          <w:szCs w:val="24"/>
        </w:rPr>
      </w:pPr>
      <w:r w:rsidRPr="005D56EF">
        <w:rPr>
          <w:rFonts w:ascii="Times New Roman" w:hAnsi="Times New Roman" w:cs="Times New Roman"/>
          <w:sz w:val="24"/>
          <w:szCs w:val="24"/>
        </w:rPr>
        <w:t xml:space="preserve">Šajos noteikumos minētie dokumenti atbilstoši pašvaldības nomenklatūrai glabājas </w:t>
      </w:r>
      <w:r w:rsidR="009F6C73" w:rsidRPr="005D56EF">
        <w:rPr>
          <w:rFonts w:ascii="Times New Roman" w:hAnsi="Times New Roman" w:cs="Times New Roman"/>
          <w:sz w:val="24"/>
          <w:szCs w:val="24"/>
        </w:rPr>
        <w:t>Daugavpils pilsētas pašvaldības Juridiskā departamenta Kapitālsabiedrību pārraudzības nodaļā.</w:t>
      </w:r>
    </w:p>
    <w:p w14:paraId="53AB9ECF" w14:textId="6FE5D3C6" w:rsidR="000743B1" w:rsidRPr="005D56EF" w:rsidRDefault="00D43927" w:rsidP="00E95F98">
      <w:pPr>
        <w:pStyle w:val="ListParagraph"/>
        <w:numPr>
          <w:ilvl w:val="0"/>
          <w:numId w:val="5"/>
        </w:numPr>
        <w:spacing w:before="240" w:after="240" w:line="240" w:lineRule="auto"/>
        <w:ind w:left="1077"/>
        <w:contextualSpacing w:val="0"/>
        <w:jc w:val="center"/>
        <w:rPr>
          <w:rFonts w:ascii="Times New Roman" w:hAnsi="Times New Roman" w:cs="Times New Roman"/>
          <w:b/>
          <w:sz w:val="24"/>
          <w:szCs w:val="24"/>
        </w:rPr>
      </w:pPr>
      <w:r w:rsidRPr="005D56EF">
        <w:rPr>
          <w:rFonts w:ascii="Times New Roman" w:hAnsi="Times New Roman" w:cs="Times New Roman"/>
          <w:b/>
          <w:sz w:val="24"/>
          <w:szCs w:val="24"/>
        </w:rPr>
        <w:t>Atļaujas amatu savienošanai izsniegšanas kārtība</w:t>
      </w:r>
    </w:p>
    <w:p w14:paraId="7DA3837D" w14:textId="3E8F869F" w:rsidR="009162FE" w:rsidRPr="005D56EF" w:rsidRDefault="00137046" w:rsidP="00E95F98">
      <w:pPr>
        <w:pStyle w:val="ListParagraph"/>
        <w:numPr>
          <w:ilvl w:val="0"/>
          <w:numId w:val="6"/>
        </w:numPr>
        <w:spacing w:after="0" w:line="240" w:lineRule="auto"/>
        <w:ind w:left="284" w:hanging="284"/>
        <w:jc w:val="both"/>
        <w:rPr>
          <w:rFonts w:ascii="Times New Roman" w:hAnsi="Times New Roman" w:cs="Times New Roman"/>
          <w:sz w:val="24"/>
          <w:szCs w:val="24"/>
        </w:rPr>
      </w:pPr>
      <w:r w:rsidRPr="005D56EF">
        <w:rPr>
          <w:rFonts w:ascii="Times New Roman" w:eastAsia="Calibri" w:hAnsi="Times New Roman" w:cs="Times New Roman"/>
          <w:sz w:val="24"/>
          <w:szCs w:val="24"/>
        </w:rPr>
        <w:t>Kapitālsabiedrības valdes loceklis un padomes loceklis valsts amatpersonas amatu var savienot ar citu amatu likumā “Par interešu konflikta novēršanu valsts amatpersonu darbībā” noteiktajos gadījumos.</w:t>
      </w:r>
    </w:p>
    <w:p w14:paraId="21674C22" w14:textId="5243A522" w:rsidR="00481217" w:rsidRPr="005D56EF" w:rsidRDefault="00481217" w:rsidP="00E95F98">
      <w:pPr>
        <w:pStyle w:val="ListParagraph"/>
        <w:numPr>
          <w:ilvl w:val="0"/>
          <w:numId w:val="6"/>
        </w:numPr>
        <w:spacing w:before="120" w:after="0" w:line="240" w:lineRule="auto"/>
        <w:ind w:left="284" w:hanging="284"/>
        <w:contextualSpacing w:val="0"/>
        <w:jc w:val="both"/>
        <w:rPr>
          <w:rFonts w:ascii="Times New Roman" w:hAnsi="Times New Roman" w:cs="Times New Roman"/>
          <w:sz w:val="24"/>
          <w:szCs w:val="24"/>
        </w:rPr>
      </w:pPr>
      <w:r w:rsidRPr="005D56EF">
        <w:rPr>
          <w:rFonts w:ascii="Times New Roman" w:hAnsi="Times New Roman" w:cs="Times New Roman"/>
          <w:sz w:val="24"/>
          <w:szCs w:val="24"/>
        </w:rPr>
        <w:t>Personai, kura stājoties kapitālsabiedrības valdes locekļa vai padomes locekļa amatā, vienlaikus ieņem citu amatu,</w:t>
      </w:r>
      <w:r w:rsidRPr="005D56EF">
        <w:rPr>
          <w:rFonts w:ascii="Times New Roman" w:eastAsia="Calibri" w:hAnsi="Times New Roman" w:cs="Times New Roman"/>
          <w:sz w:val="24"/>
          <w:szCs w:val="24"/>
        </w:rPr>
        <w:t xml:space="preserve"> ir pienākums </w:t>
      </w:r>
      <w:r w:rsidRPr="005D56EF">
        <w:rPr>
          <w:rFonts w:ascii="Times New Roman" w:hAnsi="Times New Roman" w:cs="Times New Roman"/>
          <w:sz w:val="24"/>
          <w:szCs w:val="24"/>
        </w:rPr>
        <w:t xml:space="preserve">ne vēlāk kā 3 (trīs) dienas </w:t>
      </w:r>
      <w:r w:rsidRPr="005D56EF">
        <w:rPr>
          <w:rFonts w:ascii="Times New Roman" w:eastAsia="Calibri" w:hAnsi="Times New Roman" w:cs="Times New Roman"/>
          <w:sz w:val="24"/>
          <w:szCs w:val="24"/>
        </w:rPr>
        <w:t xml:space="preserve">pirms ievēlēšanas amatā iesniegt </w:t>
      </w:r>
      <w:r w:rsidRPr="005D56EF">
        <w:rPr>
          <w:rFonts w:ascii="Times New Roman" w:hAnsi="Times New Roman" w:cs="Times New Roman"/>
          <w:sz w:val="24"/>
          <w:szCs w:val="24"/>
        </w:rPr>
        <w:t>kapitāla daļu turētāja pārstāvim vai kapitālsabiedrības padomei (ja tāda ir izveidota)</w:t>
      </w:r>
      <w:r w:rsidRPr="005D56EF">
        <w:rPr>
          <w:rFonts w:ascii="Times New Roman" w:eastAsia="Calibri" w:hAnsi="Times New Roman" w:cs="Times New Roman"/>
          <w:sz w:val="24"/>
          <w:szCs w:val="24"/>
        </w:rPr>
        <w:t xml:space="preserve"> iesniegumu </w:t>
      </w:r>
      <w:r w:rsidRPr="005D56EF">
        <w:rPr>
          <w:rFonts w:ascii="Times New Roman" w:hAnsi="Times New Roman" w:cs="Times New Roman"/>
          <w:sz w:val="24"/>
          <w:szCs w:val="24"/>
        </w:rPr>
        <w:t>(1.pielikums) ar lūgumu atļaut valsts amatpersonas amatu savienot ar citu amatu.</w:t>
      </w:r>
    </w:p>
    <w:p w14:paraId="12131D9A" w14:textId="633D065E" w:rsidR="003423FA" w:rsidRPr="005D56EF" w:rsidRDefault="000F3274" w:rsidP="00E95F98">
      <w:pPr>
        <w:pStyle w:val="ListParagraph"/>
        <w:numPr>
          <w:ilvl w:val="0"/>
          <w:numId w:val="6"/>
        </w:numPr>
        <w:spacing w:before="120" w:after="0" w:line="240" w:lineRule="auto"/>
        <w:ind w:left="284" w:hanging="284"/>
        <w:contextualSpacing w:val="0"/>
        <w:jc w:val="both"/>
        <w:rPr>
          <w:rFonts w:ascii="Times New Roman" w:hAnsi="Times New Roman" w:cs="Times New Roman"/>
          <w:sz w:val="24"/>
          <w:szCs w:val="24"/>
        </w:rPr>
      </w:pPr>
      <w:r w:rsidRPr="005D56EF">
        <w:rPr>
          <w:rFonts w:ascii="Times New Roman" w:eastAsia="Calibri" w:hAnsi="Times New Roman" w:cs="Times New Roman"/>
          <w:sz w:val="24"/>
          <w:szCs w:val="24"/>
        </w:rPr>
        <w:t xml:space="preserve">Kapitālsabiedrības valdes loceklim/padomes loceklim, kurš vēlas savienot valsts amatpersonas amatu ar citu amatu, ir pienākums pirms amatu savienošanas uzsākšanas iesniegt </w:t>
      </w:r>
      <w:r w:rsidRPr="005D56EF">
        <w:rPr>
          <w:rFonts w:ascii="Times New Roman" w:hAnsi="Times New Roman" w:cs="Times New Roman"/>
          <w:sz w:val="24"/>
          <w:szCs w:val="24"/>
        </w:rPr>
        <w:t>kapitāla daļu turētāja pārstāvim vai kapitālsabiedrības padomei (ja tāda ir izveidota)</w:t>
      </w:r>
      <w:r w:rsidRPr="005D56EF">
        <w:rPr>
          <w:rFonts w:ascii="Times New Roman" w:eastAsia="Calibri" w:hAnsi="Times New Roman" w:cs="Times New Roman"/>
          <w:sz w:val="24"/>
          <w:szCs w:val="24"/>
        </w:rPr>
        <w:t xml:space="preserve"> iesniegumu (1.pielikums) </w:t>
      </w:r>
      <w:r w:rsidRPr="005D56EF">
        <w:rPr>
          <w:rFonts w:ascii="Times New Roman" w:hAnsi="Times New Roman" w:cs="Times New Roman"/>
          <w:sz w:val="24"/>
          <w:szCs w:val="24"/>
        </w:rPr>
        <w:t>ar lūgumu atļaut valsts amatpersonas amatu savienot ar citu amatu.</w:t>
      </w:r>
    </w:p>
    <w:p w14:paraId="693CDD02" w14:textId="57D4C6AC" w:rsidR="000F3274" w:rsidRPr="005D56EF" w:rsidRDefault="000F3274" w:rsidP="00E95F98">
      <w:pPr>
        <w:pStyle w:val="ListParagraph"/>
        <w:numPr>
          <w:ilvl w:val="0"/>
          <w:numId w:val="6"/>
        </w:numPr>
        <w:spacing w:before="120" w:after="0" w:line="240" w:lineRule="auto"/>
        <w:ind w:left="284" w:hanging="284"/>
        <w:contextualSpacing w:val="0"/>
        <w:jc w:val="both"/>
        <w:rPr>
          <w:rFonts w:ascii="Times New Roman" w:hAnsi="Times New Roman" w:cs="Times New Roman"/>
          <w:sz w:val="24"/>
          <w:szCs w:val="24"/>
        </w:rPr>
      </w:pPr>
      <w:r w:rsidRPr="005D56EF">
        <w:rPr>
          <w:rFonts w:ascii="Times New Roman" w:eastAsia="Calibri" w:hAnsi="Times New Roman" w:cs="Times New Roman"/>
          <w:sz w:val="24"/>
          <w:szCs w:val="24"/>
        </w:rPr>
        <w:t xml:space="preserve">Ja, pamatojoties uz likuma “Par interešu konflikta novēršanu valsts amatpersonu darbībā”  normām, valsts amatpersonas amata savienošanai ar citu amatu nav nepieciešama </w:t>
      </w:r>
      <w:r w:rsidRPr="005D56EF">
        <w:rPr>
          <w:rFonts w:ascii="Times New Roman" w:hAnsi="Times New Roman" w:cs="Times New Roman"/>
          <w:sz w:val="24"/>
          <w:szCs w:val="24"/>
        </w:rPr>
        <w:t>kapitāla daļu turētāja pārstāvja vai kapitālsabiedrības padomes (ja tāda ir izveidota)</w:t>
      </w:r>
      <w:r w:rsidRPr="005D56EF">
        <w:rPr>
          <w:rFonts w:ascii="Times New Roman" w:eastAsia="Calibri" w:hAnsi="Times New Roman" w:cs="Times New Roman"/>
          <w:sz w:val="24"/>
          <w:szCs w:val="24"/>
        </w:rPr>
        <w:t xml:space="preserve"> rakstveida atļauja, tad kapitālsabiedrības valdes loceklim/padomes loceklim ir pienākums ne vēlāk kā 7 (septiņu) dienu laikā pēc stāšanās attiecīgā amatā rakstveidā informēt par amatu savienošanu </w:t>
      </w:r>
      <w:r w:rsidRPr="005D56EF">
        <w:rPr>
          <w:rFonts w:ascii="Times New Roman" w:hAnsi="Times New Roman" w:cs="Times New Roman"/>
          <w:sz w:val="24"/>
          <w:szCs w:val="24"/>
        </w:rPr>
        <w:t>kapitāla daļu turētāja pārstāvi vai kapitālsabiedrības padomi (ja tāda ir izveidota).</w:t>
      </w:r>
    </w:p>
    <w:p w14:paraId="7497A95C" w14:textId="1E319B85" w:rsidR="004565A3" w:rsidRPr="005D56EF" w:rsidRDefault="009A5690" w:rsidP="00E95F98">
      <w:pPr>
        <w:pStyle w:val="ListParagraph"/>
        <w:numPr>
          <w:ilvl w:val="0"/>
          <w:numId w:val="6"/>
        </w:numPr>
        <w:spacing w:before="120" w:after="0" w:line="240" w:lineRule="auto"/>
        <w:ind w:left="284" w:hanging="284"/>
        <w:contextualSpacing w:val="0"/>
        <w:jc w:val="both"/>
        <w:rPr>
          <w:rFonts w:ascii="Times New Roman" w:hAnsi="Times New Roman" w:cs="Times New Roman"/>
          <w:sz w:val="24"/>
          <w:szCs w:val="24"/>
        </w:rPr>
      </w:pPr>
      <w:r w:rsidRPr="005D56EF">
        <w:rPr>
          <w:rFonts w:ascii="Times New Roman" w:eastAsia="Calibri" w:hAnsi="Times New Roman" w:cs="Times New Roman"/>
          <w:sz w:val="24"/>
          <w:szCs w:val="24"/>
        </w:rPr>
        <w:lastRenderedPageBreak/>
        <w:t xml:space="preserve">Pēc šī noteikumu </w:t>
      </w:r>
      <w:r w:rsidR="009F6C73" w:rsidRPr="005D56EF">
        <w:rPr>
          <w:rFonts w:ascii="Times New Roman" w:eastAsia="Calibri" w:hAnsi="Times New Roman" w:cs="Times New Roman"/>
          <w:sz w:val="24"/>
          <w:szCs w:val="24"/>
        </w:rPr>
        <w:t>5</w:t>
      </w:r>
      <w:r w:rsidRPr="005D56EF">
        <w:rPr>
          <w:rFonts w:ascii="Times New Roman" w:eastAsia="Calibri" w:hAnsi="Times New Roman" w:cs="Times New Roman"/>
          <w:sz w:val="24"/>
          <w:szCs w:val="24"/>
        </w:rPr>
        <w:t xml:space="preserve">. un </w:t>
      </w:r>
      <w:r w:rsidR="009F6C73" w:rsidRPr="005D56EF">
        <w:rPr>
          <w:rFonts w:ascii="Times New Roman" w:eastAsia="Calibri" w:hAnsi="Times New Roman" w:cs="Times New Roman"/>
          <w:sz w:val="24"/>
          <w:szCs w:val="24"/>
        </w:rPr>
        <w:t>6</w:t>
      </w:r>
      <w:r w:rsidRPr="005D56EF">
        <w:rPr>
          <w:rFonts w:ascii="Times New Roman" w:eastAsia="Calibri" w:hAnsi="Times New Roman" w:cs="Times New Roman"/>
          <w:sz w:val="24"/>
          <w:szCs w:val="24"/>
        </w:rPr>
        <w:t xml:space="preserve">.punktā norādītā iesnieguma saņemšanas </w:t>
      </w:r>
      <w:r w:rsidR="004565A3" w:rsidRPr="005D56EF">
        <w:rPr>
          <w:rFonts w:ascii="Times New Roman" w:hAnsi="Times New Roman" w:cs="Times New Roman"/>
          <w:sz w:val="24"/>
          <w:szCs w:val="24"/>
        </w:rPr>
        <w:t>kapitāla daļu turētāja pārstāvis vai kapitālsabiedrības padome (ja tāda ir izveidota)</w:t>
      </w:r>
      <w:r w:rsidRPr="005D56EF">
        <w:rPr>
          <w:rFonts w:ascii="Times New Roman" w:eastAsia="Calibri" w:hAnsi="Times New Roman" w:cs="Times New Roman"/>
          <w:sz w:val="24"/>
          <w:szCs w:val="24"/>
        </w:rPr>
        <w:t xml:space="preserve"> izvērtē, vai amatu savienošana neradīs interešu konfliktu, nebūs pretrunā ar valsts amatpersonai saistošām ētikas normām un nekaitēs valsts amatpersonas tiešo pienākumu pildīšanai, un pieņem lēmumu par atļaujas izsniegšanu vai atteikšanos izsniegt atļauju amatu savienošanai.</w:t>
      </w:r>
    </w:p>
    <w:p w14:paraId="707E4A1B" w14:textId="768F4EFE" w:rsidR="002475DD" w:rsidRPr="005D56EF" w:rsidRDefault="002475DD" w:rsidP="00E95F98">
      <w:pPr>
        <w:pStyle w:val="ListParagraph"/>
        <w:numPr>
          <w:ilvl w:val="0"/>
          <w:numId w:val="6"/>
        </w:numPr>
        <w:spacing w:before="120" w:after="0" w:line="240" w:lineRule="auto"/>
        <w:ind w:left="284" w:hanging="284"/>
        <w:contextualSpacing w:val="0"/>
        <w:jc w:val="both"/>
        <w:rPr>
          <w:rFonts w:ascii="Times New Roman" w:hAnsi="Times New Roman" w:cs="Times New Roman"/>
          <w:sz w:val="24"/>
          <w:szCs w:val="24"/>
        </w:rPr>
      </w:pPr>
      <w:r w:rsidRPr="005D56EF">
        <w:rPr>
          <w:rFonts w:ascii="Times New Roman" w:eastAsia="Calibri" w:hAnsi="Times New Roman" w:cs="Times New Roman"/>
          <w:sz w:val="24"/>
          <w:szCs w:val="24"/>
        </w:rPr>
        <w:t xml:space="preserve">Pirms lēmuma pieņemšanas </w:t>
      </w:r>
      <w:r w:rsidRPr="005D56EF">
        <w:rPr>
          <w:rFonts w:ascii="Times New Roman" w:hAnsi="Times New Roman" w:cs="Times New Roman"/>
          <w:sz w:val="24"/>
          <w:szCs w:val="24"/>
        </w:rPr>
        <w:t>kapitālsabiedrības padome (ja tāda ir izveidota) patstāvīgi izvērtē kapitālsabiedrības valdes locekļa amata kandidāta atbilstību likumā “Par interešu konflikta novēršanu valsts amatpersonas darbībā” noteiktajiem amatu savienošanas ierobežojumiem.</w:t>
      </w:r>
    </w:p>
    <w:p w14:paraId="38752A89" w14:textId="0A027775" w:rsidR="006B376B" w:rsidRPr="005D56EF" w:rsidRDefault="00271665" w:rsidP="00E95F98">
      <w:pPr>
        <w:pStyle w:val="ListParagraph"/>
        <w:numPr>
          <w:ilvl w:val="0"/>
          <w:numId w:val="6"/>
        </w:numPr>
        <w:spacing w:before="120" w:after="0" w:line="240" w:lineRule="auto"/>
        <w:ind w:left="284" w:hanging="284"/>
        <w:contextualSpacing w:val="0"/>
        <w:jc w:val="both"/>
        <w:rPr>
          <w:rFonts w:ascii="Times New Roman" w:hAnsi="Times New Roman" w:cs="Times New Roman"/>
          <w:sz w:val="24"/>
          <w:szCs w:val="24"/>
        </w:rPr>
      </w:pPr>
      <w:r w:rsidRPr="005D56EF">
        <w:rPr>
          <w:rFonts w:ascii="Times New Roman" w:hAnsi="Times New Roman" w:cs="Times New Roman"/>
          <w:sz w:val="24"/>
          <w:szCs w:val="24"/>
        </w:rPr>
        <w:t>Kapitāla daļu turētāja pārstāvi</w:t>
      </w:r>
      <w:r w:rsidR="007F10A8" w:rsidRPr="005D56EF">
        <w:rPr>
          <w:rFonts w:ascii="Times New Roman" w:hAnsi="Times New Roman" w:cs="Times New Roman"/>
          <w:sz w:val="24"/>
          <w:szCs w:val="24"/>
        </w:rPr>
        <w:t>m</w:t>
      </w:r>
      <w:r w:rsidRPr="005D56EF">
        <w:rPr>
          <w:rFonts w:ascii="Times New Roman" w:hAnsi="Times New Roman" w:cs="Times New Roman"/>
          <w:sz w:val="24"/>
          <w:szCs w:val="24"/>
        </w:rPr>
        <w:t xml:space="preserve"> p</w:t>
      </w:r>
      <w:r w:rsidR="006B376B" w:rsidRPr="005D56EF">
        <w:rPr>
          <w:rFonts w:ascii="Times New Roman" w:hAnsi="Times New Roman" w:cs="Times New Roman"/>
          <w:sz w:val="24"/>
          <w:szCs w:val="24"/>
        </w:rPr>
        <w:t xml:space="preserve">irms lēmuma pieņemšanas </w:t>
      </w:r>
      <w:r w:rsidR="007F10A8" w:rsidRPr="005D56EF">
        <w:rPr>
          <w:rFonts w:ascii="Times New Roman" w:hAnsi="Times New Roman" w:cs="Times New Roman"/>
          <w:sz w:val="24"/>
          <w:szCs w:val="24"/>
        </w:rPr>
        <w:t xml:space="preserve">ir pienākums </w:t>
      </w:r>
      <w:r w:rsidRPr="005D56EF">
        <w:rPr>
          <w:rFonts w:ascii="Times New Roman" w:hAnsi="Times New Roman" w:cs="Times New Roman"/>
          <w:sz w:val="24"/>
          <w:szCs w:val="24"/>
        </w:rPr>
        <w:t>saņem</w:t>
      </w:r>
      <w:r w:rsidR="007F10A8" w:rsidRPr="005D56EF">
        <w:rPr>
          <w:rFonts w:ascii="Times New Roman" w:hAnsi="Times New Roman" w:cs="Times New Roman"/>
          <w:sz w:val="24"/>
          <w:szCs w:val="24"/>
        </w:rPr>
        <w:t>t</w:t>
      </w:r>
      <w:r w:rsidRPr="005D56EF">
        <w:rPr>
          <w:rFonts w:ascii="Times New Roman" w:hAnsi="Times New Roman" w:cs="Times New Roman"/>
          <w:sz w:val="24"/>
          <w:szCs w:val="24"/>
        </w:rPr>
        <w:t xml:space="preserve"> Daugavpils pilsētas pašvaldības Juridiskā departamenta Iekšējās kontroles un korupcijas risku novēršanas nodaļas (turpmāk - Nodaļa) atzinumu par kapitālsabiedrības valdes locekļa amatu savienošanas</w:t>
      </w:r>
      <w:r w:rsidR="002475DD" w:rsidRPr="005D56EF">
        <w:rPr>
          <w:rFonts w:ascii="Times New Roman" w:hAnsi="Times New Roman" w:cs="Times New Roman"/>
          <w:sz w:val="24"/>
          <w:szCs w:val="24"/>
        </w:rPr>
        <w:t xml:space="preserve"> pieļaujamību</w:t>
      </w:r>
      <w:r w:rsidR="006B376B" w:rsidRPr="005D56EF">
        <w:rPr>
          <w:rFonts w:ascii="Times New Roman" w:hAnsi="Times New Roman" w:cs="Times New Roman"/>
          <w:sz w:val="24"/>
          <w:szCs w:val="24"/>
        </w:rPr>
        <w:t>.</w:t>
      </w:r>
      <w:r w:rsidRPr="005D56EF">
        <w:rPr>
          <w:rFonts w:ascii="Times New Roman" w:hAnsi="Times New Roman" w:cs="Times New Roman"/>
          <w:sz w:val="24"/>
          <w:szCs w:val="24"/>
        </w:rPr>
        <w:t xml:space="preserve"> Nodaļa atzinumu </w:t>
      </w:r>
      <w:r w:rsidR="00D65BFC" w:rsidRPr="005D56EF">
        <w:rPr>
          <w:rFonts w:ascii="Times New Roman" w:hAnsi="Times New Roman" w:cs="Times New Roman"/>
          <w:sz w:val="24"/>
          <w:szCs w:val="24"/>
        </w:rPr>
        <w:t xml:space="preserve">kapitāla daļu turētāja pārstāvim </w:t>
      </w:r>
      <w:r w:rsidR="00D230A7">
        <w:rPr>
          <w:rFonts w:ascii="Times New Roman" w:hAnsi="Times New Roman" w:cs="Times New Roman"/>
          <w:sz w:val="24"/>
          <w:szCs w:val="24"/>
        </w:rPr>
        <w:t xml:space="preserve">sagatavo ne vēlāk kā 1 </w:t>
      </w:r>
      <w:r w:rsidR="0000539C">
        <w:rPr>
          <w:rFonts w:ascii="Times New Roman" w:hAnsi="Times New Roman" w:cs="Times New Roman"/>
          <w:sz w:val="24"/>
          <w:szCs w:val="24"/>
        </w:rPr>
        <w:t>(vienu) dienu</w:t>
      </w:r>
      <w:r w:rsidRPr="005D56EF">
        <w:rPr>
          <w:rFonts w:ascii="Times New Roman" w:hAnsi="Times New Roman" w:cs="Times New Roman"/>
          <w:sz w:val="24"/>
          <w:szCs w:val="24"/>
        </w:rPr>
        <w:t xml:space="preserve"> </w:t>
      </w:r>
      <w:r w:rsidRPr="005D56EF">
        <w:rPr>
          <w:rFonts w:ascii="Times New Roman" w:eastAsia="Calibri" w:hAnsi="Times New Roman" w:cs="Times New Roman"/>
          <w:sz w:val="24"/>
          <w:szCs w:val="24"/>
        </w:rPr>
        <w:t xml:space="preserve">pirms </w:t>
      </w:r>
      <w:r w:rsidR="00D65BFC" w:rsidRPr="005D56EF">
        <w:rPr>
          <w:rFonts w:ascii="Times New Roman" w:hAnsi="Times New Roman" w:cs="Times New Roman"/>
          <w:sz w:val="24"/>
          <w:szCs w:val="24"/>
        </w:rPr>
        <w:t>dalībnieku (akcionāru) sapulces</w:t>
      </w:r>
      <w:r w:rsidR="00220546" w:rsidRPr="005D56EF">
        <w:rPr>
          <w:rFonts w:ascii="Times New Roman" w:hAnsi="Times New Roman" w:cs="Times New Roman"/>
          <w:sz w:val="24"/>
          <w:szCs w:val="24"/>
        </w:rPr>
        <w:t xml:space="preserve"> un iesniedz Daugavpils pilsētas pašvaldības Juridiskā departamenta Kapitālsabiedrību pārraudzības nodaļai</w:t>
      </w:r>
      <w:r w:rsidR="00D65BFC" w:rsidRPr="005D56EF">
        <w:rPr>
          <w:rFonts w:ascii="Times New Roman" w:hAnsi="Times New Roman" w:cs="Times New Roman"/>
          <w:sz w:val="24"/>
          <w:szCs w:val="24"/>
        </w:rPr>
        <w:t>.</w:t>
      </w:r>
      <w:r w:rsidR="007F10A8" w:rsidRPr="005D56EF">
        <w:rPr>
          <w:rFonts w:ascii="Times New Roman" w:hAnsi="Times New Roman" w:cs="Times New Roman"/>
          <w:sz w:val="24"/>
          <w:szCs w:val="24"/>
        </w:rPr>
        <w:t xml:space="preserve"> </w:t>
      </w:r>
    </w:p>
    <w:p w14:paraId="0C893FF0" w14:textId="5E1ADEB8" w:rsidR="00D81951" w:rsidRPr="005D56EF" w:rsidRDefault="001652F3" w:rsidP="00E95F98">
      <w:pPr>
        <w:pStyle w:val="ListParagraph"/>
        <w:numPr>
          <w:ilvl w:val="0"/>
          <w:numId w:val="6"/>
        </w:numPr>
        <w:tabs>
          <w:tab w:val="left" w:pos="426"/>
        </w:tabs>
        <w:spacing w:before="120" w:after="0" w:line="240" w:lineRule="auto"/>
        <w:ind w:left="284" w:hanging="284"/>
        <w:contextualSpacing w:val="0"/>
        <w:jc w:val="both"/>
        <w:rPr>
          <w:rFonts w:ascii="Times New Roman" w:hAnsi="Times New Roman" w:cs="Times New Roman"/>
          <w:sz w:val="24"/>
          <w:szCs w:val="24"/>
        </w:rPr>
      </w:pPr>
      <w:r w:rsidRPr="005D56EF">
        <w:rPr>
          <w:rFonts w:ascii="Times New Roman" w:eastAsia="Calibri" w:hAnsi="Times New Roman" w:cs="Times New Roman"/>
          <w:sz w:val="24"/>
          <w:szCs w:val="24"/>
        </w:rPr>
        <w:t>Kapitālsabiedrības valdes locekli</w:t>
      </w:r>
      <w:r w:rsidR="003D3731" w:rsidRPr="005D56EF">
        <w:rPr>
          <w:rFonts w:ascii="Times New Roman" w:eastAsia="Calibri" w:hAnsi="Times New Roman" w:cs="Times New Roman"/>
          <w:sz w:val="24"/>
          <w:szCs w:val="24"/>
        </w:rPr>
        <w:t>m</w:t>
      </w:r>
      <w:r w:rsidRPr="005D56EF">
        <w:rPr>
          <w:rFonts w:ascii="Times New Roman" w:eastAsia="Calibri" w:hAnsi="Times New Roman" w:cs="Times New Roman"/>
          <w:sz w:val="24"/>
          <w:szCs w:val="24"/>
        </w:rPr>
        <w:t>/padomes locekli</w:t>
      </w:r>
      <w:r w:rsidR="003D3731" w:rsidRPr="005D56EF">
        <w:rPr>
          <w:rFonts w:ascii="Times New Roman" w:eastAsia="Calibri" w:hAnsi="Times New Roman" w:cs="Times New Roman"/>
          <w:sz w:val="24"/>
          <w:szCs w:val="24"/>
        </w:rPr>
        <w:t>m</w:t>
      </w:r>
      <w:r w:rsidRPr="005D56EF">
        <w:rPr>
          <w:rFonts w:ascii="Times New Roman" w:eastAsia="Calibri" w:hAnsi="Times New Roman" w:cs="Times New Roman"/>
          <w:sz w:val="24"/>
          <w:szCs w:val="24"/>
        </w:rPr>
        <w:t xml:space="preserve"> ir pienākums nekavējoties informēt </w:t>
      </w:r>
      <w:r w:rsidR="003D3731" w:rsidRPr="005D56EF">
        <w:rPr>
          <w:rFonts w:ascii="Times New Roman" w:hAnsi="Times New Roman" w:cs="Times New Roman"/>
          <w:sz w:val="24"/>
          <w:szCs w:val="24"/>
        </w:rPr>
        <w:t>kapitāla daļu turētāja pārstāvi vai kapitālsabiedrības padomi (ja tāda ir izveidota)</w:t>
      </w:r>
      <w:r w:rsidRPr="005D56EF">
        <w:rPr>
          <w:rFonts w:ascii="Times New Roman" w:eastAsia="Calibri" w:hAnsi="Times New Roman" w:cs="Times New Roman"/>
          <w:sz w:val="24"/>
          <w:szCs w:val="24"/>
        </w:rPr>
        <w:t>, ja ir mainījušies tiesiskie un faktiskie apstākļi, kādi pastāvēja amatu savienošanas atļaujas izsniegšanas brīdī.</w:t>
      </w:r>
    </w:p>
    <w:p w14:paraId="461384DA" w14:textId="77777777" w:rsidR="00284AC4" w:rsidRPr="005D56EF" w:rsidRDefault="00255567" w:rsidP="00E95F98">
      <w:pPr>
        <w:pStyle w:val="ListParagraph"/>
        <w:numPr>
          <w:ilvl w:val="0"/>
          <w:numId w:val="5"/>
        </w:numPr>
        <w:spacing w:before="240" w:after="240" w:line="240" w:lineRule="auto"/>
        <w:ind w:left="1077"/>
        <w:contextualSpacing w:val="0"/>
        <w:jc w:val="center"/>
        <w:rPr>
          <w:rFonts w:ascii="Times New Roman" w:hAnsi="Times New Roman" w:cs="Times New Roman"/>
          <w:sz w:val="24"/>
          <w:szCs w:val="24"/>
        </w:rPr>
      </w:pPr>
      <w:r w:rsidRPr="005D56EF">
        <w:rPr>
          <w:rFonts w:ascii="Times New Roman" w:hAnsi="Times New Roman" w:cs="Times New Roman"/>
          <w:b/>
          <w:sz w:val="24"/>
          <w:szCs w:val="24"/>
        </w:rPr>
        <w:t>Valdes un padomes locekļu noslodze</w:t>
      </w:r>
      <w:r w:rsidR="00284AC4" w:rsidRPr="005D56EF">
        <w:rPr>
          <w:rFonts w:ascii="Times New Roman" w:hAnsi="Times New Roman" w:cs="Times New Roman"/>
          <w:b/>
          <w:sz w:val="24"/>
          <w:szCs w:val="24"/>
        </w:rPr>
        <w:t xml:space="preserve">s </w:t>
      </w:r>
      <w:r w:rsidR="00B263DA" w:rsidRPr="005D56EF">
        <w:rPr>
          <w:rFonts w:ascii="Times New Roman" w:hAnsi="Times New Roman" w:cs="Times New Roman"/>
          <w:b/>
          <w:sz w:val="24"/>
          <w:szCs w:val="24"/>
        </w:rPr>
        <w:t>iz</w:t>
      </w:r>
      <w:r w:rsidR="00284AC4" w:rsidRPr="005D56EF">
        <w:rPr>
          <w:rFonts w:ascii="Times New Roman" w:hAnsi="Times New Roman" w:cs="Times New Roman"/>
          <w:b/>
          <w:sz w:val="24"/>
          <w:szCs w:val="24"/>
        </w:rPr>
        <w:t>vērtēšana</w:t>
      </w:r>
    </w:p>
    <w:p w14:paraId="117919C5" w14:textId="52B77CF0" w:rsidR="00CD1BCA" w:rsidRPr="005D56EF" w:rsidRDefault="00363233" w:rsidP="00E95F98">
      <w:pPr>
        <w:pStyle w:val="ListParagraph"/>
        <w:numPr>
          <w:ilvl w:val="0"/>
          <w:numId w:val="6"/>
        </w:numPr>
        <w:spacing w:before="120" w:after="0" w:line="240" w:lineRule="auto"/>
        <w:ind w:left="425" w:hanging="425"/>
        <w:contextualSpacing w:val="0"/>
        <w:jc w:val="both"/>
        <w:rPr>
          <w:rFonts w:ascii="Times New Roman" w:hAnsi="Times New Roman" w:cs="Times New Roman"/>
          <w:sz w:val="24"/>
          <w:szCs w:val="24"/>
        </w:rPr>
      </w:pPr>
      <w:r w:rsidRPr="005D56EF">
        <w:rPr>
          <w:rFonts w:ascii="Times New Roman" w:hAnsi="Times New Roman" w:cs="Times New Roman"/>
          <w:sz w:val="24"/>
          <w:szCs w:val="24"/>
        </w:rPr>
        <w:t>K</w:t>
      </w:r>
      <w:r w:rsidR="00BE24B7" w:rsidRPr="005D56EF">
        <w:rPr>
          <w:rFonts w:ascii="Times New Roman" w:hAnsi="Times New Roman" w:cs="Times New Roman"/>
          <w:sz w:val="24"/>
          <w:szCs w:val="24"/>
        </w:rPr>
        <w:t>apitālsabiedrības valdes loceklis</w:t>
      </w:r>
      <w:r w:rsidR="00CD1BCA" w:rsidRPr="005D56EF">
        <w:rPr>
          <w:rFonts w:ascii="Times New Roman" w:hAnsi="Times New Roman" w:cs="Times New Roman"/>
          <w:sz w:val="24"/>
          <w:szCs w:val="24"/>
        </w:rPr>
        <w:t>/</w:t>
      </w:r>
      <w:r w:rsidR="00BE24B7" w:rsidRPr="005D56EF">
        <w:rPr>
          <w:rFonts w:ascii="Times New Roman" w:hAnsi="Times New Roman" w:cs="Times New Roman"/>
          <w:sz w:val="24"/>
          <w:szCs w:val="24"/>
        </w:rPr>
        <w:t>padomes locek</w:t>
      </w:r>
      <w:r w:rsidR="00937561" w:rsidRPr="005D56EF">
        <w:rPr>
          <w:rFonts w:ascii="Times New Roman" w:hAnsi="Times New Roman" w:cs="Times New Roman"/>
          <w:sz w:val="24"/>
          <w:szCs w:val="24"/>
        </w:rPr>
        <w:t>lis</w:t>
      </w:r>
      <w:r w:rsidR="00BE24B7" w:rsidRPr="005D56EF">
        <w:rPr>
          <w:rFonts w:ascii="Times New Roman" w:hAnsi="Times New Roman" w:cs="Times New Roman"/>
          <w:sz w:val="24"/>
          <w:szCs w:val="24"/>
        </w:rPr>
        <w:t xml:space="preserve"> </w:t>
      </w:r>
      <w:r w:rsidRPr="005D56EF">
        <w:rPr>
          <w:rFonts w:ascii="Times New Roman" w:hAnsi="Times New Roman" w:cs="Times New Roman"/>
          <w:sz w:val="24"/>
          <w:szCs w:val="24"/>
        </w:rPr>
        <w:t>līdz k</w:t>
      </w:r>
      <w:r w:rsidR="0056220B" w:rsidRPr="005D56EF">
        <w:rPr>
          <w:rFonts w:ascii="Times New Roman" w:hAnsi="Times New Roman" w:cs="Times New Roman"/>
          <w:sz w:val="24"/>
          <w:szCs w:val="24"/>
        </w:rPr>
        <w:t xml:space="preserve">atra gada 10.maijam sagatavo </w:t>
      </w:r>
      <w:r w:rsidR="00BE24B7" w:rsidRPr="005D56EF">
        <w:rPr>
          <w:rFonts w:ascii="Times New Roman" w:hAnsi="Times New Roman" w:cs="Times New Roman"/>
          <w:sz w:val="24"/>
          <w:szCs w:val="24"/>
        </w:rPr>
        <w:t>pašnovērtējumu par noslodzi</w:t>
      </w:r>
      <w:r w:rsidR="0056220B" w:rsidRPr="005D56EF">
        <w:rPr>
          <w:rFonts w:ascii="Times New Roman" w:hAnsi="Times New Roman" w:cs="Times New Roman"/>
          <w:sz w:val="24"/>
          <w:szCs w:val="24"/>
        </w:rPr>
        <w:t xml:space="preserve"> (2.pielikums)</w:t>
      </w:r>
      <w:r w:rsidR="00DA7B9E" w:rsidRPr="005D56EF">
        <w:rPr>
          <w:rFonts w:ascii="Times New Roman" w:hAnsi="Times New Roman" w:cs="Times New Roman"/>
          <w:sz w:val="24"/>
          <w:szCs w:val="24"/>
        </w:rPr>
        <w:t xml:space="preserve"> un t</w:t>
      </w:r>
      <w:r w:rsidR="003F1663" w:rsidRPr="005D56EF">
        <w:rPr>
          <w:rFonts w:ascii="Times New Roman" w:hAnsi="Times New Roman" w:cs="Times New Roman"/>
          <w:sz w:val="24"/>
          <w:szCs w:val="24"/>
        </w:rPr>
        <w:t>o iesniedz kapitāla daļu turētāja pārstāvim vai kapitālsabiedrības padomei (ja tāda ir izveidota)</w:t>
      </w:r>
      <w:r w:rsidR="00D527CF" w:rsidRPr="005D56EF">
        <w:rPr>
          <w:rFonts w:ascii="Times New Roman" w:hAnsi="Times New Roman" w:cs="Times New Roman"/>
          <w:sz w:val="24"/>
          <w:szCs w:val="24"/>
        </w:rPr>
        <w:t>.</w:t>
      </w:r>
      <w:r w:rsidR="00925F48" w:rsidRPr="005D56EF">
        <w:rPr>
          <w:rFonts w:ascii="Times New Roman" w:hAnsi="Times New Roman" w:cs="Times New Roman"/>
          <w:sz w:val="24"/>
          <w:szCs w:val="24"/>
        </w:rPr>
        <w:t xml:space="preserve"> </w:t>
      </w:r>
    </w:p>
    <w:p w14:paraId="38D2FFCF" w14:textId="00F346A5" w:rsidR="00D53C55" w:rsidRPr="005D56EF" w:rsidRDefault="00D53C55" w:rsidP="00E95F98">
      <w:pPr>
        <w:pStyle w:val="ListParagraph"/>
        <w:numPr>
          <w:ilvl w:val="0"/>
          <w:numId w:val="6"/>
        </w:numPr>
        <w:spacing w:before="120" w:after="0" w:line="240" w:lineRule="auto"/>
        <w:ind w:left="425" w:hanging="425"/>
        <w:contextualSpacing w:val="0"/>
        <w:jc w:val="both"/>
        <w:rPr>
          <w:rFonts w:ascii="Times New Roman" w:hAnsi="Times New Roman" w:cs="Times New Roman"/>
          <w:sz w:val="24"/>
          <w:szCs w:val="24"/>
        </w:rPr>
      </w:pPr>
      <w:r w:rsidRPr="005D56EF">
        <w:rPr>
          <w:rFonts w:ascii="Times New Roman" w:eastAsia="Calibri" w:hAnsi="Times New Roman" w:cs="Times New Roman"/>
          <w:sz w:val="24"/>
          <w:szCs w:val="24"/>
        </w:rPr>
        <w:t xml:space="preserve">Pēc </w:t>
      </w:r>
      <w:r w:rsidRPr="005D56EF">
        <w:rPr>
          <w:rFonts w:ascii="Times New Roman" w:hAnsi="Times New Roman" w:cs="Times New Roman"/>
          <w:sz w:val="24"/>
          <w:szCs w:val="24"/>
        </w:rPr>
        <w:t xml:space="preserve">kapitālsabiedrības valdes locekļa/padomes locekļa pašnovērtējuma par noslodzi </w:t>
      </w:r>
      <w:r w:rsidRPr="005D56EF">
        <w:rPr>
          <w:rFonts w:ascii="Times New Roman" w:eastAsia="Calibri" w:hAnsi="Times New Roman" w:cs="Times New Roman"/>
          <w:sz w:val="24"/>
          <w:szCs w:val="24"/>
        </w:rPr>
        <w:t xml:space="preserve">saņemšanas </w:t>
      </w:r>
      <w:r w:rsidRPr="005D56EF">
        <w:rPr>
          <w:rFonts w:ascii="Times New Roman" w:hAnsi="Times New Roman" w:cs="Times New Roman"/>
          <w:sz w:val="24"/>
          <w:szCs w:val="24"/>
        </w:rPr>
        <w:t>kapitāla daļu turētāja pārstāvis vai kapitālsabiedrības padome (ja tāda ir izveidota)</w:t>
      </w:r>
      <w:r w:rsidRPr="005D56EF">
        <w:rPr>
          <w:rFonts w:ascii="Times New Roman" w:eastAsia="Calibri" w:hAnsi="Times New Roman" w:cs="Times New Roman"/>
          <w:sz w:val="24"/>
          <w:szCs w:val="24"/>
        </w:rPr>
        <w:t xml:space="preserve"> mēneša laikā izvērtē </w:t>
      </w:r>
      <w:r w:rsidRPr="005D56EF">
        <w:rPr>
          <w:rFonts w:ascii="Times New Roman" w:hAnsi="Times New Roman" w:cs="Times New Roman"/>
          <w:sz w:val="24"/>
          <w:szCs w:val="24"/>
        </w:rPr>
        <w:t>kapitālsabiedrības valdes locekļa/padomes locekļa noslodzi</w:t>
      </w:r>
      <w:r w:rsidR="009449F3" w:rsidRPr="005D56EF">
        <w:rPr>
          <w:rFonts w:ascii="Times New Roman" w:hAnsi="Times New Roman" w:cs="Times New Roman"/>
          <w:sz w:val="24"/>
          <w:szCs w:val="24"/>
        </w:rPr>
        <w:t>.</w:t>
      </w:r>
      <w:r w:rsidR="00A91BEB" w:rsidRPr="005D56EF">
        <w:rPr>
          <w:rFonts w:ascii="Times New Roman" w:hAnsi="Times New Roman" w:cs="Times New Roman"/>
          <w:sz w:val="24"/>
          <w:szCs w:val="24"/>
        </w:rPr>
        <w:t xml:space="preserve"> Izvērtējot kapitālsabiedrības valdes locekļa/padomes locekļa noslodzi, novērtē viņa spēju kvalitatīvi un atbilstoši pilnvarojuma līguma prasībām veikt kapitālsabiedrības valdes locekļa/padomes locekļa amata pienākumu izpildi.</w:t>
      </w:r>
    </w:p>
    <w:p w14:paraId="10C3CF86" w14:textId="26723198" w:rsidR="00F920C6" w:rsidRPr="005D56EF" w:rsidRDefault="00AE4DA1" w:rsidP="00E95F98">
      <w:pPr>
        <w:pStyle w:val="ListParagraph"/>
        <w:numPr>
          <w:ilvl w:val="0"/>
          <w:numId w:val="6"/>
        </w:numPr>
        <w:spacing w:before="120" w:after="0" w:line="240" w:lineRule="auto"/>
        <w:ind w:left="425" w:hanging="425"/>
        <w:contextualSpacing w:val="0"/>
        <w:jc w:val="both"/>
        <w:rPr>
          <w:rFonts w:ascii="Times New Roman" w:hAnsi="Times New Roman" w:cs="Times New Roman"/>
          <w:sz w:val="24"/>
          <w:szCs w:val="24"/>
        </w:rPr>
      </w:pPr>
      <w:r w:rsidRPr="005D56EF">
        <w:rPr>
          <w:rFonts w:ascii="Times New Roman" w:hAnsi="Times New Roman" w:cs="Times New Roman"/>
          <w:sz w:val="24"/>
          <w:szCs w:val="24"/>
        </w:rPr>
        <w:t xml:space="preserve">Kapitālsabiedrībā, kurā nav izveidota padome, šo noteikumu </w:t>
      </w:r>
      <w:r w:rsidR="00A20B01">
        <w:rPr>
          <w:rFonts w:ascii="Times New Roman" w:hAnsi="Times New Roman" w:cs="Times New Roman"/>
          <w:sz w:val="24"/>
          <w:szCs w:val="24"/>
        </w:rPr>
        <w:t>13</w:t>
      </w:r>
      <w:r w:rsidRPr="005D56EF">
        <w:rPr>
          <w:rFonts w:ascii="Times New Roman" w:hAnsi="Times New Roman" w:cs="Times New Roman"/>
          <w:sz w:val="24"/>
          <w:szCs w:val="24"/>
        </w:rPr>
        <w:t>.punktā minēto izvērtēšanu veic Daugavpils pilsētas pašvaldības Juridiskā departamenta Kapitālsabiedrības pārraudzības nodaļa.</w:t>
      </w:r>
    </w:p>
    <w:p w14:paraId="3D64FE05" w14:textId="4D017DB8" w:rsidR="0056220B" w:rsidRPr="005D56EF" w:rsidRDefault="00A00177" w:rsidP="00E95F98">
      <w:pPr>
        <w:pStyle w:val="ListParagraph"/>
        <w:numPr>
          <w:ilvl w:val="0"/>
          <w:numId w:val="6"/>
        </w:numPr>
        <w:spacing w:before="120" w:after="0" w:line="240" w:lineRule="auto"/>
        <w:ind w:left="425" w:hanging="425"/>
        <w:contextualSpacing w:val="0"/>
        <w:jc w:val="both"/>
        <w:rPr>
          <w:rFonts w:ascii="Times New Roman" w:hAnsi="Times New Roman" w:cs="Times New Roman"/>
          <w:sz w:val="24"/>
          <w:szCs w:val="24"/>
        </w:rPr>
      </w:pPr>
      <w:r w:rsidRPr="005D56EF">
        <w:rPr>
          <w:rFonts w:ascii="Times New Roman" w:hAnsi="Times New Roman" w:cs="Times New Roman"/>
          <w:sz w:val="24"/>
          <w:szCs w:val="24"/>
        </w:rPr>
        <w:t xml:space="preserve">Ja </w:t>
      </w:r>
      <w:r w:rsidR="00A91BEB" w:rsidRPr="005D56EF">
        <w:rPr>
          <w:rFonts w:ascii="Times New Roman" w:hAnsi="Times New Roman" w:cs="Times New Roman"/>
          <w:sz w:val="24"/>
          <w:szCs w:val="24"/>
        </w:rPr>
        <w:t>izvērtējot</w:t>
      </w:r>
      <w:r w:rsidRPr="005D56EF">
        <w:rPr>
          <w:rFonts w:ascii="Times New Roman" w:hAnsi="Times New Roman" w:cs="Times New Roman"/>
          <w:sz w:val="24"/>
          <w:szCs w:val="24"/>
        </w:rPr>
        <w:t xml:space="preserve"> kapitālsabiedrības valdes locek</w:t>
      </w:r>
      <w:r w:rsidR="0021785F" w:rsidRPr="005D56EF">
        <w:rPr>
          <w:rFonts w:ascii="Times New Roman" w:hAnsi="Times New Roman" w:cs="Times New Roman"/>
          <w:sz w:val="24"/>
          <w:szCs w:val="24"/>
        </w:rPr>
        <w:t>ļa</w:t>
      </w:r>
      <w:r w:rsidR="00A91BEB" w:rsidRPr="005D56EF">
        <w:rPr>
          <w:rFonts w:ascii="Times New Roman" w:hAnsi="Times New Roman" w:cs="Times New Roman"/>
          <w:sz w:val="24"/>
          <w:szCs w:val="24"/>
        </w:rPr>
        <w:t>/</w:t>
      </w:r>
      <w:r w:rsidRPr="005D56EF">
        <w:rPr>
          <w:rFonts w:ascii="Times New Roman" w:hAnsi="Times New Roman" w:cs="Times New Roman"/>
          <w:sz w:val="24"/>
          <w:szCs w:val="24"/>
        </w:rPr>
        <w:t xml:space="preserve">padomes locekļa noslodzi </w:t>
      </w:r>
      <w:r w:rsidR="00A91BEB" w:rsidRPr="005D56EF">
        <w:rPr>
          <w:rFonts w:ascii="Times New Roman" w:hAnsi="Times New Roman" w:cs="Times New Roman"/>
          <w:sz w:val="24"/>
          <w:szCs w:val="24"/>
        </w:rPr>
        <w:t xml:space="preserve">tiek </w:t>
      </w:r>
      <w:r w:rsidRPr="005D56EF">
        <w:rPr>
          <w:rFonts w:ascii="Times New Roman" w:hAnsi="Times New Roman" w:cs="Times New Roman"/>
          <w:sz w:val="24"/>
          <w:szCs w:val="24"/>
        </w:rPr>
        <w:t>konstatē</w:t>
      </w:r>
      <w:r w:rsidR="00A91BEB" w:rsidRPr="005D56EF">
        <w:rPr>
          <w:rFonts w:ascii="Times New Roman" w:hAnsi="Times New Roman" w:cs="Times New Roman"/>
          <w:sz w:val="24"/>
          <w:szCs w:val="24"/>
        </w:rPr>
        <w:t>ts</w:t>
      </w:r>
      <w:r w:rsidRPr="005D56EF">
        <w:rPr>
          <w:rFonts w:ascii="Times New Roman" w:hAnsi="Times New Roman" w:cs="Times New Roman"/>
          <w:sz w:val="24"/>
          <w:szCs w:val="24"/>
        </w:rPr>
        <w:t xml:space="preserve">, ka </w:t>
      </w:r>
      <w:r w:rsidR="00A91BEB" w:rsidRPr="005D56EF">
        <w:rPr>
          <w:rFonts w:ascii="Times New Roman" w:hAnsi="Times New Roman" w:cs="Times New Roman"/>
          <w:sz w:val="24"/>
          <w:szCs w:val="24"/>
        </w:rPr>
        <w:t xml:space="preserve">kapitālsabiedrības valdes </w:t>
      </w:r>
      <w:r w:rsidR="00D7354A" w:rsidRPr="005D56EF">
        <w:rPr>
          <w:rFonts w:ascii="Times New Roman" w:hAnsi="Times New Roman" w:cs="Times New Roman"/>
          <w:sz w:val="24"/>
          <w:szCs w:val="24"/>
        </w:rPr>
        <w:t>loceklis</w:t>
      </w:r>
      <w:r w:rsidR="00A91BEB" w:rsidRPr="005D56EF">
        <w:rPr>
          <w:rFonts w:ascii="Times New Roman" w:hAnsi="Times New Roman" w:cs="Times New Roman"/>
          <w:sz w:val="24"/>
          <w:szCs w:val="24"/>
        </w:rPr>
        <w:t>/padomes locek</w:t>
      </w:r>
      <w:r w:rsidR="00D7354A" w:rsidRPr="005D56EF">
        <w:rPr>
          <w:rFonts w:ascii="Times New Roman" w:hAnsi="Times New Roman" w:cs="Times New Roman"/>
          <w:sz w:val="24"/>
          <w:szCs w:val="24"/>
        </w:rPr>
        <w:t>lis</w:t>
      </w:r>
      <w:r w:rsidR="00A91BEB" w:rsidRPr="005D56EF">
        <w:rPr>
          <w:rFonts w:ascii="Times New Roman" w:hAnsi="Times New Roman" w:cs="Times New Roman"/>
          <w:sz w:val="24"/>
          <w:szCs w:val="24"/>
        </w:rPr>
        <w:t xml:space="preserve"> </w:t>
      </w:r>
      <w:r w:rsidRPr="005D56EF">
        <w:rPr>
          <w:rFonts w:ascii="Times New Roman" w:hAnsi="Times New Roman" w:cs="Times New Roman"/>
          <w:sz w:val="24"/>
          <w:szCs w:val="24"/>
        </w:rPr>
        <w:t xml:space="preserve">nespēj kvalitatīvi un atbilstoši pilnvarojuma līguma prasībām veikt </w:t>
      </w:r>
      <w:r w:rsidR="00D7354A" w:rsidRPr="005D56EF">
        <w:rPr>
          <w:rFonts w:ascii="Times New Roman" w:hAnsi="Times New Roman" w:cs="Times New Roman"/>
          <w:sz w:val="24"/>
          <w:szCs w:val="24"/>
        </w:rPr>
        <w:t>kapitālsabiedrības valdes locekļa/padomes locek</w:t>
      </w:r>
      <w:r w:rsidR="00E207A2" w:rsidRPr="005D56EF">
        <w:rPr>
          <w:rFonts w:ascii="Times New Roman" w:hAnsi="Times New Roman" w:cs="Times New Roman"/>
          <w:sz w:val="24"/>
          <w:szCs w:val="24"/>
        </w:rPr>
        <w:t>ļa</w:t>
      </w:r>
      <w:r w:rsidR="00D7354A" w:rsidRPr="005D56EF">
        <w:rPr>
          <w:rFonts w:ascii="Times New Roman" w:hAnsi="Times New Roman" w:cs="Times New Roman"/>
          <w:sz w:val="24"/>
          <w:szCs w:val="24"/>
        </w:rPr>
        <w:t xml:space="preserve"> </w:t>
      </w:r>
      <w:r w:rsidRPr="005D56EF">
        <w:rPr>
          <w:rFonts w:ascii="Times New Roman" w:hAnsi="Times New Roman" w:cs="Times New Roman"/>
          <w:sz w:val="24"/>
          <w:szCs w:val="24"/>
        </w:rPr>
        <w:t xml:space="preserve">amata pienākumu izpildi, </w:t>
      </w:r>
      <w:r w:rsidR="00E207A2" w:rsidRPr="005D56EF">
        <w:rPr>
          <w:rFonts w:ascii="Times New Roman" w:hAnsi="Times New Roman" w:cs="Times New Roman"/>
          <w:sz w:val="24"/>
          <w:szCs w:val="24"/>
        </w:rPr>
        <w:t>kapitāla daļu turētāja pārstāvis vai kapitālsabiedrības padome (ja tāda ir izveidota)</w:t>
      </w:r>
      <w:r w:rsidR="00E207A2" w:rsidRPr="005D56EF">
        <w:rPr>
          <w:rFonts w:ascii="Times New Roman" w:eastAsia="Calibri" w:hAnsi="Times New Roman" w:cs="Times New Roman"/>
          <w:sz w:val="24"/>
          <w:szCs w:val="24"/>
        </w:rPr>
        <w:t xml:space="preserve"> pieņem </w:t>
      </w:r>
      <w:r w:rsidR="008C6671" w:rsidRPr="005D56EF">
        <w:rPr>
          <w:rFonts w:ascii="Times New Roman" w:hAnsi="Times New Roman" w:cs="Times New Roman"/>
          <w:sz w:val="24"/>
          <w:szCs w:val="24"/>
        </w:rPr>
        <w:t xml:space="preserve">lēmumu par </w:t>
      </w:r>
      <w:r w:rsidR="00E207A2" w:rsidRPr="005D56EF">
        <w:rPr>
          <w:rFonts w:ascii="Times New Roman" w:hAnsi="Times New Roman" w:cs="Times New Roman"/>
          <w:sz w:val="24"/>
          <w:szCs w:val="24"/>
        </w:rPr>
        <w:t xml:space="preserve">izsniegtās </w:t>
      </w:r>
      <w:r w:rsidR="008C6671" w:rsidRPr="005D56EF">
        <w:rPr>
          <w:rFonts w:ascii="Times New Roman" w:hAnsi="Times New Roman" w:cs="Times New Roman"/>
          <w:sz w:val="24"/>
          <w:szCs w:val="24"/>
        </w:rPr>
        <w:t>atļaujas amatu savienošanai</w:t>
      </w:r>
      <w:r w:rsidR="00E207A2" w:rsidRPr="005D56EF">
        <w:rPr>
          <w:rFonts w:ascii="Times New Roman" w:hAnsi="Times New Roman" w:cs="Times New Roman"/>
          <w:sz w:val="24"/>
          <w:szCs w:val="24"/>
        </w:rPr>
        <w:t xml:space="preserve"> atcelšanu</w:t>
      </w:r>
      <w:r w:rsidR="008C6671" w:rsidRPr="005D56EF">
        <w:rPr>
          <w:rFonts w:ascii="Times New Roman" w:hAnsi="Times New Roman" w:cs="Times New Roman"/>
          <w:sz w:val="24"/>
          <w:szCs w:val="24"/>
        </w:rPr>
        <w:t>.</w:t>
      </w:r>
    </w:p>
    <w:p w14:paraId="7266D9CE" w14:textId="7B36D740" w:rsidR="003366A1" w:rsidRPr="005B32BE" w:rsidRDefault="000974DB" w:rsidP="005B32BE">
      <w:pPr>
        <w:spacing w:before="120" w:after="0" w:line="240" w:lineRule="auto"/>
        <w:jc w:val="both"/>
        <w:rPr>
          <w:rFonts w:ascii="Times New Roman" w:hAnsi="Times New Roman" w:cs="Times New Roman"/>
          <w:sz w:val="24"/>
          <w:szCs w:val="24"/>
        </w:rPr>
      </w:pPr>
      <w:r w:rsidRPr="005B32BE">
        <w:rPr>
          <w:rFonts w:ascii="Times New Roman" w:hAnsi="Times New Roman" w:cs="Times New Roman"/>
          <w:sz w:val="24"/>
          <w:szCs w:val="24"/>
        </w:rPr>
        <w:t xml:space="preserve"> </w:t>
      </w:r>
      <w:r w:rsidR="003366A1" w:rsidRPr="005B32BE">
        <w:rPr>
          <w:rFonts w:ascii="Times New Roman" w:hAnsi="Times New Roman" w:cs="Times New Roman"/>
          <w:sz w:val="24"/>
          <w:szCs w:val="24"/>
        </w:rPr>
        <w:t xml:space="preserve"> </w:t>
      </w:r>
    </w:p>
    <w:p w14:paraId="75280641" w14:textId="77777777" w:rsidR="005A3DE4" w:rsidRDefault="005A3DE4" w:rsidP="00F84DA0">
      <w:pPr>
        <w:spacing w:after="0" w:line="240" w:lineRule="auto"/>
        <w:jc w:val="both"/>
        <w:rPr>
          <w:rFonts w:ascii="Times New Roman" w:hAnsi="Times New Roman" w:cs="Times New Roman"/>
          <w:sz w:val="24"/>
          <w:szCs w:val="24"/>
        </w:rPr>
      </w:pPr>
    </w:p>
    <w:p w14:paraId="02636CCB" w14:textId="28B94A5E" w:rsidR="00D43927" w:rsidRDefault="00877F86" w:rsidP="00F84DA0">
      <w:pPr>
        <w:spacing w:after="0" w:line="240" w:lineRule="auto"/>
        <w:jc w:val="both"/>
        <w:rPr>
          <w:rFonts w:ascii="Times New Roman" w:hAnsi="Times New Roman" w:cs="Times New Roman"/>
          <w:strike/>
          <w:color w:val="FF0000"/>
          <w:sz w:val="24"/>
          <w:szCs w:val="24"/>
        </w:rPr>
      </w:pPr>
      <w:r w:rsidRPr="00877F86">
        <w:rPr>
          <w:rFonts w:ascii="Times New Roman" w:hAnsi="Times New Roman" w:cs="Times New Roman"/>
          <w:sz w:val="24"/>
          <w:szCs w:val="24"/>
        </w:rPr>
        <w:t>Daugavpils pilsētas domes priekšsēdētājs</w:t>
      </w:r>
      <w:r w:rsidRPr="00877F86">
        <w:rPr>
          <w:rFonts w:ascii="Times New Roman" w:hAnsi="Times New Roman" w:cs="Times New Roman"/>
          <w:sz w:val="24"/>
          <w:szCs w:val="24"/>
        </w:rPr>
        <w:tab/>
      </w:r>
      <w:r w:rsidRPr="00877F86">
        <w:rPr>
          <w:rFonts w:ascii="Times New Roman" w:hAnsi="Times New Roman" w:cs="Times New Roman"/>
          <w:sz w:val="24"/>
          <w:szCs w:val="24"/>
        </w:rPr>
        <w:tab/>
      </w:r>
      <w:r w:rsidR="00037850">
        <w:rPr>
          <w:rFonts w:ascii="Times New Roman" w:eastAsia="Times New Roman" w:hAnsi="Times New Roman"/>
          <w:i/>
          <w:sz w:val="24"/>
          <w:szCs w:val="24"/>
          <w:lang w:eastAsia="ru-RU"/>
        </w:rPr>
        <w:t>(personiskais paraksts)</w:t>
      </w:r>
      <w:r w:rsidRPr="00877F86">
        <w:rPr>
          <w:rFonts w:ascii="Times New Roman" w:hAnsi="Times New Roman" w:cs="Times New Roman"/>
          <w:sz w:val="24"/>
          <w:szCs w:val="24"/>
        </w:rPr>
        <w:tab/>
      </w:r>
      <w:r w:rsidRPr="00877F86">
        <w:rPr>
          <w:rFonts w:ascii="Times New Roman" w:hAnsi="Times New Roman" w:cs="Times New Roman"/>
          <w:sz w:val="24"/>
          <w:szCs w:val="24"/>
        </w:rPr>
        <w:tab/>
        <w:t>A. Elksniņš</w:t>
      </w:r>
      <w:r w:rsidR="00D43927">
        <w:rPr>
          <w:rFonts w:ascii="Times New Roman" w:hAnsi="Times New Roman" w:cs="Times New Roman"/>
          <w:strike/>
          <w:color w:val="FF0000"/>
          <w:sz w:val="24"/>
          <w:szCs w:val="24"/>
        </w:rPr>
        <w:br w:type="page"/>
      </w:r>
    </w:p>
    <w:p w14:paraId="70535FA9" w14:textId="77777777" w:rsidR="00C16FF8" w:rsidRDefault="00C16FF8" w:rsidP="00400A07">
      <w:pPr>
        <w:spacing w:after="0" w:line="240" w:lineRule="auto"/>
        <w:rPr>
          <w:rFonts w:ascii="Times New Roman" w:hAnsi="Times New Roman" w:cs="Times New Roman"/>
          <w:strike/>
          <w:color w:val="FF0000"/>
          <w:sz w:val="24"/>
          <w:szCs w:val="24"/>
        </w:rPr>
      </w:pPr>
    </w:p>
    <w:p w14:paraId="57580ECA" w14:textId="25B475BD" w:rsidR="00C24FCA" w:rsidRPr="005D56EF" w:rsidRDefault="00C24FCA" w:rsidP="00400A07">
      <w:pPr>
        <w:pStyle w:val="ListParagraph"/>
        <w:spacing w:after="0" w:line="240" w:lineRule="auto"/>
        <w:jc w:val="right"/>
        <w:rPr>
          <w:rFonts w:ascii="Times New Roman" w:eastAsia="Times New Roman" w:hAnsi="Times New Roman" w:cs="Times New Roman"/>
          <w:bCs/>
          <w:sz w:val="24"/>
          <w:szCs w:val="24"/>
        </w:rPr>
      </w:pPr>
      <w:r w:rsidRPr="005D56EF">
        <w:rPr>
          <w:rFonts w:ascii="Times New Roman" w:eastAsia="Times New Roman" w:hAnsi="Times New Roman" w:cs="Times New Roman"/>
          <w:bCs/>
          <w:sz w:val="24"/>
          <w:szCs w:val="24"/>
        </w:rPr>
        <w:t>1.</w:t>
      </w:r>
      <w:r w:rsidR="0021785F" w:rsidRPr="005D56EF">
        <w:rPr>
          <w:rFonts w:ascii="Times New Roman" w:eastAsia="Times New Roman" w:hAnsi="Times New Roman" w:cs="Times New Roman"/>
          <w:bCs/>
          <w:sz w:val="24"/>
          <w:szCs w:val="24"/>
        </w:rPr>
        <w:t>p</w:t>
      </w:r>
      <w:r w:rsidRPr="005D56EF">
        <w:rPr>
          <w:rFonts w:ascii="Times New Roman" w:eastAsia="Times New Roman" w:hAnsi="Times New Roman" w:cs="Times New Roman"/>
          <w:bCs/>
          <w:sz w:val="24"/>
          <w:szCs w:val="24"/>
        </w:rPr>
        <w:t>ielikums</w:t>
      </w:r>
    </w:p>
    <w:p w14:paraId="1715A6D5" w14:textId="25EB09B8" w:rsidR="00D43927" w:rsidRPr="005D56EF" w:rsidRDefault="005D56EF" w:rsidP="00400A07">
      <w:pPr>
        <w:pStyle w:val="ListParagraph"/>
        <w:spacing w:after="0" w:line="240" w:lineRule="auto"/>
        <w:jc w:val="right"/>
        <w:rPr>
          <w:rFonts w:ascii="Times New Roman" w:eastAsia="Times New Roman" w:hAnsi="Times New Roman" w:cs="Times New Roman"/>
          <w:bCs/>
          <w:sz w:val="24"/>
          <w:szCs w:val="24"/>
        </w:rPr>
      </w:pPr>
      <w:r w:rsidRPr="005D56EF">
        <w:rPr>
          <w:rFonts w:ascii="Times New Roman" w:hAnsi="Times New Roman" w:cs="Times New Roman"/>
          <w:bCs/>
          <w:sz w:val="24"/>
          <w:szCs w:val="24"/>
        </w:rPr>
        <w:t>Kārtībai, kādā izvērtē Daugavpils valstspilsētas pašvaldības kapitālsabiedrības valdes vai padomes locekļa noslodzi un izsniedz atļauju amatu savienošanai</w:t>
      </w:r>
      <w:r w:rsidR="00D43927" w:rsidRPr="005D56EF">
        <w:rPr>
          <w:rFonts w:ascii="Times New Roman" w:eastAsia="Times New Roman" w:hAnsi="Times New Roman" w:cs="Times New Roman"/>
          <w:bCs/>
          <w:sz w:val="24"/>
          <w:szCs w:val="24"/>
        </w:rPr>
        <w:t xml:space="preserve"> </w:t>
      </w:r>
    </w:p>
    <w:p w14:paraId="683C343F" w14:textId="77777777" w:rsidR="00C24FCA" w:rsidRPr="005D56EF" w:rsidRDefault="00C24FCA" w:rsidP="00400A07">
      <w:pPr>
        <w:tabs>
          <w:tab w:val="left" w:pos="345"/>
          <w:tab w:val="right" w:pos="9637"/>
        </w:tabs>
        <w:spacing w:after="0" w:line="240" w:lineRule="auto"/>
        <w:jc w:val="right"/>
        <w:rPr>
          <w:rFonts w:ascii="Times New Roman" w:eastAsia="Calibri" w:hAnsi="Times New Roman" w:cs="Times New Roman"/>
          <w:sz w:val="24"/>
          <w:szCs w:val="24"/>
        </w:rPr>
      </w:pPr>
      <w:r w:rsidRPr="005D56EF">
        <w:rPr>
          <w:rFonts w:ascii="Times New Roman" w:eastAsia="Calibri" w:hAnsi="Times New Roman" w:cs="Times New Roman"/>
          <w:sz w:val="24"/>
          <w:szCs w:val="24"/>
        </w:rPr>
        <w:tab/>
      </w:r>
      <w:r w:rsidRPr="005D56EF">
        <w:rPr>
          <w:rFonts w:ascii="Times New Roman" w:eastAsia="Calibri" w:hAnsi="Times New Roman" w:cs="Times New Roman"/>
          <w:sz w:val="24"/>
          <w:szCs w:val="24"/>
        </w:rPr>
        <w:tab/>
      </w:r>
    </w:p>
    <w:p w14:paraId="68AD3F0F" w14:textId="24B77981" w:rsidR="00F15315" w:rsidRPr="005D56EF" w:rsidRDefault="00F15315" w:rsidP="00400A07">
      <w:pPr>
        <w:spacing w:after="0" w:line="240" w:lineRule="auto"/>
        <w:jc w:val="right"/>
        <w:rPr>
          <w:rFonts w:ascii="Times New Roman" w:eastAsia="Calibri" w:hAnsi="Times New Roman" w:cs="Times New Roman"/>
          <w:bCs/>
          <w:sz w:val="24"/>
          <w:szCs w:val="24"/>
        </w:rPr>
      </w:pPr>
      <w:r w:rsidRPr="005D56EF">
        <w:rPr>
          <w:rFonts w:ascii="Times New Roman" w:eastAsia="Calibri" w:hAnsi="Times New Roman" w:cs="Times New Roman"/>
          <w:bCs/>
          <w:i/>
          <w:sz w:val="24"/>
          <w:szCs w:val="24"/>
        </w:rPr>
        <w:t>Kapitālsabiedrības nosaukums</w:t>
      </w:r>
      <w:r w:rsidRPr="005D56EF">
        <w:rPr>
          <w:rFonts w:ascii="Times New Roman" w:eastAsia="Calibri" w:hAnsi="Times New Roman" w:cs="Times New Roman"/>
          <w:bCs/>
          <w:sz w:val="24"/>
          <w:szCs w:val="24"/>
        </w:rPr>
        <w:t xml:space="preserve"> kapitāla daļu turētāja pārstāvim</w:t>
      </w:r>
    </w:p>
    <w:p w14:paraId="59590B0C" w14:textId="5CAD4DF3" w:rsidR="00471E06" w:rsidRPr="003742E5" w:rsidRDefault="00C24FCA" w:rsidP="00400A07">
      <w:pPr>
        <w:spacing w:after="0" w:line="240" w:lineRule="auto"/>
        <w:jc w:val="right"/>
        <w:rPr>
          <w:rFonts w:ascii="Times New Roman" w:eastAsia="Calibri" w:hAnsi="Times New Roman" w:cs="Times New Roman"/>
          <w:bCs/>
          <w:sz w:val="24"/>
          <w:szCs w:val="24"/>
        </w:rPr>
      </w:pPr>
      <w:r w:rsidRPr="003742E5">
        <w:rPr>
          <w:rFonts w:ascii="Times New Roman" w:eastAsia="Calibri" w:hAnsi="Times New Roman" w:cs="Times New Roman"/>
          <w:bCs/>
          <w:sz w:val="24"/>
          <w:szCs w:val="24"/>
        </w:rPr>
        <w:t>Daugavpils pilsētas pašvaldības</w:t>
      </w:r>
      <w:r w:rsidR="00F51D9A">
        <w:rPr>
          <w:rFonts w:ascii="Times New Roman" w:eastAsia="Calibri" w:hAnsi="Times New Roman" w:cs="Times New Roman"/>
          <w:bCs/>
          <w:sz w:val="24"/>
          <w:szCs w:val="24"/>
        </w:rPr>
        <w:t xml:space="preserve"> izpilddirektoram (-ei)</w:t>
      </w:r>
      <w:r w:rsidR="00471E06" w:rsidRPr="003742E5">
        <w:rPr>
          <w:rFonts w:ascii="Times New Roman" w:eastAsia="Calibri" w:hAnsi="Times New Roman" w:cs="Times New Roman"/>
          <w:bCs/>
          <w:sz w:val="24"/>
          <w:szCs w:val="24"/>
        </w:rPr>
        <w:t xml:space="preserve"> / </w:t>
      </w:r>
    </w:p>
    <w:p w14:paraId="4809BB14" w14:textId="77777777" w:rsidR="00C24FCA" w:rsidRPr="003742E5" w:rsidRDefault="00471E06" w:rsidP="00400A07">
      <w:pPr>
        <w:spacing w:after="0" w:line="240" w:lineRule="auto"/>
        <w:jc w:val="right"/>
        <w:rPr>
          <w:rFonts w:ascii="Times New Roman" w:eastAsia="Calibri" w:hAnsi="Times New Roman" w:cs="Times New Roman"/>
          <w:bCs/>
          <w:sz w:val="24"/>
          <w:szCs w:val="24"/>
        </w:rPr>
      </w:pPr>
      <w:r w:rsidRPr="003742E5">
        <w:rPr>
          <w:rFonts w:ascii="Times New Roman" w:eastAsia="Calibri" w:hAnsi="Times New Roman" w:cs="Times New Roman"/>
          <w:bCs/>
          <w:i/>
          <w:sz w:val="24"/>
          <w:szCs w:val="24"/>
        </w:rPr>
        <w:t>Kapitālsabiedrības nosaukums</w:t>
      </w:r>
      <w:r w:rsidRPr="003742E5">
        <w:rPr>
          <w:rFonts w:ascii="Times New Roman" w:eastAsia="Calibri" w:hAnsi="Times New Roman" w:cs="Times New Roman"/>
          <w:bCs/>
          <w:sz w:val="24"/>
          <w:szCs w:val="24"/>
        </w:rPr>
        <w:t xml:space="preserve"> </w:t>
      </w:r>
      <w:r w:rsidRPr="00CE277D">
        <w:rPr>
          <w:rFonts w:ascii="Times New Roman" w:eastAsia="Calibri" w:hAnsi="Times New Roman" w:cs="Times New Roman"/>
          <w:bCs/>
          <w:sz w:val="24"/>
          <w:szCs w:val="24"/>
        </w:rPr>
        <w:t>padomes</w:t>
      </w:r>
      <w:r w:rsidRPr="003742E5">
        <w:rPr>
          <w:rFonts w:ascii="Times New Roman" w:eastAsia="Calibri" w:hAnsi="Times New Roman" w:cs="Times New Roman"/>
          <w:bCs/>
          <w:sz w:val="24"/>
          <w:szCs w:val="24"/>
        </w:rPr>
        <w:t xml:space="preserve"> priekšsēdētājam (-ai)</w:t>
      </w:r>
    </w:p>
    <w:p w14:paraId="385AC170" w14:textId="77777777" w:rsidR="00400A07" w:rsidRPr="00400A07" w:rsidRDefault="00400A07" w:rsidP="00400A07">
      <w:pPr>
        <w:spacing w:after="0" w:line="240" w:lineRule="auto"/>
        <w:jc w:val="right"/>
        <w:rPr>
          <w:rFonts w:ascii="Times New Roman" w:eastAsia="Calibri" w:hAnsi="Times New Roman" w:cs="Times New Roman"/>
          <w:b/>
          <w:bCs/>
          <w:sz w:val="24"/>
          <w:szCs w:val="24"/>
        </w:rPr>
      </w:pPr>
    </w:p>
    <w:p w14:paraId="0CBBB0FE" w14:textId="77777777" w:rsidR="00030BFA" w:rsidRPr="00400A07" w:rsidRDefault="00030BFA" w:rsidP="00400A07">
      <w:pPr>
        <w:spacing w:after="0" w:line="240" w:lineRule="auto"/>
        <w:jc w:val="right"/>
        <w:rPr>
          <w:rFonts w:ascii="Times New Roman" w:eastAsia="Calibri" w:hAnsi="Times New Roman" w:cs="Times New Roman"/>
          <w:bCs/>
          <w:sz w:val="20"/>
          <w:szCs w:val="20"/>
          <w:lang w:val="en-US"/>
        </w:rPr>
      </w:pPr>
      <w:r w:rsidRPr="00400A07">
        <w:rPr>
          <w:rFonts w:ascii="Times New Roman" w:eastAsia="Calibri"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75326531" wp14:editId="2960FA52">
                <wp:simplePos x="0" y="0"/>
                <wp:positionH relativeFrom="column">
                  <wp:posOffset>3985260</wp:posOffset>
                </wp:positionH>
                <wp:positionV relativeFrom="paragraph">
                  <wp:posOffset>28575</wp:posOffset>
                </wp:positionV>
                <wp:extent cx="2286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36729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8pt,2.25pt" to="493.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" strokecolor="black [3213]" strokeweight=".5pt">
                <v:stroke joinstyle="miter"/>
              </v:line>
            </w:pict>
          </mc:Fallback>
        </mc:AlternateContent>
      </w:r>
      <w:r w:rsidR="00400A07" w:rsidRPr="00400A07">
        <w:rPr>
          <w:rFonts w:ascii="Times New Roman" w:eastAsia="Calibri" w:hAnsi="Times New Roman" w:cs="Times New Roman"/>
          <w:bCs/>
          <w:sz w:val="20"/>
          <w:szCs w:val="20"/>
          <w:lang w:val="en-US"/>
        </w:rPr>
        <w:t>(</w:t>
      </w:r>
      <w:proofErr w:type="spellStart"/>
      <w:r w:rsidR="00400A07" w:rsidRPr="00400A07">
        <w:rPr>
          <w:rFonts w:ascii="Times New Roman" w:eastAsia="Calibri" w:hAnsi="Times New Roman" w:cs="Times New Roman"/>
          <w:bCs/>
          <w:sz w:val="20"/>
          <w:szCs w:val="20"/>
          <w:lang w:val="en-US"/>
        </w:rPr>
        <w:t>vārds</w:t>
      </w:r>
      <w:proofErr w:type="spellEnd"/>
      <w:r w:rsidR="00400A07" w:rsidRPr="00400A07">
        <w:rPr>
          <w:rFonts w:ascii="Times New Roman" w:eastAsia="Calibri" w:hAnsi="Times New Roman" w:cs="Times New Roman"/>
          <w:bCs/>
          <w:sz w:val="20"/>
          <w:szCs w:val="20"/>
          <w:lang w:val="en-US"/>
        </w:rPr>
        <w:t>, uzvārds)</w:t>
      </w:r>
    </w:p>
    <w:p w14:paraId="1781C8CF" w14:textId="77777777" w:rsidR="00C24FCA" w:rsidRPr="00400A07" w:rsidRDefault="00C24FCA" w:rsidP="00400A07">
      <w:pPr>
        <w:spacing w:after="0" w:line="240" w:lineRule="auto"/>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 xml:space="preserve">                                                                                  </w:t>
      </w:r>
      <w:r w:rsidRPr="00400A07">
        <w:rPr>
          <w:rFonts w:ascii="Times New Roman" w:eastAsia="Calibri" w:hAnsi="Times New Roman" w:cs="Times New Roman"/>
          <w:sz w:val="24"/>
          <w:szCs w:val="24"/>
        </w:rPr>
        <w:tab/>
      </w:r>
      <w:r w:rsidRPr="00400A07">
        <w:rPr>
          <w:rFonts w:ascii="Times New Roman" w:eastAsia="Calibri" w:hAnsi="Times New Roman" w:cs="Times New Roman"/>
          <w:sz w:val="24"/>
          <w:szCs w:val="24"/>
        </w:rPr>
        <w:tab/>
      </w:r>
      <w:r w:rsidRPr="00400A07">
        <w:rPr>
          <w:rFonts w:ascii="Times New Roman" w:eastAsia="Calibri" w:hAnsi="Times New Roman" w:cs="Times New Roman"/>
          <w:sz w:val="24"/>
          <w:szCs w:val="24"/>
        </w:rPr>
        <w:tab/>
        <w:t xml:space="preserve"> </w:t>
      </w:r>
    </w:p>
    <w:p w14:paraId="69015A14" w14:textId="77777777" w:rsidR="00C24FCA" w:rsidRDefault="00C24FCA" w:rsidP="00400A07">
      <w:pPr>
        <w:tabs>
          <w:tab w:val="left" w:pos="4820"/>
        </w:tabs>
        <w:spacing w:after="0" w:line="240" w:lineRule="auto"/>
        <w:ind w:firstLine="720"/>
        <w:jc w:val="right"/>
        <w:rPr>
          <w:rFonts w:ascii="Times New Roman" w:eastAsia="Calibri" w:hAnsi="Times New Roman" w:cs="Times New Roman"/>
          <w:sz w:val="24"/>
          <w:szCs w:val="24"/>
        </w:rPr>
      </w:pPr>
    </w:p>
    <w:p w14:paraId="73E9A9E6" w14:textId="77777777" w:rsidR="00400A07" w:rsidRPr="00400A07" w:rsidRDefault="00400A07" w:rsidP="00400A07">
      <w:pPr>
        <w:tabs>
          <w:tab w:val="left" w:pos="4820"/>
        </w:tabs>
        <w:spacing w:after="0" w:line="240" w:lineRule="auto"/>
        <w:ind w:firstLine="720"/>
        <w:jc w:val="right"/>
        <w:rPr>
          <w:rFonts w:ascii="Times New Roman" w:eastAsia="Calibri" w:hAnsi="Times New Roman" w:cs="Times New Roman"/>
          <w:sz w:val="24"/>
          <w:szCs w:val="24"/>
        </w:rPr>
      </w:pPr>
    </w:p>
    <w:p w14:paraId="6627C753" w14:textId="77777777" w:rsidR="00C24FCA" w:rsidRPr="00400A07" w:rsidRDefault="00030BFA" w:rsidP="00400A07">
      <w:pPr>
        <w:tabs>
          <w:tab w:val="left" w:pos="4820"/>
        </w:tabs>
        <w:spacing w:after="0" w:line="240" w:lineRule="auto"/>
        <w:jc w:val="right"/>
        <w:rPr>
          <w:rFonts w:ascii="Times New Roman" w:eastAsia="Calibri" w:hAnsi="Times New Roman" w:cs="Times New Roman"/>
          <w:sz w:val="20"/>
          <w:szCs w:val="20"/>
        </w:rPr>
      </w:pPr>
      <w:r w:rsidRPr="00400A07">
        <w:rPr>
          <w:rFonts w:ascii="Times New Roman" w:eastAsia="Calibri"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086FD676" wp14:editId="458328F6">
                <wp:simplePos x="0" y="0"/>
                <wp:positionH relativeFrom="column">
                  <wp:posOffset>3981450</wp:posOffset>
                </wp:positionH>
                <wp:positionV relativeFrom="paragraph">
                  <wp:posOffset>8890</wp:posOffset>
                </wp:positionV>
                <wp:extent cx="2286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8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D2CDC9"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7pt" to="49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" strokecolor="windowText" strokeweight=".5pt">
                <v:stroke joinstyle="miter"/>
              </v:line>
            </w:pict>
          </mc:Fallback>
        </mc:AlternateContent>
      </w:r>
      <w:r w:rsidRPr="00400A07">
        <w:rPr>
          <w:rFonts w:ascii="Times New Roman" w:eastAsia="Calibri" w:hAnsi="Times New Roman" w:cs="Times New Roman"/>
          <w:sz w:val="24"/>
          <w:szCs w:val="24"/>
        </w:rPr>
        <w:t xml:space="preserve">                                                                                                                                         </w:t>
      </w:r>
      <w:r w:rsidR="00C24FCA" w:rsidRPr="00400A07">
        <w:rPr>
          <w:rFonts w:ascii="Times New Roman" w:eastAsia="Calibri" w:hAnsi="Times New Roman" w:cs="Times New Roman"/>
          <w:sz w:val="20"/>
          <w:szCs w:val="20"/>
        </w:rPr>
        <w:t>(vārds, uzvārds)</w:t>
      </w:r>
    </w:p>
    <w:p w14:paraId="1F16B536" w14:textId="77777777" w:rsidR="00C24FCA" w:rsidRPr="00400A07" w:rsidRDefault="00030BFA" w:rsidP="00400A07">
      <w:pPr>
        <w:tabs>
          <w:tab w:val="center" w:pos="5250"/>
          <w:tab w:val="left" w:pos="7245"/>
          <w:tab w:val="left" w:pos="7380"/>
        </w:tabs>
        <w:spacing w:after="0" w:line="240" w:lineRule="auto"/>
        <w:ind w:firstLine="720"/>
        <w:rPr>
          <w:rFonts w:ascii="Times New Roman" w:eastAsia="Calibri" w:hAnsi="Times New Roman" w:cs="Times New Roman"/>
          <w:sz w:val="24"/>
          <w:szCs w:val="24"/>
        </w:rPr>
      </w:pPr>
      <w:r w:rsidRPr="00400A07">
        <w:rPr>
          <w:rFonts w:ascii="Times New Roman" w:eastAsia="Calibri" w:hAnsi="Times New Roman" w:cs="Times New Roman"/>
          <w:sz w:val="24"/>
          <w:szCs w:val="24"/>
        </w:rPr>
        <w:tab/>
      </w:r>
      <w:r w:rsidRPr="00400A07">
        <w:rPr>
          <w:rFonts w:ascii="Times New Roman" w:eastAsia="Calibri" w:hAnsi="Times New Roman" w:cs="Times New Roman"/>
          <w:sz w:val="24"/>
          <w:szCs w:val="24"/>
        </w:rPr>
        <w:tab/>
      </w:r>
    </w:p>
    <w:p w14:paraId="4532AE56" w14:textId="77777777" w:rsidR="00030BFA" w:rsidRPr="00400A07" w:rsidRDefault="00030BFA" w:rsidP="00400A07">
      <w:pPr>
        <w:tabs>
          <w:tab w:val="left" w:pos="7380"/>
        </w:tabs>
        <w:spacing w:after="0" w:line="240" w:lineRule="auto"/>
        <w:ind w:firstLine="720"/>
        <w:jc w:val="right"/>
        <w:rPr>
          <w:rFonts w:ascii="Times New Roman" w:eastAsia="Calibri" w:hAnsi="Times New Roman" w:cs="Times New Roman"/>
          <w:sz w:val="20"/>
          <w:szCs w:val="20"/>
        </w:rPr>
      </w:pPr>
      <w:r w:rsidRPr="00400A07">
        <w:rPr>
          <w:rFonts w:ascii="Times New Roman" w:eastAsia="Calibri"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53C732C4" wp14:editId="1BF37B65">
                <wp:simplePos x="0" y="0"/>
                <wp:positionH relativeFrom="column">
                  <wp:posOffset>3981450</wp:posOffset>
                </wp:positionH>
                <wp:positionV relativeFrom="paragraph">
                  <wp:posOffset>6350</wp:posOffset>
                </wp:positionV>
                <wp:extent cx="2286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8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CEE815"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5pt" to="4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" strokecolor="windowText" strokeweight=".5pt">
                <v:stroke joinstyle="miter"/>
              </v:line>
            </w:pict>
          </mc:Fallback>
        </mc:AlternateContent>
      </w:r>
      <w:r w:rsidR="00C24FCA" w:rsidRPr="00400A07">
        <w:rPr>
          <w:rFonts w:ascii="Times New Roman" w:eastAsia="Calibri" w:hAnsi="Times New Roman" w:cs="Times New Roman"/>
          <w:sz w:val="24"/>
          <w:szCs w:val="24"/>
        </w:rPr>
        <w:t xml:space="preserve">                                                                 </w:t>
      </w:r>
      <w:r w:rsidRPr="00400A07">
        <w:rPr>
          <w:rFonts w:ascii="Times New Roman" w:eastAsia="Calibri" w:hAnsi="Times New Roman" w:cs="Times New Roman"/>
          <w:sz w:val="24"/>
          <w:szCs w:val="24"/>
        </w:rPr>
        <w:t xml:space="preserve">                                 </w:t>
      </w:r>
      <w:r w:rsidR="00400A07">
        <w:rPr>
          <w:rFonts w:ascii="Times New Roman" w:eastAsia="Calibri" w:hAnsi="Times New Roman" w:cs="Times New Roman"/>
          <w:sz w:val="24"/>
          <w:szCs w:val="24"/>
        </w:rPr>
        <w:t xml:space="preserve">                         </w:t>
      </w:r>
      <w:r w:rsidR="00400A07" w:rsidRPr="00400A07">
        <w:rPr>
          <w:rFonts w:ascii="Times New Roman" w:eastAsia="Calibri" w:hAnsi="Times New Roman" w:cs="Times New Roman"/>
          <w:sz w:val="20"/>
          <w:szCs w:val="20"/>
        </w:rPr>
        <w:t xml:space="preserve"> </w:t>
      </w:r>
      <w:r w:rsidRPr="00400A07">
        <w:rPr>
          <w:rFonts w:ascii="Times New Roman" w:eastAsia="Calibri" w:hAnsi="Times New Roman" w:cs="Times New Roman"/>
          <w:sz w:val="20"/>
          <w:szCs w:val="20"/>
        </w:rPr>
        <w:t>(personas kods)</w:t>
      </w:r>
      <w:r w:rsidR="00C24FCA" w:rsidRPr="00400A07">
        <w:rPr>
          <w:rFonts w:ascii="Times New Roman" w:eastAsia="Calibri" w:hAnsi="Times New Roman" w:cs="Times New Roman"/>
          <w:sz w:val="20"/>
          <w:szCs w:val="20"/>
        </w:rPr>
        <w:t xml:space="preserve">                                                                         </w:t>
      </w:r>
    </w:p>
    <w:p w14:paraId="4456EB4A" w14:textId="77777777" w:rsidR="00030BFA" w:rsidRPr="00400A07" w:rsidRDefault="00030BFA" w:rsidP="00400A07">
      <w:pPr>
        <w:tabs>
          <w:tab w:val="left" w:pos="6435"/>
          <w:tab w:val="left" w:pos="7380"/>
        </w:tabs>
        <w:spacing w:after="0" w:line="240" w:lineRule="auto"/>
        <w:ind w:firstLine="720"/>
        <w:rPr>
          <w:rFonts w:ascii="Times New Roman" w:eastAsia="Calibri" w:hAnsi="Times New Roman" w:cs="Times New Roman"/>
          <w:sz w:val="24"/>
          <w:szCs w:val="24"/>
        </w:rPr>
      </w:pPr>
      <w:r w:rsidRPr="00400A07">
        <w:rPr>
          <w:rFonts w:ascii="Times New Roman" w:eastAsia="Calibri" w:hAnsi="Times New Roman" w:cs="Times New Roman"/>
          <w:sz w:val="24"/>
          <w:szCs w:val="24"/>
        </w:rPr>
        <w:tab/>
      </w:r>
    </w:p>
    <w:p w14:paraId="558D4BC0" w14:textId="77777777" w:rsidR="00BE16AB" w:rsidRDefault="00030BFA" w:rsidP="00400A07">
      <w:pPr>
        <w:tabs>
          <w:tab w:val="left" w:pos="7380"/>
        </w:tabs>
        <w:spacing w:after="0" w:line="240" w:lineRule="auto"/>
        <w:ind w:firstLine="720"/>
        <w:jc w:val="right"/>
        <w:rPr>
          <w:rFonts w:ascii="Times New Roman" w:eastAsia="Calibri" w:hAnsi="Times New Roman" w:cs="Times New Roman"/>
          <w:sz w:val="20"/>
          <w:szCs w:val="20"/>
        </w:rPr>
      </w:pPr>
      <w:r w:rsidRPr="00400A07">
        <w:rPr>
          <w:rFonts w:ascii="Times New Roman" w:eastAsia="Calibri"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66D1A4A3" wp14:editId="13A5DDFB">
                <wp:simplePos x="0" y="0"/>
                <wp:positionH relativeFrom="column">
                  <wp:posOffset>3981450</wp:posOffset>
                </wp:positionH>
                <wp:positionV relativeFrom="paragraph">
                  <wp:posOffset>9525</wp:posOffset>
                </wp:positionV>
                <wp:extent cx="22860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28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F05137"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75pt" to="49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" strokecolor="windowText" strokeweight=".5pt">
                <v:stroke joinstyle="miter"/>
              </v:line>
            </w:pict>
          </mc:Fallback>
        </mc:AlternateContent>
      </w:r>
      <w:r w:rsidRPr="00400A07">
        <w:rPr>
          <w:rFonts w:ascii="Times New Roman" w:eastAsia="Calibri" w:hAnsi="Times New Roman" w:cs="Times New Roman"/>
          <w:sz w:val="24"/>
          <w:szCs w:val="24"/>
        </w:rPr>
        <w:t xml:space="preserve">                                                                                                    </w:t>
      </w:r>
      <w:r w:rsidR="00400A07">
        <w:rPr>
          <w:rFonts w:ascii="Times New Roman" w:eastAsia="Calibri" w:hAnsi="Times New Roman" w:cs="Times New Roman"/>
          <w:sz w:val="24"/>
          <w:szCs w:val="24"/>
        </w:rPr>
        <w:t xml:space="preserve">           </w:t>
      </w:r>
      <w:r w:rsidR="00C24FCA" w:rsidRPr="00400A07">
        <w:rPr>
          <w:rFonts w:ascii="Times New Roman" w:eastAsia="Calibri" w:hAnsi="Times New Roman" w:cs="Times New Roman"/>
          <w:sz w:val="20"/>
          <w:szCs w:val="20"/>
        </w:rPr>
        <w:t>(</w:t>
      </w:r>
      <w:r w:rsidR="00400A07">
        <w:rPr>
          <w:rFonts w:ascii="Times New Roman" w:eastAsia="Calibri" w:hAnsi="Times New Roman" w:cs="Times New Roman"/>
          <w:sz w:val="20"/>
          <w:szCs w:val="20"/>
        </w:rPr>
        <w:t xml:space="preserve">dzīvesvietas </w:t>
      </w:r>
      <w:r w:rsidR="00C24FCA" w:rsidRPr="00400A07">
        <w:rPr>
          <w:rFonts w:ascii="Times New Roman" w:eastAsia="Calibri" w:hAnsi="Times New Roman" w:cs="Times New Roman"/>
          <w:sz w:val="20"/>
          <w:szCs w:val="20"/>
        </w:rPr>
        <w:t>adrese</w:t>
      </w:r>
      <w:r w:rsidR="00400A07">
        <w:rPr>
          <w:rFonts w:ascii="Times New Roman" w:eastAsia="Calibri" w:hAnsi="Times New Roman" w:cs="Times New Roman"/>
          <w:sz w:val="20"/>
          <w:szCs w:val="20"/>
        </w:rPr>
        <w:t>, e-pasts</w:t>
      </w:r>
      <w:r w:rsidR="00C24FCA" w:rsidRPr="00400A07">
        <w:rPr>
          <w:rFonts w:ascii="Times New Roman" w:eastAsia="Calibri" w:hAnsi="Times New Roman" w:cs="Times New Roman"/>
          <w:sz w:val="20"/>
          <w:szCs w:val="20"/>
        </w:rPr>
        <w:t xml:space="preserve">)   </w:t>
      </w:r>
    </w:p>
    <w:p w14:paraId="289FE4BC" w14:textId="77777777" w:rsidR="00C24FCA" w:rsidRPr="00400A07" w:rsidRDefault="00C24FCA" w:rsidP="00400A07">
      <w:pPr>
        <w:tabs>
          <w:tab w:val="left" w:pos="7380"/>
        </w:tabs>
        <w:spacing w:after="0" w:line="240" w:lineRule="auto"/>
        <w:ind w:firstLine="720"/>
        <w:jc w:val="right"/>
        <w:rPr>
          <w:rFonts w:ascii="Times New Roman" w:eastAsia="Calibri" w:hAnsi="Times New Roman" w:cs="Times New Roman"/>
          <w:sz w:val="20"/>
          <w:szCs w:val="20"/>
        </w:rPr>
      </w:pPr>
      <w:r w:rsidRPr="00400A07">
        <w:rPr>
          <w:rFonts w:ascii="Times New Roman" w:eastAsia="Calibri" w:hAnsi="Times New Roman" w:cs="Times New Roman"/>
          <w:sz w:val="20"/>
          <w:szCs w:val="20"/>
        </w:rPr>
        <w:t xml:space="preserve">                                                                                                        </w:t>
      </w:r>
    </w:p>
    <w:p w14:paraId="1916CDED" w14:textId="77777777" w:rsidR="00BE16AB" w:rsidRPr="00F51D9A" w:rsidRDefault="00BE16AB" w:rsidP="00400A07">
      <w:pPr>
        <w:spacing w:after="0" w:line="240" w:lineRule="auto"/>
        <w:ind w:firstLine="720"/>
        <w:rPr>
          <w:rFonts w:ascii="Times New Roman" w:eastAsia="Calibri" w:hAnsi="Times New Roman" w:cs="Times New Roman"/>
          <w:color w:val="FF0000"/>
          <w:sz w:val="20"/>
          <w:szCs w:val="20"/>
        </w:rPr>
      </w:pPr>
      <w:r w:rsidRPr="00F51D9A">
        <w:rPr>
          <w:rFonts w:ascii="Times New Roman" w:eastAsia="Calibri" w:hAnsi="Times New Roman" w:cs="Times New Roman"/>
          <w:noProof/>
          <w:color w:val="FF0000"/>
          <w:sz w:val="24"/>
          <w:szCs w:val="24"/>
          <w:lang w:val="en-US"/>
        </w:rPr>
        <w:drawing>
          <wp:anchor distT="0" distB="0" distL="114300" distR="114300" simplePos="0" relativeHeight="251668480" behindDoc="1" locked="0" layoutInCell="1" allowOverlap="1" wp14:anchorId="171574B4" wp14:editId="2D2AE89F">
            <wp:simplePos x="0" y="0"/>
            <wp:positionH relativeFrom="column">
              <wp:posOffset>3985260</wp:posOffset>
            </wp:positionH>
            <wp:positionV relativeFrom="paragraph">
              <wp:posOffset>121285</wp:posOffset>
            </wp:positionV>
            <wp:extent cx="2292350"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2350" cy="6350"/>
                    </a:xfrm>
                    <a:prstGeom prst="rect">
                      <a:avLst/>
                    </a:prstGeom>
                    <a:noFill/>
                  </pic:spPr>
                </pic:pic>
              </a:graphicData>
            </a:graphic>
            <wp14:sizeRelH relativeFrom="page">
              <wp14:pctWidth>0</wp14:pctWidth>
            </wp14:sizeRelH>
            <wp14:sizeRelV relativeFrom="page">
              <wp14:pctHeight>0</wp14:pctHeight>
            </wp14:sizeRelV>
          </wp:anchor>
        </w:drawing>
      </w:r>
      <w:r w:rsidRPr="00F51D9A">
        <w:rPr>
          <w:rFonts w:ascii="Times New Roman" w:eastAsia="Calibri" w:hAnsi="Times New Roman" w:cs="Times New Roman"/>
          <w:color w:val="FF0000"/>
          <w:sz w:val="20"/>
          <w:szCs w:val="20"/>
        </w:rPr>
        <w:t xml:space="preserve">                                                                                                                     </w:t>
      </w:r>
    </w:p>
    <w:p w14:paraId="1AE6B778" w14:textId="77777777" w:rsidR="00C24FCA" w:rsidRPr="00F51D9A" w:rsidRDefault="00BE16AB" w:rsidP="00F51D9A">
      <w:pPr>
        <w:spacing w:after="0" w:line="240" w:lineRule="auto"/>
        <w:ind w:firstLine="720"/>
        <w:jc w:val="right"/>
        <w:rPr>
          <w:rFonts w:ascii="Times New Roman" w:eastAsia="Calibri" w:hAnsi="Times New Roman" w:cs="Times New Roman"/>
          <w:sz w:val="24"/>
          <w:szCs w:val="24"/>
        </w:rPr>
      </w:pPr>
      <w:r w:rsidRPr="00F51D9A">
        <w:rPr>
          <w:rFonts w:ascii="Times New Roman" w:eastAsia="Calibri" w:hAnsi="Times New Roman" w:cs="Times New Roman"/>
          <w:sz w:val="20"/>
          <w:szCs w:val="20"/>
        </w:rPr>
        <w:t xml:space="preserve">              </w:t>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r>
      <w:r w:rsidRPr="00F51D9A">
        <w:rPr>
          <w:rFonts w:ascii="Times New Roman" w:eastAsia="Calibri" w:hAnsi="Times New Roman" w:cs="Times New Roman"/>
          <w:sz w:val="20"/>
          <w:szCs w:val="20"/>
        </w:rPr>
        <w:tab/>
        <w:t>(tālruņa numurs</w:t>
      </w:r>
      <w:r w:rsidRPr="00F51D9A">
        <w:rPr>
          <w:rFonts w:ascii="Times New Roman" w:eastAsia="Calibri" w:hAnsi="Times New Roman" w:cs="Times New Roman"/>
          <w:noProof/>
          <w:sz w:val="24"/>
          <w:szCs w:val="24"/>
          <w:lang w:eastAsia="lv-LV"/>
        </w:rPr>
        <w:t>)</w:t>
      </w:r>
    </w:p>
    <w:p w14:paraId="20193D2E" w14:textId="77777777" w:rsidR="00BE16AB" w:rsidRDefault="00BE16AB" w:rsidP="00400A07">
      <w:pPr>
        <w:spacing w:after="0" w:line="240" w:lineRule="auto"/>
        <w:ind w:firstLine="720"/>
        <w:jc w:val="center"/>
        <w:rPr>
          <w:rFonts w:ascii="Times New Roman" w:eastAsia="Calibri" w:hAnsi="Times New Roman" w:cs="Times New Roman"/>
          <w:b/>
          <w:sz w:val="24"/>
          <w:szCs w:val="24"/>
        </w:rPr>
      </w:pPr>
    </w:p>
    <w:p w14:paraId="034CC53D" w14:textId="77777777" w:rsidR="00C24FCA" w:rsidRDefault="00C24FCA" w:rsidP="00400A07">
      <w:pPr>
        <w:spacing w:after="0" w:line="240" w:lineRule="auto"/>
        <w:ind w:firstLine="720"/>
        <w:jc w:val="center"/>
        <w:rPr>
          <w:rFonts w:ascii="Times New Roman" w:eastAsia="Calibri" w:hAnsi="Times New Roman" w:cs="Times New Roman"/>
          <w:sz w:val="24"/>
          <w:szCs w:val="24"/>
        </w:rPr>
      </w:pPr>
      <w:r w:rsidRPr="0056220B">
        <w:rPr>
          <w:rFonts w:ascii="Times New Roman" w:eastAsia="Calibri" w:hAnsi="Times New Roman" w:cs="Times New Roman"/>
          <w:b/>
          <w:sz w:val="24"/>
          <w:szCs w:val="24"/>
        </w:rPr>
        <w:t>iesniegums</w:t>
      </w:r>
      <w:r w:rsidRPr="00400A07">
        <w:rPr>
          <w:rFonts w:ascii="Times New Roman" w:eastAsia="Calibri" w:hAnsi="Times New Roman" w:cs="Times New Roman"/>
          <w:sz w:val="24"/>
          <w:szCs w:val="24"/>
        </w:rPr>
        <w:t>.</w:t>
      </w:r>
    </w:p>
    <w:p w14:paraId="33375920" w14:textId="77777777" w:rsidR="00400A07" w:rsidRPr="00400A07" w:rsidRDefault="00400A07" w:rsidP="00400A07">
      <w:pPr>
        <w:spacing w:after="0" w:line="240" w:lineRule="auto"/>
        <w:ind w:firstLine="720"/>
        <w:jc w:val="center"/>
        <w:rPr>
          <w:rFonts w:ascii="Times New Roman" w:eastAsia="Calibri" w:hAnsi="Times New Roman" w:cs="Times New Roman"/>
          <w:sz w:val="24"/>
          <w:szCs w:val="24"/>
        </w:rPr>
      </w:pPr>
    </w:p>
    <w:p w14:paraId="6D6301A8" w14:textId="77777777" w:rsidR="00C24FCA" w:rsidRPr="00400A07" w:rsidRDefault="00C24FCA" w:rsidP="00400A07">
      <w:pPr>
        <w:spacing w:after="0" w:line="240" w:lineRule="auto"/>
        <w:ind w:firstLine="720"/>
        <w:rPr>
          <w:rFonts w:ascii="Times New Roman" w:eastAsia="Calibri" w:hAnsi="Times New Roman" w:cs="Times New Roman"/>
          <w:sz w:val="24"/>
          <w:szCs w:val="24"/>
        </w:rPr>
      </w:pPr>
      <w:r w:rsidRPr="00400A07">
        <w:rPr>
          <w:rFonts w:ascii="Times New Roman" w:eastAsia="Calibri" w:hAnsi="Times New Roman" w:cs="Times New Roman"/>
          <w:sz w:val="24"/>
          <w:szCs w:val="24"/>
        </w:rPr>
        <w:t>Lūdzu atļaut savienot ______________________________________________________</w:t>
      </w:r>
    </w:p>
    <w:p w14:paraId="0A43837E" w14:textId="77777777" w:rsidR="00C24FCA" w:rsidRPr="00400A07" w:rsidRDefault="00400A07" w:rsidP="00400A07">
      <w:pPr>
        <w:tabs>
          <w:tab w:val="left" w:pos="5910"/>
        </w:tabs>
        <w:spacing w:after="0" w:line="240" w:lineRule="auto"/>
        <w:jc w:val="center"/>
        <w:rPr>
          <w:rFonts w:ascii="Times New Roman" w:eastAsia="Calibri" w:hAnsi="Times New Roman" w:cs="Times New Roman"/>
          <w:sz w:val="20"/>
          <w:szCs w:val="20"/>
        </w:rPr>
      </w:pPr>
      <w:r w:rsidRPr="00400A07">
        <w:rPr>
          <w:rFonts w:ascii="Times New Roman" w:eastAsia="Calibri" w:hAnsi="Times New Roman" w:cs="Times New Roman"/>
          <w:sz w:val="20"/>
          <w:szCs w:val="20"/>
        </w:rPr>
        <w:t>(ieņemamais amats</w:t>
      </w:r>
      <w:r w:rsidR="00C24FCA" w:rsidRPr="00400A07">
        <w:rPr>
          <w:rFonts w:ascii="Times New Roman" w:eastAsia="Calibri" w:hAnsi="Times New Roman" w:cs="Times New Roman"/>
          <w:sz w:val="20"/>
          <w:szCs w:val="20"/>
        </w:rPr>
        <w:t>)</w:t>
      </w:r>
    </w:p>
    <w:p w14:paraId="5B183D2F" w14:textId="77777777" w:rsidR="00C24FCA" w:rsidRPr="00400A07" w:rsidRDefault="00C24FCA" w:rsidP="00400A07">
      <w:pPr>
        <w:spacing w:after="0" w:line="240" w:lineRule="auto"/>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amatu ar ___________________________________________________________________ amatu</w:t>
      </w:r>
    </w:p>
    <w:p w14:paraId="4BF007B2" w14:textId="77777777" w:rsidR="00C24FCA" w:rsidRPr="00400A07" w:rsidRDefault="00C24FCA" w:rsidP="00400A07">
      <w:pPr>
        <w:tabs>
          <w:tab w:val="center" w:pos="4513"/>
        </w:tabs>
        <w:spacing w:after="0" w:line="240" w:lineRule="auto"/>
        <w:jc w:val="both"/>
        <w:rPr>
          <w:rFonts w:ascii="Times New Roman" w:eastAsia="Calibri" w:hAnsi="Times New Roman" w:cs="Times New Roman"/>
          <w:sz w:val="20"/>
          <w:szCs w:val="20"/>
        </w:rPr>
      </w:pPr>
      <w:r w:rsidRPr="00400A07">
        <w:rPr>
          <w:rFonts w:ascii="Times New Roman" w:eastAsia="Calibri" w:hAnsi="Times New Roman" w:cs="Times New Roman"/>
          <w:sz w:val="24"/>
          <w:szCs w:val="24"/>
        </w:rPr>
        <w:t xml:space="preserve"> </w:t>
      </w:r>
      <w:r w:rsidRPr="00400A07">
        <w:rPr>
          <w:rFonts w:ascii="Times New Roman" w:eastAsia="Calibri" w:hAnsi="Times New Roman" w:cs="Times New Roman"/>
          <w:sz w:val="24"/>
          <w:szCs w:val="24"/>
        </w:rPr>
        <w:tab/>
      </w:r>
      <w:r w:rsidRPr="00400A07">
        <w:rPr>
          <w:rFonts w:ascii="Times New Roman" w:eastAsia="Calibri" w:hAnsi="Times New Roman" w:cs="Times New Roman"/>
          <w:sz w:val="20"/>
          <w:szCs w:val="20"/>
        </w:rPr>
        <w:t>(amata nosaukums)</w:t>
      </w:r>
    </w:p>
    <w:p w14:paraId="5264066A" w14:textId="77777777" w:rsidR="00C24FCA" w:rsidRPr="00400A07" w:rsidRDefault="00C24FCA" w:rsidP="00400A07">
      <w:pPr>
        <w:spacing w:after="0" w:line="240" w:lineRule="auto"/>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 xml:space="preserve">_______________________________________________________________________________. </w:t>
      </w:r>
    </w:p>
    <w:p w14:paraId="6256E6AC" w14:textId="77777777" w:rsidR="00C24FCA" w:rsidRPr="00400A07" w:rsidRDefault="00C24FCA" w:rsidP="00400A07">
      <w:pPr>
        <w:spacing w:after="0" w:line="240" w:lineRule="auto"/>
        <w:ind w:firstLine="720"/>
        <w:jc w:val="both"/>
        <w:rPr>
          <w:rFonts w:ascii="Times New Roman" w:eastAsia="Calibri" w:hAnsi="Times New Roman" w:cs="Times New Roman"/>
          <w:sz w:val="20"/>
          <w:szCs w:val="20"/>
        </w:rPr>
      </w:pPr>
      <w:r w:rsidRPr="00400A07">
        <w:rPr>
          <w:rFonts w:ascii="Times New Roman" w:eastAsia="Calibri" w:hAnsi="Times New Roman" w:cs="Times New Roman"/>
          <w:sz w:val="24"/>
          <w:szCs w:val="24"/>
        </w:rPr>
        <w:t xml:space="preserve">                                   </w:t>
      </w:r>
      <w:r w:rsidRPr="00400A07">
        <w:rPr>
          <w:rFonts w:ascii="Times New Roman" w:eastAsia="Calibri" w:hAnsi="Times New Roman" w:cs="Times New Roman"/>
          <w:sz w:val="20"/>
          <w:szCs w:val="20"/>
        </w:rPr>
        <w:t>(insti</w:t>
      </w:r>
      <w:r w:rsidR="00400A07">
        <w:rPr>
          <w:rFonts w:ascii="Times New Roman" w:eastAsia="Calibri" w:hAnsi="Times New Roman" w:cs="Times New Roman"/>
          <w:sz w:val="20"/>
          <w:szCs w:val="20"/>
        </w:rPr>
        <w:t>tūcijas nosaukums, adrese, reģistrācijas N</w:t>
      </w:r>
      <w:r w:rsidRPr="00400A07">
        <w:rPr>
          <w:rFonts w:ascii="Times New Roman" w:eastAsia="Calibri" w:hAnsi="Times New Roman" w:cs="Times New Roman"/>
          <w:sz w:val="20"/>
          <w:szCs w:val="20"/>
        </w:rPr>
        <w:t>r.)</w:t>
      </w:r>
    </w:p>
    <w:p w14:paraId="3ADC5057" w14:textId="77777777" w:rsidR="00400A07" w:rsidRDefault="00400A07" w:rsidP="00400A07">
      <w:pPr>
        <w:tabs>
          <w:tab w:val="left" w:pos="567"/>
        </w:tabs>
        <w:spacing w:after="0" w:line="240" w:lineRule="auto"/>
        <w:ind w:firstLine="567"/>
        <w:jc w:val="both"/>
        <w:rPr>
          <w:rFonts w:ascii="Times New Roman" w:eastAsia="Calibri" w:hAnsi="Times New Roman" w:cs="Times New Roman"/>
          <w:sz w:val="24"/>
          <w:szCs w:val="24"/>
        </w:rPr>
      </w:pPr>
    </w:p>
    <w:p w14:paraId="3102FD1D" w14:textId="77777777" w:rsidR="00C24FCA" w:rsidRPr="00400A07" w:rsidRDefault="00C24FCA" w:rsidP="00400A07">
      <w:pPr>
        <w:tabs>
          <w:tab w:val="left" w:pos="567"/>
        </w:tabs>
        <w:spacing w:after="0" w:line="240" w:lineRule="auto"/>
        <w:ind w:firstLine="567"/>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 xml:space="preserve">Amata galvenie pienākumi: </w:t>
      </w:r>
    </w:p>
    <w:p w14:paraId="5AB4FD67" w14:textId="77777777" w:rsidR="00C24FCA" w:rsidRPr="00400A07" w:rsidRDefault="00C24FCA" w:rsidP="00400A07">
      <w:pPr>
        <w:tabs>
          <w:tab w:val="left" w:pos="567"/>
        </w:tabs>
        <w:spacing w:after="0" w:line="240" w:lineRule="auto"/>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w:t>
      </w:r>
    </w:p>
    <w:p w14:paraId="6C6A3746" w14:textId="77777777" w:rsidR="00C24FCA" w:rsidRPr="00400A07" w:rsidRDefault="00C24FCA" w:rsidP="00400A07">
      <w:pPr>
        <w:spacing w:after="0" w:line="240" w:lineRule="auto"/>
        <w:ind w:firstLine="567"/>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Darba laiks: ____________________________________________.</w:t>
      </w:r>
    </w:p>
    <w:p w14:paraId="41D776FC" w14:textId="77777777" w:rsidR="00C24FCA" w:rsidRPr="00400A07" w:rsidRDefault="00C24FCA" w:rsidP="00400A07">
      <w:pPr>
        <w:tabs>
          <w:tab w:val="left" w:pos="3420"/>
        </w:tabs>
        <w:spacing w:after="0" w:line="240" w:lineRule="auto"/>
        <w:ind w:firstLine="567"/>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ab/>
      </w:r>
    </w:p>
    <w:p w14:paraId="01FC7373" w14:textId="77777777" w:rsidR="00C24FCA" w:rsidRPr="00400A07" w:rsidRDefault="00C24FCA" w:rsidP="00400A07">
      <w:pPr>
        <w:spacing w:after="0" w:line="240" w:lineRule="auto"/>
        <w:ind w:firstLine="567"/>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Apliecinu, ka minētā amatu savienošana nerada interešu konfliktu, nav pretrunā ar valsts amatpersonai saistošajām ētikas normām un nekaitēs valsts amatpersonas tiešo pienākumu pildīšanai, nodrošinot darba nepārtrauktību un funkciju izpildi.</w:t>
      </w:r>
    </w:p>
    <w:p w14:paraId="4CE5A458" w14:textId="77777777" w:rsidR="00C24FCA" w:rsidRPr="00400A07" w:rsidRDefault="00C24FCA" w:rsidP="00400A07">
      <w:pPr>
        <w:spacing w:after="0" w:line="240" w:lineRule="auto"/>
        <w:ind w:firstLine="567"/>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Apzinos pienākumus un ierobežojumus, kas izriet no likuma “Par interešu konflikta novēršanu valsts amatpersonu darbībā” prasībām.</w:t>
      </w:r>
    </w:p>
    <w:p w14:paraId="20DEAC33" w14:textId="77777777" w:rsidR="00C24FCA" w:rsidRPr="00400A07" w:rsidRDefault="00C24FCA" w:rsidP="00400A07">
      <w:pPr>
        <w:spacing w:after="0" w:line="240" w:lineRule="auto"/>
        <w:ind w:firstLine="567"/>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Pielikumā:</w:t>
      </w:r>
    </w:p>
    <w:p w14:paraId="1980DE0C" w14:textId="77777777" w:rsidR="00C24FCA" w:rsidRPr="00400A07" w:rsidRDefault="00C24FCA" w:rsidP="00400A07">
      <w:pPr>
        <w:spacing w:after="0" w:line="240" w:lineRule="auto"/>
        <w:ind w:firstLine="567"/>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1) ____________________________________________;</w:t>
      </w:r>
    </w:p>
    <w:p w14:paraId="7FD32AB4" w14:textId="77777777" w:rsidR="00C24FCA" w:rsidRPr="00400A07" w:rsidRDefault="00C24FCA" w:rsidP="00400A07">
      <w:pPr>
        <w:spacing w:after="0" w:line="240" w:lineRule="auto"/>
        <w:ind w:firstLine="567"/>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2) ____________________________________________;</w:t>
      </w:r>
    </w:p>
    <w:p w14:paraId="631A2C02" w14:textId="77777777" w:rsidR="00C24FCA" w:rsidRPr="00400A07" w:rsidRDefault="00C24FCA" w:rsidP="00400A07">
      <w:pPr>
        <w:spacing w:after="0" w:line="240" w:lineRule="auto"/>
        <w:ind w:firstLine="567"/>
        <w:jc w:val="both"/>
        <w:rPr>
          <w:rFonts w:ascii="Times New Roman" w:eastAsia="Calibri" w:hAnsi="Times New Roman" w:cs="Times New Roman"/>
          <w:sz w:val="24"/>
          <w:szCs w:val="24"/>
        </w:rPr>
      </w:pPr>
      <w:r w:rsidRPr="00400A07">
        <w:rPr>
          <w:rFonts w:ascii="Times New Roman" w:eastAsia="Calibri" w:hAnsi="Times New Roman" w:cs="Times New Roman"/>
          <w:sz w:val="24"/>
          <w:szCs w:val="24"/>
        </w:rPr>
        <w:t>3) ____________________________________________.</w:t>
      </w:r>
    </w:p>
    <w:p w14:paraId="7E1722DD" w14:textId="77777777" w:rsidR="00C24FCA" w:rsidRPr="00400A07" w:rsidRDefault="00C24FCA" w:rsidP="00400A07">
      <w:pPr>
        <w:spacing w:after="0" w:line="240" w:lineRule="auto"/>
        <w:jc w:val="both"/>
        <w:rPr>
          <w:rFonts w:ascii="Times New Roman" w:eastAsia="Calibri" w:hAnsi="Times New Roman" w:cs="Times New Roman"/>
          <w:sz w:val="24"/>
          <w:szCs w:val="24"/>
          <w:shd w:val="clear" w:color="auto" w:fill="FFFFFF"/>
        </w:rPr>
      </w:pPr>
    </w:p>
    <w:p w14:paraId="58A165D4" w14:textId="77777777" w:rsidR="00C24FCA" w:rsidRPr="00400A07" w:rsidRDefault="00C24FCA" w:rsidP="00400A07">
      <w:pPr>
        <w:spacing w:after="0" w:line="240" w:lineRule="auto"/>
        <w:jc w:val="both"/>
        <w:rPr>
          <w:rFonts w:ascii="Times New Roman" w:eastAsia="Calibri" w:hAnsi="Times New Roman" w:cs="Times New Roman"/>
          <w:sz w:val="24"/>
          <w:szCs w:val="24"/>
          <w:shd w:val="clear" w:color="auto" w:fill="FFFFFF"/>
        </w:rPr>
      </w:pPr>
    </w:p>
    <w:p w14:paraId="42CC656F" w14:textId="77777777" w:rsidR="00C24FCA" w:rsidRPr="00400A07" w:rsidRDefault="00C24FCA" w:rsidP="00400A07">
      <w:pPr>
        <w:spacing w:after="0" w:line="240" w:lineRule="auto"/>
        <w:jc w:val="both"/>
        <w:rPr>
          <w:rFonts w:ascii="Times New Roman" w:eastAsia="Calibri" w:hAnsi="Times New Roman" w:cs="Times New Roman"/>
          <w:sz w:val="24"/>
          <w:szCs w:val="24"/>
          <w:shd w:val="clear" w:color="auto" w:fill="FFFFFF"/>
        </w:rPr>
      </w:pPr>
      <w:r w:rsidRPr="00400A07">
        <w:rPr>
          <w:rFonts w:ascii="Times New Roman" w:eastAsia="Calibri" w:hAnsi="Times New Roman" w:cs="Times New Roman"/>
          <w:sz w:val="24"/>
          <w:szCs w:val="24"/>
          <w:shd w:val="clear" w:color="auto" w:fill="FFFFFF"/>
        </w:rPr>
        <w:t>20__. gada __.________</w:t>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t>________________  /_______________/</w:t>
      </w:r>
    </w:p>
    <w:p w14:paraId="365C30FC" w14:textId="77777777" w:rsidR="00C24FCA" w:rsidRPr="00400A07" w:rsidRDefault="00C24FCA" w:rsidP="00400A07">
      <w:pPr>
        <w:spacing w:after="0" w:line="240" w:lineRule="auto"/>
        <w:jc w:val="both"/>
        <w:rPr>
          <w:rFonts w:ascii="Times New Roman" w:eastAsia="Calibri" w:hAnsi="Times New Roman" w:cs="Times New Roman"/>
          <w:sz w:val="24"/>
          <w:szCs w:val="24"/>
          <w:shd w:val="clear" w:color="auto" w:fill="FFFFFF"/>
        </w:rPr>
      </w:pP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4"/>
          <w:szCs w:val="24"/>
          <w:shd w:val="clear" w:color="auto" w:fill="FFFFFF"/>
        </w:rPr>
        <w:tab/>
      </w:r>
      <w:r w:rsidRPr="00400A07">
        <w:rPr>
          <w:rFonts w:ascii="Times New Roman" w:eastAsia="Calibri" w:hAnsi="Times New Roman" w:cs="Times New Roman"/>
          <w:sz w:val="20"/>
          <w:szCs w:val="20"/>
          <w:shd w:val="clear" w:color="auto" w:fill="FFFFFF"/>
        </w:rPr>
        <w:t>(paraksts)</w:t>
      </w:r>
      <w:r w:rsidRPr="00400A07">
        <w:rPr>
          <w:rFonts w:ascii="Times New Roman" w:eastAsia="Calibri" w:hAnsi="Times New Roman" w:cs="Times New Roman"/>
          <w:sz w:val="24"/>
          <w:szCs w:val="24"/>
          <w:shd w:val="clear" w:color="auto" w:fill="FFFFFF"/>
        </w:rPr>
        <w:tab/>
      </w:r>
      <w:r w:rsidR="00400A07">
        <w:rPr>
          <w:rFonts w:ascii="Times New Roman" w:eastAsia="Calibri" w:hAnsi="Times New Roman" w:cs="Times New Roman"/>
          <w:sz w:val="24"/>
          <w:szCs w:val="24"/>
          <w:shd w:val="clear" w:color="auto" w:fill="FFFFFF"/>
        </w:rPr>
        <w:t xml:space="preserve">      </w:t>
      </w:r>
      <w:r w:rsidRPr="00400A07">
        <w:rPr>
          <w:rFonts w:ascii="Times New Roman" w:eastAsia="Calibri" w:hAnsi="Times New Roman" w:cs="Times New Roman"/>
          <w:sz w:val="20"/>
          <w:szCs w:val="20"/>
          <w:shd w:val="clear" w:color="auto" w:fill="FFFFFF"/>
        </w:rPr>
        <w:t>(atšifrējums)</w:t>
      </w:r>
    </w:p>
    <w:p w14:paraId="09D00F56" w14:textId="77777777" w:rsidR="00400A07" w:rsidRDefault="00400A07" w:rsidP="00400A07">
      <w:pPr>
        <w:spacing w:after="0" w:line="240" w:lineRule="auto"/>
        <w:rPr>
          <w:rFonts w:ascii="Times New Roman" w:eastAsia="Calibri" w:hAnsi="Times New Roman" w:cs="Times New Roman"/>
          <w:sz w:val="24"/>
          <w:szCs w:val="24"/>
        </w:rPr>
      </w:pPr>
    </w:p>
    <w:p w14:paraId="0DE91D47" w14:textId="77777777" w:rsidR="00400A07" w:rsidRPr="00400A07" w:rsidRDefault="00400A07" w:rsidP="00400A07">
      <w:pPr>
        <w:rPr>
          <w:rFonts w:ascii="Times New Roman" w:eastAsia="Calibri" w:hAnsi="Times New Roman" w:cs="Times New Roman"/>
          <w:sz w:val="24"/>
          <w:szCs w:val="24"/>
        </w:rPr>
      </w:pPr>
    </w:p>
    <w:p w14:paraId="4314E7C3" w14:textId="77777777" w:rsidR="00400A07" w:rsidRPr="00400A07" w:rsidRDefault="00400A07" w:rsidP="00400A07">
      <w:pPr>
        <w:rPr>
          <w:rFonts w:ascii="Times New Roman" w:eastAsia="Calibri" w:hAnsi="Times New Roman" w:cs="Times New Roman"/>
          <w:sz w:val="24"/>
          <w:szCs w:val="24"/>
        </w:rPr>
      </w:pPr>
    </w:p>
    <w:p w14:paraId="140BFBCF" w14:textId="77777777" w:rsidR="003742E5" w:rsidRDefault="003742E5">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AC7F11E" w14:textId="0B77BB6D" w:rsidR="003742E5" w:rsidRDefault="003742E5" w:rsidP="003742E5">
      <w:pPr>
        <w:spacing w:after="0" w:line="240" w:lineRule="auto"/>
        <w:jc w:val="right"/>
        <w:rPr>
          <w:rFonts w:ascii="Times New Roman" w:hAnsi="Times New Roman"/>
          <w:sz w:val="24"/>
          <w:szCs w:val="24"/>
        </w:rPr>
      </w:pPr>
      <w:r w:rsidRPr="00CE277D">
        <w:rPr>
          <w:rFonts w:ascii="Times New Roman" w:hAnsi="Times New Roman"/>
          <w:sz w:val="24"/>
          <w:szCs w:val="24"/>
        </w:rPr>
        <w:lastRenderedPageBreak/>
        <w:t>2.pielikums</w:t>
      </w:r>
    </w:p>
    <w:p w14:paraId="5379D939" w14:textId="3E9D29FD" w:rsidR="003742E5" w:rsidRDefault="005D56EF" w:rsidP="00CE277D">
      <w:pPr>
        <w:spacing w:after="0" w:line="240" w:lineRule="auto"/>
        <w:jc w:val="right"/>
        <w:rPr>
          <w:rFonts w:ascii="Times New Roman" w:hAnsi="Times New Roman"/>
          <w:sz w:val="24"/>
          <w:szCs w:val="24"/>
        </w:rPr>
      </w:pPr>
      <w:r w:rsidRPr="005D56EF">
        <w:rPr>
          <w:rFonts w:ascii="Times New Roman" w:hAnsi="Times New Roman" w:cs="Times New Roman"/>
          <w:bCs/>
          <w:sz w:val="24"/>
          <w:szCs w:val="24"/>
        </w:rPr>
        <w:t>Kārtībai, kādā izvērtē Daugavpils valstspilsētas pašvaldības kapitālsabiedrības valdes vai padomes locekļa noslodzi un izsniedz atļauju amatu savienošanai</w:t>
      </w:r>
    </w:p>
    <w:p w14:paraId="513A69C2" w14:textId="77777777" w:rsidR="00CE277D" w:rsidRDefault="00CE277D" w:rsidP="003742E5">
      <w:pPr>
        <w:spacing w:after="0" w:line="240" w:lineRule="auto"/>
        <w:jc w:val="center"/>
        <w:rPr>
          <w:rFonts w:ascii="Times New Roman" w:hAnsi="Times New Roman"/>
          <w:i/>
          <w:sz w:val="24"/>
          <w:szCs w:val="24"/>
        </w:rPr>
      </w:pPr>
    </w:p>
    <w:p w14:paraId="73189B6D" w14:textId="77777777" w:rsidR="00CE277D" w:rsidRDefault="00CE277D" w:rsidP="003742E5">
      <w:pPr>
        <w:spacing w:after="0" w:line="240" w:lineRule="auto"/>
        <w:jc w:val="center"/>
        <w:rPr>
          <w:rFonts w:ascii="Times New Roman" w:hAnsi="Times New Roman"/>
          <w:i/>
          <w:sz w:val="24"/>
          <w:szCs w:val="24"/>
        </w:rPr>
      </w:pPr>
    </w:p>
    <w:p w14:paraId="048F4AEF" w14:textId="48F827B8" w:rsidR="003742E5" w:rsidRPr="003742E5" w:rsidRDefault="003742E5" w:rsidP="003742E5">
      <w:pPr>
        <w:spacing w:after="0" w:line="240" w:lineRule="auto"/>
        <w:jc w:val="center"/>
        <w:rPr>
          <w:rFonts w:ascii="Times New Roman" w:hAnsi="Times New Roman"/>
          <w:i/>
          <w:sz w:val="24"/>
          <w:szCs w:val="24"/>
        </w:rPr>
      </w:pPr>
      <w:r w:rsidRPr="003742E5">
        <w:rPr>
          <w:rFonts w:ascii="Times New Roman" w:hAnsi="Times New Roman"/>
          <w:i/>
          <w:sz w:val="24"/>
          <w:szCs w:val="24"/>
        </w:rPr>
        <w:t>Kapitālsabiedrības nosaukums</w:t>
      </w:r>
    </w:p>
    <w:p w14:paraId="083A6388" w14:textId="77777777" w:rsidR="003742E5" w:rsidRPr="005D6C4E" w:rsidRDefault="003742E5" w:rsidP="003742E5">
      <w:pPr>
        <w:spacing w:after="0" w:line="240" w:lineRule="auto"/>
        <w:rPr>
          <w:rFonts w:ascii="Times New Roman" w:hAnsi="Times New Roman"/>
          <w:sz w:val="24"/>
          <w:szCs w:val="24"/>
        </w:rPr>
      </w:pPr>
    </w:p>
    <w:p w14:paraId="43090E6E" w14:textId="77777777" w:rsidR="007C1338" w:rsidRDefault="003742E5" w:rsidP="003742E5">
      <w:pPr>
        <w:spacing w:after="0" w:line="240" w:lineRule="auto"/>
        <w:jc w:val="center"/>
        <w:rPr>
          <w:rFonts w:ascii="Times New Roman" w:hAnsi="Times New Roman"/>
          <w:b/>
          <w:sz w:val="24"/>
          <w:szCs w:val="24"/>
        </w:rPr>
      </w:pPr>
      <w:r w:rsidRPr="00DB5DEB">
        <w:rPr>
          <w:rFonts w:ascii="Times New Roman" w:hAnsi="Times New Roman"/>
          <w:b/>
          <w:sz w:val="24"/>
          <w:szCs w:val="24"/>
        </w:rPr>
        <w:t>Pašnovērtējums par valdes locekļa</w:t>
      </w:r>
      <w:r w:rsidR="007C1338">
        <w:rPr>
          <w:rFonts w:ascii="Times New Roman" w:hAnsi="Times New Roman"/>
          <w:b/>
          <w:sz w:val="24"/>
          <w:szCs w:val="24"/>
        </w:rPr>
        <w:t xml:space="preserve"> / padomes locekļa</w:t>
      </w:r>
      <w:r w:rsidRPr="00DB5DEB">
        <w:rPr>
          <w:rFonts w:ascii="Times New Roman" w:hAnsi="Times New Roman"/>
          <w:b/>
          <w:sz w:val="24"/>
          <w:szCs w:val="24"/>
        </w:rPr>
        <w:t xml:space="preserve"> </w:t>
      </w:r>
    </w:p>
    <w:p w14:paraId="4D7B6A60" w14:textId="0CFD63FE" w:rsidR="007C1338" w:rsidRDefault="007C1338" w:rsidP="003742E5">
      <w:pPr>
        <w:spacing w:after="0" w:line="240" w:lineRule="auto"/>
        <w:jc w:val="center"/>
        <w:rPr>
          <w:rFonts w:ascii="Times New Roman" w:hAnsi="Times New Roman"/>
          <w:b/>
          <w:sz w:val="24"/>
          <w:szCs w:val="24"/>
        </w:rPr>
      </w:pPr>
      <w:r>
        <w:rPr>
          <w:rFonts w:ascii="Times New Roman" w:hAnsi="Times New Roman"/>
          <w:i/>
          <w:sz w:val="24"/>
          <w:szCs w:val="24"/>
        </w:rPr>
        <w:t xml:space="preserve">(Vārds, </w:t>
      </w:r>
      <w:r w:rsidR="00CE277D">
        <w:rPr>
          <w:rFonts w:ascii="Times New Roman" w:hAnsi="Times New Roman"/>
          <w:i/>
          <w:sz w:val="24"/>
          <w:szCs w:val="24"/>
        </w:rPr>
        <w:t>u</w:t>
      </w:r>
      <w:r w:rsidR="003742E5" w:rsidRPr="00DB5DEB">
        <w:rPr>
          <w:rFonts w:ascii="Times New Roman" w:hAnsi="Times New Roman"/>
          <w:i/>
          <w:sz w:val="24"/>
          <w:szCs w:val="24"/>
        </w:rPr>
        <w:t>zvārds)</w:t>
      </w:r>
      <w:r w:rsidR="003742E5">
        <w:rPr>
          <w:rFonts w:ascii="Times New Roman" w:hAnsi="Times New Roman"/>
          <w:b/>
          <w:sz w:val="24"/>
          <w:szCs w:val="24"/>
        </w:rPr>
        <w:t xml:space="preserve"> </w:t>
      </w:r>
    </w:p>
    <w:p w14:paraId="12ACCB9B" w14:textId="77777777" w:rsidR="003742E5" w:rsidRDefault="003742E5" w:rsidP="003742E5">
      <w:pPr>
        <w:spacing w:after="0" w:line="240" w:lineRule="auto"/>
        <w:jc w:val="center"/>
        <w:rPr>
          <w:rFonts w:ascii="Times New Roman" w:hAnsi="Times New Roman"/>
          <w:b/>
          <w:sz w:val="24"/>
          <w:szCs w:val="24"/>
        </w:rPr>
      </w:pPr>
      <w:r w:rsidRPr="00DB5DEB">
        <w:rPr>
          <w:rFonts w:ascii="Times New Roman" w:hAnsi="Times New Roman"/>
          <w:b/>
          <w:sz w:val="24"/>
          <w:szCs w:val="24"/>
        </w:rPr>
        <w:t>noslodzi</w:t>
      </w:r>
    </w:p>
    <w:p w14:paraId="0A0BADE9" w14:textId="77777777" w:rsidR="003742E5" w:rsidRPr="00DB5DEB" w:rsidRDefault="003742E5" w:rsidP="003742E5">
      <w:pPr>
        <w:spacing w:after="0" w:line="240" w:lineRule="auto"/>
        <w:jc w:val="center"/>
        <w:rPr>
          <w:rFonts w:ascii="Times New Roman" w:hAnsi="Times New Roman"/>
          <w:b/>
          <w:sz w:val="24"/>
          <w:szCs w:val="24"/>
        </w:rPr>
      </w:pPr>
    </w:p>
    <w:tbl>
      <w:tblPr>
        <w:tblStyle w:val="TableGrid"/>
        <w:tblW w:w="0" w:type="auto"/>
        <w:jc w:val="center"/>
        <w:tblLook w:val="04A0" w:firstRow="1" w:lastRow="0" w:firstColumn="1" w:lastColumn="0" w:noHBand="0" w:noVBand="1"/>
      </w:tblPr>
      <w:tblGrid>
        <w:gridCol w:w="779"/>
        <w:gridCol w:w="3982"/>
        <w:gridCol w:w="1269"/>
        <w:gridCol w:w="1061"/>
        <w:gridCol w:w="1181"/>
        <w:gridCol w:w="1499"/>
      </w:tblGrid>
      <w:tr w:rsidR="00D230A7" w:rsidRPr="008740DD" w14:paraId="6F7E7DCD" w14:textId="77777777" w:rsidTr="00D230A7">
        <w:trPr>
          <w:jc w:val="center"/>
        </w:trPr>
        <w:tc>
          <w:tcPr>
            <w:tcW w:w="779" w:type="dxa"/>
          </w:tcPr>
          <w:p w14:paraId="7D1B8AC0" w14:textId="77777777" w:rsidR="00D230A7" w:rsidRDefault="00D230A7" w:rsidP="00335D0B">
            <w:pPr>
              <w:jc w:val="center"/>
              <w:rPr>
                <w:rFonts w:ascii="Times New Roman" w:hAnsi="Times New Roman"/>
                <w:sz w:val="20"/>
                <w:szCs w:val="20"/>
              </w:rPr>
            </w:pPr>
            <w:r>
              <w:rPr>
                <w:rFonts w:ascii="Times New Roman" w:hAnsi="Times New Roman"/>
                <w:sz w:val="20"/>
                <w:szCs w:val="20"/>
              </w:rPr>
              <w:t>Nr.p.k.</w:t>
            </w:r>
          </w:p>
        </w:tc>
        <w:tc>
          <w:tcPr>
            <w:tcW w:w="4185" w:type="dxa"/>
          </w:tcPr>
          <w:p w14:paraId="24A6D00D" w14:textId="76BFA522" w:rsidR="00D230A7" w:rsidRPr="005D6C4E" w:rsidRDefault="00D230A7" w:rsidP="00335D0B">
            <w:pPr>
              <w:jc w:val="center"/>
              <w:rPr>
                <w:rFonts w:ascii="Times New Roman" w:hAnsi="Times New Roman" w:cs="Times New Roman"/>
                <w:sz w:val="20"/>
                <w:szCs w:val="20"/>
              </w:rPr>
            </w:pPr>
            <w:r>
              <w:rPr>
                <w:rFonts w:ascii="Times New Roman" w:hAnsi="Times New Roman" w:cs="Times New Roman"/>
                <w:sz w:val="20"/>
                <w:szCs w:val="20"/>
              </w:rPr>
              <w:t xml:space="preserve">Amats, kādu ieņem papildus valdes locekļa / padomes locekļa amatam (t.sk. uzņēmuma līguma, </w:t>
            </w:r>
            <w:r w:rsidRPr="00827E94">
              <w:rPr>
                <w:rFonts w:ascii="Times New Roman" w:hAnsi="Times New Roman" w:cs="Times New Roman"/>
                <w:sz w:val="20"/>
                <w:szCs w:val="20"/>
              </w:rPr>
              <w:t xml:space="preserve">pilnvarojuma </w:t>
            </w:r>
            <w:r>
              <w:rPr>
                <w:rFonts w:ascii="Times New Roman" w:hAnsi="Times New Roman" w:cs="Times New Roman"/>
                <w:sz w:val="20"/>
                <w:szCs w:val="20"/>
              </w:rPr>
              <w:t>līguma izpilde, saimnieciskā darbība pašnodarbinātās personas vai IK statusā u.c.)</w:t>
            </w:r>
          </w:p>
        </w:tc>
        <w:tc>
          <w:tcPr>
            <w:tcW w:w="1286" w:type="dxa"/>
            <w:tcBorders>
              <w:right w:val="single" w:sz="4" w:space="0" w:color="auto"/>
            </w:tcBorders>
          </w:tcPr>
          <w:p w14:paraId="2E885692" w14:textId="77777777" w:rsidR="00D230A7" w:rsidRPr="005D6C4E" w:rsidRDefault="00D230A7" w:rsidP="00335D0B">
            <w:pPr>
              <w:jc w:val="center"/>
              <w:rPr>
                <w:rFonts w:ascii="Times New Roman" w:hAnsi="Times New Roman" w:cs="Times New Roman"/>
                <w:sz w:val="20"/>
                <w:szCs w:val="20"/>
              </w:rPr>
            </w:pPr>
            <w:r>
              <w:rPr>
                <w:rFonts w:ascii="Times New Roman" w:hAnsi="Times New Roman" w:cs="Times New Roman"/>
                <w:sz w:val="20"/>
                <w:szCs w:val="20"/>
              </w:rPr>
              <w:t>Veicamais darba apjoms mēnesī (stundās)</w:t>
            </w:r>
          </w:p>
        </w:tc>
        <w:tc>
          <w:tcPr>
            <w:tcW w:w="1047" w:type="dxa"/>
          </w:tcPr>
          <w:p w14:paraId="7BF8B6E6" w14:textId="6389DAA9" w:rsidR="00D230A7" w:rsidRDefault="00D230A7" w:rsidP="00935651">
            <w:pPr>
              <w:jc w:val="center"/>
              <w:rPr>
                <w:rFonts w:ascii="Times New Roman" w:hAnsi="Times New Roman" w:cs="Times New Roman"/>
                <w:sz w:val="20"/>
                <w:szCs w:val="20"/>
              </w:rPr>
            </w:pPr>
            <w:r>
              <w:rPr>
                <w:rFonts w:ascii="Times New Roman" w:hAnsi="Times New Roman" w:cs="Times New Roman"/>
                <w:sz w:val="20"/>
                <w:szCs w:val="20"/>
              </w:rPr>
              <w:t>Galvenie amata pienākumi</w:t>
            </w:r>
          </w:p>
        </w:tc>
        <w:tc>
          <w:tcPr>
            <w:tcW w:w="1199" w:type="dxa"/>
          </w:tcPr>
          <w:p w14:paraId="3F6DDC55" w14:textId="0D6F255A" w:rsidR="00D230A7" w:rsidRDefault="00D230A7" w:rsidP="00935651">
            <w:pPr>
              <w:jc w:val="center"/>
              <w:rPr>
                <w:rFonts w:ascii="Times New Roman" w:hAnsi="Times New Roman" w:cs="Times New Roman"/>
                <w:sz w:val="20"/>
                <w:szCs w:val="20"/>
              </w:rPr>
            </w:pPr>
            <w:r>
              <w:rPr>
                <w:rFonts w:ascii="Times New Roman" w:hAnsi="Times New Roman" w:cs="Times New Roman"/>
                <w:sz w:val="20"/>
                <w:szCs w:val="20"/>
              </w:rPr>
              <w:t>Amata</w:t>
            </w:r>
          </w:p>
          <w:p w14:paraId="74AA72AE" w14:textId="77777777" w:rsidR="00D230A7" w:rsidRDefault="00D230A7" w:rsidP="00935651">
            <w:pPr>
              <w:jc w:val="center"/>
              <w:rPr>
                <w:rFonts w:ascii="Times New Roman" w:hAnsi="Times New Roman" w:cs="Times New Roman"/>
                <w:sz w:val="20"/>
                <w:szCs w:val="20"/>
              </w:rPr>
            </w:pPr>
            <w:r>
              <w:rPr>
                <w:rFonts w:ascii="Times New Roman" w:hAnsi="Times New Roman" w:cs="Times New Roman"/>
                <w:sz w:val="20"/>
                <w:szCs w:val="20"/>
              </w:rPr>
              <w:t xml:space="preserve">izpildes </w:t>
            </w:r>
            <w:r w:rsidRPr="00935651">
              <w:rPr>
                <w:rFonts w:ascii="Times New Roman" w:hAnsi="Times New Roman" w:cs="Times New Roman"/>
                <w:sz w:val="20"/>
                <w:szCs w:val="20"/>
              </w:rPr>
              <w:t xml:space="preserve"> termiņš </w:t>
            </w:r>
          </w:p>
          <w:p w14:paraId="49FE7A31" w14:textId="35AC0886" w:rsidR="00D230A7" w:rsidRPr="00F51D9A" w:rsidRDefault="00D230A7" w:rsidP="00935651">
            <w:pPr>
              <w:jc w:val="center"/>
              <w:rPr>
                <w:rFonts w:ascii="Times New Roman" w:hAnsi="Times New Roman"/>
                <w:i/>
                <w:sz w:val="20"/>
                <w:szCs w:val="20"/>
              </w:rPr>
            </w:pPr>
            <w:r w:rsidRPr="00F51D9A">
              <w:rPr>
                <w:rFonts w:ascii="Times New Roman" w:hAnsi="Times New Roman" w:cs="Times New Roman"/>
                <w:i/>
                <w:sz w:val="20"/>
                <w:szCs w:val="20"/>
              </w:rPr>
              <w:t>(no kura datuma tiek pildīts amats vai līdz kuram datumam tiks pildīts amats, ja amatam ir noteikts termiņš)</w:t>
            </w:r>
          </w:p>
        </w:tc>
        <w:tc>
          <w:tcPr>
            <w:tcW w:w="1501" w:type="dxa"/>
            <w:tcBorders>
              <w:right w:val="single" w:sz="4" w:space="0" w:color="auto"/>
            </w:tcBorders>
          </w:tcPr>
          <w:p w14:paraId="42A282BE" w14:textId="77777777" w:rsidR="00D230A7" w:rsidRDefault="00D230A7" w:rsidP="00335D0B">
            <w:pPr>
              <w:jc w:val="center"/>
              <w:rPr>
                <w:rFonts w:ascii="Times New Roman" w:hAnsi="Times New Roman"/>
                <w:sz w:val="20"/>
                <w:szCs w:val="20"/>
              </w:rPr>
            </w:pPr>
            <w:r>
              <w:rPr>
                <w:rFonts w:ascii="Times New Roman" w:hAnsi="Times New Roman"/>
                <w:sz w:val="20"/>
                <w:szCs w:val="20"/>
              </w:rPr>
              <w:t xml:space="preserve">Amatu savienošanas pašnovērtējums </w:t>
            </w:r>
            <w:r w:rsidRPr="00092657">
              <w:rPr>
                <w:rFonts w:ascii="Times New Roman" w:hAnsi="Times New Roman"/>
                <w:i/>
                <w:sz w:val="20"/>
                <w:szCs w:val="20"/>
              </w:rPr>
              <w:t xml:space="preserve">(vai ir iespējams kvalitatīvi un netraucēti pildīt valdes locekļa </w:t>
            </w:r>
            <w:r>
              <w:rPr>
                <w:rFonts w:ascii="Times New Roman" w:hAnsi="Times New Roman"/>
                <w:i/>
                <w:sz w:val="20"/>
                <w:szCs w:val="20"/>
              </w:rPr>
              <w:t xml:space="preserve">/ padomes locekļa </w:t>
            </w:r>
            <w:r w:rsidRPr="00092657">
              <w:rPr>
                <w:rFonts w:ascii="Times New Roman" w:hAnsi="Times New Roman"/>
                <w:i/>
                <w:sz w:val="20"/>
                <w:szCs w:val="20"/>
              </w:rPr>
              <w:t>amata pienākumus)</w:t>
            </w:r>
          </w:p>
        </w:tc>
      </w:tr>
      <w:tr w:rsidR="00D230A7" w:rsidRPr="003F540C" w14:paraId="39616BE6" w14:textId="77777777" w:rsidTr="00D230A7">
        <w:trPr>
          <w:jc w:val="center"/>
        </w:trPr>
        <w:tc>
          <w:tcPr>
            <w:tcW w:w="779" w:type="dxa"/>
          </w:tcPr>
          <w:p w14:paraId="62AD05F3" w14:textId="77777777" w:rsidR="00D230A7" w:rsidRPr="003F540C" w:rsidRDefault="00D230A7" w:rsidP="00335D0B">
            <w:pPr>
              <w:tabs>
                <w:tab w:val="left" w:pos="1605"/>
              </w:tabs>
              <w:jc w:val="center"/>
              <w:rPr>
                <w:rFonts w:ascii="Times New Roman" w:hAnsi="Times New Roman"/>
                <w:sz w:val="20"/>
                <w:szCs w:val="20"/>
              </w:rPr>
            </w:pPr>
            <w:r>
              <w:rPr>
                <w:rFonts w:ascii="Times New Roman" w:hAnsi="Times New Roman"/>
                <w:sz w:val="20"/>
                <w:szCs w:val="20"/>
              </w:rPr>
              <w:t>1.</w:t>
            </w:r>
          </w:p>
        </w:tc>
        <w:tc>
          <w:tcPr>
            <w:tcW w:w="4185" w:type="dxa"/>
          </w:tcPr>
          <w:p w14:paraId="22CA2B72" w14:textId="77777777" w:rsidR="00D230A7" w:rsidRPr="005D6C4E" w:rsidRDefault="00D230A7" w:rsidP="00335D0B">
            <w:pPr>
              <w:tabs>
                <w:tab w:val="left" w:pos="1605"/>
              </w:tabs>
              <w:rPr>
                <w:rFonts w:ascii="Times New Roman" w:hAnsi="Times New Roman" w:cs="Times New Roman"/>
                <w:sz w:val="20"/>
                <w:szCs w:val="20"/>
              </w:rPr>
            </w:pPr>
          </w:p>
        </w:tc>
        <w:tc>
          <w:tcPr>
            <w:tcW w:w="1286" w:type="dxa"/>
            <w:tcBorders>
              <w:right w:val="single" w:sz="4" w:space="0" w:color="auto"/>
            </w:tcBorders>
          </w:tcPr>
          <w:p w14:paraId="40F18B08" w14:textId="77777777" w:rsidR="00D230A7" w:rsidRPr="005D6C4E" w:rsidRDefault="00D230A7" w:rsidP="00335D0B">
            <w:pPr>
              <w:jc w:val="center"/>
              <w:rPr>
                <w:rFonts w:ascii="Times New Roman" w:hAnsi="Times New Roman" w:cs="Times New Roman"/>
                <w:sz w:val="20"/>
                <w:szCs w:val="20"/>
              </w:rPr>
            </w:pPr>
          </w:p>
        </w:tc>
        <w:tc>
          <w:tcPr>
            <w:tcW w:w="1047" w:type="dxa"/>
          </w:tcPr>
          <w:p w14:paraId="42A088B7" w14:textId="77777777" w:rsidR="00D230A7" w:rsidRDefault="00D230A7" w:rsidP="00335D0B">
            <w:pPr>
              <w:jc w:val="center"/>
              <w:rPr>
                <w:rFonts w:ascii="Times New Roman" w:hAnsi="Times New Roman"/>
                <w:sz w:val="20"/>
                <w:szCs w:val="20"/>
              </w:rPr>
            </w:pPr>
          </w:p>
        </w:tc>
        <w:tc>
          <w:tcPr>
            <w:tcW w:w="1199" w:type="dxa"/>
          </w:tcPr>
          <w:p w14:paraId="0D6F8AD9" w14:textId="0F8D8128" w:rsidR="00D230A7" w:rsidRDefault="00D230A7" w:rsidP="00335D0B">
            <w:pPr>
              <w:jc w:val="center"/>
              <w:rPr>
                <w:rFonts w:ascii="Times New Roman" w:hAnsi="Times New Roman"/>
                <w:sz w:val="20"/>
                <w:szCs w:val="20"/>
              </w:rPr>
            </w:pPr>
          </w:p>
        </w:tc>
        <w:tc>
          <w:tcPr>
            <w:tcW w:w="1501" w:type="dxa"/>
            <w:tcBorders>
              <w:right w:val="single" w:sz="4" w:space="0" w:color="auto"/>
            </w:tcBorders>
          </w:tcPr>
          <w:p w14:paraId="0B2E719D" w14:textId="77993BA8" w:rsidR="00D230A7" w:rsidRDefault="00D230A7" w:rsidP="00335D0B">
            <w:pPr>
              <w:jc w:val="center"/>
              <w:rPr>
                <w:rFonts w:ascii="Times New Roman" w:hAnsi="Times New Roman"/>
                <w:sz w:val="20"/>
                <w:szCs w:val="20"/>
              </w:rPr>
            </w:pPr>
            <w:r>
              <w:rPr>
                <w:rFonts w:ascii="Times New Roman" w:hAnsi="Times New Roman"/>
                <w:sz w:val="20"/>
                <w:szCs w:val="20"/>
              </w:rPr>
              <w:t xml:space="preserve">Jā/Nē </w:t>
            </w:r>
          </w:p>
          <w:p w14:paraId="0FC95227" w14:textId="2345DE4B" w:rsidR="00D230A7" w:rsidRPr="00092657" w:rsidRDefault="00D230A7" w:rsidP="00335D0B">
            <w:pPr>
              <w:jc w:val="center"/>
              <w:rPr>
                <w:rFonts w:ascii="Times New Roman" w:hAnsi="Times New Roman"/>
                <w:i/>
                <w:sz w:val="20"/>
                <w:szCs w:val="20"/>
              </w:rPr>
            </w:pPr>
            <w:r>
              <w:rPr>
                <w:rFonts w:ascii="Times New Roman" w:hAnsi="Times New Roman"/>
                <w:i/>
                <w:sz w:val="20"/>
                <w:szCs w:val="20"/>
              </w:rPr>
              <w:t>(</w:t>
            </w:r>
            <w:r w:rsidRPr="00092657">
              <w:rPr>
                <w:rFonts w:ascii="Times New Roman" w:hAnsi="Times New Roman"/>
                <w:i/>
                <w:sz w:val="20"/>
                <w:szCs w:val="20"/>
              </w:rPr>
              <w:t>viedokļa pamatojums</w:t>
            </w:r>
            <w:r>
              <w:rPr>
                <w:rFonts w:ascii="Times New Roman" w:hAnsi="Times New Roman"/>
                <w:i/>
                <w:sz w:val="20"/>
                <w:szCs w:val="20"/>
              </w:rPr>
              <w:t xml:space="preserve"> – ja nepieciešams)</w:t>
            </w:r>
          </w:p>
        </w:tc>
      </w:tr>
      <w:tr w:rsidR="00D230A7" w:rsidRPr="003F540C" w14:paraId="21B6633C" w14:textId="77777777" w:rsidTr="00D230A7">
        <w:trPr>
          <w:jc w:val="center"/>
        </w:trPr>
        <w:tc>
          <w:tcPr>
            <w:tcW w:w="779" w:type="dxa"/>
          </w:tcPr>
          <w:p w14:paraId="69752634" w14:textId="77777777" w:rsidR="00D230A7" w:rsidRPr="003F540C" w:rsidRDefault="00D230A7" w:rsidP="00BE16AB">
            <w:pPr>
              <w:jc w:val="center"/>
              <w:rPr>
                <w:rFonts w:ascii="Times New Roman" w:hAnsi="Times New Roman"/>
                <w:sz w:val="20"/>
                <w:szCs w:val="20"/>
              </w:rPr>
            </w:pPr>
            <w:r>
              <w:rPr>
                <w:rFonts w:ascii="Times New Roman" w:hAnsi="Times New Roman"/>
                <w:sz w:val="20"/>
                <w:szCs w:val="20"/>
              </w:rPr>
              <w:t>2.</w:t>
            </w:r>
          </w:p>
        </w:tc>
        <w:tc>
          <w:tcPr>
            <w:tcW w:w="4185" w:type="dxa"/>
          </w:tcPr>
          <w:p w14:paraId="4E4775F3" w14:textId="77777777" w:rsidR="00D230A7" w:rsidRPr="005D6C4E" w:rsidRDefault="00D230A7" w:rsidP="00335D0B">
            <w:pPr>
              <w:rPr>
                <w:rFonts w:ascii="Times New Roman" w:hAnsi="Times New Roman" w:cs="Times New Roman"/>
                <w:sz w:val="20"/>
                <w:szCs w:val="20"/>
              </w:rPr>
            </w:pPr>
          </w:p>
        </w:tc>
        <w:tc>
          <w:tcPr>
            <w:tcW w:w="1286" w:type="dxa"/>
            <w:tcBorders>
              <w:right w:val="single" w:sz="4" w:space="0" w:color="auto"/>
            </w:tcBorders>
          </w:tcPr>
          <w:p w14:paraId="2684DC0C" w14:textId="77777777" w:rsidR="00D230A7" w:rsidRPr="005D6C4E" w:rsidRDefault="00D230A7" w:rsidP="00335D0B">
            <w:pPr>
              <w:rPr>
                <w:rFonts w:ascii="Times New Roman" w:hAnsi="Times New Roman" w:cs="Times New Roman"/>
                <w:sz w:val="20"/>
                <w:szCs w:val="20"/>
              </w:rPr>
            </w:pPr>
          </w:p>
        </w:tc>
        <w:tc>
          <w:tcPr>
            <w:tcW w:w="1047" w:type="dxa"/>
          </w:tcPr>
          <w:p w14:paraId="3CDC90A1" w14:textId="77777777" w:rsidR="00D230A7" w:rsidRPr="005D6C4E" w:rsidRDefault="00D230A7" w:rsidP="00335D0B">
            <w:pPr>
              <w:rPr>
                <w:rFonts w:ascii="Times New Roman" w:hAnsi="Times New Roman"/>
                <w:sz w:val="20"/>
                <w:szCs w:val="20"/>
              </w:rPr>
            </w:pPr>
          </w:p>
        </w:tc>
        <w:tc>
          <w:tcPr>
            <w:tcW w:w="1199" w:type="dxa"/>
          </w:tcPr>
          <w:p w14:paraId="51FA79FF" w14:textId="23A99C44" w:rsidR="00D230A7" w:rsidRPr="005D6C4E" w:rsidRDefault="00D230A7" w:rsidP="00335D0B">
            <w:pPr>
              <w:rPr>
                <w:rFonts w:ascii="Times New Roman" w:hAnsi="Times New Roman"/>
                <w:sz w:val="20"/>
                <w:szCs w:val="20"/>
              </w:rPr>
            </w:pPr>
          </w:p>
        </w:tc>
        <w:tc>
          <w:tcPr>
            <w:tcW w:w="1501" w:type="dxa"/>
            <w:tcBorders>
              <w:right w:val="single" w:sz="4" w:space="0" w:color="auto"/>
            </w:tcBorders>
          </w:tcPr>
          <w:p w14:paraId="112709FA" w14:textId="77777777" w:rsidR="00D230A7" w:rsidRPr="005D6C4E" w:rsidRDefault="00D230A7" w:rsidP="00335D0B">
            <w:pPr>
              <w:rPr>
                <w:rFonts w:ascii="Times New Roman" w:hAnsi="Times New Roman"/>
                <w:sz w:val="20"/>
                <w:szCs w:val="20"/>
              </w:rPr>
            </w:pPr>
          </w:p>
        </w:tc>
      </w:tr>
      <w:tr w:rsidR="00D230A7" w:rsidRPr="003F540C" w14:paraId="2B80CDCD" w14:textId="77777777" w:rsidTr="00D230A7">
        <w:trPr>
          <w:jc w:val="center"/>
        </w:trPr>
        <w:tc>
          <w:tcPr>
            <w:tcW w:w="779" w:type="dxa"/>
          </w:tcPr>
          <w:p w14:paraId="6D09BD1A" w14:textId="77777777" w:rsidR="00D230A7" w:rsidRPr="003F540C" w:rsidRDefault="00D230A7" w:rsidP="00335D0B">
            <w:pPr>
              <w:rPr>
                <w:rFonts w:ascii="Times New Roman" w:hAnsi="Times New Roman"/>
                <w:sz w:val="20"/>
                <w:szCs w:val="20"/>
              </w:rPr>
            </w:pPr>
          </w:p>
        </w:tc>
        <w:tc>
          <w:tcPr>
            <w:tcW w:w="4185" w:type="dxa"/>
          </w:tcPr>
          <w:p w14:paraId="29A87327" w14:textId="77777777" w:rsidR="00D230A7" w:rsidRPr="005D6C4E" w:rsidRDefault="00D230A7" w:rsidP="00335D0B">
            <w:pPr>
              <w:rPr>
                <w:rFonts w:ascii="Times New Roman" w:hAnsi="Times New Roman" w:cs="Times New Roman"/>
                <w:sz w:val="20"/>
                <w:szCs w:val="20"/>
              </w:rPr>
            </w:pPr>
          </w:p>
        </w:tc>
        <w:tc>
          <w:tcPr>
            <w:tcW w:w="1286" w:type="dxa"/>
            <w:tcBorders>
              <w:right w:val="single" w:sz="4" w:space="0" w:color="auto"/>
            </w:tcBorders>
          </w:tcPr>
          <w:p w14:paraId="3E565771" w14:textId="77777777" w:rsidR="00D230A7" w:rsidRPr="005D6C4E" w:rsidRDefault="00D230A7" w:rsidP="00335D0B">
            <w:pPr>
              <w:rPr>
                <w:rFonts w:ascii="Times New Roman" w:hAnsi="Times New Roman" w:cs="Times New Roman"/>
                <w:sz w:val="20"/>
                <w:szCs w:val="20"/>
              </w:rPr>
            </w:pPr>
          </w:p>
        </w:tc>
        <w:tc>
          <w:tcPr>
            <w:tcW w:w="1047" w:type="dxa"/>
          </w:tcPr>
          <w:p w14:paraId="036C3257" w14:textId="77777777" w:rsidR="00D230A7" w:rsidRPr="005D6C4E" w:rsidRDefault="00D230A7" w:rsidP="00335D0B">
            <w:pPr>
              <w:rPr>
                <w:rFonts w:ascii="Times New Roman" w:hAnsi="Times New Roman"/>
                <w:sz w:val="20"/>
                <w:szCs w:val="20"/>
              </w:rPr>
            </w:pPr>
          </w:p>
        </w:tc>
        <w:tc>
          <w:tcPr>
            <w:tcW w:w="1199" w:type="dxa"/>
          </w:tcPr>
          <w:p w14:paraId="11654D57" w14:textId="74A5459B" w:rsidR="00D230A7" w:rsidRPr="005D6C4E" w:rsidRDefault="00D230A7" w:rsidP="00335D0B">
            <w:pPr>
              <w:rPr>
                <w:rFonts w:ascii="Times New Roman" w:hAnsi="Times New Roman"/>
                <w:sz w:val="20"/>
                <w:szCs w:val="20"/>
              </w:rPr>
            </w:pPr>
          </w:p>
        </w:tc>
        <w:tc>
          <w:tcPr>
            <w:tcW w:w="1501" w:type="dxa"/>
            <w:tcBorders>
              <w:right w:val="single" w:sz="4" w:space="0" w:color="auto"/>
            </w:tcBorders>
          </w:tcPr>
          <w:p w14:paraId="7654BA6D" w14:textId="77777777" w:rsidR="00D230A7" w:rsidRPr="005D6C4E" w:rsidRDefault="00D230A7" w:rsidP="00335D0B">
            <w:pPr>
              <w:rPr>
                <w:rFonts w:ascii="Times New Roman" w:hAnsi="Times New Roman"/>
                <w:sz w:val="20"/>
                <w:szCs w:val="20"/>
              </w:rPr>
            </w:pPr>
          </w:p>
        </w:tc>
      </w:tr>
      <w:tr w:rsidR="00D230A7" w:rsidRPr="003F540C" w14:paraId="1C20C5AC" w14:textId="77777777" w:rsidTr="00D230A7">
        <w:trPr>
          <w:jc w:val="center"/>
        </w:trPr>
        <w:tc>
          <w:tcPr>
            <w:tcW w:w="779" w:type="dxa"/>
          </w:tcPr>
          <w:p w14:paraId="07640206" w14:textId="77777777" w:rsidR="00D230A7" w:rsidRPr="003F540C" w:rsidRDefault="00D230A7" w:rsidP="00335D0B">
            <w:pPr>
              <w:rPr>
                <w:rFonts w:ascii="Times New Roman" w:hAnsi="Times New Roman"/>
                <w:sz w:val="20"/>
                <w:szCs w:val="20"/>
              </w:rPr>
            </w:pPr>
          </w:p>
        </w:tc>
        <w:tc>
          <w:tcPr>
            <w:tcW w:w="4185" w:type="dxa"/>
          </w:tcPr>
          <w:p w14:paraId="22AE5DC6" w14:textId="77777777" w:rsidR="00D230A7" w:rsidRPr="005D6C4E" w:rsidRDefault="00D230A7" w:rsidP="00335D0B">
            <w:pPr>
              <w:rPr>
                <w:rFonts w:ascii="Times New Roman" w:hAnsi="Times New Roman" w:cs="Times New Roman"/>
                <w:sz w:val="20"/>
                <w:szCs w:val="20"/>
              </w:rPr>
            </w:pPr>
          </w:p>
        </w:tc>
        <w:tc>
          <w:tcPr>
            <w:tcW w:w="1286" w:type="dxa"/>
            <w:tcBorders>
              <w:right w:val="single" w:sz="4" w:space="0" w:color="auto"/>
            </w:tcBorders>
          </w:tcPr>
          <w:p w14:paraId="1650343F" w14:textId="77777777" w:rsidR="00D230A7" w:rsidRPr="005D6C4E" w:rsidRDefault="00D230A7" w:rsidP="00335D0B">
            <w:pPr>
              <w:rPr>
                <w:rFonts w:ascii="Times New Roman" w:hAnsi="Times New Roman" w:cs="Times New Roman"/>
                <w:sz w:val="20"/>
                <w:szCs w:val="20"/>
              </w:rPr>
            </w:pPr>
          </w:p>
        </w:tc>
        <w:tc>
          <w:tcPr>
            <w:tcW w:w="1047" w:type="dxa"/>
          </w:tcPr>
          <w:p w14:paraId="22F07257" w14:textId="77777777" w:rsidR="00D230A7" w:rsidRPr="005D6C4E" w:rsidRDefault="00D230A7" w:rsidP="00335D0B">
            <w:pPr>
              <w:rPr>
                <w:rFonts w:ascii="Times New Roman" w:hAnsi="Times New Roman"/>
                <w:sz w:val="20"/>
                <w:szCs w:val="20"/>
              </w:rPr>
            </w:pPr>
          </w:p>
        </w:tc>
        <w:tc>
          <w:tcPr>
            <w:tcW w:w="1199" w:type="dxa"/>
          </w:tcPr>
          <w:p w14:paraId="1DF11B06" w14:textId="68D3DDCA" w:rsidR="00D230A7" w:rsidRPr="005D6C4E" w:rsidRDefault="00D230A7" w:rsidP="00335D0B">
            <w:pPr>
              <w:rPr>
                <w:rFonts w:ascii="Times New Roman" w:hAnsi="Times New Roman"/>
                <w:sz w:val="20"/>
                <w:szCs w:val="20"/>
              </w:rPr>
            </w:pPr>
          </w:p>
        </w:tc>
        <w:tc>
          <w:tcPr>
            <w:tcW w:w="1501" w:type="dxa"/>
            <w:tcBorders>
              <w:right w:val="single" w:sz="4" w:space="0" w:color="auto"/>
            </w:tcBorders>
          </w:tcPr>
          <w:p w14:paraId="45A66941" w14:textId="77777777" w:rsidR="00D230A7" w:rsidRPr="005D6C4E" w:rsidRDefault="00D230A7" w:rsidP="00335D0B">
            <w:pPr>
              <w:rPr>
                <w:rFonts w:ascii="Times New Roman" w:hAnsi="Times New Roman"/>
                <w:sz w:val="20"/>
                <w:szCs w:val="20"/>
              </w:rPr>
            </w:pPr>
          </w:p>
        </w:tc>
      </w:tr>
      <w:tr w:rsidR="00D230A7" w:rsidRPr="003F540C" w14:paraId="6DA66C76" w14:textId="77777777" w:rsidTr="00D230A7">
        <w:trPr>
          <w:jc w:val="center"/>
        </w:trPr>
        <w:tc>
          <w:tcPr>
            <w:tcW w:w="779" w:type="dxa"/>
          </w:tcPr>
          <w:p w14:paraId="304C0FE8" w14:textId="77777777" w:rsidR="00D230A7" w:rsidRPr="003F540C" w:rsidRDefault="00D230A7" w:rsidP="00335D0B">
            <w:pPr>
              <w:rPr>
                <w:rFonts w:ascii="Times New Roman" w:hAnsi="Times New Roman"/>
                <w:sz w:val="20"/>
                <w:szCs w:val="20"/>
              </w:rPr>
            </w:pPr>
          </w:p>
        </w:tc>
        <w:tc>
          <w:tcPr>
            <w:tcW w:w="4185" w:type="dxa"/>
          </w:tcPr>
          <w:p w14:paraId="710B0880" w14:textId="77777777" w:rsidR="00D230A7" w:rsidRPr="003F540C" w:rsidRDefault="00D230A7" w:rsidP="00335D0B">
            <w:pPr>
              <w:rPr>
                <w:rFonts w:ascii="Times New Roman" w:hAnsi="Times New Roman"/>
                <w:sz w:val="20"/>
                <w:szCs w:val="20"/>
              </w:rPr>
            </w:pPr>
          </w:p>
        </w:tc>
        <w:tc>
          <w:tcPr>
            <w:tcW w:w="1286" w:type="dxa"/>
            <w:tcBorders>
              <w:right w:val="single" w:sz="4" w:space="0" w:color="auto"/>
            </w:tcBorders>
          </w:tcPr>
          <w:p w14:paraId="4F5212CE" w14:textId="77777777" w:rsidR="00D230A7" w:rsidRPr="005D6C4E" w:rsidRDefault="00D230A7" w:rsidP="00335D0B">
            <w:pPr>
              <w:rPr>
                <w:rFonts w:ascii="Times New Roman" w:hAnsi="Times New Roman"/>
                <w:sz w:val="20"/>
                <w:szCs w:val="20"/>
              </w:rPr>
            </w:pPr>
          </w:p>
        </w:tc>
        <w:tc>
          <w:tcPr>
            <w:tcW w:w="1047" w:type="dxa"/>
          </w:tcPr>
          <w:p w14:paraId="48314DDE" w14:textId="77777777" w:rsidR="00D230A7" w:rsidRPr="005D6C4E" w:rsidRDefault="00D230A7" w:rsidP="00335D0B">
            <w:pPr>
              <w:rPr>
                <w:rFonts w:ascii="Times New Roman" w:hAnsi="Times New Roman"/>
                <w:sz w:val="20"/>
                <w:szCs w:val="20"/>
              </w:rPr>
            </w:pPr>
          </w:p>
        </w:tc>
        <w:tc>
          <w:tcPr>
            <w:tcW w:w="1199" w:type="dxa"/>
          </w:tcPr>
          <w:p w14:paraId="1AA84FDD" w14:textId="7D5F32EB" w:rsidR="00D230A7" w:rsidRPr="005D6C4E" w:rsidRDefault="00D230A7" w:rsidP="00335D0B">
            <w:pPr>
              <w:rPr>
                <w:rFonts w:ascii="Times New Roman" w:hAnsi="Times New Roman"/>
                <w:sz w:val="20"/>
                <w:szCs w:val="20"/>
              </w:rPr>
            </w:pPr>
          </w:p>
        </w:tc>
        <w:tc>
          <w:tcPr>
            <w:tcW w:w="1501" w:type="dxa"/>
            <w:tcBorders>
              <w:right w:val="single" w:sz="4" w:space="0" w:color="auto"/>
            </w:tcBorders>
          </w:tcPr>
          <w:p w14:paraId="460CA1C2" w14:textId="77777777" w:rsidR="00D230A7" w:rsidRPr="005D6C4E" w:rsidRDefault="00D230A7" w:rsidP="00335D0B">
            <w:pPr>
              <w:rPr>
                <w:rFonts w:ascii="Times New Roman" w:hAnsi="Times New Roman"/>
                <w:sz w:val="20"/>
                <w:szCs w:val="20"/>
              </w:rPr>
            </w:pPr>
          </w:p>
        </w:tc>
      </w:tr>
    </w:tbl>
    <w:p w14:paraId="249BD4AB" w14:textId="77777777" w:rsidR="003742E5" w:rsidRPr="00DB5DEB" w:rsidRDefault="003742E5" w:rsidP="003742E5">
      <w:pPr>
        <w:pStyle w:val="ListParagraph"/>
        <w:spacing w:after="0" w:line="240" w:lineRule="auto"/>
        <w:ind w:left="786"/>
        <w:rPr>
          <w:rFonts w:ascii="Times New Roman" w:hAnsi="Times New Roman"/>
          <w:sz w:val="24"/>
          <w:szCs w:val="24"/>
        </w:rPr>
      </w:pPr>
    </w:p>
    <w:p w14:paraId="093A69E2" w14:textId="5431DD60" w:rsidR="003742E5" w:rsidRPr="00CA396D" w:rsidRDefault="003742E5" w:rsidP="003742E5">
      <w:pPr>
        <w:spacing w:after="0" w:line="240" w:lineRule="auto"/>
        <w:rPr>
          <w:rFonts w:ascii="Times New Roman" w:hAnsi="Times New Roman"/>
          <w:sz w:val="24"/>
          <w:szCs w:val="24"/>
        </w:rPr>
      </w:pPr>
      <w:r w:rsidRPr="00CA396D">
        <w:rPr>
          <w:rFonts w:ascii="Times New Roman" w:hAnsi="Times New Roman"/>
          <w:sz w:val="24"/>
          <w:szCs w:val="24"/>
        </w:rPr>
        <w:t>Valdes loceklis</w:t>
      </w:r>
      <w:r w:rsidR="0056220B">
        <w:rPr>
          <w:rFonts w:ascii="Times New Roman" w:hAnsi="Times New Roman"/>
          <w:sz w:val="24"/>
          <w:szCs w:val="24"/>
        </w:rPr>
        <w:t xml:space="preserve"> / Padomes loceklis</w:t>
      </w:r>
      <w:r w:rsidR="0056220B">
        <w:rPr>
          <w:rFonts w:ascii="Times New Roman" w:hAnsi="Times New Roman"/>
          <w:sz w:val="24"/>
          <w:szCs w:val="24"/>
        </w:rPr>
        <w:tab/>
      </w:r>
      <w:r w:rsidR="0056220B">
        <w:rPr>
          <w:rFonts w:ascii="Times New Roman" w:hAnsi="Times New Roman"/>
          <w:sz w:val="24"/>
          <w:szCs w:val="24"/>
        </w:rPr>
        <w:tab/>
      </w:r>
      <w:r w:rsidRPr="00D230A7">
        <w:rPr>
          <w:rFonts w:ascii="Times New Roman" w:hAnsi="Times New Roman"/>
          <w:sz w:val="24"/>
          <w:szCs w:val="24"/>
        </w:rPr>
        <w:t>/parakst</w:t>
      </w:r>
      <w:r w:rsidR="00CE277D" w:rsidRPr="00D230A7">
        <w:rPr>
          <w:rFonts w:ascii="Times New Roman" w:hAnsi="Times New Roman"/>
          <w:sz w:val="24"/>
          <w:szCs w:val="24"/>
        </w:rPr>
        <w:t>s</w:t>
      </w:r>
      <w:r w:rsidRPr="00D230A7">
        <w:rPr>
          <w:rFonts w:ascii="Times New Roman" w:hAnsi="Times New Roman"/>
          <w:sz w:val="24"/>
          <w:szCs w:val="24"/>
        </w:rPr>
        <w:t>/</w:t>
      </w:r>
      <w:r w:rsidRPr="00CA396D">
        <w:rPr>
          <w:rFonts w:ascii="Times New Roman" w:hAnsi="Times New Roman"/>
          <w:sz w:val="24"/>
          <w:szCs w:val="24"/>
        </w:rPr>
        <w:tab/>
      </w:r>
      <w:r w:rsidRPr="00CA396D">
        <w:rPr>
          <w:rFonts w:ascii="Times New Roman" w:hAnsi="Times New Roman"/>
          <w:sz w:val="24"/>
          <w:szCs w:val="24"/>
        </w:rPr>
        <w:tab/>
      </w:r>
      <w:r w:rsidRPr="00CA396D">
        <w:rPr>
          <w:rFonts w:ascii="Times New Roman" w:hAnsi="Times New Roman"/>
          <w:sz w:val="24"/>
          <w:szCs w:val="24"/>
        </w:rPr>
        <w:tab/>
      </w:r>
      <w:r>
        <w:rPr>
          <w:rFonts w:ascii="Times New Roman" w:hAnsi="Times New Roman"/>
          <w:sz w:val="24"/>
          <w:szCs w:val="24"/>
        </w:rPr>
        <w:tab/>
      </w:r>
      <w:r w:rsidRPr="00CA396D">
        <w:rPr>
          <w:rFonts w:ascii="Times New Roman" w:hAnsi="Times New Roman"/>
          <w:sz w:val="24"/>
          <w:szCs w:val="24"/>
        </w:rPr>
        <w:t>V. Uzvārds</w:t>
      </w:r>
    </w:p>
    <w:p w14:paraId="20FCBAB3" w14:textId="77777777" w:rsidR="003742E5" w:rsidRPr="00CA396D" w:rsidRDefault="003742E5" w:rsidP="003742E5">
      <w:pPr>
        <w:pStyle w:val="ListParagraph"/>
        <w:spacing w:after="0" w:line="240" w:lineRule="auto"/>
        <w:ind w:left="786"/>
        <w:rPr>
          <w:rFonts w:ascii="Times New Roman" w:hAnsi="Times New Roman"/>
          <w:sz w:val="20"/>
          <w:szCs w:val="20"/>
        </w:rPr>
      </w:pPr>
    </w:p>
    <w:p w14:paraId="0B21A7A5" w14:textId="77777777" w:rsidR="00400A07" w:rsidRPr="00400A07" w:rsidRDefault="00400A07" w:rsidP="00400A07">
      <w:pPr>
        <w:rPr>
          <w:rFonts w:ascii="Times New Roman" w:eastAsia="Calibri" w:hAnsi="Times New Roman" w:cs="Times New Roman"/>
          <w:sz w:val="24"/>
          <w:szCs w:val="24"/>
        </w:rPr>
      </w:pPr>
    </w:p>
    <w:p w14:paraId="25292ED3" w14:textId="77777777" w:rsidR="00400A07" w:rsidRPr="00400A07" w:rsidRDefault="00400A07" w:rsidP="00400A07">
      <w:pPr>
        <w:rPr>
          <w:rFonts w:ascii="Times New Roman" w:eastAsia="Calibri" w:hAnsi="Times New Roman" w:cs="Times New Roman"/>
          <w:sz w:val="24"/>
          <w:szCs w:val="24"/>
        </w:rPr>
      </w:pPr>
    </w:p>
    <w:p w14:paraId="37F60BE0" w14:textId="77777777" w:rsidR="005E3B7C" w:rsidRPr="00400A07" w:rsidRDefault="00400A07" w:rsidP="00400A07">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Pr>
          <w:rFonts w:ascii="Times New Roman" w:eastAsia="Calibri" w:hAnsi="Times New Roman" w:cs="Times New Roman"/>
          <w:b/>
          <w:sz w:val="24"/>
          <w:szCs w:val="24"/>
        </w:rPr>
        <w:tab/>
      </w:r>
    </w:p>
    <w:sectPr w:rsidR="005E3B7C" w:rsidRPr="00400A07" w:rsidSect="00400A07">
      <w:type w:val="oddPage"/>
      <w:pgSz w:w="11906" w:h="16838"/>
      <w:pgMar w:top="993"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5E7D"/>
    <w:multiLevelType w:val="hybridMultilevel"/>
    <w:tmpl w:val="A87E91FE"/>
    <w:lvl w:ilvl="0" w:tplc="2D86B27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813B65"/>
    <w:multiLevelType w:val="multilevel"/>
    <w:tmpl w:val="F66E9A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EE61DC5"/>
    <w:multiLevelType w:val="hybridMultilevel"/>
    <w:tmpl w:val="A87E91FE"/>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FC506B"/>
    <w:multiLevelType w:val="multilevel"/>
    <w:tmpl w:val="187EF1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45F7FC6"/>
    <w:multiLevelType w:val="multilevel"/>
    <w:tmpl w:val="F66E9A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7AD59D1"/>
    <w:multiLevelType w:val="hybridMultilevel"/>
    <w:tmpl w:val="6FF6C8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BDD3C1E"/>
    <w:multiLevelType w:val="multilevel"/>
    <w:tmpl w:val="F66E9A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F1A6420"/>
    <w:multiLevelType w:val="hybridMultilevel"/>
    <w:tmpl w:val="A87E91FE"/>
    <w:lvl w:ilvl="0" w:tplc="2D86B27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05673008">
    <w:abstractNumId w:val="0"/>
  </w:num>
  <w:num w:numId="2" w16cid:durableId="29494503">
    <w:abstractNumId w:val="1"/>
  </w:num>
  <w:num w:numId="3" w16cid:durableId="1907493253">
    <w:abstractNumId w:val="5"/>
  </w:num>
  <w:num w:numId="4" w16cid:durableId="465707620">
    <w:abstractNumId w:val="3"/>
  </w:num>
  <w:num w:numId="5" w16cid:durableId="926234314">
    <w:abstractNumId w:val="7"/>
  </w:num>
  <w:num w:numId="6" w16cid:durableId="1023290871">
    <w:abstractNumId w:val="6"/>
  </w:num>
  <w:num w:numId="7" w16cid:durableId="581793882">
    <w:abstractNumId w:val="4"/>
  </w:num>
  <w:num w:numId="8" w16cid:durableId="978461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B2"/>
    <w:rsid w:val="0000539C"/>
    <w:rsid w:val="00021434"/>
    <w:rsid w:val="00030BFA"/>
    <w:rsid w:val="0003215C"/>
    <w:rsid w:val="00032FAC"/>
    <w:rsid w:val="0003567A"/>
    <w:rsid w:val="00037850"/>
    <w:rsid w:val="0005793A"/>
    <w:rsid w:val="00071C11"/>
    <w:rsid w:val="000743B1"/>
    <w:rsid w:val="000749E6"/>
    <w:rsid w:val="000974DB"/>
    <w:rsid w:val="000F3274"/>
    <w:rsid w:val="000F4DE8"/>
    <w:rsid w:val="00117EE4"/>
    <w:rsid w:val="00133017"/>
    <w:rsid w:val="00137046"/>
    <w:rsid w:val="001652F3"/>
    <w:rsid w:val="00174DCF"/>
    <w:rsid w:val="001753A5"/>
    <w:rsid w:val="001839E2"/>
    <w:rsid w:val="001913B7"/>
    <w:rsid w:val="001C373F"/>
    <w:rsid w:val="001C6796"/>
    <w:rsid w:val="001E47C3"/>
    <w:rsid w:val="0021785F"/>
    <w:rsid w:val="00220546"/>
    <w:rsid w:val="0022114B"/>
    <w:rsid w:val="002475DD"/>
    <w:rsid w:val="00255567"/>
    <w:rsid w:val="00255827"/>
    <w:rsid w:val="00271665"/>
    <w:rsid w:val="00284AC4"/>
    <w:rsid w:val="002A4B3B"/>
    <w:rsid w:val="002C2998"/>
    <w:rsid w:val="002C4120"/>
    <w:rsid w:val="002F4FDD"/>
    <w:rsid w:val="003267BF"/>
    <w:rsid w:val="003314EE"/>
    <w:rsid w:val="003366A1"/>
    <w:rsid w:val="003423FA"/>
    <w:rsid w:val="00350B93"/>
    <w:rsid w:val="00363233"/>
    <w:rsid w:val="003742E5"/>
    <w:rsid w:val="00386CEE"/>
    <w:rsid w:val="003A0FEB"/>
    <w:rsid w:val="003B0AE3"/>
    <w:rsid w:val="003B4AC7"/>
    <w:rsid w:val="003D3731"/>
    <w:rsid w:val="003F1663"/>
    <w:rsid w:val="00400A07"/>
    <w:rsid w:val="00433A17"/>
    <w:rsid w:val="004565A3"/>
    <w:rsid w:val="00471E06"/>
    <w:rsid w:val="00481217"/>
    <w:rsid w:val="00487C1B"/>
    <w:rsid w:val="004915B7"/>
    <w:rsid w:val="00491A73"/>
    <w:rsid w:val="004922D0"/>
    <w:rsid w:val="004C1246"/>
    <w:rsid w:val="004E1458"/>
    <w:rsid w:val="004F1FB8"/>
    <w:rsid w:val="0054274B"/>
    <w:rsid w:val="005468E4"/>
    <w:rsid w:val="0056026C"/>
    <w:rsid w:val="0056034E"/>
    <w:rsid w:val="0056220B"/>
    <w:rsid w:val="00591CC1"/>
    <w:rsid w:val="005936AB"/>
    <w:rsid w:val="005A3DE4"/>
    <w:rsid w:val="005B32BE"/>
    <w:rsid w:val="005B71E9"/>
    <w:rsid w:val="005D56EF"/>
    <w:rsid w:val="005E254D"/>
    <w:rsid w:val="005E2F08"/>
    <w:rsid w:val="005E3B7C"/>
    <w:rsid w:val="005F6CB2"/>
    <w:rsid w:val="0063146C"/>
    <w:rsid w:val="0064119D"/>
    <w:rsid w:val="0064587F"/>
    <w:rsid w:val="006472EA"/>
    <w:rsid w:val="00671B66"/>
    <w:rsid w:val="006B1EE4"/>
    <w:rsid w:val="006B376B"/>
    <w:rsid w:val="006D4A32"/>
    <w:rsid w:val="006E2925"/>
    <w:rsid w:val="0074685B"/>
    <w:rsid w:val="00757ACE"/>
    <w:rsid w:val="0078348F"/>
    <w:rsid w:val="007B5ACE"/>
    <w:rsid w:val="007C1338"/>
    <w:rsid w:val="007D7217"/>
    <w:rsid w:val="007E68FF"/>
    <w:rsid w:val="007F10A8"/>
    <w:rsid w:val="007F5EEA"/>
    <w:rsid w:val="008077B5"/>
    <w:rsid w:val="0083025E"/>
    <w:rsid w:val="008640EA"/>
    <w:rsid w:val="008709FD"/>
    <w:rsid w:val="0087447F"/>
    <w:rsid w:val="00877F86"/>
    <w:rsid w:val="00883C6B"/>
    <w:rsid w:val="008A05FB"/>
    <w:rsid w:val="008A72E0"/>
    <w:rsid w:val="008B3FBA"/>
    <w:rsid w:val="008C6671"/>
    <w:rsid w:val="008D7462"/>
    <w:rsid w:val="00911384"/>
    <w:rsid w:val="009162FE"/>
    <w:rsid w:val="00925F48"/>
    <w:rsid w:val="00935651"/>
    <w:rsid w:val="00937561"/>
    <w:rsid w:val="009449F3"/>
    <w:rsid w:val="00955380"/>
    <w:rsid w:val="009618E0"/>
    <w:rsid w:val="00966718"/>
    <w:rsid w:val="00993E05"/>
    <w:rsid w:val="009A5690"/>
    <w:rsid w:val="009C50A0"/>
    <w:rsid w:val="009D6BBB"/>
    <w:rsid w:val="009F6C73"/>
    <w:rsid w:val="00A00177"/>
    <w:rsid w:val="00A20B01"/>
    <w:rsid w:val="00A23738"/>
    <w:rsid w:val="00A5207F"/>
    <w:rsid w:val="00A67527"/>
    <w:rsid w:val="00A72722"/>
    <w:rsid w:val="00A736DB"/>
    <w:rsid w:val="00A86431"/>
    <w:rsid w:val="00A91BEB"/>
    <w:rsid w:val="00AE4DA1"/>
    <w:rsid w:val="00AF4711"/>
    <w:rsid w:val="00B263DA"/>
    <w:rsid w:val="00B5343D"/>
    <w:rsid w:val="00B871CE"/>
    <w:rsid w:val="00B90131"/>
    <w:rsid w:val="00B95934"/>
    <w:rsid w:val="00BA7FC7"/>
    <w:rsid w:val="00BB02D5"/>
    <w:rsid w:val="00BE16AB"/>
    <w:rsid w:val="00BE24B7"/>
    <w:rsid w:val="00BE3838"/>
    <w:rsid w:val="00BF47CF"/>
    <w:rsid w:val="00C00641"/>
    <w:rsid w:val="00C16FF8"/>
    <w:rsid w:val="00C24FCA"/>
    <w:rsid w:val="00C439BD"/>
    <w:rsid w:val="00CD1BCA"/>
    <w:rsid w:val="00CD4F3D"/>
    <w:rsid w:val="00CE277D"/>
    <w:rsid w:val="00CE5286"/>
    <w:rsid w:val="00CF5754"/>
    <w:rsid w:val="00D230A7"/>
    <w:rsid w:val="00D3238D"/>
    <w:rsid w:val="00D42A95"/>
    <w:rsid w:val="00D43927"/>
    <w:rsid w:val="00D527CF"/>
    <w:rsid w:val="00D53C55"/>
    <w:rsid w:val="00D65485"/>
    <w:rsid w:val="00D65BFC"/>
    <w:rsid w:val="00D7354A"/>
    <w:rsid w:val="00D81951"/>
    <w:rsid w:val="00D90768"/>
    <w:rsid w:val="00DA7B9E"/>
    <w:rsid w:val="00E207A2"/>
    <w:rsid w:val="00E253BD"/>
    <w:rsid w:val="00E40D13"/>
    <w:rsid w:val="00E626FF"/>
    <w:rsid w:val="00E876DD"/>
    <w:rsid w:val="00E95F98"/>
    <w:rsid w:val="00EA35CC"/>
    <w:rsid w:val="00EB14A7"/>
    <w:rsid w:val="00F15315"/>
    <w:rsid w:val="00F375B2"/>
    <w:rsid w:val="00F44FBD"/>
    <w:rsid w:val="00F50B54"/>
    <w:rsid w:val="00F51D9A"/>
    <w:rsid w:val="00F65B62"/>
    <w:rsid w:val="00F7037B"/>
    <w:rsid w:val="00F84DA0"/>
    <w:rsid w:val="00F920C6"/>
    <w:rsid w:val="00F95C4D"/>
    <w:rsid w:val="00FB15CB"/>
    <w:rsid w:val="00FC3B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6CE2"/>
  <w15:docId w15:val="{C95EEA4D-6EEF-4239-8A3D-749FA4DC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15C"/>
    <w:pPr>
      <w:ind w:left="720"/>
      <w:contextualSpacing/>
    </w:pPr>
  </w:style>
  <w:style w:type="character" w:styleId="CommentReference">
    <w:name w:val="annotation reference"/>
    <w:basedOn w:val="DefaultParagraphFont"/>
    <w:uiPriority w:val="99"/>
    <w:semiHidden/>
    <w:unhideWhenUsed/>
    <w:rsid w:val="00386CEE"/>
    <w:rPr>
      <w:sz w:val="16"/>
      <w:szCs w:val="16"/>
    </w:rPr>
  </w:style>
  <w:style w:type="paragraph" w:styleId="CommentText">
    <w:name w:val="annotation text"/>
    <w:basedOn w:val="Normal"/>
    <w:link w:val="CommentTextChar"/>
    <w:uiPriority w:val="99"/>
    <w:semiHidden/>
    <w:unhideWhenUsed/>
    <w:rsid w:val="00386CEE"/>
    <w:pPr>
      <w:spacing w:line="240" w:lineRule="auto"/>
    </w:pPr>
    <w:rPr>
      <w:sz w:val="20"/>
      <w:szCs w:val="20"/>
    </w:rPr>
  </w:style>
  <w:style w:type="character" w:customStyle="1" w:styleId="CommentTextChar">
    <w:name w:val="Comment Text Char"/>
    <w:basedOn w:val="DefaultParagraphFont"/>
    <w:link w:val="CommentText"/>
    <w:uiPriority w:val="99"/>
    <w:semiHidden/>
    <w:rsid w:val="00386CEE"/>
    <w:rPr>
      <w:sz w:val="20"/>
      <w:szCs w:val="20"/>
    </w:rPr>
  </w:style>
  <w:style w:type="paragraph" w:styleId="CommentSubject">
    <w:name w:val="annotation subject"/>
    <w:basedOn w:val="CommentText"/>
    <w:next w:val="CommentText"/>
    <w:link w:val="CommentSubjectChar"/>
    <w:uiPriority w:val="99"/>
    <w:semiHidden/>
    <w:unhideWhenUsed/>
    <w:rsid w:val="00386CEE"/>
    <w:rPr>
      <w:b/>
      <w:bCs/>
    </w:rPr>
  </w:style>
  <w:style w:type="character" w:customStyle="1" w:styleId="CommentSubjectChar">
    <w:name w:val="Comment Subject Char"/>
    <w:basedOn w:val="CommentTextChar"/>
    <w:link w:val="CommentSubject"/>
    <w:uiPriority w:val="99"/>
    <w:semiHidden/>
    <w:rsid w:val="00386CEE"/>
    <w:rPr>
      <w:b/>
      <w:bCs/>
      <w:sz w:val="20"/>
      <w:szCs w:val="20"/>
    </w:rPr>
  </w:style>
  <w:style w:type="paragraph" w:styleId="BalloonText">
    <w:name w:val="Balloon Text"/>
    <w:basedOn w:val="Normal"/>
    <w:link w:val="BalloonTextChar"/>
    <w:uiPriority w:val="99"/>
    <w:semiHidden/>
    <w:unhideWhenUsed/>
    <w:rsid w:val="0038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CEE"/>
    <w:rPr>
      <w:rFonts w:ascii="Tahoma" w:hAnsi="Tahoma" w:cs="Tahoma"/>
      <w:sz w:val="16"/>
      <w:szCs w:val="16"/>
    </w:rPr>
  </w:style>
  <w:style w:type="table" w:styleId="TableGrid">
    <w:name w:val="Table Grid"/>
    <w:basedOn w:val="TableNormal"/>
    <w:uiPriority w:val="39"/>
    <w:rsid w:val="00374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33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D13D-0864-479D-A859-14130C83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19047</Words>
  <Characters>10857</Characters>
  <Application>Microsoft Office Word</Application>
  <DocSecurity>0</DocSecurity>
  <Lines>90</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Jekaterina Kise</dc:creator>
  <cp:lastModifiedBy>Ilmars Salkovskis</cp:lastModifiedBy>
  <cp:revision>2</cp:revision>
  <cp:lastPrinted>2022-08-03T07:29:00Z</cp:lastPrinted>
  <dcterms:created xsi:type="dcterms:W3CDTF">2024-08-20T07:24:00Z</dcterms:created>
  <dcterms:modified xsi:type="dcterms:W3CDTF">2024-08-20T07:24:00Z</dcterms:modified>
</cp:coreProperties>
</file>