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8D149" w14:textId="77777777" w:rsidR="002A08E7" w:rsidRPr="00EB7EF8" w:rsidRDefault="002A08E7" w:rsidP="002A08E7">
      <w:pPr>
        <w:tabs>
          <w:tab w:val="left" w:pos="3960"/>
        </w:tabs>
        <w:spacing w:after="0" w:line="240" w:lineRule="auto"/>
        <w:jc w:val="center"/>
        <w:rPr>
          <w:rFonts w:ascii="Times New Roman" w:eastAsia="Times New Roman" w:hAnsi="Times New Roman" w:cs="Times New Roman"/>
          <w:b/>
          <w:sz w:val="28"/>
          <w:szCs w:val="20"/>
          <w:lang w:val="en-US" w:eastAsia="ru-RU"/>
        </w:rPr>
      </w:pPr>
      <w:r w:rsidRPr="00EB7EF8">
        <w:rPr>
          <w:rFonts w:ascii="Times New Roman" w:eastAsia="Times New Roman" w:hAnsi="Times New Roman" w:cs="Times New Roman"/>
          <w:noProof/>
          <w:sz w:val="24"/>
          <w:szCs w:val="24"/>
          <w:lang w:eastAsia="lv-LV" w:bidi="lo-LA"/>
        </w:rPr>
        <w:drawing>
          <wp:inline distT="0" distB="0" distL="0" distR="0" wp14:anchorId="18731DF5" wp14:editId="1350EEB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56019BDC" w14:textId="77777777" w:rsidR="002A08E7" w:rsidRPr="00EB7EF8" w:rsidRDefault="002A08E7" w:rsidP="002A08E7">
      <w:pPr>
        <w:tabs>
          <w:tab w:val="left" w:pos="3969"/>
          <w:tab w:val="left" w:pos="4395"/>
        </w:tabs>
        <w:spacing w:before="120" w:after="0" w:line="240" w:lineRule="auto"/>
        <w:jc w:val="center"/>
        <w:rPr>
          <w:rFonts w:ascii="Times New Roman" w:eastAsia="Times New Roman" w:hAnsi="Times New Roman" w:cs="Times New Roman"/>
          <w:b/>
          <w:sz w:val="28"/>
          <w:szCs w:val="20"/>
          <w:lang w:eastAsia="ru-RU"/>
        </w:rPr>
      </w:pPr>
      <w:r w:rsidRPr="00EB7EF8">
        <w:rPr>
          <w:rFonts w:ascii="Times New Roman" w:eastAsia="Times New Roman" w:hAnsi="Times New Roman" w:cs="Times New Roman"/>
          <w:noProof/>
          <w:sz w:val="24"/>
          <w:szCs w:val="24"/>
          <w:lang w:eastAsia="lv-LV" w:bidi="lo-LA"/>
        </w:rPr>
        <mc:AlternateContent>
          <mc:Choice Requires="wps">
            <w:drawing>
              <wp:anchor distT="4294967294" distB="4294967294" distL="114300" distR="114300" simplePos="0" relativeHeight="251659264" behindDoc="0" locked="0" layoutInCell="1" allowOverlap="1" wp14:anchorId="22E18FA2" wp14:editId="42500E72">
                <wp:simplePos x="0" y="0"/>
                <wp:positionH relativeFrom="column">
                  <wp:posOffset>-135255</wp:posOffset>
                </wp:positionH>
                <wp:positionV relativeFrom="paragraph">
                  <wp:posOffset>288290</wp:posOffset>
                </wp:positionV>
                <wp:extent cx="6126480" cy="0"/>
                <wp:effectExtent l="0" t="0" r="26670" b="1905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57234"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65pt,22.7pt" to="471.7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l2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TWb5HFpIB19CiiHRWOc/c92hYJRYChVkIwU5PTsf&#10;iJBiCAnHSm+ElLH1UqEe2C7SaRoznJaCBW+Ic/awr6RFJxKmJ36xLPA8hll9VCyitZyw9c32RMir&#10;DbdLFfCgFuBzs67j8WORLtbz9Twf5ZPZepSndT36tKny0WyTfZzWH+qqqrOfgVqWF61gjKvAbhjV&#10;LP+7Ubg9muuQ3Yf1rkPyFj0KBmSHfyQdmxn6d52EvWaXrR2aDNMZg28vKYz/4x7sx/e++gUAAP//&#10;AwBQSwMEFAAGAAgAAAAhAGy1tSvdAAAACQEAAA8AAABkcnMvZG93bnJldi54bWxMj8FOg0AQhu8m&#10;vsNmTLy1S1swFFkabeKlN2mjHqfsCER2lrBbCm/vGg96nJk/33x/vptMJ0YaXGtZwWoZgSCurG65&#10;VnA6vixSEM4ja+wsk4KZHOyK25scM22v/Epj6WsRIOwyVNB432dSuqohg25pe+Jw+7SDQR/GoZZ6&#10;wGuAm06uo+hBGmw5fGiwp31D1Vd5MYGSvKfPB0xP89yVH9t4/3YY2Sh1fzc9PYLwNPm/MPzoB3Uo&#10;gtPZXlg70SlYrFebEFUQJzGIENjGmwTE+Xchi1z+b1B8AwAA//8DAFBLAQItABQABgAIAAAAIQC2&#10;gziS/gAAAOEBAAATAAAAAAAAAAAAAAAAAAAAAABbQ29udGVudF9UeXBlc10ueG1sUEsBAi0AFAAG&#10;AAgAAAAhADj9If/WAAAAlAEAAAsAAAAAAAAAAAAAAAAALwEAAF9yZWxzLy5yZWxzUEsBAi0AFAAG&#10;AAgAAAAhADBwKXYcAgAANwQAAA4AAAAAAAAAAAAAAAAALgIAAGRycy9lMm9Eb2MueG1sUEsBAi0A&#10;FAAGAAgAAAAhAGy1tSvdAAAACQEAAA8AAAAAAAAAAAAAAAAAdgQAAGRycy9kb3ducmV2LnhtbFBL&#10;BQYAAAAABAAEAPMAAACABQAAAAA=&#10;" strokeweight="1.5pt">
                <w10:wrap type="topAndBottom"/>
              </v:line>
            </w:pict>
          </mc:Fallback>
        </mc:AlternateContent>
      </w:r>
      <w:r w:rsidRPr="00EB7EF8">
        <w:rPr>
          <w:rFonts w:ascii="Times New Roman" w:eastAsia="Times New Roman" w:hAnsi="Times New Roman" w:cs="Times New Roman"/>
          <w:b/>
          <w:sz w:val="28"/>
          <w:szCs w:val="20"/>
          <w:lang w:eastAsia="ru-RU"/>
        </w:rPr>
        <w:t>DAUGAVPILS VALSTSPILSĒTAS PAŠVALDĪBA</w:t>
      </w:r>
    </w:p>
    <w:p w14:paraId="16C5258F" w14:textId="77777777" w:rsidR="002A08E7" w:rsidRPr="00EB7EF8" w:rsidRDefault="002A08E7" w:rsidP="002A08E7">
      <w:pPr>
        <w:spacing w:after="0" w:line="240" w:lineRule="auto"/>
        <w:ind w:right="-341"/>
        <w:jc w:val="center"/>
        <w:rPr>
          <w:rFonts w:ascii="Times New Roman" w:eastAsia="Times New Roman" w:hAnsi="Times New Roman" w:cs="Times New Roman"/>
          <w:sz w:val="20"/>
          <w:szCs w:val="20"/>
          <w:lang w:val="en-US"/>
        </w:rPr>
      </w:pPr>
      <w:proofErr w:type="spellStart"/>
      <w:r w:rsidRPr="00EB7EF8">
        <w:rPr>
          <w:rFonts w:ascii="Times New Roman" w:eastAsia="Times New Roman" w:hAnsi="Times New Roman" w:cs="Times New Roman"/>
          <w:sz w:val="20"/>
          <w:szCs w:val="20"/>
        </w:rPr>
        <w:t>Reģ</w:t>
      </w:r>
      <w:proofErr w:type="spellEnd"/>
      <w:r w:rsidRPr="00EB7EF8">
        <w:rPr>
          <w:rFonts w:ascii="Times New Roman" w:eastAsia="Times New Roman" w:hAnsi="Times New Roman" w:cs="Times New Roman"/>
          <w:sz w:val="20"/>
          <w:szCs w:val="20"/>
        </w:rPr>
        <w:t xml:space="preserve">. Nr. 90000077325, Krišjāņa Valdemāra iela 1, Daugavpils, LV-5401, tālr. </w:t>
      </w:r>
      <w:r w:rsidRPr="00EB7EF8">
        <w:rPr>
          <w:rFonts w:ascii="Times New Roman" w:eastAsia="Times New Roman" w:hAnsi="Times New Roman" w:cs="Times New Roman"/>
          <w:sz w:val="20"/>
          <w:szCs w:val="20"/>
          <w:lang w:val="en-US"/>
        </w:rPr>
        <w:t xml:space="preserve">65404344, 65404399, 65404321 </w:t>
      </w:r>
    </w:p>
    <w:p w14:paraId="243EA23D" w14:textId="77777777" w:rsidR="002A08E7" w:rsidRPr="00EB7EF8" w:rsidRDefault="002A08E7" w:rsidP="002A08E7">
      <w:pPr>
        <w:spacing w:after="0" w:line="240" w:lineRule="auto"/>
        <w:ind w:right="-341"/>
        <w:jc w:val="center"/>
        <w:rPr>
          <w:rFonts w:ascii="Times New Roman" w:eastAsia="Times New Roman" w:hAnsi="Times New Roman" w:cs="Times New Roman"/>
          <w:sz w:val="20"/>
          <w:szCs w:val="20"/>
          <w:u w:val="single"/>
          <w:lang w:val="en-US"/>
        </w:rPr>
      </w:pPr>
      <w:r w:rsidRPr="00EB7EF8">
        <w:rPr>
          <w:rFonts w:ascii="Times New Roman" w:eastAsia="Times New Roman" w:hAnsi="Times New Roman" w:cs="Times New Roman"/>
          <w:sz w:val="20"/>
          <w:szCs w:val="20"/>
          <w:lang w:val="en-US"/>
        </w:rPr>
        <w:t xml:space="preserve">e-pasts info@daugavpils.lv   </w:t>
      </w:r>
      <w:r w:rsidRPr="00EB7EF8">
        <w:rPr>
          <w:rFonts w:ascii="Times New Roman" w:eastAsia="Times New Roman" w:hAnsi="Times New Roman" w:cs="Times New Roman"/>
          <w:sz w:val="20"/>
          <w:szCs w:val="20"/>
          <w:u w:val="single"/>
          <w:lang w:val="en-US"/>
        </w:rPr>
        <w:t>www.daugavpils.lv</w:t>
      </w:r>
    </w:p>
    <w:p w14:paraId="11E2B5FC" w14:textId="77777777" w:rsidR="002A08E7" w:rsidRPr="00EB7EF8" w:rsidRDefault="002A08E7" w:rsidP="002A08E7">
      <w:pPr>
        <w:spacing w:after="0" w:line="240" w:lineRule="auto"/>
        <w:ind w:right="-341"/>
        <w:jc w:val="center"/>
        <w:rPr>
          <w:rFonts w:ascii="Times New Roman" w:eastAsia="Times New Roman" w:hAnsi="Times New Roman" w:cs="Times New Roman"/>
          <w:sz w:val="24"/>
          <w:szCs w:val="24"/>
          <w:lang w:val="en-US"/>
        </w:rPr>
      </w:pPr>
    </w:p>
    <w:p w14:paraId="416C4463" w14:textId="77777777" w:rsidR="002A08E7" w:rsidRPr="00EB7EF8" w:rsidRDefault="002A08E7" w:rsidP="002A08E7">
      <w:pPr>
        <w:spacing w:after="0" w:line="240" w:lineRule="auto"/>
        <w:ind w:right="-341"/>
        <w:jc w:val="center"/>
        <w:rPr>
          <w:rFonts w:ascii="Times New Roman" w:eastAsia="Times New Roman" w:hAnsi="Times New Roman" w:cs="Times New Roman"/>
          <w:b/>
          <w:sz w:val="24"/>
          <w:szCs w:val="24"/>
          <w:lang w:val="en-US"/>
        </w:rPr>
      </w:pPr>
      <w:r w:rsidRPr="00EB7EF8">
        <w:rPr>
          <w:rFonts w:ascii="Times New Roman" w:eastAsia="Times New Roman" w:hAnsi="Times New Roman" w:cs="Times New Roman"/>
          <w:b/>
          <w:sz w:val="24"/>
          <w:szCs w:val="24"/>
          <w:lang w:val="en-US"/>
        </w:rPr>
        <w:t>R Ī K O J U M S</w:t>
      </w:r>
    </w:p>
    <w:p w14:paraId="71885A83" w14:textId="77777777" w:rsidR="002A08E7" w:rsidRPr="00EB7EF8" w:rsidRDefault="002A08E7" w:rsidP="002A08E7">
      <w:pPr>
        <w:keepNext/>
        <w:spacing w:before="240" w:after="60" w:line="240" w:lineRule="auto"/>
        <w:jc w:val="center"/>
        <w:outlineLvl w:val="1"/>
        <w:rPr>
          <w:rFonts w:ascii="Times New Roman" w:eastAsia="Times New Roman" w:hAnsi="Times New Roman" w:cs="Times New Roman"/>
          <w:bCs/>
          <w:sz w:val="24"/>
          <w:szCs w:val="24"/>
          <w:lang w:val="en-US"/>
        </w:rPr>
      </w:pPr>
      <w:proofErr w:type="spellStart"/>
      <w:r w:rsidRPr="00EB7EF8">
        <w:rPr>
          <w:rFonts w:ascii="Times New Roman" w:eastAsia="Times New Roman" w:hAnsi="Times New Roman" w:cs="Times New Roman"/>
          <w:bCs/>
          <w:sz w:val="24"/>
          <w:szCs w:val="24"/>
          <w:lang w:val="en-US"/>
        </w:rPr>
        <w:t>Daugavpilī</w:t>
      </w:r>
      <w:proofErr w:type="spellEnd"/>
    </w:p>
    <w:p w14:paraId="1705378C" w14:textId="77777777" w:rsidR="002A08E7" w:rsidRPr="00F24677" w:rsidRDefault="002A08E7" w:rsidP="002A08E7">
      <w:pPr>
        <w:rPr>
          <w:rFonts w:ascii="Times New Roman" w:hAnsi="Times New Roman"/>
          <w:sz w:val="24"/>
          <w:szCs w:val="24"/>
          <w:lang w:val="en-US"/>
        </w:rPr>
      </w:pPr>
    </w:p>
    <w:p w14:paraId="3E30B553" w14:textId="77777777" w:rsidR="002A08E7" w:rsidRPr="00F24677" w:rsidRDefault="002A08E7" w:rsidP="002A08E7">
      <w:pPr>
        <w:rPr>
          <w:rFonts w:ascii="Times New Roman" w:hAnsi="Times New Roman"/>
          <w:sz w:val="24"/>
          <w:szCs w:val="24"/>
          <w:lang w:val="en-US"/>
        </w:rPr>
      </w:pPr>
    </w:p>
    <w:p w14:paraId="083A2DE8" w14:textId="5AD409A5" w:rsidR="002A08E7" w:rsidRDefault="002A08E7" w:rsidP="00E12B96">
      <w:pPr>
        <w:rPr>
          <w:rFonts w:ascii="Times New Roman" w:hAnsi="Times New Roman"/>
          <w:sz w:val="24"/>
          <w:szCs w:val="24"/>
          <w:lang w:val="en-US"/>
        </w:rPr>
      </w:pPr>
      <w:r w:rsidRPr="00F24677">
        <w:rPr>
          <w:rFonts w:ascii="Times New Roman" w:hAnsi="Times New Roman"/>
          <w:sz w:val="24"/>
          <w:szCs w:val="24"/>
          <w:lang w:val="en-US"/>
        </w:rPr>
        <w:t xml:space="preserve">2024. </w:t>
      </w:r>
      <w:r w:rsidRPr="00F24677">
        <w:rPr>
          <w:rFonts w:ascii="Times New Roman" w:hAnsi="Times New Roman"/>
          <w:sz w:val="24"/>
          <w:szCs w:val="24"/>
        </w:rPr>
        <w:t>gada</w:t>
      </w:r>
      <w:r w:rsidRPr="00F24677">
        <w:rPr>
          <w:rFonts w:ascii="Times New Roman" w:hAnsi="Times New Roman"/>
          <w:sz w:val="24"/>
          <w:szCs w:val="24"/>
          <w:lang w:val="en-US"/>
        </w:rPr>
        <w:t xml:space="preserve"> </w:t>
      </w:r>
      <w:proofErr w:type="gramStart"/>
      <w:r w:rsidR="00E12B96">
        <w:rPr>
          <w:rFonts w:ascii="Times New Roman" w:hAnsi="Times New Roman"/>
          <w:sz w:val="24"/>
          <w:szCs w:val="24"/>
          <w:lang w:val="en-US"/>
        </w:rPr>
        <w:t>1</w:t>
      </w:r>
      <w:r w:rsidR="008410AA">
        <w:rPr>
          <w:rFonts w:ascii="Times New Roman" w:hAnsi="Times New Roman"/>
          <w:sz w:val="24"/>
          <w:szCs w:val="24"/>
          <w:lang w:val="en-US"/>
        </w:rPr>
        <w:t>9</w:t>
      </w:r>
      <w:r w:rsidRPr="00F24677">
        <w:rPr>
          <w:rFonts w:ascii="Times New Roman" w:hAnsi="Times New Roman"/>
          <w:sz w:val="24"/>
          <w:szCs w:val="24"/>
          <w:lang w:val="en-US"/>
        </w:rPr>
        <w:t>.</w:t>
      </w:r>
      <w:r w:rsidR="00E12B96">
        <w:rPr>
          <w:rFonts w:ascii="Times New Roman" w:hAnsi="Times New Roman"/>
          <w:sz w:val="24"/>
          <w:szCs w:val="24"/>
          <w:lang w:val="en-US"/>
        </w:rPr>
        <w:t>jūlijā</w:t>
      </w:r>
      <w:proofErr w:type="gramEnd"/>
      <w:r w:rsidRPr="00F24677">
        <w:rPr>
          <w:rFonts w:ascii="Times New Roman" w:hAnsi="Times New Roman"/>
          <w:sz w:val="24"/>
          <w:szCs w:val="24"/>
          <w:lang w:val="en-US"/>
        </w:rPr>
        <w:tab/>
      </w:r>
      <w:r w:rsidRPr="00F24677">
        <w:rPr>
          <w:rFonts w:ascii="Times New Roman" w:hAnsi="Times New Roman"/>
          <w:sz w:val="24"/>
          <w:szCs w:val="24"/>
          <w:lang w:val="en-US"/>
        </w:rPr>
        <w:tab/>
      </w:r>
      <w:r w:rsidRPr="00F24677">
        <w:rPr>
          <w:rFonts w:ascii="Times New Roman" w:hAnsi="Times New Roman"/>
          <w:sz w:val="24"/>
          <w:szCs w:val="24"/>
          <w:lang w:val="en-US"/>
        </w:rPr>
        <w:tab/>
      </w:r>
      <w:r w:rsidRPr="00F24677">
        <w:rPr>
          <w:rFonts w:ascii="Times New Roman" w:hAnsi="Times New Roman"/>
          <w:sz w:val="24"/>
          <w:szCs w:val="24"/>
          <w:lang w:val="en-US"/>
        </w:rPr>
        <w:tab/>
      </w:r>
      <w:r w:rsidRPr="00F24677">
        <w:rPr>
          <w:rFonts w:ascii="Times New Roman" w:hAnsi="Times New Roman"/>
          <w:sz w:val="24"/>
          <w:szCs w:val="24"/>
          <w:lang w:val="en-US"/>
        </w:rPr>
        <w:tab/>
      </w:r>
      <w:r w:rsidRPr="00F24677">
        <w:rPr>
          <w:rFonts w:ascii="Times New Roman" w:hAnsi="Times New Roman"/>
          <w:sz w:val="24"/>
          <w:szCs w:val="24"/>
          <w:lang w:val="en-US"/>
        </w:rPr>
        <w:tab/>
      </w:r>
      <w:r w:rsidRPr="00F24677">
        <w:rPr>
          <w:rFonts w:ascii="Times New Roman" w:hAnsi="Times New Roman"/>
          <w:sz w:val="24"/>
          <w:szCs w:val="24"/>
          <w:lang w:val="en-US"/>
        </w:rPr>
        <w:tab/>
        <w:t xml:space="preserve">                      Nr.</w:t>
      </w:r>
      <w:r w:rsidR="00E12B96">
        <w:rPr>
          <w:rFonts w:ascii="Times New Roman" w:hAnsi="Times New Roman"/>
          <w:sz w:val="24"/>
          <w:szCs w:val="24"/>
          <w:lang w:val="en-US"/>
        </w:rPr>
        <w:t>231e</w:t>
      </w:r>
    </w:p>
    <w:p w14:paraId="52C67E28" w14:textId="77777777" w:rsidR="00E12B96" w:rsidRPr="00F24677" w:rsidRDefault="00E12B96" w:rsidP="00E12B96">
      <w:pPr>
        <w:rPr>
          <w:rFonts w:ascii="Times New Roman" w:hAnsi="Times New Roman"/>
          <w:sz w:val="24"/>
          <w:szCs w:val="24"/>
          <w:lang w:val="en-US"/>
        </w:rPr>
      </w:pPr>
    </w:p>
    <w:p w14:paraId="3AFFDACC" w14:textId="77777777" w:rsidR="002A08E7" w:rsidRPr="00F24677" w:rsidRDefault="002A08E7" w:rsidP="002A08E7">
      <w:pPr>
        <w:spacing w:after="0"/>
        <w:rPr>
          <w:rFonts w:ascii="Times New Roman" w:hAnsi="Times New Roman"/>
          <w:b/>
          <w:bCs/>
          <w:iCs/>
          <w:sz w:val="24"/>
          <w:szCs w:val="24"/>
        </w:rPr>
      </w:pPr>
      <w:r w:rsidRPr="00F24677">
        <w:rPr>
          <w:rFonts w:ascii="Times New Roman" w:hAnsi="Times New Roman"/>
          <w:b/>
          <w:bCs/>
          <w:iCs/>
          <w:sz w:val="24"/>
          <w:szCs w:val="24"/>
        </w:rPr>
        <w:t>Par Daugavpils pašvaldības centrālās pārvaldes</w:t>
      </w:r>
    </w:p>
    <w:p w14:paraId="0479A2D3" w14:textId="77777777" w:rsidR="002A08E7" w:rsidRPr="00F24677" w:rsidRDefault="002A08E7" w:rsidP="002A08E7">
      <w:pPr>
        <w:spacing w:after="0"/>
        <w:rPr>
          <w:rFonts w:ascii="Times New Roman" w:hAnsi="Times New Roman"/>
          <w:b/>
          <w:bCs/>
          <w:iCs/>
          <w:sz w:val="24"/>
          <w:szCs w:val="24"/>
        </w:rPr>
      </w:pPr>
      <w:r w:rsidRPr="00F24677">
        <w:rPr>
          <w:rFonts w:ascii="Times New Roman" w:hAnsi="Times New Roman"/>
          <w:b/>
          <w:bCs/>
          <w:iCs/>
          <w:sz w:val="24"/>
          <w:szCs w:val="24"/>
        </w:rPr>
        <w:t xml:space="preserve">Iekšējā audita nodaļas reglamenta apstiprināšanu </w:t>
      </w:r>
    </w:p>
    <w:p w14:paraId="49681C8B" w14:textId="77777777" w:rsidR="002A08E7" w:rsidRPr="00F24677" w:rsidRDefault="002A08E7" w:rsidP="002A08E7">
      <w:pPr>
        <w:spacing w:after="0"/>
        <w:rPr>
          <w:rFonts w:ascii="Times New Roman" w:hAnsi="Times New Roman"/>
          <w:sz w:val="24"/>
          <w:szCs w:val="24"/>
        </w:rPr>
      </w:pPr>
    </w:p>
    <w:p w14:paraId="3A1BDA90" w14:textId="77777777" w:rsidR="002A08E7" w:rsidRPr="00F24677" w:rsidRDefault="002A08E7" w:rsidP="002A08E7">
      <w:pPr>
        <w:ind w:firstLine="720"/>
        <w:jc w:val="both"/>
        <w:rPr>
          <w:rFonts w:ascii="Times New Roman" w:hAnsi="Times New Roman"/>
          <w:sz w:val="24"/>
          <w:szCs w:val="24"/>
        </w:rPr>
      </w:pPr>
      <w:r w:rsidRPr="00F24677">
        <w:rPr>
          <w:rFonts w:ascii="Times New Roman" w:hAnsi="Times New Roman"/>
          <w:sz w:val="24"/>
          <w:szCs w:val="24"/>
        </w:rPr>
        <w:t>Pamatojoties uz Daugavpils valstspilsētas pašvaldības domes 2023.gada 27.jūlija saistošo noteikumu Nr.8 “Daugavpils valstspilsētas pašvaldības nolikums” 18.1. un 18.4 apakšpunktu, ievērojot Daugavpils pašvaldības centrālās pārvaldes nolikuma, kas apstiprināts ar pašvaldības domes 2022. gada 29. decembra lēmumu Nr. 894, 14. punktu,</w:t>
      </w:r>
    </w:p>
    <w:p w14:paraId="599C8686" w14:textId="77777777" w:rsidR="002A08E7" w:rsidRPr="00F24677" w:rsidRDefault="002A08E7" w:rsidP="002A08E7">
      <w:pPr>
        <w:ind w:firstLine="720"/>
        <w:jc w:val="both"/>
        <w:rPr>
          <w:rFonts w:ascii="Times New Roman" w:hAnsi="Times New Roman"/>
          <w:sz w:val="24"/>
          <w:szCs w:val="24"/>
        </w:rPr>
      </w:pPr>
      <w:r w:rsidRPr="00F24677">
        <w:rPr>
          <w:rFonts w:ascii="Times New Roman" w:hAnsi="Times New Roman"/>
          <w:b/>
          <w:bCs/>
          <w:sz w:val="24"/>
          <w:szCs w:val="24"/>
        </w:rPr>
        <w:t>Apstiprinu</w:t>
      </w:r>
      <w:r w:rsidRPr="00F24677">
        <w:rPr>
          <w:rFonts w:ascii="Times New Roman" w:hAnsi="Times New Roman"/>
          <w:sz w:val="24"/>
          <w:szCs w:val="24"/>
        </w:rPr>
        <w:t xml:space="preserve"> </w:t>
      </w:r>
      <w:r w:rsidRPr="00F24677">
        <w:rPr>
          <w:rFonts w:ascii="Times New Roman" w:eastAsia="Calibri" w:hAnsi="Times New Roman" w:cs="Times New Roman"/>
          <w:sz w:val="24"/>
          <w:szCs w:val="24"/>
        </w:rPr>
        <w:t>Daugavpils pašvaldības centrālās pārvaldes Iekšējā audita nodaļas reglamentu.</w:t>
      </w:r>
    </w:p>
    <w:p w14:paraId="64E1B611" w14:textId="77777777" w:rsidR="002A08E7" w:rsidRPr="00F24677" w:rsidRDefault="002A08E7" w:rsidP="002A08E7">
      <w:pPr>
        <w:jc w:val="both"/>
        <w:rPr>
          <w:rFonts w:ascii="Times New Roman" w:hAnsi="Times New Roman"/>
          <w:sz w:val="24"/>
          <w:szCs w:val="24"/>
        </w:rPr>
      </w:pPr>
      <w:r w:rsidRPr="00F24677">
        <w:rPr>
          <w:rFonts w:ascii="Times New Roman" w:hAnsi="Times New Roman"/>
          <w:sz w:val="24"/>
          <w:szCs w:val="24"/>
        </w:rPr>
        <w:tab/>
        <w:t>Pielikumā: Daugavpils pašvaldības centrālās pārvaldes Iekšējā audita nodaļas reglaments.</w:t>
      </w:r>
    </w:p>
    <w:p w14:paraId="42129FE3" w14:textId="77777777" w:rsidR="002A08E7" w:rsidRPr="00F24677" w:rsidRDefault="002A08E7" w:rsidP="002A08E7">
      <w:pPr>
        <w:rPr>
          <w:rFonts w:ascii="Times New Roman" w:hAnsi="Times New Roman"/>
          <w:sz w:val="24"/>
          <w:szCs w:val="24"/>
        </w:rPr>
      </w:pPr>
    </w:p>
    <w:p w14:paraId="5F8CAF04" w14:textId="77777777" w:rsidR="002A08E7" w:rsidRPr="00F24677" w:rsidRDefault="002A08E7" w:rsidP="002A08E7">
      <w:pPr>
        <w:rPr>
          <w:rFonts w:ascii="Times New Roman" w:hAnsi="Times New Roman"/>
          <w:sz w:val="24"/>
          <w:szCs w:val="24"/>
        </w:rPr>
      </w:pPr>
      <w:r w:rsidRPr="00F24677">
        <w:rPr>
          <w:rFonts w:ascii="Times New Roman" w:hAnsi="Times New Roman"/>
          <w:sz w:val="24"/>
          <w:szCs w:val="24"/>
        </w:rPr>
        <w:t>Daugavpils valstspilsētas pašvaldības izpilddirektore</w:t>
      </w:r>
      <w:r w:rsidRPr="00F24677">
        <w:rPr>
          <w:rFonts w:ascii="Times New Roman" w:hAnsi="Times New Roman"/>
          <w:sz w:val="24"/>
          <w:szCs w:val="24"/>
        </w:rPr>
        <w:tab/>
      </w:r>
      <w:r w:rsidRPr="00F24677">
        <w:rPr>
          <w:rFonts w:ascii="Times New Roman" w:hAnsi="Times New Roman"/>
          <w:sz w:val="24"/>
          <w:szCs w:val="24"/>
        </w:rPr>
        <w:tab/>
        <w:t xml:space="preserve">                 S. </w:t>
      </w:r>
      <w:proofErr w:type="spellStart"/>
      <w:r w:rsidRPr="00F24677">
        <w:rPr>
          <w:rFonts w:ascii="Times New Roman" w:hAnsi="Times New Roman"/>
          <w:sz w:val="24"/>
          <w:szCs w:val="24"/>
        </w:rPr>
        <w:t>Šņepste</w:t>
      </w:r>
      <w:proofErr w:type="spellEnd"/>
    </w:p>
    <w:p w14:paraId="33230758" w14:textId="77777777" w:rsidR="002A08E7" w:rsidRDefault="002A08E7" w:rsidP="002A08E7">
      <w:pPr>
        <w:pStyle w:val="Footer"/>
        <w:rPr>
          <w:rFonts w:ascii="Times New Roman" w:eastAsia="Times New Roman" w:hAnsi="Times New Roman" w:cs="Times New Roman"/>
          <w:i/>
          <w:szCs w:val="20"/>
        </w:rPr>
      </w:pPr>
    </w:p>
    <w:p w14:paraId="61DD7B1B" w14:textId="77777777" w:rsidR="002A08E7" w:rsidRDefault="002A08E7" w:rsidP="002A08E7">
      <w:pPr>
        <w:pStyle w:val="Footer"/>
        <w:rPr>
          <w:rFonts w:ascii="Times New Roman" w:eastAsia="Times New Roman" w:hAnsi="Times New Roman" w:cs="Times New Roman"/>
          <w:i/>
          <w:szCs w:val="20"/>
        </w:rPr>
      </w:pPr>
    </w:p>
    <w:p w14:paraId="08C8A73C" w14:textId="77777777" w:rsidR="002A08E7" w:rsidRDefault="002A08E7" w:rsidP="002A08E7">
      <w:pPr>
        <w:pStyle w:val="Footer"/>
        <w:rPr>
          <w:rFonts w:ascii="Times New Roman" w:eastAsia="Times New Roman" w:hAnsi="Times New Roman" w:cs="Times New Roman"/>
          <w:i/>
          <w:szCs w:val="20"/>
        </w:rPr>
      </w:pPr>
    </w:p>
    <w:p w14:paraId="14C455E8" w14:textId="77777777" w:rsidR="002A08E7" w:rsidRDefault="002A08E7" w:rsidP="002A08E7">
      <w:pPr>
        <w:pStyle w:val="Footer"/>
        <w:rPr>
          <w:rFonts w:ascii="Times New Roman" w:eastAsia="Times New Roman" w:hAnsi="Times New Roman" w:cs="Times New Roman"/>
          <w:i/>
          <w:szCs w:val="20"/>
        </w:rPr>
      </w:pPr>
    </w:p>
    <w:p w14:paraId="4B206618" w14:textId="77777777" w:rsidR="002A08E7" w:rsidRDefault="002A08E7" w:rsidP="002A08E7">
      <w:pPr>
        <w:pStyle w:val="Footer"/>
        <w:rPr>
          <w:rFonts w:ascii="Times New Roman" w:eastAsia="Times New Roman" w:hAnsi="Times New Roman" w:cs="Times New Roman"/>
          <w:i/>
          <w:szCs w:val="20"/>
        </w:rPr>
      </w:pPr>
    </w:p>
    <w:p w14:paraId="4877ED75" w14:textId="77777777" w:rsidR="00E12B96" w:rsidRDefault="00E12B96" w:rsidP="002A08E7">
      <w:pPr>
        <w:pStyle w:val="Footer"/>
        <w:rPr>
          <w:rFonts w:ascii="Times New Roman" w:eastAsia="Times New Roman" w:hAnsi="Times New Roman" w:cs="Times New Roman"/>
          <w:i/>
          <w:szCs w:val="20"/>
        </w:rPr>
      </w:pPr>
    </w:p>
    <w:p w14:paraId="3D21D600" w14:textId="77777777" w:rsidR="00E12B96" w:rsidRDefault="00E12B96" w:rsidP="002A08E7">
      <w:pPr>
        <w:pStyle w:val="Footer"/>
        <w:rPr>
          <w:rFonts w:ascii="Times New Roman" w:eastAsia="Times New Roman" w:hAnsi="Times New Roman" w:cs="Times New Roman"/>
          <w:i/>
          <w:szCs w:val="20"/>
        </w:rPr>
      </w:pPr>
    </w:p>
    <w:p w14:paraId="7ACDEE16" w14:textId="77777777" w:rsidR="00E12B96" w:rsidRDefault="00E12B96" w:rsidP="002A08E7">
      <w:pPr>
        <w:pStyle w:val="Footer"/>
        <w:rPr>
          <w:rFonts w:ascii="Times New Roman" w:eastAsia="Times New Roman" w:hAnsi="Times New Roman" w:cs="Times New Roman"/>
          <w:i/>
          <w:szCs w:val="20"/>
        </w:rPr>
      </w:pPr>
    </w:p>
    <w:p w14:paraId="60159C46" w14:textId="77777777" w:rsidR="00E12B96" w:rsidRDefault="00E12B96" w:rsidP="002A08E7">
      <w:pPr>
        <w:pStyle w:val="Footer"/>
        <w:rPr>
          <w:rFonts w:ascii="Times New Roman" w:eastAsia="Times New Roman" w:hAnsi="Times New Roman" w:cs="Times New Roman"/>
          <w:i/>
          <w:szCs w:val="20"/>
        </w:rPr>
      </w:pPr>
    </w:p>
    <w:p w14:paraId="350F03AD" w14:textId="77777777" w:rsidR="00E12B96" w:rsidRDefault="00E12B96" w:rsidP="002A08E7">
      <w:pPr>
        <w:pStyle w:val="Footer"/>
        <w:rPr>
          <w:rFonts w:ascii="Times New Roman" w:eastAsia="Times New Roman" w:hAnsi="Times New Roman" w:cs="Times New Roman"/>
          <w:i/>
          <w:szCs w:val="20"/>
        </w:rPr>
      </w:pPr>
    </w:p>
    <w:p w14:paraId="32C72FF3" w14:textId="77777777" w:rsidR="00E12B96" w:rsidRDefault="00E12B96" w:rsidP="002A08E7">
      <w:pPr>
        <w:pStyle w:val="Footer"/>
        <w:rPr>
          <w:rFonts w:ascii="Times New Roman" w:eastAsia="Times New Roman" w:hAnsi="Times New Roman" w:cs="Times New Roman"/>
          <w:i/>
          <w:szCs w:val="20"/>
        </w:rPr>
      </w:pPr>
    </w:p>
    <w:p w14:paraId="477F5E95" w14:textId="77777777" w:rsidR="00E12B96" w:rsidRDefault="00E12B96" w:rsidP="002A08E7">
      <w:pPr>
        <w:pStyle w:val="Footer"/>
        <w:rPr>
          <w:rFonts w:ascii="Times New Roman" w:eastAsia="Times New Roman" w:hAnsi="Times New Roman" w:cs="Times New Roman"/>
          <w:i/>
          <w:szCs w:val="20"/>
        </w:rPr>
      </w:pPr>
    </w:p>
    <w:p w14:paraId="34F98521" w14:textId="77777777" w:rsidR="002A08E7" w:rsidRDefault="002A08E7" w:rsidP="002A08E7">
      <w:pPr>
        <w:pStyle w:val="Footer"/>
        <w:rPr>
          <w:rFonts w:ascii="Times New Roman" w:eastAsia="Times New Roman" w:hAnsi="Times New Roman" w:cs="Times New Roman"/>
          <w:i/>
          <w:szCs w:val="20"/>
        </w:rPr>
      </w:pPr>
    </w:p>
    <w:p w14:paraId="637517BB" w14:textId="77777777" w:rsidR="002A08E7" w:rsidRPr="003357E9" w:rsidRDefault="002A08E7" w:rsidP="002A08E7">
      <w:pPr>
        <w:pStyle w:val="Footer"/>
        <w:jc w:val="center"/>
        <w:rPr>
          <w:rFonts w:ascii="Times New Roman" w:hAnsi="Times New Roman" w:cs="Times New Roman"/>
        </w:rPr>
      </w:pPr>
      <w:r w:rsidRPr="003357E9">
        <w:rPr>
          <w:rFonts w:ascii="Times New Roman" w:eastAsia="Times New Roman" w:hAnsi="Times New Roman" w:cs="Times New Roman"/>
          <w:i/>
          <w:szCs w:val="20"/>
        </w:rPr>
        <w:t>Dokuments ir parakstīts ar drošu elektronisko parakstu un satur laika zīmogu</w:t>
      </w:r>
    </w:p>
    <w:p w14:paraId="1E1C4B7C" w14:textId="77777777" w:rsidR="002A08E7" w:rsidRPr="00F24677" w:rsidRDefault="002A08E7" w:rsidP="002A08E7">
      <w:pPr>
        <w:rPr>
          <w:rFonts w:ascii="Times New Roman" w:hAnsi="Times New Roman"/>
          <w:sz w:val="24"/>
          <w:szCs w:val="24"/>
          <w:u w:val="single"/>
        </w:rPr>
      </w:pPr>
    </w:p>
    <w:p w14:paraId="3E8892C3" w14:textId="77777777" w:rsidR="002A08E7" w:rsidRDefault="002A08E7" w:rsidP="002A08E7">
      <w:pPr>
        <w:rPr>
          <w:rFonts w:ascii="Times New Roman" w:eastAsia="Arial Unicode MS" w:hAnsi="Times New Roman" w:cs="Arial Unicode MS"/>
          <w:sz w:val="24"/>
          <w:szCs w:val="24"/>
          <w:u w:color="000000"/>
          <w:lang w:eastAsia="lv-LV"/>
          <w14:textOutline w14:w="0" w14:cap="flat" w14:cmpd="sng" w14:algn="ctr">
            <w14:noFill/>
            <w14:prstDash w14:val="solid"/>
            <w14:bevel/>
          </w14:textOutline>
        </w:rPr>
      </w:pPr>
    </w:p>
    <w:sectPr w:rsidR="002A08E7" w:rsidSect="002A08E7">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8E7"/>
    <w:rsid w:val="002A08E7"/>
    <w:rsid w:val="002D7C0D"/>
    <w:rsid w:val="003D4752"/>
    <w:rsid w:val="008410AA"/>
    <w:rsid w:val="00AF0374"/>
    <w:rsid w:val="00E12B9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F7DD"/>
  <w15:chartTrackingRefBased/>
  <w15:docId w15:val="{DC93181E-6F23-4F77-A358-818EA30B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lo-L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8E7"/>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08E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08E7"/>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388</Characters>
  <Application>Microsoft Office Word</Application>
  <DocSecurity>4</DocSecurity>
  <Lines>3</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Daugavpilī</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Kise</dc:creator>
  <cp:keywords/>
  <dc:description/>
  <cp:lastModifiedBy>Ilmars Salkovskis</cp:lastModifiedBy>
  <cp:revision>2</cp:revision>
  <dcterms:created xsi:type="dcterms:W3CDTF">2024-07-19T06:15:00Z</dcterms:created>
  <dcterms:modified xsi:type="dcterms:W3CDTF">2024-07-19T06:15:00Z</dcterms:modified>
</cp:coreProperties>
</file>