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35" w:rsidRPr="00AD2735" w:rsidRDefault="00AD2735" w:rsidP="00AD2735">
      <w:pPr>
        <w:spacing w:after="0" w:line="240" w:lineRule="auto"/>
        <w:jc w:val="center"/>
        <w:rPr>
          <w:rFonts w:ascii="Times New Roman" w:hAnsi="Times New Roman" w:cs="Times New Roman"/>
          <w:noProof/>
          <w:sz w:val="26"/>
          <w:szCs w:val="26"/>
        </w:rPr>
      </w:pPr>
      <w:r w:rsidRPr="00AD2735">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D2735" w:rsidRPr="00AD2735" w:rsidRDefault="00AD2735" w:rsidP="00AD2735">
      <w:pPr>
        <w:spacing w:after="0" w:line="240" w:lineRule="auto"/>
        <w:jc w:val="center"/>
        <w:rPr>
          <w:rFonts w:ascii="Times New Roman" w:hAnsi="Times New Roman" w:cs="Times New Roman"/>
          <w:noProof/>
          <w:sz w:val="10"/>
          <w:szCs w:val="10"/>
        </w:rPr>
      </w:pPr>
    </w:p>
    <w:p w:rsidR="00AD2735" w:rsidRPr="00AD2735" w:rsidRDefault="00AD2735" w:rsidP="00AD2735">
      <w:pPr>
        <w:spacing w:after="0" w:line="240" w:lineRule="auto"/>
        <w:jc w:val="center"/>
        <w:rPr>
          <w:rFonts w:ascii="Times New Roman" w:hAnsi="Times New Roman" w:cs="Times New Roman"/>
          <w:b/>
          <w:bCs/>
          <w:noProof/>
          <w:sz w:val="27"/>
          <w:szCs w:val="27"/>
        </w:rPr>
      </w:pPr>
      <w:r w:rsidRPr="00AD2735">
        <w:rPr>
          <w:rFonts w:ascii="Times New Roman" w:hAnsi="Times New Roman" w:cs="Times New Roman"/>
          <w:b/>
          <w:bCs/>
          <w:noProof/>
          <w:sz w:val="27"/>
          <w:szCs w:val="27"/>
        </w:rPr>
        <w:t>DAUGAVPILS VALSTSPILSĒTAS PAŠVALDĪBAS DOME</w:t>
      </w:r>
    </w:p>
    <w:p w:rsidR="00AD2735" w:rsidRPr="00AD2735" w:rsidRDefault="00AD2735" w:rsidP="00AD2735">
      <w:pPr>
        <w:spacing w:after="0" w:line="240" w:lineRule="auto"/>
        <w:ind w:right="-341"/>
        <w:jc w:val="center"/>
        <w:rPr>
          <w:rFonts w:ascii="Times New Roman" w:hAnsi="Times New Roman" w:cs="Times New Roman"/>
          <w:noProof/>
          <w:sz w:val="10"/>
          <w:szCs w:val="10"/>
        </w:rPr>
      </w:pPr>
      <w:r w:rsidRPr="00AD2735">
        <w:rPr>
          <w:rFonts w:ascii="Times New Roman" w:hAnsi="Times New Roman" w:cs="Times New Roman"/>
          <w:noProof/>
          <w:sz w:val="24"/>
          <w:szCs w:val="24"/>
          <w:lang w:eastAsia="lv-LV"/>
        </w:rPr>
        <mc:AlternateContent>
          <mc:Choice Requires="wps">
            <w:drawing>
              <wp:anchor distT="4294967294" distB="4294967294" distL="114300" distR="114300" simplePos="0" relativeHeight="251658240"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79EA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D2735" w:rsidRPr="00AD2735" w:rsidRDefault="00AD2735" w:rsidP="00AD2735">
      <w:pPr>
        <w:spacing w:after="0" w:line="240" w:lineRule="auto"/>
        <w:ind w:right="-341"/>
        <w:jc w:val="center"/>
        <w:rPr>
          <w:rFonts w:ascii="Times New Roman" w:hAnsi="Times New Roman" w:cs="Times New Roman"/>
          <w:sz w:val="20"/>
          <w:szCs w:val="20"/>
        </w:rPr>
      </w:pPr>
      <w:r w:rsidRPr="00AD2735">
        <w:rPr>
          <w:rFonts w:ascii="Times New Roman" w:hAnsi="Times New Roman" w:cs="Times New Roman"/>
          <w:sz w:val="20"/>
          <w:szCs w:val="20"/>
        </w:rPr>
        <w:t xml:space="preserve">K. Valdemāra iela 1, Daugavpils, LV-5401, tālr. 65404344, </w:t>
      </w:r>
      <w:r w:rsidRPr="00AD2735">
        <w:rPr>
          <w:rFonts w:ascii="Times New Roman" w:hAnsi="Times New Roman" w:cs="Times New Roman"/>
          <w:sz w:val="20"/>
          <w:szCs w:val="20"/>
          <w:lang w:val="pl-PL"/>
        </w:rPr>
        <w:t>65404399, 65404321</w:t>
      </w:r>
    </w:p>
    <w:p w:rsidR="00AD2735" w:rsidRPr="00AD2735" w:rsidRDefault="00AD2735" w:rsidP="00AD2735">
      <w:pPr>
        <w:tabs>
          <w:tab w:val="left" w:pos="3960"/>
        </w:tabs>
        <w:spacing w:after="0" w:line="240" w:lineRule="auto"/>
        <w:jc w:val="center"/>
        <w:rPr>
          <w:rFonts w:ascii="Times New Roman" w:hAnsi="Times New Roman" w:cs="Times New Roman"/>
          <w:noProof/>
          <w:w w:val="120"/>
          <w:sz w:val="16"/>
          <w:szCs w:val="16"/>
        </w:rPr>
      </w:pPr>
      <w:r w:rsidRPr="00AD2735">
        <w:rPr>
          <w:rFonts w:ascii="Times New Roman" w:hAnsi="Times New Roman" w:cs="Times New Roman"/>
          <w:sz w:val="20"/>
          <w:szCs w:val="20"/>
        </w:rPr>
        <w:t xml:space="preserve">e-pasts: info@daugavpils.lv   </w:t>
      </w:r>
      <w:r w:rsidRPr="00AD2735">
        <w:rPr>
          <w:rFonts w:ascii="Times New Roman" w:hAnsi="Times New Roman" w:cs="Times New Roman"/>
          <w:sz w:val="20"/>
          <w:szCs w:val="20"/>
          <w:u w:val="single"/>
        </w:rPr>
        <w:t>www.daugavpils.lv</w:t>
      </w:r>
    </w:p>
    <w:p w:rsidR="00962FF7" w:rsidRPr="00C432E3" w:rsidRDefault="00962FF7"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C432E3" w:rsidRDefault="00C432E3"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C432E3" w:rsidRPr="00FF65AF" w:rsidRDefault="00C432E3" w:rsidP="00C432E3">
      <w:pPr>
        <w:pStyle w:val="Heading4"/>
        <w:ind w:left="0" w:firstLine="0"/>
        <w:jc w:val="left"/>
        <w:rPr>
          <w:b w:val="0"/>
          <w:sz w:val="24"/>
          <w:szCs w:val="24"/>
        </w:rPr>
      </w:pPr>
    </w:p>
    <w:p w:rsidR="00C432E3" w:rsidRPr="00FF65AF" w:rsidRDefault="00C432E3" w:rsidP="00C432E3">
      <w:pPr>
        <w:pStyle w:val="Heading4"/>
        <w:ind w:left="0" w:firstLine="0"/>
        <w:jc w:val="left"/>
        <w:rPr>
          <w:sz w:val="24"/>
          <w:szCs w:val="24"/>
          <w:lang w:eastAsia="zh-CN"/>
        </w:rPr>
      </w:pPr>
      <w:r w:rsidRPr="00FF65AF">
        <w:rPr>
          <w:b w:val="0"/>
          <w:sz w:val="24"/>
          <w:szCs w:val="24"/>
        </w:rPr>
        <w:t xml:space="preserve">2024.gada 20.februārī                                                                       </w:t>
      </w:r>
      <w:r w:rsidRPr="00FF65AF">
        <w:rPr>
          <w:sz w:val="24"/>
          <w:szCs w:val="24"/>
        </w:rPr>
        <w:t>Saistošie noteikumi Nr.</w:t>
      </w:r>
      <w:r w:rsidR="00FF65AF" w:rsidRPr="00FF65AF">
        <w:rPr>
          <w:sz w:val="24"/>
          <w:szCs w:val="24"/>
        </w:rPr>
        <w:t>12</w:t>
      </w:r>
    </w:p>
    <w:p w:rsidR="00C432E3" w:rsidRPr="00FF65AF" w:rsidRDefault="00C432E3" w:rsidP="00C432E3">
      <w:pPr>
        <w:spacing w:after="0" w:line="240" w:lineRule="auto"/>
        <w:rPr>
          <w:rFonts w:ascii="Times New Roman" w:hAnsi="Times New Roman" w:cs="Times New Roman"/>
          <w:sz w:val="24"/>
          <w:szCs w:val="24"/>
        </w:rPr>
      </w:pPr>
      <w:r w:rsidRPr="00FF65AF">
        <w:rPr>
          <w:rFonts w:ascii="Times New Roman" w:hAnsi="Times New Roman" w:cs="Times New Roman"/>
          <w:sz w:val="24"/>
          <w:szCs w:val="24"/>
        </w:rPr>
        <w:t xml:space="preserve">                                                                                                           (prot. Nr.4,  </w:t>
      </w:r>
      <w:r w:rsidR="00FF65AF" w:rsidRPr="00FF65AF">
        <w:rPr>
          <w:rFonts w:ascii="Times New Roman" w:hAnsi="Times New Roman" w:cs="Times New Roman"/>
          <w:sz w:val="24"/>
          <w:szCs w:val="24"/>
        </w:rPr>
        <w:t>27</w:t>
      </w:r>
      <w:r w:rsidRPr="00FF65AF">
        <w:rPr>
          <w:rFonts w:ascii="Times New Roman" w:hAnsi="Times New Roman" w:cs="Times New Roman"/>
          <w:sz w:val="24"/>
          <w:szCs w:val="24"/>
        </w:rPr>
        <w:t>.§)</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APSTIPRINĀTI</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ar Daugavpils </w:t>
      </w:r>
      <w:proofErr w:type="spellStart"/>
      <w:r w:rsidRPr="00FF65AF">
        <w:rPr>
          <w:rFonts w:ascii="Times New Roman" w:hAnsi="Times New Roman" w:cs="Times New Roman"/>
          <w:bCs/>
          <w:sz w:val="24"/>
          <w:szCs w:val="24"/>
          <w:lang w:eastAsia="en-GB"/>
        </w:rPr>
        <w:t>valstspilsētas</w:t>
      </w:r>
      <w:proofErr w:type="spellEnd"/>
      <w:r w:rsidRPr="00FF65AF">
        <w:rPr>
          <w:rFonts w:ascii="Times New Roman" w:hAnsi="Times New Roman" w:cs="Times New Roman"/>
          <w:bCs/>
          <w:sz w:val="24"/>
          <w:szCs w:val="24"/>
          <w:lang w:eastAsia="en-GB"/>
        </w:rPr>
        <w:t xml:space="preserve"> </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pašvaldības domes </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2024.gada 20.februāra</w:t>
      </w:r>
    </w:p>
    <w:p w:rsidR="00C432E3" w:rsidRPr="00FF65AF" w:rsidRDefault="00C432E3" w:rsidP="00C432E3">
      <w:pPr>
        <w:shd w:val="clear" w:color="auto" w:fill="FFFFFF"/>
        <w:spacing w:after="0" w:line="240" w:lineRule="auto"/>
        <w:ind w:firstLine="301"/>
        <w:jc w:val="center"/>
        <w:rPr>
          <w:rFonts w:ascii="Times New Roman" w:hAnsi="Times New Roman" w:cs="Times New Roman"/>
          <w:bCs/>
          <w:sz w:val="24"/>
          <w:szCs w:val="24"/>
          <w:lang w:eastAsia="en-GB"/>
        </w:rPr>
      </w:pPr>
      <w:r w:rsidRPr="00FF65AF">
        <w:rPr>
          <w:rFonts w:ascii="Times New Roman" w:hAnsi="Times New Roman" w:cs="Times New Roman"/>
          <w:bCs/>
          <w:sz w:val="24"/>
          <w:szCs w:val="24"/>
          <w:lang w:eastAsia="en-GB"/>
        </w:rPr>
        <w:t xml:space="preserve">                                                                            </w:t>
      </w:r>
      <w:r w:rsidR="00FF65AF" w:rsidRPr="00FF65AF">
        <w:rPr>
          <w:rFonts w:ascii="Times New Roman" w:hAnsi="Times New Roman" w:cs="Times New Roman"/>
          <w:bCs/>
          <w:sz w:val="24"/>
          <w:szCs w:val="24"/>
          <w:lang w:eastAsia="en-GB"/>
        </w:rPr>
        <w:t xml:space="preserve">    </w:t>
      </w:r>
      <w:r w:rsidRPr="00FF65AF">
        <w:rPr>
          <w:rFonts w:ascii="Times New Roman" w:hAnsi="Times New Roman" w:cs="Times New Roman"/>
          <w:bCs/>
          <w:sz w:val="24"/>
          <w:szCs w:val="24"/>
          <w:lang w:eastAsia="en-GB"/>
        </w:rPr>
        <w:t>lēmumu Nr.</w:t>
      </w:r>
      <w:r w:rsidR="00FF65AF" w:rsidRPr="00FF65AF">
        <w:rPr>
          <w:rFonts w:ascii="Times New Roman" w:hAnsi="Times New Roman" w:cs="Times New Roman"/>
          <w:bCs/>
          <w:sz w:val="24"/>
          <w:szCs w:val="24"/>
          <w:lang w:eastAsia="en-GB"/>
        </w:rPr>
        <w:t>97</w:t>
      </w:r>
    </w:p>
    <w:p w:rsidR="00C432E3" w:rsidRDefault="00C432E3"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62FF7" w:rsidRPr="00C432E3" w:rsidRDefault="00962FF7" w:rsidP="00C432E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C432E3">
        <w:rPr>
          <w:rFonts w:ascii="Times New Roman" w:eastAsia="Times New Roman" w:hAnsi="Times New Roman" w:cs="Times New Roman"/>
          <w:b/>
          <w:bCs/>
          <w:sz w:val="24"/>
          <w:szCs w:val="24"/>
          <w:lang w:eastAsia="lv-LV"/>
        </w:rPr>
        <w:t xml:space="preserve">Grozījumi Daugavpils </w:t>
      </w:r>
      <w:proofErr w:type="spellStart"/>
      <w:r w:rsidRPr="00C432E3">
        <w:rPr>
          <w:rFonts w:ascii="Times New Roman" w:eastAsia="Times New Roman" w:hAnsi="Times New Roman" w:cs="Times New Roman"/>
          <w:b/>
          <w:sz w:val="24"/>
          <w:szCs w:val="24"/>
        </w:rPr>
        <w:t>valstspilsētas</w:t>
      </w:r>
      <w:proofErr w:type="spellEnd"/>
      <w:r w:rsidRPr="00C432E3">
        <w:rPr>
          <w:rFonts w:ascii="Times New Roman" w:eastAsia="Times New Roman" w:hAnsi="Times New Roman" w:cs="Times New Roman"/>
          <w:b/>
          <w:sz w:val="24"/>
          <w:szCs w:val="24"/>
        </w:rPr>
        <w:t xml:space="preserve"> pašvaldības </w:t>
      </w:r>
      <w:r w:rsidRPr="00C432E3">
        <w:rPr>
          <w:rFonts w:ascii="Times New Roman" w:eastAsia="Times New Roman" w:hAnsi="Times New Roman" w:cs="Times New Roman"/>
          <w:b/>
          <w:bCs/>
          <w:sz w:val="24"/>
          <w:szCs w:val="24"/>
          <w:lang w:eastAsia="lv-LV"/>
        </w:rPr>
        <w:t xml:space="preserve">domes </w:t>
      </w:r>
      <w:r w:rsidRPr="00C432E3">
        <w:rPr>
          <w:rFonts w:ascii="Times New Roman" w:eastAsia="Times New Roman" w:hAnsi="Times New Roman" w:cs="Times New Roman"/>
          <w:b/>
          <w:sz w:val="24"/>
          <w:szCs w:val="24"/>
        </w:rPr>
        <w:t>2023.gada 14.septembra</w:t>
      </w:r>
      <w:r w:rsidRPr="00C432E3">
        <w:rPr>
          <w:rFonts w:ascii="Times New Roman" w:eastAsia="Times New Roman" w:hAnsi="Times New Roman" w:cs="Times New Roman"/>
          <w:b/>
          <w:bCs/>
          <w:sz w:val="24"/>
          <w:szCs w:val="24"/>
          <w:lang w:eastAsia="lv-LV"/>
        </w:rPr>
        <w:t xml:space="preserve"> saistošajos noteikumos Nr.14  “Pašvaldības sociālie pakalpojumi”</w:t>
      </w:r>
    </w:p>
    <w:p w:rsidR="00962FF7" w:rsidRPr="00C432E3" w:rsidRDefault="00962FF7" w:rsidP="00C432E3">
      <w:pPr>
        <w:shd w:val="clear" w:color="auto" w:fill="FFFFFF"/>
        <w:spacing w:after="0" w:line="240" w:lineRule="auto"/>
        <w:jc w:val="right"/>
        <w:rPr>
          <w:rFonts w:ascii="Times New Roman" w:eastAsia="Times New Roman" w:hAnsi="Times New Roman" w:cs="Times New Roman"/>
          <w:i/>
          <w:iCs/>
          <w:sz w:val="24"/>
          <w:szCs w:val="24"/>
          <w:lang w:eastAsia="lv-LV"/>
        </w:rPr>
      </w:pPr>
    </w:p>
    <w:p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 xml:space="preserve">Izdoti saskaņā ar </w:t>
      </w:r>
      <w:hyperlink r:id="rId6" w:tgtFrame="_blank" w:history="1">
        <w:r w:rsidRPr="00C432E3">
          <w:rPr>
            <w:rFonts w:ascii="Times New Roman" w:eastAsia="Times New Roman" w:hAnsi="Times New Roman" w:cs="Times New Roman"/>
            <w:i/>
            <w:iCs/>
            <w:lang w:eastAsia="lv-LV"/>
          </w:rPr>
          <w:t>Sociālo pakalpojumu un sociālās palīdzības likuma</w:t>
        </w:r>
      </w:hyperlink>
      <w:r w:rsidRPr="00C432E3">
        <w:rPr>
          <w:rFonts w:ascii="Times New Roman" w:eastAsia="Times New Roman" w:hAnsi="Times New Roman" w:cs="Times New Roman"/>
          <w:i/>
          <w:iCs/>
          <w:lang w:eastAsia="lv-LV"/>
        </w:rPr>
        <w:t> </w:t>
      </w:r>
    </w:p>
    <w:p w:rsidR="00962FF7" w:rsidRPr="00C432E3" w:rsidRDefault="00A63654" w:rsidP="00C432E3">
      <w:pPr>
        <w:shd w:val="clear" w:color="auto" w:fill="FFFFFF"/>
        <w:spacing w:after="0" w:line="240" w:lineRule="auto"/>
        <w:jc w:val="right"/>
        <w:rPr>
          <w:rFonts w:ascii="Times New Roman" w:eastAsia="Times New Roman" w:hAnsi="Times New Roman" w:cs="Times New Roman"/>
          <w:i/>
          <w:iCs/>
          <w:lang w:eastAsia="lv-LV"/>
        </w:rPr>
      </w:pPr>
      <w:hyperlink r:id="rId7" w:anchor="p3" w:tgtFrame="_blank" w:history="1">
        <w:r w:rsidR="00962FF7" w:rsidRPr="00C432E3">
          <w:rPr>
            <w:rFonts w:ascii="Times New Roman" w:eastAsia="Times New Roman" w:hAnsi="Times New Roman" w:cs="Times New Roman"/>
            <w:i/>
            <w:iCs/>
            <w:lang w:eastAsia="lv-LV"/>
          </w:rPr>
          <w:t>3.panta</w:t>
        </w:r>
      </w:hyperlink>
      <w:r w:rsidR="00962FF7" w:rsidRPr="00C432E3">
        <w:rPr>
          <w:rFonts w:ascii="Times New Roman" w:eastAsia="Times New Roman" w:hAnsi="Times New Roman" w:cs="Times New Roman"/>
          <w:i/>
          <w:iCs/>
          <w:lang w:eastAsia="lv-LV"/>
        </w:rPr>
        <w:t xml:space="preserve">  trešo daļu un </w:t>
      </w:r>
      <w:hyperlink r:id="rId8" w:tgtFrame="_blank" w:history="1">
        <w:r w:rsidR="00962FF7" w:rsidRPr="00C432E3">
          <w:rPr>
            <w:rFonts w:ascii="Times New Roman" w:eastAsia="Times New Roman" w:hAnsi="Times New Roman" w:cs="Times New Roman"/>
            <w:i/>
            <w:iCs/>
            <w:lang w:eastAsia="lv-LV"/>
          </w:rPr>
          <w:t>Invaliditātes likuma</w:t>
        </w:r>
      </w:hyperlink>
      <w:r w:rsidR="00962FF7" w:rsidRPr="00C432E3">
        <w:rPr>
          <w:rFonts w:ascii="Times New Roman" w:eastAsia="Times New Roman" w:hAnsi="Times New Roman" w:cs="Times New Roman"/>
          <w:i/>
          <w:iCs/>
          <w:lang w:eastAsia="lv-LV"/>
        </w:rPr>
        <w:t> </w:t>
      </w:r>
      <w:hyperlink r:id="rId9" w:anchor="p12" w:tgtFrame="_blank" w:history="1">
        <w:r w:rsidR="00962FF7" w:rsidRPr="00C432E3">
          <w:rPr>
            <w:rFonts w:ascii="Times New Roman" w:eastAsia="Times New Roman" w:hAnsi="Times New Roman" w:cs="Times New Roman"/>
            <w:i/>
            <w:iCs/>
            <w:lang w:eastAsia="lv-LV"/>
          </w:rPr>
          <w:t>12 panta</w:t>
        </w:r>
      </w:hyperlink>
      <w:r w:rsidR="00962FF7" w:rsidRPr="00C432E3">
        <w:rPr>
          <w:rFonts w:ascii="Times New Roman" w:eastAsia="Times New Roman" w:hAnsi="Times New Roman" w:cs="Times New Roman"/>
          <w:i/>
          <w:iCs/>
          <w:lang w:eastAsia="lv-LV"/>
        </w:rPr>
        <w:t> 6.</w:t>
      </w:r>
      <w:r w:rsidR="00962FF7" w:rsidRPr="00C432E3">
        <w:rPr>
          <w:rFonts w:ascii="Times New Roman" w:eastAsia="Times New Roman" w:hAnsi="Times New Roman" w:cs="Times New Roman"/>
          <w:i/>
          <w:iCs/>
          <w:vertAlign w:val="superscript"/>
          <w:lang w:eastAsia="lv-LV"/>
        </w:rPr>
        <w:t>2</w:t>
      </w:r>
      <w:r w:rsidR="00962FF7" w:rsidRPr="00C432E3">
        <w:rPr>
          <w:rFonts w:ascii="Times New Roman" w:eastAsia="Times New Roman" w:hAnsi="Times New Roman" w:cs="Times New Roman"/>
          <w:i/>
          <w:iCs/>
          <w:lang w:eastAsia="lv-LV"/>
        </w:rPr>
        <w:t> daļu,</w:t>
      </w:r>
    </w:p>
    <w:p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Ministru kabineta 2003.gada 27.maija noteikumu Nr.275 "</w:t>
      </w:r>
      <w:r w:rsidRPr="00C432E3">
        <w:rPr>
          <w:rFonts w:ascii="Times New Roman" w:eastAsia="Times New Roman" w:hAnsi="Times New Roman" w:cs="Times New Roman"/>
          <w:i/>
          <w:iCs/>
          <w:lang w:eastAsia="lv-LV"/>
        </w:rPr>
        <w:fldChar w:fldCharType="begin"/>
      </w:r>
      <w:r w:rsidRPr="00C432E3">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C432E3">
        <w:rPr>
          <w:rFonts w:ascii="Times New Roman" w:eastAsia="Times New Roman" w:hAnsi="Times New Roman" w:cs="Times New Roman"/>
          <w:i/>
          <w:iCs/>
          <w:lang w:eastAsia="lv-LV"/>
        </w:rPr>
        <w:fldChar w:fldCharType="separate"/>
      </w:r>
      <w:r w:rsidRPr="00C432E3">
        <w:rPr>
          <w:rFonts w:ascii="Times New Roman" w:eastAsia="Times New Roman" w:hAnsi="Times New Roman" w:cs="Times New Roman"/>
          <w:i/>
          <w:iCs/>
          <w:lang w:eastAsia="lv-LV"/>
        </w:rPr>
        <w:t>Sociālās aprūpes un sociālās rehabilitācijas</w:t>
      </w:r>
    </w:p>
    <w:p w:rsidR="00962FF7" w:rsidRPr="00C432E3" w:rsidRDefault="00962FF7" w:rsidP="00C432E3">
      <w:pPr>
        <w:shd w:val="clear" w:color="auto" w:fill="FFFFFF"/>
        <w:spacing w:after="0" w:line="240" w:lineRule="auto"/>
        <w:jc w:val="right"/>
        <w:rPr>
          <w:rFonts w:ascii="Times New Roman" w:eastAsia="Times New Roman" w:hAnsi="Times New Roman" w:cs="Times New Roman"/>
          <w:i/>
          <w:iCs/>
          <w:lang w:eastAsia="lv-LV"/>
        </w:rPr>
      </w:pPr>
      <w:r w:rsidRPr="00C432E3">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C432E3">
        <w:rPr>
          <w:rFonts w:ascii="Times New Roman" w:eastAsia="Times New Roman" w:hAnsi="Times New Roman" w:cs="Times New Roman"/>
          <w:i/>
          <w:iCs/>
          <w:lang w:eastAsia="lv-LV"/>
        </w:rPr>
        <w:fldChar w:fldCharType="end"/>
      </w:r>
      <w:r w:rsidRPr="00C432E3">
        <w:rPr>
          <w:rFonts w:ascii="Times New Roman" w:eastAsia="Times New Roman" w:hAnsi="Times New Roman" w:cs="Times New Roman"/>
          <w:i/>
          <w:iCs/>
          <w:lang w:eastAsia="lv-LV"/>
        </w:rPr>
        <w:t xml:space="preserve">" </w:t>
      </w:r>
      <w:hyperlink r:id="rId10" w:anchor="p6" w:tgtFrame="_blank" w:history="1">
        <w:r w:rsidRPr="00C432E3">
          <w:rPr>
            <w:rFonts w:ascii="Times New Roman" w:eastAsia="Times New Roman" w:hAnsi="Times New Roman" w:cs="Times New Roman"/>
            <w:i/>
            <w:iCs/>
            <w:lang w:eastAsia="lv-LV"/>
          </w:rPr>
          <w:t>6.punktu</w:t>
        </w:r>
      </w:hyperlink>
      <w:r w:rsidRPr="00C432E3">
        <w:rPr>
          <w:rFonts w:ascii="Times New Roman" w:eastAsia="Times New Roman" w:hAnsi="Times New Roman" w:cs="Times New Roman"/>
          <w:i/>
          <w:iCs/>
          <w:lang w:eastAsia="lv-LV"/>
        </w:rPr>
        <w:br/>
      </w:r>
      <w:bookmarkStart w:id="0" w:name="n1"/>
      <w:bookmarkStart w:id="1" w:name="n-626252"/>
      <w:bookmarkEnd w:id="0"/>
      <w:bookmarkEnd w:id="1"/>
    </w:p>
    <w:p w:rsidR="00962FF7" w:rsidRPr="00C432E3" w:rsidRDefault="00962FF7" w:rsidP="00C432E3">
      <w:pPr>
        <w:shd w:val="clear" w:color="auto" w:fill="FFFFFF"/>
        <w:spacing w:after="0" w:line="240" w:lineRule="auto"/>
        <w:jc w:val="right"/>
        <w:rPr>
          <w:rFonts w:ascii="Times New Roman" w:eastAsia="Times New Roman" w:hAnsi="Times New Roman" w:cs="Times New Roman"/>
          <w:i/>
          <w:iCs/>
          <w:sz w:val="24"/>
          <w:szCs w:val="24"/>
          <w:lang w:eastAsia="lv-LV"/>
        </w:rPr>
      </w:pPr>
    </w:p>
    <w:p w:rsidR="00962FF7" w:rsidRPr="00C432E3" w:rsidRDefault="00962FF7" w:rsidP="00C432E3">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2" w:name="n2"/>
      <w:bookmarkStart w:id="3" w:name="n-626258"/>
      <w:bookmarkEnd w:id="2"/>
      <w:bookmarkEnd w:id="3"/>
      <w:r w:rsidRPr="00C432E3">
        <w:rPr>
          <w:rFonts w:ascii="Times New Roman" w:eastAsia="Times New Roman" w:hAnsi="Times New Roman" w:cs="Times New Roman"/>
          <w:sz w:val="24"/>
          <w:szCs w:val="24"/>
          <w:lang w:eastAsia="lv-LV"/>
        </w:rPr>
        <w:t xml:space="preserve">Izdarīt Daugavpils </w:t>
      </w:r>
      <w:proofErr w:type="spellStart"/>
      <w:r w:rsidRPr="00C432E3">
        <w:rPr>
          <w:rFonts w:ascii="Times New Roman" w:eastAsia="Times New Roman" w:hAnsi="Times New Roman" w:cs="Times New Roman"/>
          <w:sz w:val="24"/>
          <w:szCs w:val="24"/>
          <w:lang w:eastAsia="lv-LV"/>
        </w:rPr>
        <w:t>valstspilsētas</w:t>
      </w:r>
      <w:proofErr w:type="spellEnd"/>
      <w:r w:rsidRPr="00C432E3">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Nr.195, 248) šādus grozījumus:</w:t>
      </w:r>
    </w:p>
    <w:p w:rsidR="00962FF7" w:rsidRPr="00C432E3" w:rsidRDefault="00962FF7" w:rsidP="00C432E3">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6.16.apakšpunktu šādā redakcijā:  </w:t>
      </w:r>
    </w:p>
    <w:p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“6.16. aprūpes mājās pakalpojumu bērniem ar invaliditāti”;</w:t>
      </w:r>
    </w:p>
    <w:p w:rsidR="00962FF7" w:rsidRPr="00C432E3" w:rsidRDefault="00962FF7" w:rsidP="00C432E3">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65.punktu ar teikumu šādā redakcijā:</w:t>
      </w:r>
    </w:p>
    <w:p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“Pamatojoties uz sociālā darba speciālista atzinumu, persona var tikt atbrīvota no maksas par pakalpojumu (piemēram, krīzes situācijā, zaudējot ienākumus, atrodoties bezvēsts prombūtnē, neesot sasniedzamai un līdzīgos gadījumos).”</w:t>
      </w:r>
    </w:p>
    <w:p w:rsidR="00962FF7" w:rsidRDefault="00962FF7" w:rsidP="00C432E3">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XVIII. nodaļas nosaukumu šādā redakcijā: </w:t>
      </w:r>
    </w:p>
    <w:p w:rsidR="00962FF7" w:rsidRDefault="00962FF7" w:rsidP="00C432E3">
      <w:pPr>
        <w:shd w:val="clear" w:color="auto" w:fill="FFFFFF"/>
        <w:spacing w:after="0" w:line="240" w:lineRule="auto"/>
        <w:ind w:left="300"/>
        <w:jc w:val="both"/>
        <w:rPr>
          <w:rFonts w:ascii="Times New Roman" w:eastAsia="Times New Roman" w:hAnsi="Times New Roman" w:cs="Times New Roman"/>
          <w:b/>
          <w:sz w:val="24"/>
          <w:szCs w:val="24"/>
          <w:lang w:eastAsia="lv-LV"/>
        </w:rPr>
      </w:pPr>
      <w:r w:rsidRPr="00C432E3">
        <w:rPr>
          <w:rFonts w:ascii="Times New Roman" w:eastAsia="Times New Roman" w:hAnsi="Times New Roman" w:cs="Times New Roman"/>
          <w:b/>
          <w:sz w:val="24"/>
          <w:szCs w:val="24"/>
          <w:lang w:eastAsia="lv-LV"/>
        </w:rPr>
        <w:t xml:space="preserve">“XVIII.  Aprūpes mājās pakalpojums bērniem ar invaliditāti”; </w:t>
      </w:r>
    </w:p>
    <w:p w:rsidR="00962FF7" w:rsidRPr="00C432E3" w:rsidRDefault="00962FF7" w:rsidP="00C432E3">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izteikt 82.punktu šādā redakcijā: </w:t>
      </w:r>
    </w:p>
    <w:p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“82. Aprūpes mājās pakalpojumu  (turpmāk - aprūpes pakalpojums) piešķir bērnam līdz 18 gadiem, ja Veselības un darbspēju ekspertīzes ārstu valsts komisija izsniegusi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 Aprūpes pakalpojums netiek piešķirts laikposmā, kurā bērns saņem asistenta pakalpojumu, atelpas brīža pakalpojumu vai citu sociālās aprūpes pakalpojumu.”;</w:t>
      </w:r>
    </w:p>
    <w:p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svītrot 86.1.3.apakšpunktā vārdus “ja tas ir zināms”;</w:t>
      </w:r>
    </w:p>
    <w:p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svītrot 86.1.5.apakšpunktu;</w:t>
      </w:r>
    </w:p>
    <w:p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86.2.3. un 86.2.4.apakšpunktu šādā redakcijā:</w:t>
      </w:r>
    </w:p>
    <w:p w:rsidR="00962FF7" w:rsidRPr="00C432E3" w:rsidRDefault="00962FF7" w:rsidP="00C432E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lastRenderedPageBreak/>
        <w:t>“86.2.3. ģimenes ārsta izziņu par veselības stāvokli, kurā norādīts funkcionālo traucējumu veids un akūtas infekcijas pazīmes (ja tādas ir) un psihiatra atzinumu par bērna psihisko veselību un speciālajām (psihiatriskajām) kontrindikācijām pakalpojuma saņemšanai, ja pakalpojumu vēlas saņemt bērns ar garīga rakstura traucējumiem;</w:t>
      </w:r>
    </w:p>
    <w:p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86.2.4. darba līguma un darba grafiku kopiju, studiju līgumu un mācību nodarbību grafiku kopiju, uzrādot oriģinālu, </w:t>
      </w:r>
      <w:proofErr w:type="spellStart"/>
      <w:r w:rsidRPr="00C432E3">
        <w:rPr>
          <w:rFonts w:ascii="Times New Roman" w:eastAsia="Times New Roman" w:hAnsi="Times New Roman" w:cs="Times New Roman"/>
          <w:sz w:val="24"/>
          <w:szCs w:val="24"/>
          <w:lang w:eastAsia="lv-LV"/>
        </w:rPr>
        <w:t>pašnodarbinātai</w:t>
      </w:r>
      <w:proofErr w:type="spellEnd"/>
      <w:r w:rsidRPr="00C432E3">
        <w:rPr>
          <w:rFonts w:ascii="Times New Roman" w:eastAsia="Times New Roman" w:hAnsi="Times New Roman" w:cs="Times New Roman"/>
          <w:sz w:val="24"/>
          <w:szCs w:val="24"/>
          <w:lang w:eastAsia="lv-LV"/>
        </w:rPr>
        <w:t xml:space="preserve"> personai - darba grafiku, lai apliecinātu pakalpojuma nepieciešamības laiku,”;</w:t>
      </w:r>
    </w:p>
    <w:p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87.5.apakšpunktu šādā redakcijā:</w:t>
      </w:r>
    </w:p>
    <w:p w:rsidR="00962FF7" w:rsidRPr="00C432E3" w:rsidRDefault="00962FF7" w:rsidP="00C432E3">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“87.5. ja mainās apstākļi, kas bija par pamatu aprūpes pakalpojuma saņemšanai (piemēram, bērna likumiskais pārstāvis pats var nodrošināt bērna aprūpi un uzraudzību, bērns tiek ievietots ilgstošas sociālās aprūpes institūcijā,  noskaidrots, ka aprūpes pakalpojums tiek saņemts vienlaikus ar  asistenta pakalpojumu, atelpas brīža pakalpojumu vai citu sociālās aprūpes pakalpojumu u.tml. gadījumos)”;</w:t>
      </w:r>
    </w:p>
    <w:p w:rsidR="00962FF7" w:rsidRPr="00C432E3" w:rsidRDefault="00962FF7" w:rsidP="00C432E3">
      <w:pPr>
        <w:pStyle w:val="ListParagraph"/>
        <w:numPr>
          <w:ilvl w:val="0"/>
          <w:numId w:val="1"/>
        </w:numPr>
        <w:shd w:val="clear" w:color="auto" w:fill="FFFFFF"/>
        <w:spacing w:after="0" w:line="240" w:lineRule="auto"/>
        <w:ind w:hanging="234"/>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papildināt ar 88.4.apakšpunktu šādā redakcijā:</w:t>
      </w:r>
    </w:p>
    <w:p w:rsidR="00962FF7" w:rsidRPr="00C432E3" w:rsidRDefault="00962FF7" w:rsidP="00C432E3">
      <w:pPr>
        <w:shd w:val="clear" w:color="auto" w:fill="FFFFFF"/>
        <w:spacing w:after="0" w:line="240" w:lineRule="auto"/>
        <w:ind w:left="-142" w:firstLine="442"/>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“88.4. laikposmā, kurā bērns saņem asistenta pakalpojumu, atelpas brīža pakalpojumu vai citu sociālās aprūpes vai rehabilitācijas pakalpojumu”. </w:t>
      </w:r>
    </w:p>
    <w:p w:rsidR="00962FF7" w:rsidRPr="00C432E3" w:rsidRDefault="00962FF7" w:rsidP="00C432E3">
      <w:pPr>
        <w:pStyle w:val="ListParagraph"/>
        <w:numPr>
          <w:ilvl w:val="0"/>
          <w:numId w:val="1"/>
        </w:numPr>
        <w:shd w:val="clear" w:color="auto" w:fill="FFFFFF"/>
        <w:spacing w:after="0" w:line="240" w:lineRule="auto"/>
        <w:ind w:hanging="37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izteikt 90. punktu šādā redakcijā:</w:t>
      </w:r>
    </w:p>
    <w:p w:rsidR="00962FF7" w:rsidRPr="00C432E3" w:rsidRDefault="00962FF7" w:rsidP="00C432E3">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“90. Aprūpes pakalpojumu sniedz aprūpes pakalpojuma sniedzējs, kas reģistrēts Sociālo pakalpojumu sniedzēju reģistrā, noslēdzot līgumu.”.</w:t>
      </w:r>
    </w:p>
    <w:p w:rsidR="00962FF7" w:rsidRPr="00C432E3" w:rsidRDefault="00962FF7" w:rsidP="00C432E3">
      <w:pPr>
        <w:shd w:val="clear" w:color="auto" w:fill="FFFFFF"/>
        <w:spacing w:after="0" w:line="240" w:lineRule="auto"/>
        <w:rPr>
          <w:rFonts w:ascii="Times New Roman" w:eastAsia="Times New Roman" w:hAnsi="Times New Roman" w:cs="Times New Roman"/>
          <w:sz w:val="24"/>
          <w:szCs w:val="24"/>
          <w:lang w:eastAsia="lv-LV"/>
        </w:rPr>
      </w:pPr>
      <w:bookmarkStart w:id="4" w:name="n11"/>
      <w:bookmarkStart w:id="5" w:name="n-626313"/>
      <w:bookmarkStart w:id="6" w:name="p54"/>
      <w:bookmarkStart w:id="7" w:name="p-626316"/>
      <w:bookmarkStart w:id="8" w:name="n15"/>
      <w:bookmarkStart w:id="9" w:name="n-626332"/>
      <w:bookmarkStart w:id="10" w:name="n21_1"/>
      <w:bookmarkStart w:id="11" w:name="n-785525"/>
      <w:bookmarkStart w:id="12" w:name="n21_2"/>
      <w:bookmarkStart w:id="13" w:name="n-1024554"/>
      <w:bookmarkStart w:id="14" w:name="n21_3"/>
      <w:bookmarkStart w:id="15" w:name="n-1024559"/>
      <w:bookmarkStart w:id="16" w:name="n21_4"/>
      <w:bookmarkStart w:id="17" w:name="n-1024565"/>
      <w:bookmarkStart w:id="18" w:name="p89"/>
      <w:bookmarkStart w:id="19" w:name="p-6263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C432E3" w:rsidRDefault="00C432E3" w:rsidP="00C432E3">
      <w:pPr>
        <w:shd w:val="clear" w:color="auto" w:fill="FFFFFF"/>
        <w:spacing w:after="0" w:line="240" w:lineRule="auto"/>
        <w:rPr>
          <w:rFonts w:ascii="Times New Roman" w:eastAsia="Times New Roman" w:hAnsi="Times New Roman" w:cs="Times New Roman"/>
          <w:sz w:val="24"/>
          <w:szCs w:val="24"/>
          <w:lang w:eastAsia="lv-LV"/>
        </w:rPr>
      </w:pPr>
    </w:p>
    <w:p w:rsidR="00293702" w:rsidRPr="00293702" w:rsidRDefault="00293702" w:rsidP="00293702">
      <w:pPr>
        <w:spacing w:after="0" w:line="240" w:lineRule="auto"/>
        <w:rPr>
          <w:rFonts w:ascii="Times New Roman" w:hAnsi="Times New Roman" w:cs="Times New Roman"/>
          <w:sz w:val="24"/>
          <w:szCs w:val="24"/>
        </w:rPr>
      </w:pPr>
      <w:r w:rsidRPr="00293702">
        <w:rPr>
          <w:rFonts w:ascii="Times New Roman" w:hAnsi="Times New Roman" w:cs="Times New Roman"/>
          <w:sz w:val="24"/>
          <w:szCs w:val="24"/>
        </w:rPr>
        <w:t xml:space="preserve">Daugavpils </w:t>
      </w:r>
      <w:proofErr w:type="spellStart"/>
      <w:r w:rsidRPr="00293702">
        <w:rPr>
          <w:rFonts w:ascii="Times New Roman" w:hAnsi="Times New Roman" w:cs="Times New Roman"/>
          <w:sz w:val="24"/>
          <w:szCs w:val="24"/>
        </w:rPr>
        <w:t>valstspilsētas</w:t>
      </w:r>
      <w:proofErr w:type="spellEnd"/>
      <w:r w:rsidRPr="00293702">
        <w:rPr>
          <w:rFonts w:ascii="Times New Roman" w:hAnsi="Times New Roman" w:cs="Times New Roman"/>
          <w:sz w:val="24"/>
          <w:szCs w:val="24"/>
        </w:rPr>
        <w:t xml:space="preserve"> pašvaldības </w:t>
      </w:r>
    </w:p>
    <w:p w:rsidR="00293702" w:rsidRPr="00293702" w:rsidRDefault="00293702" w:rsidP="00293702">
      <w:pPr>
        <w:spacing w:after="0" w:line="240" w:lineRule="auto"/>
        <w:rPr>
          <w:rFonts w:ascii="Times New Roman" w:eastAsia="Arial Unicode MS" w:hAnsi="Times New Roman" w:cs="Times New Roman"/>
          <w:sz w:val="24"/>
          <w:szCs w:val="24"/>
          <w:lang w:eastAsia="ru-RU"/>
        </w:rPr>
      </w:pPr>
      <w:r w:rsidRPr="00293702">
        <w:rPr>
          <w:rFonts w:ascii="Times New Roman" w:hAnsi="Times New Roman" w:cs="Times New Roman"/>
          <w:sz w:val="24"/>
          <w:szCs w:val="24"/>
        </w:rPr>
        <w:t xml:space="preserve">domes priekšsēdētājs </w:t>
      </w:r>
      <w:r w:rsidRPr="00293702">
        <w:rPr>
          <w:rFonts w:ascii="Times New Roman" w:hAnsi="Times New Roman" w:cs="Times New Roman"/>
          <w:sz w:val="24"/>
          <w:szCs w:val="24"/>
        </w:rPr>
        <w:tab/>
      </w:r>
      <w:r w:rsidRPr="00293702">
        <w:rPr>
          <w:rFonts w:ascii="Times New Roman" w:hAnsi="Times New Roman" w:cs="Times New Roman"/>
          <w:sz w:val="24"/>
          <w:szCs w:val="24"/>
        </w:rPr>
        <w:tab/>
      </w:r>
      <w:r w:rsidRPr="00293702">
        <w:rPr>
          <w:rFonts w:ascii="Times New Roman" w:hAnsi="Times New Roman" w:cs="Times New Roman"/>
          <w:sz w:val="24"/>
          <w:szCs w:val="24"/>
        </w:rPr>
        <w:tab/>
      </w:r>
      <w:r w:rsidRPr="00293702">
        <w:rPr>
          <w:rFonts w:ascii="Times New Roman" w:hAnsi="Times New Roman" w:cs="Times New Roman"/>
          <w:i/>
          <w:sz w:val="24"/>
          <w:szCs w:val="24"/>
        </w:rPr>
        <w:t>(personīgais paraksts)</w:t>
      </w:r>
      <w:r w:rsidRPr="00293702">
        <w:rPr>
          <w:rFonts w:ascii="Times New Roman" w:hAnsi="Times New Roman" w:cs="Times New Roman"/>
          <w:i/>
          <w:sz w:val="24"/>
          <w:szCs w:val="24"/>
        </w:rPr>
        <w:tab/>
        <w:t xml:space="preserve">            </w:t>
      </w:r>
      <w:r w:rsidRPr="00293702">
        <w:rPr>
          <w:rFonts w:ascii="Times New Roman" w:hAnsi="Times New Roman" w:cs="Times New Roman"/>
          <w:sz w:val="24"/>
          <w:szCs w:val="24"/>
        </w:rPr>
        <w:t xml:space="preserve">                     A.Elksniņš          </w:t>
      </w:r>
    </w:p>
    <w:p w:rsidR="00962FF7" w:rsidRPr="00293702" w:rsidRDefault="00962FF7" w:rsidP="00293702">
      <w:pPr>
        <w:spacing w:after="0" w:line="240" w:lineRule="auto"/>
        <w:ind w:firstLine="180"/>
        <w:rPr>
          <w:rFonts w:ascii="Times New Roman" w:hAnsi="Times New Roman" w:cs="Times New Roman"/>
          <w:sz w:val="24"/>
          <w:szCs w:val="24"/>
        </w:rPr>
      </w:pPr>
    </w:p>
    <w:p w:rsidR="00A63654" w:rsidRDefault="00A63654" w:rsidP="00293702">
      <w:pPr>
        <w:spacing w:after="0" w:line="240" w:lineRule="auto"/>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Pr="00A63654" w:rsidRDefault="00A63654" w:rsidP="00A63654">
      <w:pPr>
        <w:rPr>
          <w:rFonts w:ascii="Times New Roman" w:hAnsi="Times New Roman" w:cs="Times New Roman"/>
          <w:sz w:val="24"/>
          <w:szCs w:val="24"/>
        </w:rPr>
      </w:pPr>
    </w:p>
    <w:p w:rsidR="00A63654" w:rsidRDefault="00A63654" w:rsidP="00A63654">
      <w:pPr>
        <w:rPr>
          <w:rFonts w:ascii="Times New Roman" w:hAnsi="Times New Roman" w:cs="Times New Roman"/>
          <w:sz w:val="24"/>
          <w:szCs w:val="24"/>
        </w:rPr>
      </w:pPr>
    </w:p>
    <w:p w:rsidR="00A63654" w:rsidRDefault="00A63654" w:rsidP="00A63654">
      <w:pPr>
        <w:rPr>
          <w:rFonts w:ascii="Times New Roman" w:hAnsi="Times New Roman" w:cs="Times New Roman"/>
          <w:sz w:val="24"/>
          <w:szCs w:val="24"/>
        </w:rPr>
      </w:pPr>
    </w:p>
    <w:p w:rsidR="00A63654" w:rsidRDefault="00A63654" w:rsidP="00A63654">
      <w:pPr>
        <w:jc w:val="center"/>
        <w:rPr>
          <w:rFonts w:ascii="Tahoma" w:hAnsi="Tahoma"/>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p w:rsidR="0052396B" w:rsidRPr="00A63654" w:rsidRDefault="0052396B" w:rsidP="00A63654">
      <w:pPr>
        <w:rPr>
          <w:rFonts w:ascii="Times New Roman" w:hAnsi="Times New Roman" w:cs="Times New Roman"/>
          <w:sz w:val="24"/>
          <w:szCs w:val="24"/>
          <w:lang w:val="en-US"/>
        </w:rPr>
      </w:pPr>
      <w:bookmarkStart w:id="20" w:name="_GoBack"/>
      <w:bookmarkEnd w:id="20"/>
    </w:p>
    <w:sectPr w:rsidR="0052396B" w:rsidRPr="00A63654" w:rsidSect="00C432E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F7"/>
    <w:rsid w:val="00293702"/>
    <w:rsid w:val="0052396B"/>
    <w:rsid w:val="00962FF7"/>
    <w:rsid w:val="00A63654"/>
    <w:rsid w:val="00AD2735"/>
    <w:rsid w:val="00C432E3"/>
    <w:rsid w:val="00FF6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DB19-C8D2-493E-AA47-7392E826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F7"/>
  </w:style>
  <w:style w:type="paragraph" w:styleId="Heading4">
    <w:name w:val="heading 4"/>
    <w:basedOn w:val="Normal"/>
    <w:next w:val="Normal"/>
    <w:link w:val="Heading4Char"/>
    <w:qFormat/>
    <w:rsid w:val="00C432E3"/>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FF7"/>
    <w:pPr>
      <w:ind w:left="720"/>
      <w:contextualSpacing/>
    </w:pPr>
  </w:style>
  <w:style w:type="character" w:customStyle="1" w:styleId="Heading4Char">
    <w:name w:val="Heading 4 Char"/>
    <w:basedOn w:val="DefaultParagraphFont"/>
    <w:link w:val="Heading4"/>
    <w:rsid w:val="00C432E3"/>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F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4026">
      <w:bodyDiv w:val="1"/>
      <w:marLeft w:val="0"/>
      <w:marRight w:val="0"/>
      <w:marTop w:val="0"/>
      <w:marBottom w:val="0"/>
      <w:divBdr>
        <w:top w:val="none" w:sz="0" w:space="0" w:color="auto"/>
        <w:left w:val="none" w:sz="0" w:space="0" w:color="auto"/>
        <w:bottom w:val="none" w:sz="0" w:space="0" w:color="auto"/>
        <w:right w:val="none" w:sz="0" w:space="0" w:color="auto"/>
      </w:divBdr>
    </w:div>
    <w:div w:id="947397944">
      <w:bodyDiv w:val="1"/>
      <w:marLeft w:val="0"/>
      <w:marRight w:val="0"/>
      <w:marTop w:val="0"/>
      <w:marBottom w:val="0"/>
      <w:divBdr>
        <w:top w:val="none" w:sz="0" w:space="0" w:color="auto"/>
        <w:left w:val="none" w:sz="0" w:space="0" w:color="auto"/>
        <w:bottom w:val="none" w:sz="0" w:space="0" w:color="auto"/>
        <w:right w:val="none" w:sz="0" w:space="0" w:color="auto"/>
      </w:divBdr>
    </w:div>
    <w:div w:id="20579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webSettings" Target="webSettings.xml"/><Relationship Id="rId9" Type="http://schemas.openxmlformats.org/officeDocument/2006/relationships/hyperlink" Target="https://likumi.lv/ta/id/211494-invalid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3437</Words>
  <Characters>1960</Characters>
  <Application>Microsoft Office Word</Application>
  <DocSecurity>0</DocSecurity>
  <Lines>16</Lines>
  <Paragraphs>10</Paragraphs>
  <ScaleCrop>false</ScaleCrop>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2024-02-21T08:43:00Z</cp:lastPrinted>
  <dcterms:created xsi:type="dcterms:W3CDTF">2024-02-19T11:29:00Z</dcterms:created>
  <dcterms:modified xsi:type="dcterms:W3CDTF">2024-02-21T12:35:00Z</dcterms:modified>
</cp:coreProperties>
</file>