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F668A" w14:textId="254B37DE" w:rsidR="00F4386B" w:rsidRPr="000245E3" w:rsidRDefault="000245E3" w:rsidP="000245E3">
      <w:pPr>
        <w:suppressAutoHyphens w:val="0"/>
        <w:autoSpaceDN/>
        <w:textAlignment w:val="auto"/>
        <w:rPr>
          <w:sz w:val="24"/>
          <w:szCs w:val="24"/>
          <w:lang w:eastAsia="en-US"/>
        </w:rPr>
      </w:pPr>
      <w:r w:rsidRPr="000245E3">
        <w:rPr>
          <w:noProof/>
        </w:rPr>
        <w:drawing>
          <wp:inline distT="0" distB="0" distL="0" distR="0" wp14:anchorId="310DCD6E" wp14:editId="12B4F0C7">
            <wp:extent cx="5849620" cy="2119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9620" cy="2119691"/>
                    </a:xfrm>
                    <a:prstGeom prst="rect">
                      <a:avLst/>
                    </a:prstGeom>
                    <a:noFill/>
                    <a:ln>
                      <a:noFill/>
                    </a:ln>
                  </pic:spPr>
                </pic:pic>
              </a:graphicData>
            </a:graphic>
          </wp:inline>
        </w:drawing>
      </w:r>
    </w:p>
    <w:p w14:paraId="6DAD9705" w14:textId="7BFFB357" w:rsidR="00F4386B" w:rsidRPr="00F4386B" w:rsidRDefault="00197B7C" w:rsidP="00F4386B">
      <w:pPr>
        <w:suppressAutoHyphens w:val="0"/>
        <w:autoSpaceDN/>
        <w:textAlignment w:val="auto"/>
        <w:rPr>
          <w:sz w:val="24"/>
          <w:szCs w:val="24"/>
          <w:lang w:eastAsia="en-US"/>
        </w:rPr>
      </w:pPr>
      <w:r>
        <w:rPr>
          <w:sz w:val="24"/>
          <w:szCs w:val="24"/>
          <w:lang w:eastAsia="en-US"/>
        </w:rPr>
        <w:t xml:space="preserve"> </w:t>
      </w:r>
    </w:p>
    <w:p w14:paraId="37878152" w14:textId="6809B51B" w:rsidR="00F4386B" w:rsidRPr="00F4386B" w:rsidRDefault="00F4386B" w:rsidP="00F4386B">
      <w:pPr>
        <w:suppressAutoHyphens w:val="0"/>
        <w:autoSpaceDN/>
        <w:textAlignment w:val="auto"/>
        <w:rPr>
          <w:sz w:val="24"/>
          <w:szCs w:val="24"/>
          <w:lang w:eastAsia="en-US"/>
        </w:rPr>
      </w:pPr>
      <w:r w:rsidRPr="00F4386B">
        <w:rPr>
          <w:sz w:val="24"/>
          <w:szCs w:val="24"/>
          <w:lang w:eastAsia="en-US"/>
        </w:rPr>
        <w:t xml:space="preserve">2023.gada  </w:t>
      </w:r>
      <w:r w:rsidR="000245E3">
        <w:rPr>
          <w:sz w:val="24"/>
          <w:szCs w:val="24"/>
          <w:lang w:eastAsia="en-US"/>
        </w:rPr>
        <w:t>1</w:t>
      </w:r>
      <w:r w:rsidR="00197B7C">
        <w:rPr>
          <w:sz w:val="24"/>
          <w:szCs w:val="24"/>
          <w:lang w:eastAsia="en-US"/>
        </w:rPr>
        <w:t>7</w:t>
      </w:r>
      <w:r w:rsidRPr="00F4386B">
        <w:rPr>
          <w:sz w:val="24"/>
          <w:szCs w:val="24"/>
          <w:lang w:eastAsia="en-US"/>
        </w:rPr>
        <w:t>.aprīlī</w:t>
      </w:r>
      <w:r w:rsidRPr="00F4386B">
        <w:rPr>
          <w:sz w:val="24"/>
          <w:szCs w:val="24"/>
          <w:lang w:eastAsia="en-US"/>
        </w:rPr>
        <w:tab/>
        <w:t xml:space="preserve">          </w:t>
      </w:r>
      <w:r w:rsidRPr="00F4386B">
        <w:rPr>
          <w:sz w:val="24"/>
          <w:szCs w:val="24"/>
          <w:lang w:eastAsia="en-US"/>
        </w:rPr>
        <w:tab/>
      </w:r>
      <w:r w:rsidRPr="00F4386B">
        <w:rPr>
          <w:sz w:val="24"/>
          <w:szCs w:val="24"/>
          <w:lang w:eastAsia="en-US"/>
        </w:rPr>
        <w:tab/>
        <w:t xml:space="preserve">     </w:t>
      </w:r>
      <w:r w:rsidRPr="00F4386B">
        <w:rPr>
          <w:sz w:val="24"/>
          <w:szCs w:val="24"/>
          <w:lang w:eastAsia="en-US"/>
        </w:rPr>
        <w:tab/>
        <w:t xml:space="preserve">                               </w:t>
      </w:r>
      <w:r w:rsidR="000245E3">
        <w:rPr>
          <w:sz w:val="24"/>
          <w:szCs w:val="24"/>
          <w:lang w:eastAsia="en-US"/>
        </w:rPr>
        <w:t xml:space="preserve">            </w:t>
      </w:r>
      <w:r w:rsidR="00197B7C">
        <w:rPr>
          <w:sz w:val="24"/>
          <w:szCs w:val="24"/>
          <w:lang w:eastAsia="en-US"/>
        </w:rPr>
        <w:t xml:space="preserve">              </w:t>
      </w:r>
      <w:r w:rsidR="000245E3">
        <w:rPr>
          <w:sz w:val="24"/>
          <w:szCs w:val="24"/>
          <w:lang w:eastAsia="en-US"/>
        </w:rPr>
        <w:t xml:space="preserve">  </w:t>
      </w:r>
      <w:r w:rsidRPr="00F4386B">
        <w:rPr>
          <w:sz w:val="24"/>
          <w:szCs w:val="24"/>
          <w:lang w:eastAsia="en-US"/>
        </w:rPr>
        <w:t>Nr.</w:t>
      </w:r>
      <w:r w:rsidR="000245E3">
        <w:rPr>
          <w:sz w:val="24"/>
          <w:szCs w:val="24"/>
          <w:lang w:eastAsia="en-US"/>
        </w:rPr>
        <w:t>98e</w:t>
      </w:r>
    </w:p>
    <w:p w14:paraId="6478ECD8" w14:textId="77777777" w:rsidR="00F4386B" w:rsidRPr="00F4386B" w:rsidRDefault="00F4386B" w:rsidP="00F4386B">
      <w:pPr>
        <w:suppressAutoHyphens w:val="0"/>
        <w:autoSpaceDN/>
        <w:spacing w:before="360"/>
        <w:textAlignment w:val="auto"/>
        <w:rPr>
          <w:b/>
          <w:bCs/>
          <w:sz w:val="24"/>
          <w:szCs w:val="24"/>
          <w:lang w:eastAsia="en-US"/>
        </w:rPr>
      </w:pPr>
      <w:r w:rsidRPr="00F4386B">
        <w:rPr>
          <w:b/>
          <w:bCs/>
          <w:sz w:val="24"/>
          <w:szCs w:val="24"/>
          <w:lang w:eastAsia="en-US"/>
        </w:rPr>
        <w:t xml:space="preserve">Par Daugavpils </w:t>
      </w:r>
      <w:proofErr w:type="spellStart"/>
      <w:r w:rsidRPr="00F4386B">
        <w:rPr>
          <w:b/>
          <w:bCs/>
          <w:sz w:val="24"/>
          <w:szCs w:val="24"/>
          <w:lang w:eastAsia="en-US"/>
        </w:rPr>
        <w:t>valstspilsētas</w:t>
      </w:r>
      <w:proofErr w:type="spellEnd"/>
      <w:r w:rsidRPr="00F4386B">
        <w:rPr>
          <w:b/>
          <w:bCs/>
          <w:sz w:val="24"/>
          <w:szCs w:val="24"/>
          <w:lang w:eastAsia="en-US"/>
        </w:rPr>
        <w:t xml:space="preserve"> pašvaldības noteikumiem </w:t>
      </w:r>
    </w:p>
    <w:p w14:paraId="0E23144E" w14:textId="77777777" w:rsidR="00F4386B" w:rsidRPr="00F4386B" w:rsidRDefault="00F4386B" w:rsidP="00F4386B">
      <w:pPr>
        <w:suppressAutoHyphens w:val="0"/>
        <w:autoSpaceDN/>
        <w:textAlignment w:val="auto"/>
        <w:rPr>
          <w:b/>
          <w:bCs/>
          <w:sz w:val="24"/>
          <w:szCs w:val="24"/>
          <w:lang w:eastAsia="en-US"/>
        </w:rPr>
      </w:pPr>
      <w:r w:rsidRPr="00F4386B">
        <w:rPr>
          <w:b/>
          <w:bCs/>
          <w:sz w:val="24"/>
          <w:szCs w:val="24"/>
          <w:lang w:eastAsia="en-US"/>
        </w:rPr>
        <w:t>par iepirkumu organizēšanu</w:t>
      </w:r>
    </w:p>
    <w:p w14:paraId="72CEB525" w14:textId="77777777" w:rsidR="00F4386B" w:rsidRPr="00F4386B" w:rsidRDefault="00F4386B" w:rsidP="00F4386B">
      <w:pPr>
        <w:suppressAutoHyphens w:val="0"/>
        <w:autoSpaceDN/>
        <w:textAlignment w:val="auto"/>
        <w:rPr>
          <w:b/>
          <w:bCs/>
          <w:sz w:val="24"/>
          <w:szCs w:val="24"/>
          <w:lang w:eastAsia="en-US"/>
        </w:rPr>
      </w:pPr>
    </w:p>
    <w:p w14:paraId="7F085136" w14:textId="6D52232E" w:rsidR="00F4386B" w:rsidRPr="00F4386B" w:rsidRDefault="00F4386B" w:rsidP="00F4386B">
      <w:pPr>
        <w:suppressAutoHyphens w:val="0"/>
        <w:autoSpaceDN/>
        <w:ind w:firstLine="539"/>
        <w:jc w:val="both"/>
        <w:textAlignment w:val="auto"/>
        <w:rPr>
          <w:sz w:val="24"/>
          <w:szCs w:val="24"/>
          <w:lang w:eastAsia="en-US"/>
        </w:rPr>
      </w:pPr>
      <w:r w:rsidRPr="009B7E21">
        <w:rPr>
          <w:sz w:val="22"/>
          <w:szCs w:val="22"/>
          <w:lang w:eastAsia="en-US"/>
        </w:rPr>
        <w:t xml:space="preserve">Pamatojoties uz Daugavpils domes 2005.gada 11.augusta saistošo noteikumu Nr.5 “Daugavpils </w:t>
      </w:r>
      <w:proofErr w:type="spellStart"/>
      <w:r w:rsidRPr="009B7E21">
        <w:rPr>
          <w:sz w:val="22"/>
          <w:szCs w:val="22"/>
          <w:lang w:eastAsia="en-US"/>
        </w:rPr>
        <w:t>valstspilsētas</w:t>
      </w:r>
      <w:proofErr w:type="spellEnd"/>
      <w:r w:rsidRPr="009B7E21">
        <w:rPr>
          <w:sz w:val="22"/>
          <w:szCs w:val="22"/>
          <w:lang w:eastAsia="en-US"/>
        </w:rPr>
        <w:t xml:space="preserve"> pašvaldības nolikums” 18.1.</w:t>
      </w:r>
      <w:r w:rsidR="00A91187">
        <w:rPr>
          <w:sz w:val="22"/>
          <w:szCs w:val="22"/>
          <w:lang w:eastAsia="en-US"/>
        </w:rPr>
        <w:t xml:space="preserve"> un</w:t>
      </w:r>
      <w:r w:rsidRPr="009B7E21">
        <w:rPr>
          <w:sz w:val="22"/>
          <w:szCs w:val="22"/>
          <w:lang w:eastAsia="en-US"/>
        </w:rPr>
        <w:t xml:space="preserve"> 18.3.apakšpunktu, </w:t>
      </w:r>
      <w:r w:rsidR="009B7E21" w:rsidRPr="009B7E21">
        <w:rPr>
          <w:sz w:val="22"/>
          <w:szCs w:val="22"/>
          <w:lang w:eastAsia="en-US"/>
        </w:rPr>
        <w:t xml:space="preserve">Pašvaldību likuma </w:t>
      </w:r>
      <w:r w:rsidR="009B7E21" w:rsidRPr="009B7E21">
        <w:rPr>
          <w:sz w:val="22"/>
          <w:szCs w:val="22"/>
        </w:rPr>
        <w:t>22.panta pirmās daļas 2.punktu</w:t>
      </w:r>
      <w:r w:rsidRPr="00F4386B">
        <w:rPr>
          <w:sz w:val="24"/>
          <w:szCs w:val="24"/>
          <w:lang w:eastAsia="en-US"/>
        </w:rPr>
        <w:t>,</w:t>
      </w:r>
    </w:p>
    <w:p w14:paraId="7D207FB9" w14:textId="77777777" w:rsidR="00F4386B" w:rsidRPr="00F4386B" w:rsidRDefault="00F4386B" w:rsidP="00F4386B">
      <w:pPr>
        <w:suppressAutoHyphens w:val="0"/>
        <w:autoSpaceDN/>
        <w:ind w:firstLine="539"/>
        <w:jc w:val="both"/>
        <w:textAlignment w:val="auto"/>
        <w:rPr>
          <w:sz w:val="24"/>
          <w:szCs w:val="24"/>
          <w:lang w:eastAsia="en-US"/>
        </w:rPr>
      </w:pPr>
    </w:p>
    <w:p w14:paraId="62D0C6D4" w14:textId="42A0958E" w:rsidR="00F4386B" w:rsidRPr="00F4386B" w:rsidRDefault="00F4386B" w:rsidP="00F813A8">
      <w:pPr>
        <w:suppressAutoHyphens w:val="0"/>
        <w:autoSpaceDN/>
        <w:ind w:firstLine="539"/>
        <w:jc w:val="both"/>
        <w:textAlignment w:val="auto"/>
        <w:rPr>
          <w:sz w:val="24"/>
          <w:szCs w:val="24"/>
          <w:lang w:eastAsia="en-US"/>
        </w:rPr>
      </w:pPr>
      <w:r w:rsidRPr="00F4386B">
        <w:rPr>
          <w:bCs/>
          <w:sz w:val="24"/>
          <w:szCs w:val="24"/>
          <w:lang w:eastAsia="en-US"/>
        </w:rPr>
        <w:t xml:space="preserve"> </w:t>
      </w:r>
      <w:r w:rsidRPr="00F4386B">
        <w:rPr>
          <w:b/>
          <w:bCs/>
          <w:sz w:val="24"/>
          <w:szCs w:val="24"/>
          <w:lang w:eastAsia="en-US"/>
        </w:rPr>
        <w:t>Apstiprinu</w:t>
      </w:r>
      <w:r w:rsidRPr="00F4386B">
        <w:rPr>
          <w:sz w:val="24"/>
          <w:szCs w:val="24"/>
          <w:lang w:eastAsia="en-US"/>
        </w:rPr>
        <w:t xml:space="preserve"> Daugavpils </w:t>
      </w:r>
      <w:proofErr w:type="spellStart"/>
      <w:r w:rsidRPr="00F4386B">
        <w:rPr>
          <w:sz w:val="24"/>
          <w:szCs w:val="24"/>
          <w:lang w:eastAsia="en-US"/>
        </w:rPr>
        <w:t>valstspilsētas</w:t>
      </w:r>
      <w:proofErr w:type="spellEnd"/>
      <w:r w:rsidRPr="00F4386B">
        <w:rPr>
          <w:sz w:val="24"/>
          <w:szCs w:val="24"/>
          <w:lang w:eastAsia="en-US"/>
        </w:rPr>
        <w:t xml:space="preserve"> pašvaldības noteik</w:t>
      </w:r>
      <w:r w:rsidR="00F813A8">
        <w:rPr>
          <w:sz w:val="24"/>
          <w:szCs w:val="24"/>
          <w:lang w:eastAsia="en-US"/>
        </w:rPr>
        <w:t>umus par iepirkumu organizēšanu (</w:t>
      </w:r>
      <w:r w:rsidRPr="00F4386B">
        <w:rPr>
          <w:sz w:val="24"/>
          <w:szCs w:val="24"/>
          <w:lang w:eastAsia="en-US"/>
        </w:rPr>
        <w:t>pielikums).</w:t>
      </w:r>
    </w:p>
    <w:p w14:paraId="7E689F22" w14:textId="68E74A57" w:rsidR="00F4386B" w:rsidRPr="00F4386B" w:rsidRDefault="00F4386B" w:rsidP="00F4386B">
      <w:pPr>
        <w:suppressAutoHyphens w:val="0"/>
        <w:autoSpaceDN/>
        <w:spacing w:before="240"/>
        <w:jc w:val="both"/>
        <w:textAlignment w:val="auto"/>
        <w:rPr>
          <w:sz w:val="24"/>
          <w:szCs w:val="24"/>
          <w:lang w:eastAsia="en-US"/>
        </w:rPr>
      </w:pPr>
      <w:r w:rsidRPr="00F4386B">
        <w:rPr>
          <w:sz w:val="24"/>
          <w:szCs w:val="24"/>
          <w:lang w:eastAsia="en-US"/>
        </w:rPr>
        <w:t xml:space="preserve">Pielikumā: </w:t>
      </w:r>
      <w:r w:rsidR="00F813A8" w:rsidRPr="00F4386B">
        <w:rPr>
          <w:sz w:val="24"/>
          <w:szCs w:val="24"/>
          <w:lang w:eastAsia="en-US"/>
        </w:rPr>
        <w:t xml:space="preserve">Daugavpils </w:t>
      </w:r>
      <w:proofErr w:type="spellStart"/>
      <w:r w:rsidR="00F813A8" w:rsidRPr="00F4386B">
        <w:rPr>
          <w:sz w:val="24"/>
          <w:szCs w:val="24"/>
          <w:lang w:eastAsia="en-US"/>
        </w:rPr>
        <w:t>valstspilsētas</w:t>
      </w:r>
      <w:proofErr w:type="spellEnd"/>
      <w:r w:rsidR="00F813A8" w:rsidRPr="00F4386B">
        <w:rPr>
          <w:sz w:val="24"/>
          <w:szCs w:val="24"/>
          <w:lang w:eastAsia="en-US"/>
        </w:rPr>
        <w:t xml:space="preserve"> pašvaldības noteik</w:t>
      </w:r>
      <w:r w:rsidR="00F813A8">
        <w:rPr>
          <w:sz w:val="24"/>
          <w:szCs w:val="24"/>
          <w:lang w:eastAsia="en-US"/>
        </w:rPr>
        <w:t>umi par iepirkumu organizēšanu.</w:t>
      </w:r>
    </w:p>
    <w:p w14:paraId="0EADDFAE" w14:textId="77777777" w:rsidR="00F4386B" w:rsidRPr="00F4386B" w:rsidRDefault="00F4386B" w:rsidP="00F4386B">
      <w:pPr>
        <w:suppressAutoHyphens w:val="0"/>
        <w:autoSpaceDN/>
        <w:jc w:val="both"/>
        <w:textAlignment w:val="auto"/>
        <w:rPr>
          <w:sz w:val="24"/>
          <w:szCs w:val="24"/>
          <w:lang w:eastAsia="en-US"/>
        </w:rPr>
      </w:pPr>
    </w:p>
    <w:p w14:paraId="3F6AC14C" w14:textId="77777777" w:rsidR="00F4386B" w:rsidRPr="00F4386B" w:rsidRDefault="00F4386B" w:rsidP="00F4386B">
      <w:pPr>
        <w:suppressAutoHyphens w:val="0"/>
        <w:autoSpaceDN/>
        <w:jc w:val="both"/>
        <w:textAlignment w:val="auto"/>
        <w:rPr>
          <w:sz w:val="24"/>
          <w:szCs w:val="24"/>
          <w:lang w:eastAsia="en-US"/>
        </w:rPr>
      </w:pPr>
    </w:p>
    <w:p w14:paraId="7D864517" w14:textId="77777777" w:rsidR="00F4386B" w:rsidRPr="00F4386B" w:rsidRDefault="00F4386B" w:rsidP="00F4386B">
      <w:pPr>
        <w:suppressAutoHyphens w:val="0"/>
        <w:autoSpaceDN/>
        <w:jc w:val="both"/>
        <w:textAlignment w:val="auto"/>
        <w:rPr>
          <w:sz w:val="24"/>
          <w:szCs w:val="24"/>
          <w:lang w:eastAsia="en-US"/>
        </w:rPr>
      </w:pPr>
      <w:r w:rsidRPr="00F4386B">
        <w:rPr>
          <w:sz w:val="24"/>
          <w:szCs w:val="24"/>
          <w:lang w:eastAsia="en-US"/>
        </w:rPr>
        <w:t xml:space="preserve">Daugavpils pilsētas pašvaldības izpilddirektora </w:t>
      </w:r>
      <w:proofErr w:type="spellStart"/>
      <w:r w:rsidRPr="00F4386B">
        <w:rPr>
          <w:sz w:val="24"/>
          <w:szCs w:val="24"/>
          <w:lang w:eastAsia="en-US"/>
        </w:rPr>
        <w:t>p.i</w:t>
      </w:r>
      <w:proofErr w:type="spellEnd"/>
      <w:r w:rsidRPr="00F4386B">
        <w:rPr>
          <w:sz w:val="24"/>
          <w:szCs w:val="24"/>
          <w:lang w:eastAsia="en-US"/>
        </w:rPr>
        <w:t>.</w:t>
      </w:r>
      <w:r w:rsidRPr="00F4386B">
        <w:rPr>
          <w:sz w:val="24"/>
          <w:szCs w:val="24"/>
          <w:lang w:eastAsia="en-US"/>
        </w:rPr>
        <w:tab/>
      </w:r>
      <w:r w:rsidRPr="00F4386B">
        <w:rPr>
          <w:sz w:val="24"/>
          <w:szCs w:val="24"/>
          <w:lang w:eastAsia="en-US"/>
        </w:rPr>
        <w:tab/>
      </w:r>
      <w:r w:rsidRPr="00F4386B">
        <w:rPr>
          <w:sz w:val="24"/>
          <w:szCs w:val="24"/>
          <w:lang w:eastAsia="en-US"/>
        </w:rPr>
        <w:tab/>
        <w:t xml:space="preserve">                   </w:t>
      </w:r>
      <w:proofErr w:type="spellStart"/>
      <w:r w:rsidRPr="00F4386B">
        <w:rPr>
          <w:sz w:val="24"/>
          <w:szCs w:val="24"/>
          <w:lang w:eastAsia="en-US"/>
        </w:rPr>
        <w:t>T.Dubina</w:t>
      </w:r>
      <w:proofErr w:type="spellEnd"/>
    </w:p>
    <w:p w14:paraId="2315844F" w14:textId="77777777" w:rsidR="00F4386B" w:rsidRPr="00F4386B" w:rsidRDefault="00F4386B" w:rsidP="00F4386B">
      <w:pPr>
        <w:suppressAutoHyphens w:val="0"/>
        <w:autoSpaceDN/>
        <w:jc w:val="both"/>
        <w:textAlignment w:val="auto"/>
        <w:rPr>
          <w:sz w:val="24"/>
          <w:szCs w:val="24"/>
          <w:lang w:eastAsia="en-US"/>
        </w:rPr>
      </w:pPr>
    </w:p>
    <w:p w14:paraId="6A4D7F84" w14:textId="77777777" w:rsidR="000245E3" w:rsidRDefault="000245E3" w:rsidP="00196A65">
      <w:pPr>
        <w:jc w:val="right"/>
        <w:rPr>
          <w:b/>
          <w:sz w:val="24"/>
          <w:szCs w:val="24"/>
        </w:rPr>
      </w:pPr>
    </w:p>
    <w:p w14:paraId="40AF0191" w14:textId="77777777" w:rsidR="000245E3" w:rsidRDefault="000245E3" w:rsidP="00196A65">
      <w:pPr>
        <w:jc w:val="right"/>
        <w:rPr>
          <w:b/>
          <w:sz w:val="24"/>
          <w:szCs w:val="24"/>
        </w:rPr>
      </w:pPr>
    </w:p>
    <w:p w14:paraId="56319696" w14:textId="77777777" w:rsidR="000245E3" w:rsidRDefault="000245E3" w:rsidP="00196A65">
      <w:pPr>
        <w:jc w:val="right"/>
        <w:rPr>
          <w:b/>
          <w:sz w:val="24"/>
          <w:szCs w:val="24"/>
        </w:rPr>
      </w:pPr>
    </w:p>
    <w:p w14:paraId="6BEAEC52" w14:textId="77777777" w:rsidR="000245E3" w:rsidRDefault="000245E3" w:rsidP="00196A65">
      <w:pPr>
        <w:jc w:val="right"/>
        <w:rPr>
          <w:b/>
          <w:sz w:val="24"/>
          <w:szCs w:val="24"/>
        </w:rPr>
      </w:pPr>
    </w:p>
    <w:p w14:paraId="6F97E4AE" w14:textId="22914CEC" w:rsidR="000245E3" w:rsidRDefault="000245E3" w:rsidP="000245E3">
      <w:pPr>
        <w:rPr>
          <w:b/>
          <w:sz w:val="24"/>
          <w:szCs w:val="24"/>
        </w:rPr>
      </w:pPr>
    </w:p>
    <w:p w14:paraId="3B40BCB9" w14:textId="3D94C785" w:rsidR="000245E3" w:rsidRDefault="000245E3" w:rsidP="000245E3">
      <w:pPr>
        <w:rPr>
          <w:b/>
          <w:sz w:val="24"/>
          <w:szCs w:val="24"/>
        </w:rPr>
      </w:pPr>
    </w:p>
    <w:p w14:paraId="0FB709A5" w14:textId="7BF9A7A0" w:rsidR="000245E3" w:rsidRDefault="000245E3" w:rsidP="000245E3">
      <w:pPr>
        <w:rPr>
          <w:b/>
          <w:sz w:val="24"/>
          <w:szCs w:val="24"/>
        </w:rPr>
      </w:pPr>
    </w:p>
    <w:p w14:paraId="33A0972B" w14:textId="32D411C8" w:rsidR="000245E3" w:rsidRDefault="000245E3" w:rsidP="000245E3">
      <w:pPr>
        <w:rPr>
          <w:b/>
          <w:sz w:val="24"/>
          <w:szCs w:val="24"/>
        </w:rPr>
      </w:pPr>
    </w:p>
    <w:p w14:paraId="0CBAF23D" w14:textId="7AEBB3B2" w:rsidR="000245E3" w:rsidRDefault="000245E3" w:rsidP="000245E3">
      <w:pPr>
        <w:rPr>
          <w:b/>
          <w:sz w:val="24"/>
          <w:szCs w:val="24"/>
        </w:rPr>
      </w:pPr>
    </w:p>
    <w:p w14:paraId="3F59B3F1" w14:textId="6F58FD30" w:rsidR="000245E3" w:rsidRDefault="000245E3" w:rsidP="000245E3">
      <w:pPr>
        <w:rPr>
          <w:b/>
          <w:sz w:val="24"/>
          <w:szCs w:val="24"/>
        </w:rPr>
      </w:pPr>
    </w:p>
    <w:p w14:paraId="43F61612" w14:textId="52B97F4A" w:rsidR="000245E3" w:rsidRDefault="000245E3" w:rsidP="000245E3">
      <w:pPr>
        <w:rPr>
          <w:b/>
          <w:sz w:val="24"/>
          <w:szCs w:val="24"/>
        </w:rPr>
      </w:pPr>
    </w:p>
    <w:p w14:paraId="3155100D" w14:textId="27559838" w:rsidR="000245E3" w:rsidRDefault="000245E3" w:rsidP="000245E3">
      <w:pPr>
        <w:rPr>
          <w:b/>
          <w:sz w:val="24"/>
          <w:szCs w:val="24"/>
        </w:rPr>
      </w:pPr>
    </w:p>
    <w:p w14:paraId="19BD597D" w14:textId="101ECC48" w:rsidR="000245E3" w:rsidRDefault="000245E3" w:rsidP="000245E3">
      <w:pPr>
        <w:rPr>
          <w:b/>
          <w:sz w:val="24"/>
          <w:szCs w:val="24"/>
        </w:rPr>
      </w:pPr>
    </w:p>
    <w:p w14:paraId="088F9EA8" w14:textId="08C644DD" w:rsidR="000245E3" w:rsidRDefault="000245E3" w:rsidP="000245E3">
      <w:pPr>
        <w:rPr>
          <w:b/>
          <w:sz w:val="24"/>
          <w:szCs w:val="24"/>
        </w:rPr>
      </w:pPr>
    </w:p>
    <w:p w14:paraId="394C7DBF" w14:textId="4680C959" w:rsidR="000245E3" w:rsidRDefault="000245E3" w:rsidP="000245E3">
      <w:pPr>
        <w:rPr>
          <w:b/>
          <w:sz w:val="24"/>
          <w:szCs w:val="24"/>
        </w:rPr>
      </w:pPr>
    </w:p>
    <w:p w14:paraId="55B947AD" w14:textId="3FFFAAB7" w:rsidR="000245E3" w:rsidRDefault="000245E3" w:rsidP="000245E3">
      <w:pPr>
        <w:rPr>
          <w:b/>
          <w:sz w:val="24"/>
          <w:szCs w:val="24"/>
        </w:rPr>
      </w:pPr>
    </w:p>
    <w:p w14:paraId="4E44F36A" w14:textId="463B078B" w:rsidR="000245E3" w:rsidRDefault="000245E3" w:rsidP="000245E3">
      <w:pPr>
        <w:rPr>
          <w:b/>
          <w:sz w:val="24"/>
          <w:szCs w:val="24"/>
        </w:rPr>
      </w:pPr>
    </w:p>
    <w:p w14:paraId="619D37C3" w14:textId="67710CA1" w:rsidR="000245E3" w:rsidRDefault="000245E3" w:rsidP="000245E3">
      <w:pPr>
        <w:rPr>
          <w:b/>
          <w:sz w:val="24"/>
          <w:szCs w:val="24"/>
        </w:rPr>
      </w:pPr>
    </w:p>
    <w:p w14:paraId="76FE5FB1" w14:textId="17A9F606" w:rsidR="000245E3" w:rsidRDefault="000245E3" w:rsidP="000245E3">
      <w:pPr>
        <w:rPr>
          <w:b/>
          <w:sz w:val="24"/>
          <w:szCs w:val="24"/>
        </w:rPr>
      </w:pPr>
    </w:p>
    <w:p w14:paraId="6E500D3B" w14:textId="10189476" w:rsidR="000245E3" w:rsidRDefault="000245E3" w:rsidP="000245E3">
      <w:pPr>
        <w:rPr>
          <w:b/>
          <w:sz w:val="24"/>
          <w:szCs w:val="24"/>
        </w:rPr>
      </w:pPr>
    </w:p>
    <w:p w14:paraId="175F4B51" w14:textId="3DD92437" w:rsidR="000245E3" w:rsidRDefault="000245E3" w:rsidP="000245E3">
      <w:pPr>
        <w:rPr>
          <w:b/>
          <w:sz w:val="24"/>
          <w:szCs w:val="24"/>
        </w:rPr>
      </w:pPr>
    </w:p>
    <w:p w14:paraId="36666705" w14:textId="518493BD" w:rsidR="000245E3" w:rsidRPr="000245E3" w:rsidRDefault="000245E3" w:rsidP="000245E3">
      <w:pPr>
        <w:tabs>
          <w:tab w:val="center" w:pos="4153"/>
          <w:tab w:val="right" w:pos="8306"/>
        </w:tabs>
        <w:suppressAutoHyphens w:val="0"/>
        <w:autoSpaceDN/>
        <w:spacing w:after="200" w:line="276" w:lineRule="auto"/>
        <w:jc w:val="center"/>
        <w:textAlignment w:val="auto"/>
        <w:rPr>
          <w:rFonts w:eastAsia="Calibri"/>
          <w:i/>
          <w:sz w:val="22"/>
          <w:szCs w:val="22"/>
          <w:lang w:eastAsia="en-US"/>
        </w:rPr>
      </w:pPr>
      <w:r w:rsidRPr="000245E3">
        <w:rPr>
          <w:rFonts w:eastAsia="Calibri"/>
          <w:i/>
          <w:sz w:val="22"/>
          <w:szCs w:val="22"/>
          <w:lang w:eastAsia="en-US"/>
        </w:rPr>
        <w:t>Dokuments ir parakstīts ar drošu elektronisko parakstu un satur laika zīmog</w:t>
      </w:r>
      <w:r>
        <w:rPr>
          <w:rFonts w:eastAsia="Calibri"/>
          <w:i/>
          <w:sz w:val="22"/>
          <w:szCs w:val="22"/>
          <w:lang w:eastAsia="en-US"/>
        </w:rPr>
        <w:t>s</w:t>
      </w:r>
    </w:p>
    <w:p w14:paraId="19619F32" w14:textId="77777777" w:rsidR="000245E3" w:rsidRDefault="000245E3" w:rsidP="00196A65">
      <w:pPr>
        <w:jc w:val="right"/>
        <w:rPr>
          <w:b/>
          <w:sz w:val="24"/>
          <w:szCs w:val="24"/>
        </w:rPr>
      </w:pPr>
    </w:p>
    <w:p w14:paraId="1173CD22" w14:textId="77777777" w:rsidR="000245E3" w:rsidRDefault="000245E3" w:rsidP="00196A65">
      <w:pPr>
        <w:jc w:val="right"/>
        <w:rPr>
          <w:b/>
          <w:sz w:val="24"/>
          <w:szCs w:val="24"/>
        </w:rPr>
      </w:pPr>
    </w:p>
    <w:p w14:paraId="7641DD84" w14:textId="5124F264" w:rsidR="00A323C4" w:rsidRPr="00C15850" w:rsidRDefault="00196A65" w:rsidP="00196A65">
      <w:pPr>
        <w:jc w:val="right"/>
        <w:rPr>
          <w:b/>
          <w:sz w:val="24"/>
          <w:szCs w:val="24"/>
        </w:rPr>
      </w:pPr>
      <w:r w:rsidRPr="00C15850">
        <w:rPr>
          <w:b/>
          <w:sz w:val="24"/>
          <w:szCs w:val="24"/>
        </w:rPr>
        <w:t>APSTIPRINĀTI</w:t>
      </w:r>
    </w:p>
    <w:p w14:paraId="57DC0E75" w14:textId="46F73DB7" w:rsidR="00196A65" w:rsidRPr="00C15850" w:rsidRDefault="00196A65" w:rsidP="00196A65">
      <w:pPr>
        <w:jc w:val="right"/>
        <w:rPr>
          <w:sz w:val="24"/>
          <w:szCs w:val="24"/>
        </w:rPr>
      </w:pPr>
      <w:r w:rsidRPr="00C15850">
        <w:rPr>
          <w:sz w:val="24"/>
          <w:szCs w:val="24"/>
        </w:rPr>
        <w:t xml:space="preserve">ar Daugavpils </w:t>
      </w:r>
      <w:proofErr w:type="spellStart"/>
      <w:r w:rsidR="001F6D34" w:rsidRPr="00C15850">
        <w:rPr>
          <w:sz w:val="24"/>
          <w:szCs w:val="24"/>
        </w:rPr>
        <w:t>valstspilsētas</w:t>
      </w:r>
      <w:proofErr w:type="spellEnd"/>
      <w:r w:rsidR="001F6D34" w:rsidRPr="00C15850">
        <w:rPr>
          <w:sz w:val="24"/>
          <w:szCs w:val="24"/>
        </w:rPr>
        <w:t xml:space="preserve"> pašvaldības</w:t>
      </w:r>
      <w:r w:rsidRPr="00C15850">
        <w:rPr>
          <w:sz w:val="24"/>
          <w:szCs w:val="24"/>
        </w:rPr>
        <w:t xml:space="preserve"> </w:t>
      </w:r>
      <w:r w:rsidR="006F3B38" w:rsidRPr="00C15850">
        <w:rPr>
          <w:sz w:val="24"/>
          <w:szCs w:val="24"/>
        </w:rPr>
        <w:t>izpilddirektora</w:t>
      </w:r>
      <w:r w:rsidR="007E3659" w:rsidRPr="00C15850">
        <w:rPr>
          <w:sz w:val="24"/>
          <w:szCs w:val="24"/>
        </w:rPr>
        <w:t xml:space="preserve"> </w:t>
      </w:r>
      <w:proofErr w:type="spellStart"/>
      <w:r w:rsidR="007E3659" w:rsidRPr="00C15850">
        <w:rPr>
          <w:sz w:val="24"/>
          <w:szCs w:val="24"/>
        </w:rPr>
        <w:t>p.i</w:t>
      </w:r>
      <w:proofErr w:type="spellEnd"/>
      <w:r w:rsidR="007E3659" w:rsidRPr="00C15850">
        <w:rPr>
          <w:sz w:val="24"/>
          <w:szCs w:val="24"/>
        </w:rPr>
        <w:t>.</w:t>
      </w:r>
    </w:p>
    <w:p w14:paraId="302381EF" w14:textId="5CE7D93B" w:rsidR="00196A65" w:rsidRPr="00C15850" w:rsidRDefault="00196A65" w:rsidP="00196A65">
      <w:pPr>
        <w:jc w:val="right"/>
        <w:rPr>
          <w:sz w:val="24"/>
          <w:szCs w:val="24"/>
        </w:rPr>
      </w:pPr>
      <w:r w:rsidRPr="00C15850">
        <w:rPr>
          <w:sz w:val="24"/>
          <w:szCs w:val="24"/>
        </w:rPr>
        <w:t>202</w:t>
      </w:r>
      <w:r w:rsidR="001F6D34" w:rsidRPr="00C15850">
        <w:rPr>
          <w:sz w:val="24"/>
          <w:szCs w:val="24"/>
        </w:rPr>
        <w:t>3</w:t>
      </w:r>
      <w:r w:rsidRPr="00E16F6F">
        <w:rPr>
          <w:sz w:val="24"/>
          <w:szCs w:val="24"/>
        </w:rPr>
        <w:t xml:space="preserve">.gada  </w:t>
      </w:r>
      <w:r w:rsidR="000245E3">
        <w:rPr>
          <w:sz w:val="24"/>
          <w:szCs w:val="24"/>
        </w:rPr>
        <w:t>1</w:t>
      </w:r>
      <w:r w:rsidR="00F56B39">
        <w:rPr>
          <w:sz w:val="24"/>
          <w:szCs w:val="24"/>
        </w:rPr>
        <w:t>7</w:t>
      </w:r>
      <w:bookmarkStart w:id="0" w:name="_GoBack"/>
      <w:bookmarkEnd w:id="0"/>
      <w:r w:rsidRPr="00E16F6F">
        <w:rPr>
          <w:sz w:val="24"/>
          <w:szCs w:val="24"/>
        </w:rPr>
        <w:t>.</w:t>
      </w:r>
      <w:r w:rsidR="002A23BE" w:rsidRPr="002A23BE">
        <w:rPr>
          <w:sz w:val="24"/>
          <w:szCs w:val="24"/>
        </w:rPr>
        <w:t>aprīļa</w:t>
      </w:r>
      <w:r w:rsidR="00BB66CC" w:rsidRPr="00E16F6F">
        <w:rPr>
          <w:sz w:val="24"/>
          <w:szCs w:val="24"/>
        </w:rPr>
        <w:t xml:space="preserve"> </w:t>
      </w:r>
      <w:r w:rsidRPr="00E16F6F">
        <w:rPr>
          <w:sz w:val="24"/>
          <w:szCs w:val="24"/>
        </w:rPr>
        <w:t>rīkojumu Nr.</w:t>
      </w:r>
      <w:r w:rsidR="000245E3">
        <w:rPr>
          <w:sz w:val="24"/>
          <w:szCs w:val="24"/>
        </w:rPr>
        <w:t>98e</w:t>
      </w:r>
      <w:r w:rsidRPr="00C15850">
        <w:rPr>
          <w:sz w:val="24"/>
          <w:szCs w:val="24"/>
        </w:rPr>
        <w:t xml:space="preserve">   </w:t>
      </w:r>
    </w:p>
    <w:p w14:paraId="5D3C8916" w14:textId="77777777" w:rsidR="00196A65" w:rsidRPr="00C15850" w:rsidRDefault="00196A65" w:rsidP="00A323C4">
      <w:pPr>
        <w:jc w:val="both"/>
        <w:rPr>
          <w:sz w:val="24"/>
          <w:szCs w:val="24"/>
        </w:rPr>
      </w:pPr>
    </w:p>
    <w:p w14:paraId="61D226C1" w14:textId="77777777" w:rsidR="00AB217B" w:rsidRPr="00C15850" w:rsidRDefault="00196A65" w:rsidP="00AB217B">
      <w:pPr>
        <w:spacing w:before="240"/>
        <w:jc w:val="center"/>
        <w:rPr>
          <w:b/>
          <w:caps/>
          <w:spacing w:val="4"/>
          <w:sz w:val="24"/>
          <w:szCs w:val="24"/>
        </w:rPr>
      </w:pPr>
      <w:bookmarkStart w:id="1" w:name="_Hlk58419912"/>
      <w:r w:rsidRPr="00C15850">
        <w:rPr>
          <w:b/>
          <w:caps/>
          <w:spacing w:val="4"/>
          <w:sz w:val="24"/>
          <w:szCs w:val="24"/>
        </w:rPr>
        <w:t xml:space="preserve">Daugavpils </w:t>
      </w:r>
      <w:r w:rsidR="00012F6B" w:rsidRPr="00C15850">
        <w:rPr>
          <w:b/>
          <w:caps/>
          <w:spacing w:val="4"/>
          <w:sz w:val="24"/>
          <w:szCs w:val="24"/>
        </w:rPr>
        <w:t>valstspilsētas pašvaldības</w:t>
      </w:r>
      <w:r w:rsidR="00AB217B" w:rsidRPr="00C15850">
        <w:rPr>
          <w:b/>
          <w:caps/>
          <w:spacing w:val="4"/>
          <w:sz w:val="24"/>
          <w:szCs w:val="24"/>
        </w:rPr>
        <w:t xml:space="preserve"> </w:t>
      </w:r>
      <w:r w:rsidR="00A323C4" w:rsidRPr="00C15850">
        <w:rPr>
          <w:b/>
          <w:caps/>
          <w:spacing w:val="4"/>
          <w:sz w:val="24"/>
          <w:szCs w:val="24"/>
        </w:rPr>
        <w:t xml:space="preserve">Noteikumi </w:t>
      </w:r>
    </w:p>
    <w:p w14:paraId="73936F45" w14:textId="5625B61E" w:rsidR="00A323C4" w:rsidRPr="00C15850" w:rsidRDefault="00A323C4" w:rsidP="00AB217B">
      <w:pPr>
        <w:spacing w:after="240"/>
        <w:jc w:val="center"/>
        <w:rPr>
          <w:b/>
          <w:caps/>
          <w:spacing w:val="4"/>
          <w:sz w:val="24"/>
          <w:szCs w:val="24"/>
        </w:rPr>
      </w:pPr>
      <w:r w:rsidRPr="00C15850">
        <w:rPr>
          <w:b/>
          <w:caps/>
          <w:spacing w:val="4"/>
          <w:sz w:val="24"/>
          <w:szCs w:val="24"/>
        </w:rPr>
        <w:t>par iepirkumu organizēšanu</w:t>
      </w:r>
      <w:bookmarkEnd w:id="1"/>
    </w:p>
    <w:p w14:paraId="7A20A5C5" w14:textId="77777777" w:rsidR="00A323C4" w:rsidRPr="00C15850" w:rsidRDefault="00A323C4" w:rsidP="00AB217B">
      <w:pPr>
        <w:pStyle w:val="ListParagraph"/>
        <w:numPr>
          <w:ilvl w:val="0"/>
          <w:numId w:val="3"/>
        </w:numPr>
        <w:suppressAutoHyphens w:val="0"/>
        <w:autoSpaceDN/>
        <w:spacing w:before="240" w:after="240"/>
        <w:ind w:left="0" w:firstLine="0"/>
        <w:contextualSpacing w:val="0"/>
        <w:jc w:val="center"/>
        <w:textAlignment w:val="auto"/>
        <w:rPr>
          <w:b/>
          <w:spacing w:val="4"/>
          <w:sz w:val="24"/>
          <w:szCs w:val="24"/>
        </w:rPr>
      </w:pPr>
      <w:r w:rsidRPr="00C15850">
        <w:rPr>
          <w:b/>
          <w:spacing w:val="4"/>
          <w:sz w:val="24"/>
          <w:szCs w:val="24"/>
        </w:rPr>
        <w:t>VISPĀRĪGIE NOTEIKUMI</w:t>
      </w:r>
    </w:p>
    <w:p w14:paraId="51847292" w14:textId="0C383CB9" w:rsidR="00A323C4" w:rsidRPr="00C15850" w:rsidRDefault="00722B6B" w:rsidP="00073BE5">
      <w:pPr>
        <w:pStyle w:val="ListParagraph"/>
        <w:numPr>
          <w:ilvl w:val="0"/>
          <w:numId w:val="4"/>
        </w:numPr>
        <w:tabs>
          <w:tab w:val="right" w:pos="2398"/>
        </w:tabs>
        <w:suppressAutoHyphens w:val="0"/>
        <w:autoSpaceDN/>
        <w:spacing w:after="120"/>
        <w:ind w:left="284" w:hanging="284"/>
        <w:contextualSpacing w:val="0"/>
        <w:jc w:val="both"/>
        <w:textAlignment w:val="auto"/>
        <w:rPr>
          <w:b/>
          <w:sz w:val="24"/>
          <w:szCs w:val="24"/>
        </w:rPr>
      </w:pPr>
      <w:r w:rsidRPr="00C15850">
        <w:rPr>
          <w:sz w:val="24"/>
          <w:szCs w:val="24"/>
        </w:rPr>
        <w:t xml:space="preserve">Daugavpils </w:t>
      </w:r>
      <w:proofErr w:type="spellStart"/>
      <w:r w:rsidRPr="00C15850">
        <w:rPr>
          <w:sz w:val="24"/>
          <w:szCs w:val="24"/>
        </w:rPr>
        <w:t>valstspilsētas</w:t>
      </w:r>
      <w:proofErr w:type="spellEnd"/>
      <w:r w:rsidRPr="00C15850">
        <w:rPr>
          <w:sz w:val="24"/>
          <w:szCs w:val="24"/>
        </w:rPr>
        <w:t xml:space="preserve"> pašvaldības noteikumi par iepirkumu organizēšanu (turpmāk –</w:t>
      </w:r>
      <w:r w:rsidRPr="00C15850">
        <w:rPr>
          <w:b/>
          <w:sz w:val="24"/>
          <w:szCs w:val="24"/>
        </w:rPr>
        <w:t xml:space="preserve"> </w:t>
      </w:r>
      <w:r w:rsidRPr="00C15850">
        <w:rPr>
          <w:sz w:val="24"/>
          <w:szCs w:val="24"/>
        </w:rPr>
        <w:t xml:space="preserve">Noteikumi) </w:t>
      </w:r>
      <w:r w:rsidR="00A323C4" w:rsidRPr="00C15850">
        <w:rPr>
          <w:sz w:val="24"/>
          <w:szCs w:val="24"/>
        </w:rPr>
        <w:t>nosaka:</w:t>
      </w:r>
    </w:p>
    <w:p w14:paraId="612C3C8E" w14:textId="5BC6AD60" w:rsidR="00A323C4" w:rsidRPr="00C15850" w:rsidRDefault="00CC10D0" w:rsidP="000434D0">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k</w:t>
      </w:r>
      <w:r w:rsidR="00A323C4" w:rsidRPr="00C15850">
        <w:rPr>
          <w:sz w:val="24"/>
          <w:szCs w:val="24"/>
        </w:rPr>
        <w:t>ārtību</w:t>
      </w:r>
      <w:r w:rsidR="00177153" w:rsidRPr="00C15850">
        <w:rPr>
          <w:sz w:val="24"/>
          <w:szCs w:val="24"/>
        </w:rPr>
        <w:t>,</w:t>
      </w:r>
      <w:r w:rsidR="00A323C4" w:rsidRPr="00C15850">
        <w:rPr>
          <w:sz w:val="24"/>
          <w:szCs w:val="24"/>
        </w:rPr>
        <w:t xml:space="preserve"> kādā </w:t>
      </w:r>
      <w:r w:rsidR="00A91CC1" w:rsidRPr="00C15850">
        <w:rPr>
          <w:sz w:val="24"/>
          <w:szCs w:val="24"/>
        </w:rPr>
        <w:t xml:space="preserve">Daugavpils </w:t>
      </w:r>
      <w:proofErr w:type="spellStart"/>
      <w:r w:rsidR="00A91CC1" w:rsidRPr="00C15850">
        <w:rPr>
          <w:sz w:val="24"/>
          <w:szCs w:val="24"/>
        </w:rPr>
        <w:t>valstspilsētas</w:t>
      </w:r>
      <w:proofErr w:type="spellEnd"/>
      <w:r w:rsidR="00A91CC1" w:rsidRPr="00C15850">
        <w:rPr>
          <w:sz w:val="24"/>
          <w:szCs w:val="24"/>
        </w:rPr>
        <w:t xml:space="preserve"> pašvaldības iestāde</w:t>
      </w:r>
      <w:r w:rsidR="008A4D3A" w:rsidRPr="00C15850">
        <w:rPr>
          <w:sz w:val="24"/>
          <w:szCs w:val="24"/>
        </w:rPr>
        <w:t>s</w:t>
      </w:r>
      <w:r w:rsidR="00A91CC1" w:rsidRPr="00C15850">
        <w:rPr>
          <w:sz w:val="24"/>
          <w:szCs w:val="24"/>
        </w:rPr>
        <w:t xml:space="preserve"> “Daugavpils pašvaldības centrālā pārvalde” (turpmāk – Centrālā pārvalde) </w:t>
      </w:r>
      <w:r w:rsidR="00A323C4" w:rsidRPr="00C15850">
        <w:rPr>
          <w:sz w:val="24"/>
          <w:szCs w:val="24"/>
        </w:rPr>
        <w:t>Centrali</w:t>
      </w:r>
      <w:r w:rsidR="00FC523F" w:rsidRPr="00C15850">
        <w:rPr>
          <w:sz w:val="24"/>
          <w:szCs w:val="24"/>
        </w:rPr>
        <w:t xml:space="preserve">zēto iepirkumu nodaļa (turpmāk – </w:t>
      </w:r>
      <w:r w:rsidR="00A323C4" w:rsidRPr="00C15850">
        <w:rPr>
          <w:sz w:val="24"/>
          <w:szCs w:val="24"/>
        </w:rPr>
        <w:t>Nodaļa) nodrošina normatīvajos aktos iepirkumu jomā reglamentēto iepirkumu u</w:t>
      </w:r>
      <w:r w:rsidR="00CF0F15" w:rsidRPr="00C15850">
        <w:rPr>
          <w:sz w:val="24"/>
          <w:szCs w:val="24"/>
        </w:rPr>
        <w:t>n iepirkumu procedūru (turpmāk –</w:t>
      </w:r>
      <w:r w:rsidR="00A323C4" w:rsidRPr="00C15850">
        <w:rPr>
          <w:sz w:val="24"/>
          <w:szCs w:val="24"/>
        </w:rPr>
        <w:t xml:space="preserve"> Iepirkumi) organizēšanas procesu</w:t>
      </w:r>
      <w:r w:rsidR="00FA5AA9" w:rsidRPr="00C15850">
        <w:rPr>
          <w:sz w:val="24"/>
          <w:szCs w:val="24"/>
        </w:rPr>
        <w:t xml:space="preserve"> Daugavpils </w:t>
      </w:r>
      <w:proofErr w:type="spellStart"/>
      <w:r w:rsidR="00FA5AA9" w:rsidRPr="00C15850">
        <w:rPr>
          <w:sz w:val="24"/>
          <w:szCs w:val="24"/>
        </w:rPr>
        <w:t>valstspilsētas</w:t>
      </w:r>
      <w:proofErr w:type="spellEnd"/>
      <w:r w:rsidR="00FA5AA9" w:rsidRPr="00C15850">
        <w:rPr>
          <w:sz w:val="24"/>
          <w:szCs w:val="24"/>
        </w:rPr>
        <w:t xml:space="preserve"> pašvaldīb</w:t>
      </w:r>
      <w:r w:rsidR="002F12C2" w:rsidRPr="00C15850">
        <w:rPr>
          <w:sz w:val="24"/>
          <w:szCs w:val="24"/>
        </w:rPr>
        <w:t>as</w:t>
      </w:r>
      <w:r w:rsidR="00FA5AA9" w:rsidRPr="00C15850">
        <w:rPr>
          <w:sz w:val="24"/>
          <w:szCs w:val="24"/>
        </w:rPr>
        <w:t xml:space="preserve"> (turpmāk – Pašvaldība)</w:t>
      </w:r>
      <w:r w:rsidR="002F12C2" w:rsidRPr="00C15850">
        <w:rPr>
          <w:sz w:val="24"/>
          <w:szCs w:val="24"/>
        </w:rPr>
        <w:t xml:space="preserve"> vārdā Daugavpils </w:t>
      </w:r>
      <w:proofErr w:type="spellStart"/>
      <w:r w:rsidR="002F12C2" w:rsidRPr="00C15850">
        <w:rPr>
          <w:sz w:val="24"/>
          <w:szCs w:val="24"/>
        </w:rPr>
        <w:t>valstspilsētas</w:t>
      </w:r>
      <w:proofErr w:type="spellEnd"/>
      <w:r w:rsidR="002F12C2" w:rsidRPr="00C15850">
        <w:rPr>
          <w:sz w:val="24"/>
          <w:szCs w:val="24"/>
        </w:rPr>
        <w:t xml:space="preserve"> pašvaldības iestāžu (turpmāk – Iestādes) vajadzībām</w:t>
      </w:r>
      <w:r w:rsidR="00A323C4" w:rsidRPr="00C15850">
        <w:rPr>
          <w:sz w:val="24"/>
          <w:szCs w:val="24"/>
        </w:rPr>
        <w:t>;</w:t>
      </w:r>
    </w:p>
    <w:p w14:paraId="791BF48A" w14:textId="3B96ABF6" w:rsidR="00A323C4" w:rsidRPr="00C15850" w:rsidRDefault="00F03A8F" w:rsidP="000434D0">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kārtību, kādā veicami</w:t>
      </w:r>
      <w:r w:rsidR="00F55695" w:rsidRPr="00C15850">
        <w:rPr>
          <w:sz w:val="24"/>
          <w:szCs w:val="24"/>
        </w:rPr>
        <w:t xml:space="preserve"> i</w:t>
      </w:r>
      <w:r w:rsidR="00A323C4" w:rsidRPr="00C15850">
        <w:rPr>
          <w:sz w:val="24"/>
          <w:szCs w:val="24"/>
        </w:rPr>
        <w:t>epirkumi</w:t>
      </w:r>
      <w:r w:rsidR="00012F6B" w:rsidRPr="00C15850">
        <w:rPr>
          <w:sz w:val="24"/>
          <w:szCs w:val="24"/>
        </w:rPr>
        <w:t xml:space="preserve"> Iestādēs</w:t>
      </w:r>
      <w:r w:rsidR="00A323C4" w:rsidRPr="00C15850">
        <w:rPr>
          <w:sz w:val="24"/>
          <w:szCs w:val="24"/>
        </w:rPr>
        <w:t>, kuru paredzamā</w:t>
      </w:r>
      <w:r w:rsidR="00283798" w:rsidRPr="00C15850">
        <w:rPr>
          <w:sz w:val="24"/>
          <w:szCs w:val="24"/>
        </w:rPr>
        <w:t xml:space="preserve"> līgumcena piegādēm, pakalpojumiem vai</w:t>
      </w:r>
      <w:r w:rsidR="00A323C4" w:rsidRPr="00C15850">
        <w:rPr>
          <w:sz w:val="24"/>
          <w:szCs w:val="24"/>
        </w:rPr>
        <w:t xml:space="preserve"> būvdarb</w:t>
      </w:r>
      <w:r w:rsidR="00283798" w:rsidRPr="00C15850">
        <w:rPr>
          <w:sz w:val="24"/>
          <w:szCs w:val="24"/>
        </w:rPr>
        <w:t>iem</w:t>
      </w:r>
      <w:r w:rsidR="00A323C4" w:rsidRPr="00C15850">
        <w:rPr>
          <w:sz w:val="24"/>
          <w:szCs w:val="24"/>
        </w:rPr>
        <w:t xml:space="preserve"> ir mazāk</w:t>
      </w:r>
      <w:r w:rsidR="008A4D3A" w:rsidRPr="00C15850">
        <w:rPr>
          <w:sz w:val="24"/>
          <w:szCs w:val="24"/>
        </w:rPr>
        <w:t>a</w:t>
      </w:r>
      <w:r w:rsidR="00A323C4" w:rsidRPr="00C15850">
        <w:rPr>
          <w:sz w:val="24"/>
          <w:szCs w:val="24"/>
        </w:rPr>
        <w:t xml:space="preserve"> par normatīvajos aktos iepirkumu jomā noteikta</w:t>
      </w:r>
      <w:r w:rsidR="0008434B" w:rsidRPr="00C15850">
        <w:rPr>
          <w:sz w:val="24"/>
          <w:szCs w:val="24"/>
        </w:rPr>
        <w:t>jām līgumcenu robežvērtībām</w:t>
      </w:r>
      <w:r w:rsidR="00CA5ECE" w:rsidRPr="00C15850">
        <w:rPr>
          <w:sz w:val="24"/>
          <w:szCs w:val="24"/>
        </w:rPr>
        <w:t xml:space="preserve"> (turpmāk </w:t>
      </w:r>
      <w:r w:rsidR="00CF0F15" w:rsidRPr="00C15850">
        <w:rPr>
          <w:sz w:val="24"/>
          <w:szCs w:val="24"/>
        </w:rPr>
        <w:t>–</w:t>
      </w:r>
      <w:r w:rsidR="00A323C4" w:rsidRPr="00C15850">
        <w:rPr>
          <w:sz w:val="24"/>
          <w:szCs w:val="24"/>
        </w:rPr>
        <w:t xml:space="preserve"> </w:t>
      </w:r>
      <w:proofErr w:type="spellStart"/>
      <w:r w:rsidR="00A323C4" w:rsidRPr="00C15850">
        <w:rPr>
          <w:sz w:val="24"/>
          <w:szCs w:val="24"/>
        </w:rPr>
        <w:t>Zemsliekšņa</w:t>
      </w:r>
      <w:proofErr w:type="spellEnd"/>
      <w:r w:rsidR="00A323C4" w:rsidRPr="00C15850">
        <w:rPr>
          <w:sz w:val="24"/>
          <w:szCs w:val="24"/>
        </w:rPr>
        <w:t xml:space="preserve"> iepirkumi);</w:t>
      </w:r>
    </w:p>
    <w:p w14:paraId="408153FC" w14:textId="1B1727A3" w:rsidR="00A323C4" w:rsidRPr="00C15850" w:rsidRDefault="005F67F1" w:rsidP="000434D0">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 xml:space="preserve">Iestāžu kompetenci </w:t>
      </w:r>
      <w:r w:rsidR="00A323C4" w:rsidRPr="00C15850">
        <w:rPr>
          <w:sz w:val="24"/>
          <w:szCs w:val="24"/>
        </w:rPr>
        <w:t xml:space="preserve">Iepirkumu </w:t>
      </w:r>
      <w:r w:rsidR="009342CD" w:rsidRPr="00C15850">
        <w:rPr>
          <w:sz w:val="24"/>
          <w:szCs w:val="24"/>
        </w:rPr>
        <w:t xml:space="preserve">plānošanas un </w:t>
      </w:r>
      <w:r w:rsidR="00A323C4" w:rsidRPr="00C15850">
        <w:rPr>
          <w:sz w:val="24"/>
          <w:szCs w:val="24"/>
        </w:rPr>
        <w:t>organizēšanas procesā.</w:t>
      </w:r>
    </w:p>
    <w:p w14:paraId="69886CD8" w14:textId="2EC5EB40" w:rsidR="005F7894" w:rsidRPr="00C15850" w:rsidRDefault="005F7894" w:rsidP="000434D0">
      <w:pPr>
        <w:pStyle w:val="ListParagraph"/>
        <w:numPr>
          <w:ilvl w:val="0"/>
          <w:numId w:val="4"/>
        </w:numPr>
        <w:tabs>
          <w:tab w:val="right" w:pos="2398"/>
        </w:tabs>
        <w:suppressAutoHyphens w:val="0"/>
        <w:autoSpaceDN/>
        <w:spacing w:after="120"/>
        <w:ind w:left="284" w:hanging="284"/>
        <w:contextualSpacing w:val="0"/>
        <w:jc w:val="both"/>
        <w:textAlignment w:val="auto"/>
        <w:rPr>
          <w:sz w:val="24"/>
          <w:szCs w:val="24"/>
        </w:rPr>
      </w:pPr>
      <w:r w:rsidRPr="00C15850">
        <w:rPr>
          <w:sz w:val="24"/>
          <w:szCs w:val="24"/>
        </w:rPr>
        <w:t>Atsevišķos gadījum</w:t>
      </w:r>
      <w:r w:rsidR="0098619B" w:rsidRPr="00C15850">
        <w:rPr>
          <w:sz w:val="24"/>
          <w:szCs w:val="24"/>
        </w:rPr>
        <w:t>os Nodaļa ir tiesīga veikt Iepirkumu Pašvaldības kapitālsabiedrībai, ja tās pieteikumā ir Pašvaldības izpilddirektora saskaņoj</w:t>
      </w:r>
      <w:r w:rsidR="00776C5B" w:rsidRPr="00C15850">
        <w:rPr>
          <w:sz w:val="24"/>
          <w:szCs w:val="24"/>
        </w:rPr>
        <w:t>ums. Šāds Iepirkums tiek veikts</w:t>
      </w:r>
      <w:r w:rsidR="0098619B" w:rsidRPr="00C15850">
        <w:rPr>
          <w:sz w:val="24"/>
          <w:szCs w:val="24"/>
        </w:rPr>
        <w:t xml:space="preserve"> Noteikum</w:t>
      </w:r>
      <w:r w:rsidR="009D1845" w:rsidRPr="00C15850">
        <w:rPr>
          <w:sz w:val="24"/>
          <w:szCs w:val="24"/>
        </w:rPr>
        <w:t>os</w:t>
      </w:r>
      <w:r w:rsidR="0098619B" w:rsidRPr="00C15850">
        <w:rPr>
          <w:sz w:val="24"/>
          <w:szCs w:val="24"/>
        </w:rPr>
        <w:t xml:space="preserve"> noteiktajā kārtībā.</w:t>
      </w:r>
    </w:p>
    <w:p w14:paraId="3C7FBC25" w14:textId="5BE489D4" w:rsidR="00A323C4" w:rsidRPr="00C15850" w:rsidRDefault="00A323C4" w:rsidP="000434D0">
      <w:pPr>
        <w:pStyle w:val="ListParagraph"/>
        <w:numPr>
          <w:ilvl w:val="0"/>
          <w:numId w:val="4"/>
        </w:numPr>
        <w:tabs>
          <w:tab w:val="right" w:pos="2398"/>
        </w:tabs>
        <w:suppressAutoHyphens w:val="0"/>
        <w:autoSpaceDN/>
        <w:spacing w:after="120"/>
        <w:ind w:left="284" w:hanging="284"/>
        <w:contextualSpacing w:val="0"/>
        <w:jc w:val="both"/>
        <w:textAlignment w:val="auto"/>
        <w:rPr>
          <w:sz w:val="24"/>
          <w:szCs w:val="24"/>
        </w:rPr>
      </w:pPr>
      <w:r w:rsidRPr="00C15850">
        <w:rPr>
          <w:sz w:val="24"/>
          <w:szCs w:val="24"/>
        </w:rPr>
        <w:t>Organizējot Iepirkumus</w:t>
      </w:r>
      <w:r w:rsidR="00331DD4" w:rsidRPr="00C15850">
        <w:rPr>
          <w:sz w:val="24"/>
          <w:szCs w:val="24"/>
        </w:rPr>
        <w:t>,</w:t>
      </w:r>
      <w:r w:rsidRPr="00C15850">
        <w:rPr>
          <w:sz w:val="24"/>
          <w:szCs w:val="24"/>
        </w:rPr>
        <w:t xml:space="preserve"> Nodaļa ievēro Eiropas Savienības, Latvijas Republikas iepirkumu jomu regulējošo normatīvo aktu prasības un judikatūru.</w:t>
      </w:r>
    </w:p>
    <w:p w14:paraId="0B61A9DE" w14:textId="140C85B9" w:rsidR="00A323C4" w:rsidRPr="00C15850" w:rsidRDefault="00A323C4" w:rsidP="000434D0">
      <w:pPr>
        <w:pStyle w:val="ListParagraph"/>
        <w:numPr>
          <w:ilvl w:val="0"/>
          <w:numId w:val="4"/>
        </w:numPr>
        <w:tabs>
          <w:tab w:val="right" w:pos="2398"/>
        </w:tabs>
        <w:suppressAutoHyphens w:val="0"/>
        <w:autoSpaceDN/>
        <w:spacing w:after="120"/>
        <w:ind w:left="284" w:hanging="284"/>
        <w:contextualSpacing w:val="0"/>
        <w:textAlignment w:val="auto"/>
        <w:rPr>
          <w:sz w:val="24"/>
          <w:szCs w:val="24"/>
        </w:rPr>
      </w:pPr>
      <w:r w:rsidRPr="00C15850">
        <w:rPr>
          <w:sz w:val="24"/>
          <w:szCs w:val="24"/>
        </w:rPr>
        <w:t xml:space="preserve">Iepirkuma organizēšanas process </w:t>
      </w:r>
      <w:r w:rsidR="00E63D91" w:rsidRPr="00C15850">
        <w:rPr>
          <w:sz w:val="24"/>
          <w:szCs w:val="24"/>
        </w:rPr>
        <w:t>P</w:t>
      </w:r>
      <w:r w:rsidR="006833D6" w:rsidRPr="00C15850">
        <w:rPr>
          <w:sz w:val="24"/>
          <w:szCs w:val="24"/>
        </w:rPr>
        <w:t xml:space="preserve">ašvaldībā </w:t>
      </w:r>
      <w:r w:rsidRPr="00C15850">
        <w:rPr>
          <w:sz w:val="24"/>
          <w:szCs w:val="24"/>
        </w:rPr>
        <w:t>sastāv no šādiem posmiem:</w:t>
      </w:r>
    </w:p>
    <w:p w14:paraId="3CBE55A2" w14:textId="3D2C0B9E" w:rsidR="00A323C4" w:rsidRPr="00C15850" w:rsidRDefault="006639D3" w:rsidP="000434D0">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savlaicīga I</w:t>
      </w:r>
      <w:r w:rsidR="00A323C4" w:rsidRPr="00C15850">
        <w:rPr>
          <w:sz w:val="24"/>
          <w:szCs w:val="24"/>
        </w:rPr>
        <w:t>epirkuma vajadzības</w:t>
      </w:r>
      <w:r w:rsidR="00A323C4" w:rsidRPr="00C15850">
        <w:rPr>
          <w:w w:val="105"/>
          <w:sz w:val="24"/>
          <w:szCs w:val="24"/>
        </w:rPr>
        <w:t xml:space="preserve"> apzināšana</w:t>
      </w:r>
      <w:r w:rsidR="002B05A0" w:rsidRPr="00C15850">
        <w:rPr>
          <w:w w:val="105"/>
          <w:sz w:val="24"/>
          <w:szCs w:val="24"/>
        </w:rPr>
        <w:t xml:space="preserve"> Iestādē</w:t>
      </w:r>
      <w:r w:rsidR="00A323C4" w:rsidRPr="00C15850">
        <w:rPr>
          <w:w w:val="105"/>
          <w:sz w:val="24"/>
          <w:szCs w:val="24"/>
        </w:rPr>
        <w:t>,</w:t>
      </w:r>
      <w:r w:rsidR="00A323C4" w:rsidRPr="00C15850">
        <w:rPr>
          <w:sz w:val="24"/>
          <w:szCs w:val="24"/>
        </w:rPr>
        <w:t xml:space="preserve"> plānošana atbilstoši Iestāžu finanšu līdzekļu apjomam;</w:t>
      </w:r>
    </w:p>
    <w:p w14:paraId="6CE7F33A" w14:textId="5D485993" w:rsidR="00A323C4" w:rsidRPr="00C15850" w:rsidRDefault="00A323C4" w:rsidP="000434D0">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Iepirkuma organizēšana</w:t>
      </w:r>
      <w:r w:rsidR="000B2C14" w:rsidRPr="00C15850">
        <w:rPr>
          <w:sz w:val="24"/>
          <w:szCs w:val="24"/>
        </w:rPr>
        <w:t xml:space="preserve"> Nodaļā</w:t>
      </w:r>
      <w:r w:rsidRPr="00C15850">
        <w:rPr>
          <w:sz w:val="24"/>
          <w:szCs w:val="24"/>
        </w:rPr>
        <w:t>, kas paredz Iepirkuma veida izvēli atbilstoši par</w:t>
      </w:r>
      <w:r w:rsidR="000B2C14" w:rsidRPr="00C15850">
        <w:rPr>
          <w:sz w:val="24"/>
          <w:szCs w:val="24"/>
        </w:rPr>
        <w:t>edzamajai līgumcenai,</w:t>
      </w:r>
      <w:r w:rsidRPr="00C15850">
        <w:rPr>
          <w:sz w:val="24"/>
          <w:szCs w:val="24"/>
        </w:rPr>
        <w:t xml:space="preserve"> Iepirkuma komisijas izveidi un Iepirkuma identifikācijas numura piešķiršanu, Iepirkuma dokumentu izstrādi un apstiprināšanu, Iepirkuma norisi (piedāvājumu saņemšana, atvēršana, izvērtēšana, sarakste un lēmuma pieņemšana, informācijas publicēšana Iepirku</w:t>
      </w:r>
      <w:r w:rsidR="00FC523F" w:rsidRPr="00C15850">
        <w:rPr>
          <w:sz w:val="24"/>
          <w:szCs w:val="24"/>
        </w:rPr>
        <w:t>mu uzraudzības biroja (turpmāk –</w:t>
      </w:r>
      <w:r w:rsidRPr="00C15850">
        <w:rPr>
          <w:sz w:val="24"/>
          <w:szCs w:val="24"/>
        </w:rPr>
        <w:t xml:space="preserve"> IUB) Publikāciju vadības sistēmā</w:t>
      </w:r>
      <w:r w:rsidR="006639D3" w:rsidRPr="00C15850">
        <w:rPr>
          <w:sz w:val="24"/>
          <w:szCs w:val="24"/>
        </w:rPr>
        <w:t xml:space="preserve"> (turpmāk – PVS)</w:t>
      </w:r>
      <w:r w:rsidRPr="00C15850">
        <w:rPr>
          <w:sz w:val="24"/>
          <w:szCs w:val="24"/>
        </w:rPr>
        <w:t xml:space="preserve">, </w:t>
      </w:r>
      <w:r w:rsidR="005150AD" w:rsidRPr="00C15850">
        <w:rPr>
          <w:sz w:val="24"/>
          <w:szCs w:val="24"/>
        </w:rPr>
        <w:t>Valsts reģionālās attīstības aģentūras elektronisko iepirkumu</w:t>
      </w:r>
      <w:r w:rsidR="006639D3" w:rsidRPr="00C15850">
        <w:rPr>
          <w:sz w:val="24"/>
          <w:szCs w:val="24"/>
        </w:rPr>
        <w:t xml:space="preserve"> sistēmas tīmekļvietnē</w:t>
      </w:r>
      <w:r w:rsidRPr="00C15850">
        <w:rPr>
          <w:sz w:val="24"/>
          <w:szCs w:val="24"/>
        </w:rPr>
        <w:t xml:space="preserve"> un </w:t>
      </w:r>
      <w:r w:rsidR="00FA5AA9" w:rsidRPr="00C15850">
        <w:rPr>
          <w:sz w:val="24"/>
          <w:szCs w:val="24"/>
        </w:rPr>
        <w:t>Pašvaldības</w:t>
      </w:r>
      <w:r w:rsidRPr="00C15850">
        <w:rPr>
          <w:sz w:val="24"/>
          <w:szCs w:val="24"/>
        </w:rPr>
        <w:t xml:space="preserve"> tīmekļvietnē</w:t>
      </w:r>
      <w:r w:rsidR="00733772" w:rsidRPr="00C15850">
        <w:rPr>
          <w:sz w:val="24"/>
          <w:szCs w:val="24"/>
        </w:rPr>
        <w:t>)</w:t>
      </w:r>
      <w:r w:rsidRPr="00C15850">
        <w:rPr>
          <w:sz w:val="24"/>
          <w:szCs w:val="24"/>
        </w:rPr>
        <w:t xml:space="preserve">, strīdu gadījumā </w:t>
      </w:r>
      <w:r w:rsidR="00FA5AA9" w:rsidRPr="00C15850">
        <w:rPr>
          <w:sz w:val="24"/>
          <w:szCs w:val="24"/>
        </w:rPr>
        <w:t>Pašvaldības</w:t>
      </w:r>
      <w:r w:rsidRPr="00C15850">
        <w:rPr>
          <w:sz w:val="24"/>
          <w:szCs w:val="24"/>
        </w:rPr>
        <w:t xml:space="preserve"> pārstāvēšana IUB vai tiesā;</w:t>
      </w:r>
    </w:p>
    <w:p w14:paraId="196AEDEF" w14:textId="77777777" w:rsidR="00A323C4" w:rsidRPr="00C15850" w:rsidRDefault="00A323C4" w:rsidP="000434D0">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Iepirkuma līguma</w:t>
      </w:r>
      <w:r w:rsidRPr="00C15850">
        <w:rPr>
          <w:w w:val="105"/>
          <w:sz w:val="24"/>
          <w:szCs w:val="24"/>
        </w:rPr>
        <w:t xml:space="preserve"> noslēgšanas</w:t>
      </w:r>
      <w:r w:rsidRPr="00C15850">
        <w:rPr>
          <w:sz w:val="24"/>
          <w:szCs w:val="24"/>
        </w:rPr>
        <w:t xml:space="preserve"> nodrošināšana;</w:t>
      </w:r>
    </w:p>
    <w:p w14:paraId="4DD0ECBF" w14:textId="77777777" w:rsidR="007B283D" w:rsidRPr="00C15850" w:rsidRDefault="00A323C4" w:rsidP="007B283D">
      <w:pPr>
        <w:pStyle w:val="ListParagraph"/>
        <w:numPr>
          <w:ilvl w:val="1"/>
          <w:numId w:val="4"/>
        </w:numPr>
        <w:suppressAutoHyphens w:val="0"/>
        <w:autoSpaceDN/>
        <w:spacing w:after="120"/>
        <w:ind w:left="709" w:hanging="425"/>
        <w:contextualSpacing w:val="0"/>
        <w:jc w:val="both"/>
        <w:textAlignment w:val="auto"/>
        <w:rPr>
          <w:sz w:val="24"/>
          <w:szCs w:val="24"/>
        </w:rPr>
      </w:pPr>
      <w:r w:rsidRPr="00C15850">
        <w:rPr>
          <w:sz w:val="24"/>
          <w:szCs w:val="24"/>
        </w:rPr>
        <w:t>Iepirkuma līguma nosacījumu izpildes</w:t>
      </w:r>
      <w:r w:rsidRPr="00C15850">
        <w:rPr>
          <w:w w:val="105"/>
          <w:sz w:val="24"/>
          <w:szCs w:val="24"/>
        </w:rPr>
        <w:t xml:space="preserve"> kontroles</w:t>
      </w:r>
      <w:r w:rsidRPr="00C15850">
        <w:rPr>
          <w:sz w:val="24"/>
          <w:szCs w:val="24"/>
        </w:rPr>
        <w:t xml:space="preserve"> nodrošināšana</w:t>
      </w:r>
      <w:r w:rsidR="000B2C14" w:rsidRPr="00C15850">
        <w:rPr>
          <w:sz w:val="24"/>
          <w:szCs w:val="24"/>
        </w:rPr>
        <w:t xml:space="preserve"> </w:t>
      </w:r>
      <w:r w:rsidR="006833D6" w:rsidRPr="00C15850">
        <w:rPr>
          <w:sz w:val="24"/>
          <w:szCs w:val="24"/>
        </w:rPr>
        <w:t>Iestādē</w:t>
      </w:r>
      <w:r w:rsidRPr="00C15850">
        <w:rPr>
          <w:sz w:val="24"/>
          <w:szCs w:val="24"/>
        </w:rPr>
        <w:t>.</w:t>
      </w:r>
    </w:p>
    <w:p w14:paraId="6C64F4CB" w14:textId="77777777" w:rsidR="00A323C4" w:rsidRPr="00C15850" w:rsidRDefault="00A323C4" w:rsidP="00084629">
      <w:pPr>
        <w:pStyle w:val="ListParagraph"/>
        <w:numPr>
          <w:ilvl w:val="0"/>
          <w:numId w:val="3"/>
        </w:numPr>
        <w:suppressAutoHyphens w:val="0"/>
        <w:autoSpaceDN/>
        <w:spacing w:before="240" w:after="240"/>
        <w:ind w:left="0" w:firstLine="0"/>
        <w:contextualSpacing w:val="0"/>
        <w:jc w:val="center"/>
        <w:textAlignment w:val="auto"/>
        <w:rPr>
          <w:b/>
          <w:spacing w:val="16"/>
          <w:sz w:val="24"/>
          <w:szCs w:val="24"/>
        </w:rPr>
      </w:pPr>
      <w:r w:rsidRPr="00C15850">
        <w:rPr>
          <w:b/>
          <w:spacing w:val="16"/>
          <w:sz w:val="24"/>
          <w:szCs w:val="24"/>
        </w:rPr>
        <w:t>IEPIRKUMU PLĀNOŠANA</w:t>
      </w:r>
    </w:p>
    <w:p w14:paraId="780FF2E0" w14:textId="7AA59D1E" w:rsidR="00A323C4" w:rsidRPr="00C15850" w:rsidRDefault="00A323C4" w:rsidP="000434D0">
      <w:pPr>
        <w:pStyle w:val="ListParagraph"/>
        <w:numPr>
          <w:ilvl w:val="0"/>
          <w:numId w:val="4"/>
        </w:numPr>
        <w:tabs>
          <w:tab w:val="right" w:pos="2398"/>
        </w:tabs>
        <w:suppressAutoHyphens w:val="0"/>
        <w:autoSpaceDN/>
        <w:spacing w:after="120"/>
        <w:ind w:left="284" w:hanging="284"/>
        <w:contextualSpacing w:val="0"/>
        <w:jc w:val="both"/>
        <w:textAlignment w:val="auto"/>
        <w:rPr>
          <w:sz w:val="24"/>
          <w:szCs w:val="24"/>
        </w:rPr>
      </w:pPr>
      <w:r w:rsidRPr="00C15850">
        <w:rPr>
          <w:sz w:val="24"/>
          <w:szCs w:val="24"/>
        </w:rPr>
        <w:t>Iestādes vadītājs,</w:t>
      </w:r>
      <w:r w:rsidRPr="00C15850">
        <w:rPr>
          <w:w w:val="105"/>
          <w:sz w:val="24"/>
          <w:szCs w:val="24"/>
        </w:rPr>
        <w:t xml:space="preserve"> atbilstoši</w:t>
      </w:r>
      <w:r w:rsidRPr="00C15850">
        <w:rPr>
          <w:sz w:val="24"/>
          <w:szCs w:val="24"/>
        </w:rPr>
        <w:t xml:space="preserve"> Iestādes darbības mērķiem un attīstības prioritātēm, reizē ar Iestādes budžeta līdzekļu pieprasījumu kārtējam budžeta gadam</w:t>
      </w:r>
      <w:r w:rsidR="005150AD" w:rsidRPr="00C15850">
        <w:rPr>
          <w:sz w:val="24"/>
          <w:szCs w:val="24"/>
        </w:rPr>
        <w:t>,</w:t>
      </w:r>
      <w:r w:rsidRPr="00C15850">
        <w:rPr>
          <w:sz w:val="24"/>
          <w:szCs w:val="24"/>
        </w:rPr>
        <w:t xml:space="preserve"> iesniedz Nodaļā </w:t>
      </w:r>
      <w:r w:rsidR="008E3C4A" w:rsidRPr="00C15850">
        <w:rPr>
          <w:sz w:val="24"/>
          <w:szCs w:val="24"/>
        </w:rPr>
        <w:t xml:space="preserve">Iestādes </w:t>
      </w:r>
      <w:r w:rsidR="00254D79" w:rsidRPr="00C15850">
        <w:rPr>
          <w:sz w:val="24"/>
          <w:szCs w:val="24"/>
        </w:rPr>
        <w:t xml:space="preserve">iepirkumu </w:t>
      </w:r>
      <w:r w:rsidR="005150AD" w:rsidRPr="00C15850">
        <w:rPr>
          <w:sz w:val="24"/>
          <w:szCs w:val="24"/>
        </w:rPr>
        <w:t xml:space="preserve">plāna projektu </w:t>
      </w:r>
      <w:r w:rsidRPr="00C15850">
        <w:rPr>
          <w:sz w:val="24"/>
          <w:szCs w:val="24"/>
        </w:rPr>
        <w:t>elektroniskā formātā nākamajam gadam.</w:t>
      </w:r>
    </w:p>
    <w:p w14:paraId="32B6906C" w14:textId="1A3FFB33" w:rsidR="00801A7A" w:rsidRPr="00C15850" w:rsidRDefault="00A323C4" w:rsidP="00073E32">
      <w:pPr>
        <w:pStyle w:val="ListParagraph"/>
        <w:numPr>
          <w:ilvl w:val="0"/>
          <w:numId w:val="4"/>
        </w:numPr>
        <w:shd w:val="clear" w:color="auto" w:fill="FFFFFF" w:themeFill="background1"/>
        <w:tabs>
          <w:tab w:val="right" w:pos="2398"/>
        </w:tabs>
        <w:suppressAutoHyphens w:val="0"/>
        <w:autoSpaceDN/>
        <w:spacing w:after="120"/>
        <w:ind w:left="284" w:hanging="284"/>
        <w:contextualSpacing w:val="0"/>
        <w:jc w:val="both"/>
        <w:textAlignment w:val="auto"/>
        <w:rPr>
          <w:sz w:val="24"/>
          <w:szCs w:val="24"/>
        </w:rPr>
      </w:pPr>
      <w:r w:rsidRPr="00C15850">
        <w:rPr>
          <w:sz w:val="24"/>
          <w:szCs w:val="24"/>
        </w:rPr>
        <w:lastRenderedPageBreak/>
        <w:t>Iestādes vadītājs saskaņā ar apstiprināto budžetu kārtējam gadam, ievērojot normatīvajos aktos iepirkumu jomā noteiktos mērķus un principus</w:t>
      </w:r>
      <w:r w:rsidR="00C140E7" w:rsidRPr="00C15850">
        <w:rPr>
          <w:sz w:val="24"/>
          <w:szCs w:val="24"/>
        </w:rPr>
        <w:t>,</w:t>
      </w:r>
      <w:r w:rsidRPr="00C15850">
        <w:rPr>
          <w:sz w:val="24"/>
          <w:szCs w:val="24"/>
        </w:rPr>
        <w:t xml:space="preserve"> nodrošina</w:t>
      </w:r>
      <w:r w:rsidR="008E3C4A" w:rsidRPr="00C15850">
        <w:rPr>
          <w:sz w:val="24"/>
          <w:szCs w:val="24"/>
        </w:rPr>
        <w:t xml:space="preserve"> Iestādes</w:t>
      </w:r>
      <w:r w:rsidRPr="00C15850">
        <w:rPr>
          <w:sz w:val="24"/>
          <w:szCs w:val="24"/>
        </w:rPr>
        <w:t xml:space="preserve"> iepirkumu plāna sastādīšanu, norādot tajā plānoto iepirkuma priekšmetu, plānoto iepirkuma veikšanas kārtību, plānoto CPV kodu, iepirkuma līguma veidu, plānoto iepirkuma</w:t>
      </w:r>
      <w:r w:rsidRPr="00C15850">
        <w:rPr>
          <w:w w:val="105"/>
          <w:sz w:val="24"/>
          <w:szCs w:val="24"/>
        </w:rPr>
        <w:t xml:space="preserve"> izsludināšanas</w:t>
      </w:r>
      <w:r w:rsidRPr="00C15850">
        <w:rPr>
          <w:sz w:val="24"/>
          <w:szCs w:val="24"/>
        </w:rPr>
        <w:t xml:space="preserve"> gadu un ceturksni vai mēnesi, iepirkuma līguma paredzamo līgumcenu bez pievienotās vērtības nodokļa</w:t>
      </w:r>
      <w:r w:rsidR="00886409" w:rsidRPr="00C15850">
        <w:rPr>
          <w:sz w:val="24"/>
          <w:szCs w:val="24"/>
        </w:rPr>
        <w:t xml:space="preserve"> (turpmāk – PVN)</w:t>
      </w:r>
      <w:r w:rsidR="009144B3" w:rsidRPr="00C15850">
        <w:rPr>
          <w:sz w:val="24"/>
          <w:szCs w:val="24"/>
        </w:rPr>
        <w:t xml:space="preserve"> un citu nepieciešamo informāciju</w:t>
      </w:r>
      <w:r w:rsidRPr="00C15850">
        <w:rPr>
          <w:sz w:val="24"/>
          <w:szCs w:val="24"/>
        </w:rPr>
        <w:t xml:space="preserve">. </w:t>
      </w:r>
    </w:p>
    <w:p w14:paraId="4CB309EB" w14:textId="37231E94" w:rsidR="00801A7A" w:rsidRPr="00C15850" w:rsidRDefault="008E3C4A" w:rsidP="000434D0">
      <w:pPr>
        <w:pStyle w:val="ListParagraph"/>
        <w:numPr>
          <w:ilvl w:val="0"/>
          <w:numId w:val="4"/>
        </w:numPr>
        <w:tabs>
          <w:tab w:val="right" w:pos="2398"/>
        </w:tabs>
        <w:suppressAutoHyphens w:val="0"/>
        <w:autoSpaceDN/>
        <w:spacing w:after="120"/>
        <w:ind w:left="284" w:hanging="284"/>
        <w:contextualSpacing w:val="0"/>
        <w:jc w:val="both"/>
        <w:textAlignment w:val="auto"/>
        <w:rPr>
          <w:sz w:val="24"/>
          <w:szCs w:val="24"/>
        </w:rPr>
      </w:pPr>
      <w:r w:rsidRPr="00C15850">
        <w:rPr>
          <w:sz w:val="24"/>
          <w:szCs w:val="24"/>
        </w:rPr>
        <w:t>P</w:t>
      </w:r>
      <w:r w:rsidR="00A323C4" w:rsidRPr="00C15850">
        <w:rPr>
          <w:sz w:val="24"/>
          <w:szCs w:val="24"/>
        </w:rPr>
        <w:t>ēc Iestādes gadskārtējā budžeta apstiprināšanas</w:t>
      </w:r>
      <w:r w:rsidRPr="00C15850">
        <w:rPr>
          <w:sz w:val="24"/>
          <w:szCs w:val="24"/>
        </w:rPr>
        <w:t>, Iestādes vadītājs</w:t>
      </w:r>
      <w:r w:rsidR="00A323C4" w:rsidRPr="00C15850">
        <w:rPr>
          <w:sz w:val="24"/>
          <w:szCs w:val="24"/>
        </w:rPr>
        <w:t xml:space="preserve"> nodrošina</w:t>
      </w:r>
      <w:r w:rsidR="00D9634F" w:rsidRPr="00C15850">
        <w:rPr>
          <w:sz w:val="24"/>
          <w:szCs w:val="24"/>
        </w:rPr>
        <w:t xml:space="preserve"> Iestādes</w:t>
      </w:r>
      <w:r w:rsidR="00A323C4" w:rsidRPr="00C15850">
        <w:rPr>
          <w:sz w:val="24"/>
          <w:szCs w:val="24"/>
        </w:rPr>
        <w:t xml:space="preserve"> iepirkumu plāna projekta koriģēšanu atkarībā no Iestādes budžeta apjoma un lietderības un </w:t>
      </w:r>
      <w:r w:rsidR="00613220" w:rsidRPr="00C15850">
        <w:rPr>
          <w:sz w:val="24"/>
          <w:szCs w:val="24"/>
        </w:rPr>
        <w:t>5 (piecu)</w:t>
      </w:r>
      <w:r w:rsidR="00A323C4" w:rsidRPr="00C15850">
        <w:rPr>
          <w:sz w:val="24"/>
          <w:szCs w:val="24"/>
        </w:rPr>
        <w:t xml:space="preserve"> darba dienu laikā iesniedz Nodaļā koriģēto</w:t>
      </w:r>
      <w:r w:rsidR="001244DB" w:rsidRPr="00C15850">
        <w:rPr>
          <w:sz w:val="24"/>
          <w:szCs w:val="24"/>
        </w:rPr>
        <w:t xml:space="preserve"> Iestādes</w:t>
      </w:r>
      <w:r w:rsidR="00A323C4" w:rsidRPr="00C15850">
        <w:rPr>
          <w:sz w:val="24"/>
          <w:szCs w:val="24"/>
        </w:rPr>
        <w:t xml:space="preserve"> iepirkum</w:t>
      </w:r>
      <w:r w:rsidR="009144B3" w:rsidRPr="00C15850">
        <w:rPr>
          <w:sz w:val="24"/>
          <w:szCs w:val="24"/>
        </w:rPr>
        <w:t>a</w:t>
      </w:r>
      <w:r w:rsidR="00A323C4" w:rsidRPr="00C15850">
        <w:rPr>
          <w:sz w:val="24"/>
          <w:szCs w:val="24"/>
        </w:rPr>
        <w:t xml:space="preserve"> plān</w:t>
      </w:r>
      <w:r w:rsidR="009144B3" w:rsidRPr="00C15850">
        <w:rPr>
          <w:sz w:val="24"/>
          <w:szCs w:val="24"/>
        </w:rPr>
        <w:t>a gala variantu</w:t>
      </w:r>
      <w:r w:rsidR="005150AD" w:rsidRPr="00C15850">
        <w:rPr>
          <w:sz w:val="24"/>
          <w:szCs w:val="24"/>
        </w:rPr>
        <w:t xml:space="preserve"> elektroniskā formātā</w:t>
      </w:r>
      <w:r w:rsidR="00A323C4" w:rsidRPr="00C15850">
        <w:rPr>
          <w:sz w:val="24"/>
          <w:szCs w:val="24"/>
        </w:rPr>
        <w:t xml:space="preserve">. </w:t>
      </w:r>
    </w:p>
    <w:p w14:paraId="4394A57F" w14:textId="77777777" w:rsidR="00D9634F" w:rsidRPr="00C15850" w:rsidRDefault="00801A7A" w:rsidP="000434D0">
      <w:pPr>
        <w:pStyle w:val="ListParagraph"/>
        <w:numPr>
          <w:ilvl w:val="0"/>
          <w:numId w:val="4"/>
        </w:numPr>
        <w:tabs>
          <w:tab w:val="right" w:pos="2398"/>
        </w:tabs>
        <w:suppressAutoHyphens w:val="0"/>
        <w:autoSpaceDN/>
        <w:spacing w:after="120"/>
        <w:ind w:left="284" w:hanging="284"/>
        <w:contextualSpacing w:val="0"/>
        <w:jc w:val="both"/>
        <w:textAlignment w:val="auto"/>
        <w:rPr>
          <w:sz w:val="24"/>
          <w:szCs w:val="24"/>
        </w:rPr>
      </w:pPr>
      <w:r w:rsidRPr="00C15850">
        <w:rPr>
          <w:sz w:val="24"/>
          <w:szCs w:val="24"/>
        </w:rPr>
        <w:t>Pirms iepirkumu plāna iesniegšanas Nodaļā, Iestāde to saskaņo ar Pašvaldības izpilddirektoru</w:t>
      </w:r>
      <w:r w:rsidR="00A323C4" w:rsidRPr="00C15850">
        <w:rPr>
          <w:sz w:val="24"/>
          <w:szCs w:val="24"/>
        </w:rPr>
        <w:t>.</w:t>
      </w:r>
    </w:p>
    <w:p w14:paraId="1E189F9B" w14:textId="09907C5F" w:rsidR="00D9634F" w:rsidRPr="002B456C" w:rsidRDefault="00C15850" w:rsidP="00D9634F">
      <w:pPr>
        <w:pStyle w:val="ListParagraph"/>
        <w:numPr>
          <w:ilvl w:val="0"/>
          <w:numId w:val="4"/>
        </w:numPr>
        <w:tabs>
          <w:tab w:val="right" w:pos="2398"/>
        </w:tabs>
        <w:suppressAutoHyphens w:val="0"/>
        <w:autoSpaceDN/>
        <w:spacing w:after="120"/>
        <w:ind w:left="284" w:hanging="284"/>
        <w:contextualSpacing w:val="0"/>
        <w:jc w:val="both"/>
        <w:textAlignment w:val="auto"/>
        <w:rPr>
          <w:sz w:val="24"/>
          <w:szCs w:val="24"/>
        </w:rPr>
      </w:pPr>
      <w:r w:rsidRPr="002B456C">
        <w:rPr>
          <w:sz w:val="24"/>
          <w:szCs w:val="24"/>
        </w:rPr>
        <w:t>Nodaļa sagatavo Centrālās pārvaldes struktūrvienību apkopoto iepirkumu plānu un saskaņo to ar Pašvaldības izpilddirektoru</w:t>
      </w:r>
      <w:r w:rsidR="00262892" w:rsidRPr="002B456C">
        <w:rPr>
          <w:sz w:val="24"/>
          <w:szCs w:val="24"/>
        </w:rPr>
        <w:t>.</w:t>
      </w:r>
    </w:p>
    <w:p w14:paraId="56BE2FAD" w14:textId="7D8D1325" w:rsidR="00FD6776" w:rsidRPr="00C15850" w:rsidRDefault="00BF5649" w:rsidP="006C2126">
      <w:pPr>
        <w:pStyle w:val="ListParagraph"/>
        <w:numPr>
          <w:ilvl w:val="0"/>
          <w:numId w:val="4"/>
        </w:numPr>
        <w:tabs>
          <w:tab w:val="right" w:pos="0"/>
        </w:tabs>
        <w:suppressAutoHyphens w:val="0"/>
        <w:autoSpaceDN/>
        <w:spacing w:after="120"/>
        <w:ind w:left="284" w:hanging="426"/>
        <w:contextualSpacing w:val="0"/>
        <w:jc w:val="both"/>
        <w:textAlignment w:val="auto"/>
        <w:rPr>
          <w:sz w:val="24"/>
          <w:szCs w:val="24"/>
        </w:rPr>
      </w:pPr>
      <w:r w:rsidRPr="00C15850">
        <w:rPr>
          <w:sz w:val="24"/>
          <w:szCs w:val="24"/>
        </w:rPr>
        <w:t>Plānojot I</w:t>
      </w:r>
      <w:r w:rsidR="00112CFC" w:rsidRPr="00C15850">
        <w:rPr>
          <w:sz w:val="24"/>
          <w:szCs w:val="24"/>
        </w:rPr>
        <w:t>epirkumus</w:t>
      </w:r>
      <w:r w:rsidR="00EE62E7" w:rsidRPr="00C15850">
        <w:rPr>
          <w:sz w:val="24"/>
          <w:szCs w:val="24"/>
        </w:rPr>
        <w:t xml:space="preserve"> un sastādot Iestādes iepirkumu plānu</w:t>
      </w:r>
      <w:r w:rsidR="00112CFC" w:rsidRPr="00C15850">
        <w:rPr>
          <w:sz w:val="24"/>
          <w:szCs w:val="24"/>
        </w:rPr>
        <w:t>, Iestādes vadītājs ir atbildīgs par normatīvajos aktos iepirkumu jomā noteikto</w:t>
      </w:r>
      <w:r w:rsidR="00DB6F3B" w:rsidRPr="00C15850">
        <w:rPr>
          <w:sz w:val="24"/>
          <w:szCs w:val="24"/>
        </w:rPr>
        <w:t xml:space="preserve"> principu un IUB vadlīniju ievērošanu</w:t>
      </w:r>
      <w:r w:rsidR="00112CFC" w:rsidRPr="00C15850">
        <w:rPr>
          <w:sz w:val="24"/>
          <w:szCs w:val="24"/>
        </w:rPr>
        <w:t>, proti,</w:t>
      </w:r>
      <w:r w:rsidR="00E96203" w:rsidRPr="00C15850">
        <w:rPr>
          <w:sz w:val="24"/>
          <w:szCs w:val="24"/>
        </w:rPr>
        <w:t xml:space="preserve"> ka</w:t>
      </w:r>
      <w:r w:rsidR="00112CFC" w:rsidRPr="00C15850">
        <w:rPr>
          <w:sz w:val="24"/>
          <w:szCs w:val="24"/>
        </w:rPr>
        <w:t xml:space="preserve"> nav atļauts sadalīt daļās būvdarbus, </w:t>
      </w:r>
      <w:r w:rsidR="005150AD" w:rsidRPr="00C15850">
        <w:rPr>
          <w:sz w:val="24"/>
          <w:szCs w:val="24"/>
        </w:rPr>
        <w:t>preču</w:t>
      </w:r>
      <w:r w:rsidR="00112CFC" w:rsidRPr="00C15850">
        <w:rPr>
          <w:sz w:val="24"/>
          <w:szCs w:val="24"/>
        </w:rPr>
        <w:t xml:space="preserve"> piegādes vai pakalpojumus, tā</w:t>
      </w:r>
      <w:r w:rsidR="005C0212" w:rsidRPr="00C15850">
        <w:rPr>
          <w:sz w:val="24"/>
          <w:szCs w:val="24"/>
        </w:rPr>
        <w:t xml:space="preserve">dejādi izvairoties no attiecīgā </w:t>
      </w:r>
      <w:r w:rsidR="00B60724" w:rsidRPr="00C15850">
        <w:rPr>
          <w:sz w:val="24"/>
          <w:szCs w:val="24"/>
        </w:rPr>
        <w:t xml:space="preserve">Iepirkuma vai </w:t>
      </w:r>
      <w:proofErr w:type="spellStart"/>
      <w:r w:rsidR="005C0212" w:rsidRPr="00C15850">
        <w:rPr>
          <w:sz w:val="24"/>
          <w:szCs w:val="24"/>
        </w:rPr>
        <w:t>Zemsliekšņa</w:t>
      </w:r>
      <w:proofErr w:type="spellEnd"/>
      <w:r w:rsidR="00B60724" w:rsidRPr="00C15850">
        <w:rPr>
          <w:sz w:val="24"/>
          <w:szCs w:val="24"/>
        </w:rPr>
        <w:t xml:space="preserve"> iepirkuma </w:t>
      </w:r>
      <w:r w:rsidR="00112CFC" w:rsidRPr="00C15850">
        <w:rPr>
          <w:sz w:val="24"/>
          <w:szCs w:val="24"/>
        </w:rPr>
        <w:t>piemērošanas.</w:t>
      </w:r>
      <w:r w:rsidR="00C5736D" w:rsidRPr="00C15850">
        <w:rPr>
          <w:sz w:val="24"/>
          <w:szCs w:val="24"/>
        </w:rPr>
        <w:t xml:space="preserve"> </w:t>
      </w:r>
    </w:p>
    <w:p w14:paraId="2DC6F43F" w14:textId="77777777" w:rsidR="00A765A1" w:rsidRPr="00C15850" w:rsidRDefault="00C5736D" w:rsidP="000351F3">
      <w:pPr>
        <w:pStyle w:val="ListParagraph"/>
        <w:numPr>
          <w:ilvl w:val="0"/>
          <w:numId w:val="4"/>
        </w:numPr>
        <w:tabs>
          <w:tab w:val="right" w:pos="567"/>
        </w:tabs>
        <w:suppressAutoHyphens w:val="0"/>
        <w:autoSpaceDN/>
        <w:spacing w:after="120"/>
        <w:ind w:left="284" w:hanging="426"/>
        <w:contextualSpacing w:val="0"/>
        <w:jc w:val="both"/>
        <w:textAlignment w:val="auto"/>
        <w:rPr>
          <w:sz w:val="24"/>
          <w:szCs w:val="24"/>
        </w:rPr>
      </w:pPr>
      <w:r w:rsidRPr="00C15850">
        <w:rPr>
          <w:sz w:val="24"/>
          <w:szCs w:val="24"/>
        </w:rPr>
        <w:t>Iestādei nav jāorganizē Iepirkums</w:t>
      </w:r>
      <w:r w:rsidR="00C16BD1" w:rsidRPr="00C15850">
        <w:rPr>
          <w:sz w:val="24"/>
          <w:szCs w:val="24"/>
        </w:rPr>
        <w:t xml:space="preserve"> vai </w:t>
      </w:r>
      <w:proofErr w:type="spellStart"/>
      <w:r w:rsidR="00C16BD1" w:rsidRPr="00C15850">
        <w:rPr>
          <w:sz w:val="24"/>
          <w:szCs w:val="24"/>
        </w:rPr>
        <w:t>Zemsliekšņa</w:t>
      </w:r>
      <w:proofErr w:type="spellEnd"/>
      <w:r w:rsidR="00C16BD1" w:rsidRPr="00C15850">
        <w:rPr>
          <w:sz w:val="24"/>
          <w:szCs w:val="24"/>
        </w:rPr>
        <w:t xml:space="preserve"> iepirkums,</w:t>
      </w:r>
      <w:r w:rsidRPr="00C15850">
        <w:rPr>
          <w:sz w:val="24"/>
          <w:szCs w:val="24"/>
        </w:rPr>
        <w:t xml:space="preserve"> </w:t>
      </w:r>
      <w:r w:rsidR="00112CFC" w:rsidRPr="00C15850">
        <w:rPr>
          <w:sz w:val="24"/>
          <w:szCs w:val="24"/>
        </w:rPr>
        <w:t xml:space="preserve">ja iepirkuma priekšmets ir iekļauts </w:t>
      </w:r>
      <w:r w:rsidR="005150AD" w:rsidRPr="00C15850">
        <w:rPr>
          <w:sz w:val="24"/>
          <w:szCs w:val="24"/>
        </w:rPr>
        <w:t>Publisko iepirkumu likuma (turpmāk – PIL)</w:t>
      </w:r>
      <w:r w:rsidR="00112CFC" w:rsidRPr="00C15850">
        <w:rPr>
          <w:sz w:val="24"/>
          <w:szCs w:val="24"/>
        </w:rPr>
        <w:t xml:space="preserve"> 3.pantā noteiktajo</w:t>
      </w:r>
      <w:r w:rsidR="00D472FB" w:rsidRPr="00C15850">
        <w:rPr>
          <w:sz w:val="24"/>
          <w:szCs w:val="24"/>
        </w:rPr>
        <w:t xml:space="preserve">s likuma piemērošanas izņēmumos un Iestādei nav pienākums publicēt Pašvaldības tīmekļvietnē www.daugavpils.lv informāciju par šāda veida līguma slēgšanu (neatkarīgi no līgumcenas apjoma). </w:t>
      </w:r>
    </w:p>
    <w:p w14:paraId="1607F041" w14:textId="4750502F" w:rsidR="009F61DC" w:rsidRPr="00C15850" w:rsidRDefault="00A323C4" w:rsidP="000351F3">
      <w:pPr>
        <w:pStyle w:val="ListParagraph"/>
        <w:numPr>
          <w:ilvl w:val="0"/>
          <w:numId w:val="4"/>
        </w:numPr>
        <w:tabs>
          <w:tab w:val="right" w:pos="567"/>
        </w:tabs>
        <w:suppressAutoHyphens w:val="0"/>
        <w:autoSpaceDN/>
        <w:spacing w:after="120"/>
        <w:ind w:left="284" w:hanging="426"/>
        <w:contextualSpacing w:val="0"/>
        <w:jc w:val="both"/>
        <w:textAlignment w:val="auto"/>
        <w:rPr>
          <w:sz w:val="24"/>
          <w:szCs w:val="24"/>
        </w:rPr>
      </w:pPr>
      <w:r w:rsidRPr="00C15850">
        <w:rPr>
          <w:sz w:val="24"/>
          <w:szCs w:val="24"/>
        </w:rPr>
        <w:t xml:space="preserve">Nodaļa </w:t>
      </w:r>
      <w:r w:rsidR="00AA58A0" w:rsidRPr="00C15850">
        <w:rPr>
          <w:sz w:val="24"/>
          <w:szCs w:val="24"/>
        </w:rPr>
        <w:t xml:space="preserve">Pašvaldības apkopotajā </w:t>
      </w:r>
      <w:r w:rsidRPr="00C15850">
        <w:rPr>
          <w:sz w:val="24"/>
          <w:szCs w:val="24"/>
        </w:rPr>
        <w:t>iepirkuma plānā</w:t>
      </w:r>
      <w:r w:rsidR="00AA58A0" w:rsidRPr="00C15850">
        <w:rPr>
          <w:sz w:val="24"/>
          <w:szCs w:val="24"/>
        </w:rPr>
        <w:t xml:space="preserve"> (turpmāk – Pašvaldības iepirkumu plāns)</w:t>
      </w:r>
      <w:r w:rsidRPr="00C15850">
        <w:rPr>
          <w:sz w:val="24"/>
          <w:szCs w:val="24"/>
        </w:rPr>
        <w:t xml:space="preserve"> iekļauj </w:t>
      </w:r>
      <w:r w:rsidR="005401E7" w:rsidRPr="00C15850">
        <w:rPr>
          <w:sz w:val="24"/>
          <w:szCs w:val="24"/>
        </w:rPr>
        <w:t xml:space="preserve">un veic iepirkumus tādiem </w:t>
      </w:r>
      <w:r w:rsidRPr="00C15850">
        <w:rPr>
          <w:sz w:val="24"/>
          <w:szCs w:val="24"/>
        </w:rPr>
        <w:t>preču piegādes</w:t>
      </w:r>
      <w:r w:rsidR="000434D0" w:rsidRPr="00C15850">
        <w:rPr>
          <w:sz w:val="24"/>
          <w:szCs w:val="24"/>
        </w:rPr>
        <w:t xml:space="preserve"> un</w:t>
      </w:r>
      <w:r w:rsidR="005401E7" w:rsidRPr="00C15850">
        <w:rPr>
          <w:sz w:val="24"/>
          <w:szCs w:val="24"/>
        </w:rPr>
        <w:t xml:space="preserve"> pakalpojumu līgumiem</w:t>
      </w:r>
      <w:r w:rsidRPr="00C15850">
        <w:rPr>
          <w:sz w:val="24"/>
          <w:szCs w:val="24"/>
        </w:rPr>
        <w:t>, kuru plānotā līgumcena 12 mēnešu periodā vienai Iestādei attiecīgās līdzīgo preču</w:t>
      </w:r>
      <w:r w:rsidR="00FC7FBF" w:rsidRPr="00C15850">
        <w:rPr>
          <w:sz w:val="24"/>
          <w:szCs w:val="24"/>
        </w:rPr>
        <w:t>,</w:t>
      </w:r>
      <w:r w:rsidRPr="00C15850">
        <w:rPr>
          <w:sz w:val="24"/>
          <w:szCs w:val="24"/>
        </w:rPr>
        <w:t xml:space="preserve"> vai līdzīgo pakalpojumu grupās ir 10</w:t>
      </w:r>
      <w:r w:rsidR="001D2366" w:rsidRPr="00C15850">
        <w:rPr>
          <w:sz w:val="24"/>
          <w:szCs w:val="24"/>
        </w:rPr>
        <w:t> 000</w:t>
      </w:r>
      <w:r w:rsidRPr="00C15850">
        <w:rPr>
          <w:sz w:val="24"/>
          <w:szCs w:val="24"/>
        </w:rPr>
        <w:t xml:space="preserve"> </w:t>
      </w:r>
      <w:proofErr w:type="spellStart"/>
      <w:r w:rsidRPr="00C15850">
        <w:rPr>
          <w:i/>
          <w:sz w:val="24"/>
          <w:szCs w:val="24"/>
        </w:rPr>
        <w:t>euro</w:t>
      </w:r>
      <w:proofErr w:type="spellEnd"/>
      <w:r w:rsidRPr="00C15850">
        <w:rPr>
          <w:sz w:val="24"/>
          <w:szCs w:val="24"/>
        </w:rPr>
        <w:t xml:space="preserve"> </w:t>
      </w:r>
      <w:r w:rsidR="008451C0" w:rsidRPr="00C15850">
        <w:rPr>
          <w:sz w:val="24"/>
          <w:szCs w:val="24"/>
        </w:rPr>
        <w:t xml:space="preserve">bez PVN </w:t>
      </w:r>
      <w:r w:rsidRPr="00C15850">
        <w:rPr>
          <w:sz w:val="24"/>
          <w:szCs w:val="24"/>
        </w:rPr>
        <w:t>vai lielāka, bet attie</w:t>
      </w:r>
      <w:r w:rsidR="00CC10F6" w:rsidRPr="00C15850">
        <w:rPr>
          <w:sz w:val="24"/>
          <w:szCs w:val="24"/>
        </w:rPr>
        <w:t>cīgu būvdarbu grupā ir 20</w:t>
      </w:r>
      <w:r w:rsidR="001D2366" w:rsidRPr="00C15850">
        <w:rPr>
          <w:sz w:val="24"/>
          <w:szCs w:val="24"/>
        </w:rPr>
        <w:t> 000</w:t>
      </w:r>
      <w:r w:rsidRPr="00C15850">
        <w:rPr>
          <w:sz w:val="24"/>
          <w:szCs w:val="24"/>
        </w:rPr>
        <w:t xml:space="preserve"> </w:t>
      </w:r>
      <w:proofErr w:type="spellStart"/>
      <w:r w:rsidRPr="00C15850">
        <w:rPr>
          <w:i/>
          <w:sz w:val="24"/>
          <w:szCs w:val="24"/>
        </w:rPr>
        <w:t>euro</w:t>
      </w:r>
      <w:proofErr w:type="spellEnd"/>
      <w:r w:rsidRPr="00C15850">
        <w:rPr>
          <w:sz w:val="24"/>
          <w:szCs w:val="24"/>
        </w:rPr>
        <w:t xml:space="preserve"> </w:t>
      </w:r>
      <w:r w:rsidR="008451C0" w:rsidRPr="00C15850">
        <w:rPr>
          <w:sz w:val="24"/>
          <w:szCs w:val="24"/>
        </w:rPr>
        <w:t xml:space="preserve">bez PVN </w:t>
      </w:r>
      <w:r w:rsidRPr="00C15850">
        <w:rPr>
          <w:sz w:val="24"/>
          <w:szCs w:val="24"/>
        </w:rPr>
        <w:t>vai lielāka</w:t>
      </w:r>
      <w:r w:rsidR="002B43B3" w:rsidRPr="00C15850">
        <w:rPr>
          <w:sz w:val="24"/>
          <w:szCs w:val="24"/>
        </w:rPr>
        <w:t>.</w:t>
      </w:r>
      <w:r w:rsidR="005D229C" w:rsidRPr="00C15850">
        <w:rPr>
          <w:sz w:val="24"/>
          <w:szCs w:val="24"/>
        </w:rPr>
        <w:t xml:space="preserve"> </w:t>
      </w:r>
    </w:p>
    <w:p w14:paraId="35925F3B" w14:textId="4B5C2057" w:rsidR="00C15850" w:rsidRDefault="00C15850" w:rsidP="00BA34B9">
      <w:pPr>
        <w:pStyle w:val="ListParagraph"/>
        <w:numPr>
          <w:ilvl w:val="0"/>
          <w:numId w:val="4"/>
        </w:numPr>
        <w:tabs>
          <w:tab w:val="right" w:pos="567"/>
        </w:tabs>
        <w:suppressAutoHyphens w:val="0"/>
        <w:autoSpaceDN/>
        <w:spacing w:after="120"/>
        <w:ind w:left="284" w:hanging="426"/>
        <w:contextualSpacing w:val="0"/>
        <w:jc w:val="both"/>
        <w:textAlignment w:val="auto"/>
        <w:rPr>
          <w:sz w:val="24"/>
          <w:szCs w:val="24"/>
        </w:rPr>
      </w:pPr>
      <w:r w:rsidRPr="002B456C">
        <w:rPr>
          <w:sz w:val="24"/>
          <w:szCs w:val="24"/>
        </w:rPr>
        <w:t>Ja</w:t>
      </w:r>
      <w:r w:rsidRPr="00C15850">
        <w:rPr>
          <w:sz w:val="24"/>
          <w:szCs w:val="24"/>
        </w:rPr>
        <w:t xml:space="preserve"> Iestāde plāno iegādāties pakalpojumus saskaņā ar PIL 2.pielikumu, tad Pašvaldības iepirkuma plānā tiek iekļauti līgumi, kuru plānotā līgumcena 12 mēnešu periodā attiecīgās līdzīgo pakalpojumu grupās atbilstoši PIL 10.panta pirmajai daļai ir 42 000 </w:t>
      </w:r>
      <w:proofErr w:type="spellStart"/>
      <w:r w:rsidRPr="00C15850">
        <w:rPr>
          <w:i/>
          <w:sz w:val="24"/>
          <w:szCs w:val="24"/>
        </w:rPr>
        <w:t>euro</w:t>
      </w:r>
      <w:proofErr w:type="spellEnd"/>
      <w:r w:rsidRPr="00C15850">
        <w:rPr>
          <w:sz w:val="24"/>
          <w:szCs w:val="24"/>
        </w:rPr>
        <w:t xml:space="preserve"> bez PVN vai lielāka, vai PIL 5.pantā noteiktajos gadījumos līgumcena pārsniedz Ministru kabineta noteiktās līgumcenu robežvērtības.</w:t>
      </w:r>
    </w:p>
    <w:p w14:paraId="4516298B" w14:textId="1A26D74E" w:rsidR="00C63339" w:rsidRPr="00C15850" w:rsidRDefault="00673847" w:rsidP="00BA34B9">
      <w:pPr>
        <w:pStyle w:val="ListParagraph"/>
        <w:numPr>
          <w:ilvl w:val="0"/>
          <w:numId w:val="4"/>
        </w:numPr>
        <w:tabs>
          <w:tab w:val="right" w:pos="567"/>
        </w:tabs>
        <w:suppressAutoHyphens w:val="0"/>
        <w:autoSpaceDN/>
        <w:spacing w:after="120"/>
        <w:ind w:left="284" w:hanging="426"/>
        <w:contextualSpacing w:val="0"/>
        <w:jc w:val="both"/>
        <w:textAlignment w:val="auto"/>
        <w:rPr>
          <w:sz w:val="24"/>
          <w:szCs w:val="24"/>
        </w:rPr>
      </w:pPr>
      <w:r w:rsidRPr="00C15850">
        <w:rPr>
          <w:sz w:val="24"/>
          <w:szCs w:val="24"/>
        </w:rPr>
        <w:t xml:space="preserve">Attiecībā uz tām </w:t>
      </w:r>
      <w:r w:rsidR="005D229C" w:rsidRPr="00C15850">
        <w:rPr>
          <w:sz w:val="24"/>
          <w:szCs w:val="24"/>
        </w:rPr>
        <w:t>preč</w:t>
      </w:r>
      <w:r w:rsidR="009A0043" w:rsidRPr="00C15850">
        <w:rPr>
          <w:sz w:val="24"/>
          <w:szCs w:val="24"/>
        </w:rPr>
        <w:t xml:space="preserve">u, </w:t>
      </w:r>
      <w:r w:rsidR="005D229C" w:rsidRPr="00C15850">
        <w:rPr>
          <w:sz w:val="24"/>
          <w:szCs w:val="24"/>
        </w:rPr>
        <w:t xml:space="preserve">pakalpojumu </w:t>
      </w:r>
      <w:r w:rsidR="009A0043" w:rsidRPr="00C15850">
        <w:rPr>
          <w:sz w:val="24"/>
          <w:szCs w:val="24"/>
        </w:rPr>
        <w:t xml:space="preserve">un būvdarbu </w:t>
      </w:r>
      <w:r w:rsidRPr="00C15850">
        <w:rPr>
          <w:sz w:val="24"/>
          <w:szCs w:val="24"/>
        </w:rPr>
        <w:t>grupām</w:t>
      </w:r>
      <w:r w:rsidR="005D229C" w:rsidRPr="00C15850">
        <w:rPr>
          <w:sz w:val="24"/>
          <w:szCs w:val="24"/>
        </w:rPr>
        <w:t>, kuru līgumcena</w:t>
      </w:r>
      <w:r w:rsidR="009A0043" w:rsidRPr="00C15850">
        <w:rPr>
          <w:sz w:val="24"/>
          <w:szCs w:val="24"/>
        </w:rPr>
        <w:t xml:space="preserve"> vienai Iestādei nesasniedz PIL</w:t>
      </w:r>
      <w:r w:rsidR="005D229C" w:rsidRPr="00C15850">
        <w:rPr>
          <w:sz w:val="24"/>
          <w:szCs w:val="24"/>
        </w:rPr>
        <w:t xml:space="preserve"> noteikto</w:t>
      </w:r>
      <w:r w:rsidR="009A0043" w:rsidRPr="00C15850">
        <w:rPr>
          <w:sz w:val="24"/>
          <w:szCs w:val="24"/>
        </w:rPr>
        <w:t>s</w:t>
      </w:r>
      <w:r w:rsidRPr="00C15850">
        <w:rPr>
          <w:sz w:val="24"/>
          <w:szCs w:val="24"/>
        </w:rPr>
        <w:t xml:space="preserve"> iepirkuma sliekšņus, Iestād</w:t>
      </w:r>
      <w:r w:rsidR="003F07E4" w:rsidRPr="00C15850">
        <w:rPr>
          <w:sz w:val="24"/>
          <w:szCs w:val="24"/>
        </w:rPr>
        <w:t>ē</w:t>
      </w:r>
      <w:r w:rsidRPr="00C15850">
        <w:rPr>
          <w:sz w:val="24"/>
          <w:szCs w:val="24"/>
        </w:rPr>
        <w:t xml:space="preserve">m ir patstāvīga atbildība par </w:t>
      </w:r>
      <w:proofErr w:type="spellStart"/>
      <w:r w:rsidR="006A4D42" w:rsidRPr="00C15850">
        <w:rPr>
          <w:sz w:val="24"/>
          <w:szCs w:val="24"/>
        </w:rPr>
        <w:t>Zemsliekšņa</w:t>
      </w:r>
      <w:proofErr w:type="spellEnd"/>
      <w:r w:rsidR="006A4D42" w:rsidRPr="00C15850">
        <w:rPr>
          <w:sz w:val="24"/>
          <w:szCs w:val="24"/>
        </w:rPr>
        <w:t xml:space="preserve"> </w:t>
      </w:r>
      <w:r w:rsidRPr="00C15850">
        <w:rPr>
          <w:sz w:val="24"/>
          <w:szCs w:val="24"/>
        </w:rPr>
        <w:t xml:space="preserve">iepirkuma </w:t>
      </w:r>
      <w:r w:rsidR="001A0402" w:rsidRPr="00C15850">
        <w:rPr>
          <w:sz w:val="24"/>
          <w:szCs w:val="24"/>
        </w:rPr>
        <w:t xml:space="preserve">plānošanu un </w:t>
      </w:r>
      <w:r w:rsidRPr="00C15850">
        <w:rPr>
          <w:sz w:val="24"/>
          <w:szCs w:val="24"/>
        </w:rPr>
        <w:t>veikšanu</w:t>
      </w:r>
      <w:r w:rsidR="001A0402" w:rsidRPr="00C15850">
        <w:rPr>
          <w:sz w:val="24"/>
          <w:szCs w:val="24"/>
        </w:rPr>
        <w:t xml:space="preserve">. Šādas preču, pakalpojumu un būvdarbu grupas Iestādes </w:t>
      </w:r>
      <w:r w:rsidR="007C7D90" w:rsidRPr="00C15850">
        <w:rPr>
          <w:sz w:val="24"/>
          <w:szCs w:val="24"/>
        </w:rPr>
        <w:t>ir tiesīgas iepirkt</w:t>
      </w:r>
      <w:r w:rsidR="005D229C" w:rsidRPr="00C15850">
        <w:rPr>
          <w:sz w:val="24"/>
          <w:szCs w:val="24"/>
        </w:rPr>
        <w:t xml:space="preserve"> decentralizēti.</w:t>
      </w:r>
    </w:p>
    <w:p w14:paraId="286F9509" w14:textId="55DE1863" w:rsidR="00D9643C" w:rsidRPr="00C15850" w:rsidRDefault="00D9643C" w:rsidP="00BA34B9">
      <w:pPr>
        <w:pStyle w:val="ListParagraph"/>
        <w:numPr>
          <w:ilvl w:val="0"/>
          <w:numId w:val="4"/>
        </w:numPr>
        <w:tabs>
          <w:tab w:val="right" w:pos="567"/>
        </w:tabs>
        <w:suppressAutoHyphens w:val="0"/>
        <w:autoSpaceDN/>
        <w:spacing w:after="120"/>
        <w:ind w:left="284" w:hanging="426"/>
        <w:contextualSpacing w:val="0"/>
        <w:jc w:val="both"/>
        <w:textAlignment w:val="auto"/>
        <w:rPr>
          <w:sz w:val="24"/>
          <w:szCs w:val="24"/>
        </w:rPr>
      </w:pPr>
      <w:r w:rsidRPr="00C15850">
        <w:rPr>
          <w:sz w:val="24"/>
          <w:szCs w:val="24"/>
        </w:rPr>
        <w:t xml:space="preserve">Nodaļa, izvērtējot lietderīgumu, ir tiesīga </w:t>
      </w:r>
      <w:r w:rsidR="00F077CD" w:rsidRPr="00C15850">
        <w:rPr>
          <w:sz w:val="24"/>
          <w:szCs w:val="24"/>
        </w:rPr>
        <w:t>atsevišķām preču vai pakalpojumu grupām organizēt centralizētu</w:t>
      </w:r>
      <w:r w:rsidR="007C4102" w:rsidRPr="00C15850">
        <w:rPr>
          <w:sz w:val="24"/>
          <w:szCs w:val="24"/>
        </w:rPr>
        <w:t xml:space="preserve"> I</w:t>
      </w:r>
      <w:r w:rsidRPr="00C15850">
        <w:rPr>
          <w:sz w:val="24"/>
          <w:szCs w:val="24"/>
        </w:rPr>
        <w:t xml:space="preserve">epirkumu, </w:t>
      </w:r>
      <w:r w:rsidR="00F077CD" w:rsidRPr="00C15850">
        <w:rPr>
          <w:sz w:val="24"/>
          <w:szCs w:val="24"/>
        </w:rPr>
        <w:t xml:space="preserve">neatkarīgi no </w:t>
      </w:r>
      <w:r w:rsidR="005401E7" w:rsidRPr="00C15850">
        <w:rPr>
          <w:sz w:val="24"/>
          <w:szCs w:val="24"/>
        </w:rPr>
        <w:t>tā vai</w:t>
      </w:r>
      <w:r w:rsidR="000A2462" w:rsidRPr="00C15850">
        <w:rPr>
          <w:sz w:val="24"/>
          <w:szCs w:val="24"/>
        </w:rPr>
        <w:t xml:space="preserve"> tiek sasniegti PIL noteiktie iepirkumu sliekšņi</w:t>
      </w:r>
      <w:r w:rsidR="00420211" w:rsidRPr="00C15850">
        <w:rPr>
          <w:sz w:val="24"/>
          <w:szCs w:val="24"/>
        </w:rPr>
        <w:t xml:space="preserve"> (piemēram</w:t>
      </w:r>
      <w:r w:rsidR="00095D99" w:rsidRPr="00C15850">
        <w:rPr>
          <w:sz w:val="24"/>
          <w:szCs w:val="24"/>
        </w:rPr>
        <w:t>,</w:t>
      </w:r>
      <w:r w:rsidR="00420211" w:rsidRPr="00C15850">
        <w:rPr>
          <w:sz w:val="24"/>
          <w:szCs w:val="24"/>
        </w:rPr>
        <w:t xml:space="preserve"> elektroenerģija, degviela,</w:t>
      </w:r>
      <w:r w:rsidR="00095D99" w:rsidRPr="00C15850">
        <w:rPr>
          <w:sz w:val="24"/>
          <w:szCs w:val="24"/>
        </w:rPr>
        <w:t xml:space="preserve"> pārvadājumi,</w:t>
      </w:r>
      <w:r w:rsidR="00420211" w:rsidRPr="00C15850">
        <w:rPr>
          <w:sz w:val="24"/>
          <w:szCs w:val="24"/>
        </w:rPr>
        <w:t xml:space="preserve"> apdrošināša</w:t>
      </w:r>
      <w:r w:rsidR="006C5413">
        <w:rPr>
          <w:sz w:val="24"/>
          <w:szCs w:val="24"/>
        </w:rPr>
        <w:t xml:space="preserve">na, mobilo sakaru pakalpojumi </w:t>
      </w:r>
      <w:proofErr w:type="spellStart"/>
      <w:r w:rsidR="006C5413">
        <w:rPr>
          <w:sz w:val="24"/>
          <w:szCs w:val="24"/>
        </w:rPr>
        <w:t>u</w:t>
      </w:r>
      <w:r w:rsidR="00420211" w:rsidRPr="00C15850">
        <w:rPr>
          <w:sz w:val="24"/>
          <w:szCs w:val="24"/>
        </w:rPr>
        <w:t>tml</w:t>
      </w:r>
      <w:proofErr w:type="spellEnd"/>
      <w:r w:rsidR="00420211" w:rsidRPr="00C15850">
        <w:rPr>
          <w:sz w:val="24"/>
          <w:szCs w:val="24"/>
        </w:rPr>
        <w:t>)</w:t>
      </w:r>
      <w:r w:rsidRPr="00C15850">
        <w:rPr>
          <w:sz w:val="24"/>
          <w:szCs w:val="24"/>
        </w:rPr>
        <w:t xml:space="preserve">. </w:t>
      </w:r>
      <w:r w:rsidR="00B3130C" w:rsidRPr="00C15850">
        <w:rPr>
          <w:sz w:val="24"/>
          <w:szCs w:val="24"/>
        </w:rPr>
        <w:t>Šādos</w:t>
      </w:r>
      <w:r w:rsidRPr="00C15850">
        <w:rPr>
          <w:sz w:val="24"/>
          <w:szCs w:val="24"/>
        </w:rPr>
        <w:t xml:space="preserve"> gadījumos, Nodaļa </w:t>
      </w:r>
      <w:r w:rsidR="00B3130C" w:rsidRPr="00C15850">
        <w:rPr>
          <w:sz w:val="24"/>
          <w:szCs w:val="24"/>
        </w:rPr>
        <w:t>pati pieprasa informā</w:t>
      </w:r>
      <w:r w:rsidR="00E46953" w:rsidRPr="00C15850">
        <w:rPr>
          <w:sz w:val="24"/>
          <w:szCs w:val="24"/>
        </w:rPr>
        <w:t>ciju iestādēm, kas nepieciešama</w:t>
      </w:r>
      <w:r w:rsidR="009826DF" w:rsidRPr="00C15850">
        <w:rPr>
          <w:sz w:val="24"/>
          <w:szCs w:val="24"/>
        </w:rPr>
        <w:t xml:space="preserve"> I</w:t>
      </w:r>
      <w:r w:rsidR="00B3130C" w:rsidRPr="00C15850">
        <w:rPr>
          <w:sz w:val="24"/>
          <w:szCs w:val="24"/>
        </w:rPr>
        <w:t>epirkuma organizēšanai</w:t>
      </w:r>
      <w:r w:rsidRPr="00C15850">
        <w:rPr>
          <w:sz w:val="24"/>
          <w:szCs w:val="24"/>
        </w:rPr>
        <w:t>.</w:t>
      </w:r>
    </w:p>
    <w:p w14:paraId="452214B5" w14:textId="73732478" w:rsidR="00311130" w:rsidRPr="00C15850" w:rsidRDefault="00067BBF" w:rsidP="00C63339">
      <w:pPr>
        <w:pStyle w:val="ListParagraph"/>
        <w:numPr>
          <w:ilvl w:val="0"/>
          <w:numId w:val="4"/>
        </w:numPr>
        <w:tabs>
          <w:tab w:val="right" w:pos="0"/>
          <w:tab w:val="left" w:pos="426"/>
        </w:tabs>
        <w:suppressAutoHyphens w:val="0"/>
        <w:autoSpaceDN/>
        <w:spacing w:after="120"/>
        <w:ind w:left="284" w:hanging="426"/>
        <w:contextualSpacing w:val="0"/>
        <w:jc w:val="both"/>
        <w:textAlignment w:val="auto"/>
        <w:rPr>
          <w:sz w:val="24"/>
          <w:szCs w:val="24"/>
        </w:rPr>
      </w:pPr>
      <w:r w:rsidRPr="00C15850">
        <w:rPr>
          <w:sz w:val="24"/>
          <w:szCs w:val="24"/>
        </w:rPr>
        <w:t>Plānojo</w:t>
      </w:r>
      <w:r w:rsidR="001A4E44" w:rsidRPr="00C15850">
        <w:rPr>
          <w:sz w:val="24"/>
          <w:szCs w:val="24"/>
        </w:rPr>
        <w:t>t Iepirkumu</w:t>
      </w:r>
      <w:r w:rsidRPr="00C15850">
        <w:rPr>
          <w:sz w:val="24"/>
          <w:szCs w:val="24"/>
        </w:rPr>
        <w:t>,</w:t>
      </w:r>
      <w:r w:rsidR="00311130" w:rsidRPr="00C15850">
        <w:rPr>
          <w:sz w:val="24"/>
          <w:szCs w:val="24"/>
        </w:rPr>
        <w:t xml:space="preserve"> Iestādes vadītājs nodrošina tirgus izpētes veikšanu, ievērojot Iestādes darbības specifiku, nodefinējot galvenās prasības preču piegādes, pakalpojumu vai būvdarbu līguma izpildei, tas ir, nosakot līguma priekšmetu, galvenās tehniskās prasības, darba apjomus, termiņus, prasības garantijai u.c. svarīgu informāciju, kas var ietekmēt paredzamo līgumcenu</w:t>
      </w:r>
      <w:r w:rsidR="00B061D5" w:rsidRPr="00C15850">
        <w:rPr>
          <w:sz w:val="24"/>
          <w:szCs w:val="24"/>
        </w:rPr>
        <w:t>.</w:t>
      </w:r>
    </w:p>
    <w:p w14:paraId="0F8B17B1" w14:textId="5ECAC3C6" w:rsidR="00487992" w:rsidRPr="00C15850" w:rsidRDefault="00487992" w:rsidP="00487992">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Paredzamo līgumcenu nosaka bez </w:t>
      </w:r>
      <w:r w:rsidR="00886409" w:rsidRPr="00C15850">
        <w:rPr>
          <w:sz w:val="24"/>
          <w:szCs w:val="24"/>
        </w:rPr>
        <w:t>PVN</w:t>
      </w:r>
      <w:r w:rsidRPr="00C15850">
        <w:rPr>
          <w:sz w:val="24"/>
          <w:szCs w:val="24"/>
        </w:rPr>
        <w:t xml:space="preserve">, kā plānoto kopējo samaksu par līguma izpildi, ņemot vērā jebkuru izvēles iespēju un jebkurus līguma papildinājumus (iepirkuma priekšmeta </w:t>
      </w:r>
      <w:r w:rsidRPr="00C15850">
        <w:rPr>
          <w:sz w:val="24"/>
          <w:szCs w:val="24"/>
        </w:rPr>
        <w:lastRenderedPageBreak/>
        <w:t xml:space="preserve">piegādes un uzstādīšanas izmaksas, </w:t>
      </w:r>
      <w:r w:rsidR="00080F7F">
        <w:rPr>
          <w:sz w:val="24"/>
          <w:szCs w:val="24"/>
        </w:rPr>
        <w:t xml:space="preserve">kā arī </w:t>
      </w:r>
      <w:r w:rsidRPr="00C15850">
        <w:rPr>
          <w:sz w:val="24"/>
          <w:szCs w:val="24"/>
        </w:rPr>
        <w:t xml:space="preserve">izmaksas, kas saistītas ar iepirkuma priekšmeta lietošanu, </w:t>
      </w:r>
      <w:r w:rsidR="00080F7F">
        <w:rPr>
          <w:sz w:val="24"/>
          <w:szCs w:val="24"/>
        </w:rPr>
        <w:t>un</w:t>
      </w:r>
      <w:r w:rsidRPr="00C15850">
        <w:rPr>
          <w:sz w:val="24"/>
          <w:szCs w:val="24"/>
        </w:rPr>
        <w:t xml:space="preserve"> citas konkrētajam iepirkumam būtiskas izmaksas). Paredzamās līgumcenas noteikšanai nav atļauts izmantot tādu metodi, kas vērsta uz normatīvajos aktos iepirkumu jomā noteikto iepirkumu vai iepirkuma procedūru nepiemērošanu.</w:t>
      </w:r>
    </w:p>
    <w:p w14:paraId="2910AC96" w14:textId="359273FA" w:rsidR="00A323C4" w:rsidRPr="00C15850" w:rsidRDefault="00A323C4" w:rsidP="00487992">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Nodaļa pēc </w:t>
      </w:r>
      <w:r w:rsidR="00FA5AA9" w:rsidRPr="00C15850">
        <w:rPr>
          <w:sz w:val="24"/>
          <w:szCs w:val="24"/>
        </w:rPr>
        <w:t>P</w:t>
      </w:r>
      <w:r w:rsidRPr="00C15850">
        <w:rPr>
          <w:sz w:val="24"/>
          <w:szCs w:val="24"/>
        </w:rPr>
        <w:t xml:space="preserve">ašvaldības gadskārtējā budžeta apstiprināšanas viena mēneša laikā sagatavo vienotu </w:t>
      </w:r>
      <w:r w:rsidR="004F28D2" w:rsidRPr="00C15850">
        <w:rPr>
          <w:sz w:val="24"/>
          <w:szCs w:val="24"/>
        </w:rPr>
        <w:t>Pašvaldības</w:t>
      </w:r>
      <w:r w:rsidRPr="00C15850">
        <w:rPr>
          <w:sz w:val="24"/>
          <w:szCs w:val="24"/>
        </w:rPr>
        <w:t xml:space="preserve"> </w:t>
      </w:r>
      <w:r w:rsidR="00B061D5" w:rsidRPr="00C15850">
        <w:rPr>
          <w:sz w:val="24"/>
          <w:szCs w:val="24"/>
        </w:rPr>
        <w:t>i</w:t>
      </w:r>
      <w:r w:rsidRPr="00C15850">
        <w:rPr>
          <w:sz w:val="24"/>
          <w:szCs w:val="24"/>
        </w:rPr>
        <w:t xml:space="preserve">epirkumu plānu, kuru apstiprina </w:t>
      </w:r>
      <w:r w:rsidR="002F12C2" w:rsidRPr="00C15850">
        <w:rPr>
          <w:sz w:val="24"/>
          <w:szCs w:val="24"/>
        </w:rPr>
        <w:t>Pašvaldības</w:t>
      </w:r>
      <w:r w:rsidRPr="00C15850">
        <w:rPr>
          <w:sz w:val="24"/>
          <w:szCs w:val="24"/>
        </w:rPr>
        <w:t xml:space="preserve"> izpilddirektor</w:t>
      </w:r>
      <w:r w:rsidR="004F28D2" w:rsidRPr="00C15850">
        <w:rPr>
          <w:sz w:val="24"/>
          <w:szCs w:val="24"/>
        </w:rPr>
        <w:t>s</w:t>
      </w:r>
      <w:r w:rsidR="005F284F" w:rsidRPr="00C15850">
        <w:rPr>
          <w:sz w:val="24"/>
          <w:szCs w:val="24"/>
        </w:rPr>
        <w:t xml:space="preserve"> un</w:t>
      </w:r>
      <w:r w:rsidRPr="00C15850">
        <w:rPr>
          <w:sz w:val="24"/>
          <w:szCs w:val="24"/>
        </w:rPr>
        <w:t xml:space="preserve"> tas tiek publicēts </w:t>
      </w:r>
      <w:r w:rsidR="009E0116" w:rsidRPr="00C15850">
        <w:rPr>
          <w:sz w:val="24"/>
          <w:szCs w:val="24"/>
        </w:rPr>
        <w:t>Valsts reģionālās attīstības aģentūras elektronisko iepirkumu sistēm</w:t>
      </w:r>
      <w:r w:rsidR="00B061D5" w:rsidRPr="00C15850">
        <w:rPr>
          <w:sz w:val="24"/>
          <w:szCs w:val="24"/>
        </w:rPr>
        <w:t>as tīmekļvietnē</w:t>
      </w:r>
      <w:r w:rsidR="009E0116" w:rsidRPr="00C15850">
        <w:rPr>
          <w:sz w:val="24"/>
          <w:szCs w:val="24"/>
        </w:rPr>
        <w:t xml:space="preserve"> </w:t>
      </w:r>
      <w:hyperlink r:id="rId9" w:history="1">
        <w:r w:rsidR="00D21365" w:rsidRPr="00C15850">
          <w:rPr>
            <w:sz w:val="24"/>
            <w:szCs w:val="24"/>
          </w:rPr>
          <w:t>www.eis.gov.lv</w:t>
        </w:r>
      </w:hyperlink>
      <w:r w:rsidR="00D21365" w:rsidRPr="00C15850">
        <w:rPr>
          <w:sz w:val="24"/>
          <w:szCs w:val="24"/>
        </w:rPr>
        <w:t xml:space="preserve"> </w:t>
      </w:r>
      <w:r w:rsidR="000D0BAE" w:rsidRPr="00C15850">
        <w:rPr>
          <w:sz w:val="24"/>
          <w:szCs w:val="24"/>
        </w:rPr>
        <w:t>(turpmāk – </w:t>
      </w:r>
      <w:r w:rsidR="0088528E" w:rsidRPr="00C15850">
        <w:rPr>
          <w:sz w:val="24"/>
          <w:szCs w:val="24"/>
        </w:rPr>
        <w:t xml:space="preserve">E-iepirkumu sistēma) </w:t>
      </w:r>
      <w:r w:rsidRPr="00C15850">
        <w:rPr>
          <w:sz w:val="24"/>
          <w:szCs w:val="24"/>
        </w:rPr>
        <w:t xml:space="preserve">un </w:t>
      </w:r>
      <w:r w:rsidR="000434D0" w:rsidRPr="00C15850">
        <w:rPr>
          <w:sz w:val="24"/>
          <w:szCs w:val="24"/>
        </w:rPr>
        <w:t xml:space="preserve">Pašvaldības </w:t>
      </w:r>
      <w:r w:rsidRPr="00C15850">
        <w:rPr>
          <w:sz w:val="24"/>
          <w:szCs w:val="24"/>
        </w:rPr>
        <w:t>tīmekļvietnē www.daugavpils.lv.</w:t>
      </w:r>
    </w:p>
    <w:p w14:paraId="0817CEA3" w14:textId="1B0C0BDF" w:rsidR="003254EC" w:rsidRPr="00C15850" w:rsidRDefault="00D6586C" w:rsidP="003254EC">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Pašvaldības iepirkumu plāns var tikt aktualizēts</w:t>
      </w:r>
      <w:r w:rsidR="003D76B8" w:rsidRPr="00C15850">
        <w:rPr>
          <w:sz w:val="24"/>
          <w:szCs w:val="24"/>
        </w:rPr>
        <w:t>, saskaņojot</w:t>
      </w:r>
      <w:r w:rsidR="00A323C4" w:rsidRPr="00C15850">
        <w:rPr>
          <w:sz w:val="24"/>
          <w:szCs w:val="24"/>
        </w:rPr>
        <w:t xml:space="preserve"> ar </w:t>
      </w:r>
      <w:r w:rsidR="002B43B3" w:rsidRPr="00C15850">
        <w:rPr>
          <w:sz w:val="24"/>
          <w:szCs w:val="24"/>
        </w:rPr>
        <w:t>Pašvaldības izpilddirektoru.</w:t>
      </w:r>
    </w:p>
    <w:p w14:paraId="31ACD4BA" w14:textId="5C32F049" w:rsidR="003254EC" w:rsidRPr="00C15850" w:rsidRDefault="003254EC" w:rsidP="003254EC">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Aktualizēto </w:t>
      </w:r>
      <w:r w:rsidR="00D6586C" w:rsidRPr="00C15850">
        <w:rPr>
          <w:sz w:val="24"/>
          <w:szCs w:val="24"/>
        </w:rPr>
        <w:t>Pašvaldības iepirkumu plānu</w:t>
      </w:r>
      <w:r w:rsidRPr="00C15850">
        <w:rPr>
          <w:sz w:val="24"/>
          <w:szCs w:val="24"/>
        </w:rPr>
        <w:t xml:space="preserve"> </w:t>
      </w:r>
      <w:r w:rsidR="0039229D" w:rsidRPr="00C15850">
        <w:rPr>
          <w:sz w:val="24"/>
          <w:szCs w:val="24"/>
        </w:rPr>
        <w:t xml:space="preserve">Nodaļa </w:t>
      </w:r>
      <w:r w:rsidRPr="00C15850">
        <w:rPr>
          <w:sz w:val="24"/>
          <w:szCs w:val="24"/>
        </w:rPr>
        <w:t>publicē ne retāk kā reizi gadā.</w:t>
      </w:r>
    </w:p>
    <w:p w14:paraId="0DFD1938" w14:textId="77777777" w:rsidR="00A323C4" w:rsidRPr="00C15850" w:rsidRDefault="00A323C4" w:rsidP="00084629">
      <w:pPr>
        <w:pStyle w:val="ListParagraph"/>
        <w:numPr>
          <w:ilvl w:val="0"/>
          <w:numId w:val="3"/>
        </w:numPr>
        <w:suppressAutoHyphens w:val="0"/>
        <w:autoSpaceDN/>
        <w:spacing w:before="240" w:after="240"/>
        <w:ind w:left="0" w:firstLine="0"/>
        <w:contextualSpacing w:val="0"/>
        <w:jc w:val="center"/>
        <w:textAlignment w:val="auto"/>
        <w:rPr>
          <w:b/>
          <w:spacing w:val="12"/>
          <w:sz w:val="24"/>
          <w:szCs w:val="24"/>
        </w:rPr>
      </w:pPr>
      <w:r w:rsidRPr="00C15850">
        <w:rPr>
          <w:b/>
          <w:spacing w:val="12"/>
          <w:sz w:val="24"/>
          <w:szCs w:val="24"/>
        </w:rPr>
        <w:t>IEPIRKUMA ORGANIZĒŠANA</w:t>
      </w:r>
    </w:p>
    <w:p w14:paraId="41BD3C8E" w14:textId="7A64E351" w:rsidR="00A323C4" w:rsidRPr="00C15850" w:rsidRDefault="00A323C4" w:rsidP="00796C7A">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Nodaļa nodrošina </w:t>
      </w:r>
      <w:r w:rsidR="00796C7A" w:rsidRPr="00C15850">
        <w:rPr>
          <w:sz w:val="24"/>
          <w:szCs w:val="24"/>
        </w:rPr>
        <w:t>Pašvaldības</w:t>
      </w:r>
      <w:r w:rsidRPr="00C15850">
        <w:rPr>
          <w:sz w:val="24"/>
          <w:szCs w:val="24"/>
        </w:rPr>
        <w:t xml:space="preserve"> </w:t>
      </w:r>
      <w:r w:rsidR="00B061D5" w:rsidRPr="00C15850">
        <w:rPr>
          <w:sz w:val="24"/>
          <w:szCs w:val="24"/>
        </w:rPr>
        <w:t>i</w:t>
      </w:r>
      <w:r w:rsidRPr="00C15850">
        <w:rPr>
          <w:sz w:val="24"/>
          <w:szCs w:val="24"/>
        </w:rPr>
        <w:t>epirkumu plānā iekļauto Iepirkumu centralizētu veikšanu Iestāžu vajadzībām.</w:t>
      </w:r>
    </w:p>
    <w:p w14:paraId="13C8EACE" w14:textId="1EA7F11B" w:rsidR="00A323C4" w:rsidRPr="00C15850" w:rsidRDefault="00A323C4" w:rsidP="00796C7A">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To preču vai pakalpojumu iegādi, kas ietilpst esošajā</w:t>
      </w:r>
      <w:r w:rsidR="0088528E" w:rsidRPr="00C15850">
        <w:rPr>
          <w:sz w:val="24"/>
          <w:szCs w:val="24"/>
        </w:rPr>
        <w:t xml:space="preserve"> </w:t>
      </w:r>
      <w:r w:rsidR="00B061D5" w:rsidRPr="00C15850">
        <w:rPr>
          <w:sz w:val="24"/>
          <w:szCs w:val="24"/>
        </w:rPr>
        <w:t>E</w:t>
      </w:r>
      <w:r w:rsidRPr="00C15850">
        <w:rPr>
          <w:sz w:val="24"/>
          <w:szCs w:val="24"/>
        </w:rPr>
        <w:t>-iepirkumu sistēm</w:t>
      </w:r>
      <w:r w:rsidR="0088528E" w:rsidRPr="00C15850">
        <w:rPr>
          <w:sz w:val="24"/>
          <w:szCs w:val="24"/>
        </w:rPr>
        <w:t>ā,</w:t>
      </w:r>
      <w:r w:rsidRPr="00C15850">
        <w:rPr>
          <w:sz w:val="24"/>
          <w:szCs w:val="24"/>
        </w:rPr>
        <w:t xml:space="preserve"> katra Iestāde apstiprinātā budžeta ietvaros iepērk patstāvīgi no </w:t>
      </w:r>
      <w:r w:rsidR="00B061D5" w:rsidRPr="00C15850">
        <w:rPr>
          <w:sz w:val="24"/>
          <w:szCs w:val="24"/>
        </w:rPr>
        <w:t>E</w:t>
      </w:r>
      <w:r w:rsidRPr="00C15850">
        <w:rPr>
          <w:sz w:val="24"/>
          <w:szCs w:val="24"/>
        </w:rPr>
        <w:t xml:space="preserve">-iepirkumu sistēmas, izņemot </w:t>
      </w:r>
      <w:r w:rsidR="00612787" w:rsidRPr="00C15850">
        <w:rPr>
          <w:sz w:val="24"/>
          <w:szCs w:val="24"/>
        </w:rPr>
        <w:t>PIL</w:t>
      </w:r>
      <w:r w:rsidRPr="00C15850">
        <w:rPr>
          <w:sz w:val="24"/>
          <w:szCs w:val="24"/>
        </w:rPr>
        <w:t xml:space="preserve"> noteiktos gadījumus.</w:t>
      </w:r>
    </w:p>
    <w:p w14:paraId="1DE4A4CC" w14:textId="00712996" w:rsidR="00A323C4" w:rsidRPr="00C15850" w:rsidRDefault="00A323C4" w:rsidP="00796C7A">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Pirms pieteikuma iesniegšanas Nodaļā Iestādes vadītājs nodrošina iepirkumu plānā iekļautā iepirkumu priekšmeta paredzamās līgumcenas precizēšanu, ja nepieciešams, veicot atkā</w:t>
      </w:r>
      <w:r w:rsidR="00C12079" w:rsidRPr="00C15850">
        <w:rPr>
          <w:sz w:val="24"/>
          <w:szCs w:val="24"/>
        </w:rPr>
        <w:t>r</w:t>
      </w:r>
      <w:r w:rsidRPr="00C15850">
        <w:rPr>
          <w:sz w:val="24"/>
          <w:szCs w:val="24"/>
        </w:rPr>
        <w:t>totu tirgus izpēti, attiecīgi precizējot paredzamo līgumcenu konkrētam iepirkuma priekšmetam. Ja atkārtotas tirgus izpētes rezultātā cena ir paaugstinājusies, jāveic budžeta grozījumi pirms iepirkuma izsludināšanas.</w:t>
      </w:r>
    </w:p>
    <w:p w14:paraId="23157890" w14:textId="2154B69A" w:rsidR="00B86D0F" w:rsidRPr="00C15850" w:rsidRDefault="00FC523F" w:rsidP="00B86D0F">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Ne vēlāk kā m</w:t>
      </w:r>
      <w:r w:rsidR="00080AA0" w:rsidRPr="00C15850">
        <w:rPr>
          <w:sz w:val="24"/>
          <w:szCs w:val="24"/>
        </w:rPr>
        <w:t>ēnesi</w:t>
      </w:r>
      <w:r w:rsidR="00A323C4" w:rsidRPr="00C15850">
        <w:rPr>
          <w:sz w:val="24"/>
          <w:szCs w:val="24"/>
        </w:rPr>
        <w:t xml:space="preserve"> pirms </w:t>
      </w:r>
      <w:r w:rsidR="00796C7A" w:rsidRPr="00C15850">
        <w:rPr>
          <w:sz w:val="24"/>
          <w:szCs w:val="24"/>
        </w:rPr>
        <w:t xml:space="preserve">Pašvaldības </w:t>
      </w:r>
      <w:r w:rsidR="00A323C4" w:rsidRPr="00C15850">
        <w:rPr>
          <w:sz w:val="24"/>
          <w:szCs w:val="24"/>
        </w:rPr>
        <w:t>iepirkumu plānā norādītā Iepirkuma izsludināšanas termiņa</w:t>
      </w:r>
      <w:r w:rsidR="00561ADA" w:rsidRPr="00C15850">
        <w:rPr>
          <w:sz w:val="24"/>
          <w:szCs w:val="24"/>
        </w:rPr>
        <w:t>,</w:t>
      </w:r>
      <w:r w:rsidR="00A323C4" w:rsidRPr="00C15850">
        <w:rPr>
          <w:sz w:val="24"/>
          <w:szCs w:val="24"/>
        </w:rPr>
        <w:t xml:space="preserve"> Iestādes vadītājs vai Iestādes atbildīgais speciālists uz Nodaļas e-pastu </w:t>
      </w:r>
      <w:hyperlink r:id="rId10" w:history="1">
        <w:r w:rsidR="00A323C4" w:rsidRPr="00C15850">
          <w:rPr>
            <w:sz w:val="24"/>
            <w:szCs w:val="24"/>
          </w:rPr>
          <w:t>iepirkumi@daugavpils.lv</w:t>
        </w:r>
      </w:hyperlink>
      <w:r w:rsidR="00A323C4" w:rsidRPr="00C15850">
        <w:rPr>
          <w:sz w:val="24"/>
          <w:szCs w:val="24"/>
        </w:rPr>
        <w:t xml:space="preserve"> </w:t>
      </w:r>
      <w:proofErr w:type="spellStart"/>
      <w:r w:rsidR="00A323C4" w:rsidRPr="00C15850">
        <w:rPr>
          <w:sz w:val="24"/>
          <w:szCs w:val="24"/>
        </w:rPr>
        <w:t>nosūta</w:t>
      </w:r>
      <w:proofErr w:type="spellEnd"/>
      <w:r w:rsidR="00111E16" w:rsidRPr="00C15850">
        <w:rPr>
          <w:sz w:val="24"/>
          <w:szCs w:val="24"/>
        </w:rPr>
        <w:t xml:space="preserve"> ar drošu elektronisko parakstu</w:t>
      </w:r>
      <w:r w:rsidR="00561ADA" w:rsidRPr="00C15850">
        <w:rPr>
          <w:sz w:val="24"/>
          <w:szCs w:val="24"/>
        </w:rPr>
        <w:t xml:space="preserve"> </w:t>
      </w:r>
      <w:r w:rsidR="00034DF8" w:rsidRPr="00C15850">
        <w:rPr>
          <w:sz w:val="24"/>
          <w:szCs w:val="24"/>
        </w:rPr>
        <w:t>vai personīgi</w:t>
      </w:r>
      <w:r w:rsidR="00B95748" w:rsidRPr="00C15850">
        <w:rPr>
          <w:sz w:val="24"/>
          <w:szCs w:val="24"/>
        </w:rPr>
        <w:t xml:space="preserve"> iesniedz</w:t>
      </w:r>
      <w:r w:rsidR="007F4C4A" w:rsidRPr="00C15850">
        <w:rPr>
          <w:sz w:val="24"/>
          <w:szCs w:val="24"/>
        </w:rPr>
        <w:t xml:space="preserve"> parakstītu</w:t>
      </w:r>
      <w:r w:rsidR="00A323C4" w:rsidRPr="00C15850">
        <w:rPr>
          <w:sz w:val="24"/>
          <w:szCs w:val="24"/>
        </w:rPr>
        <w:t xml:space="preserve"> pieteikumu</w:t>
      </w:r>
      <w:r w:rsidR="007F4C4A" w:rsidRPr="00C15850">
        <w:rPr>
          <w:sz w:val="24"/>
          <w:szCs w:val="24"/>
        </w:rPr>
        <w:t xml:space="preserve"> (oriģinālu)</w:t>
      </w:r>
      <w:r w:rsidR="00A323C4" w:rsidRPr="00C15850">
        <w:rPr>
          <w:sz w:val="24"/>
          <w:szCs w:val="24"/>
        </w:rPr>
        <w:t xml:space="preserve"> par Iepirkuma organizēšanu (</w:t>
      </w:r>
      <w:r w:rsidR="006C66DE" w:rsidRPr="00C15850">
        <w:rPr>
          <w:sz w:val="24"/>
          <w:szCs w:val="24"/>
        </w:rPr>
        <w:t>1.</w:t>
      </w:r>
      <w:r w:rsidR="00A323C4" w:rsidRPr="00C15850">
        <w:rPr>
          <w:sz w:val="24"/>
          <w:szCs w:val="24"/>
        </w:rPr>
        <w:t>pielikums)</w:t>
      </w:r>
      <w:r w:rsidR="00655E09" w:rsidRPr="00C15850">
        <w:rPr>
          <w:sz w:val="24"/>
          <w:szCs w:val="24"/>
        </w:rPr>
        <w:t>, pievienojot visu nepieciešamo informāciju</w:t>
      </w:r>
      <w:r w:rsidR="00A323C4" w:rsidRPr="00C15850">
        <w:rPr>
          <w:sz w:val="24"/>
          <w:szCs w:val="24"/>
        </w:rPr>
        <w:t xml:space="preserve"> </w:t>
      </w:r>
      <w:r w:rsidR="00E24231" w:rsidRPr="00C15850">
        <w:rPr>
          <w:sz w:val="24"/>
          <w:szCs w:val="24"/>
        </w:rPr>
        <w:t xml:space="preserve">un </w:t>
      </w:r>
      <w:r w:rsidR="004D2502" w:rsidRPr="00C15850">
        <w:rPr>
          <w:sz w:val="24"/>
          <w:szCs w:val="24"/>
        </w:rPr>
        <w:t xml:space="preserve">Iepirkuma dokumentu </w:t>
      </w:r>
      <w:r w:rsidR="00420CC6" w:rsidRPr="00C15850">
        <w:rPr>
          <w:sz w:val="24"/>
          <w:szCs w:val="24"/>
        </w:rPr>
        <w:t>sagatavotāj</w:t>
      </w:r>
      <w:r w:rsidR="00A55AD6" w:rsidRPr="00C15850">
        <w:rPr>
          <w:sz w:val="24"/>
          <w:szCs w:val="24"/>
        </w:rPr>
        <w:t>u</w:t>
      </w:r>
      <w:r w:rsidR="004D2502" w:rsidRPr="00C15850">
        <w:rPr>
          <w:sz w:val="24"/>
          <w:szCs w:val="24"/>
        </w:rPr>
        <w:t xml:space="preserve"> apliecinājum</w:t>
      </w:r>
      <w:r w:rsidR="00A55AD6" w:rsidRPr="00C15850">
        <w:rPr>
          <w:sz w:val="24"/>
          <w:szCs w:val="24"/>
        </w:rPr>
        <w:t>us</w:t>
      </w:r>
      <w:r w:rsidR="004D2502" w:rsidRPr="00C15850">
        <w:rPr>
          <w:sz w:val="24"/>
          <w:szCs w:val="24"/>
        </w:rPr>
        <w:t xml:space="preserve"> (2.pielikums).</w:t>
      </w:r>
      <w:r w:rsidR="00A323C4" w:rsidRPr="00C15850">
        <w:rPr>
          <w:sz w:val="24"/>
          <w:szCs w:val="24"/>
        </w:rPr>
        <w:t xml:space="preserve"> </w:t>
      </w:r>
      <w:r w:rsidR="00B86D0F" w:rsidRPr="00C15850">
        <w:rPr>
          <w:sz w:val="24"/>
          <w:szCs w:val="24"/>
        </w:rPr>
        <w:t>Pieteikumu paraksta Iestādes vadītājs, kurš izvērtē iepirkuma lietderību.</w:t>
      </w:r>
    </w:p>
    <w:p w14:paraId="5D9DF49E" w14:textId="49B56827" w:rsidR="00EB2F31" w:rsidRPr="00C15850" w:rsidRDefault="00A323C4" w:rsidP="006C66DE">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rFonts w:eastAsiaTheme="minorHAnsi"/>
          <w:sz w:val="24"/>
          <w:szCs w:val="24"/>
        </w:rPr>
        <w:t>Nodaļa ir tiesīga nereģistrēt pieteikumu, kas nesatur pieteikuma formā paredzēto informāciju</w:t>
      </w:r>
      <w:r w:rsidR="003D58BC" w:rsidRPr="00C15850">
        <w:rPr>
          <w:rFonts w:eastAsiaTheme="minorHAnsi"/>
          <w:sz w:val="24"/>
          <w:szCs w:val="24"/>
        </w:rPr>
        <w:t>, vai nav iesniegts pieteikuma oriģināls</w:t>
      </w:r>
      <w:r w:rsidR="00EB2F31" w:rsidRPr="00C15850">
        <w:rPr>
          <w:rFonts w:eastAsiaTheme="minorHAnsi"/>
          <w:sz w:val="24"/>
          <w:szCs w:val="24"/>
        </w:rPr>
        <w:t>.</w:t>
      </w:r>
    </w:p>
    <w:p w14:paraId="33D9F0A1" w14:textId="464A4E9E" w:rsidR="00FB63D0" w:rsidRPr="00C15850" w:rsidRDefault="00A323C4" w:rsidP="006C66DE">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rFonts w:eastAsiaTheme="minorHAnsi"/>
          <w:sz w:val="24"/>
          <w:szCs w:val="24"/>
        </w:rPr>
        <w:t>Tehniska</w:t>
      </w:r>
      <w:r w:rsidR="0088528E" w:rsidRPr="00C15850">
        <w:rPr>
          <w:rFonts w:eastAsiaTheme="minorHAnsi"/>
          <w:sz w:val="24"/>
          <w:szCs w:val="24"/>
        </w:rPr>
        <w:t>ja</w:t>
      </w:r>
      <w:r w:rsidRPr="00C15850">
        <w:rPr>
          <w:rFonts w:eastAsiaTheme="minorHAnsi"/>
          <w:sz w:val="24"/>
          <w:szCs w:val="24"/>
        </w:rPr>
        <w:t>i specifikācijai jābūt sastādītai atbilstoši normatīvo aktu iepirkuma jomā noteiktajām prasībām, skaidrai, loģiskai, konkrētai un precīzi raksturojošai vajadzību.</w:t>
      </w:r>
      <w:r w:rsidR="00CC2F85" w:rsidRPr="00C15850">
        <w:rPr>
          <w:rFonts w:eastAsiaTheme="minorHAnsi"/>
          <w:sz w:val="24"/>
          <w:szCs w:val="24"/>
        </w:rPr>
        <w:t xml:space="preserve"> </w:t>
      </w:r>
      <w:r w:rsidR="007C3697" w:rsidRPr="00C15850">
        <w:rPr>
          <w:rFonts w:eastAsiaTheme="minorHAnsi"/>
          <w:sz w:val="24"/>
          <w:szCs w:val="24"/>
        </w:rPr>
        <w:t>Tehniskajā s</w:t>
      </w:r>
      <w:r w:rsidR="0009391D" w:rsidRPr="00C15850">
        <w:rPr>
          <w:rFonts w:eastAsiaTheme="minorHAnsi"/>
          <w:sz w:val="24"/>
          <w:szCs w:val="24"/>
        </w:rPr>
        <w:t>pecifikācijā norāda sagatavošanas un</w:t>
      </w:r>
      <w:r w:rsidR="00CC2F85" w:rsidRPr="00C15850">
        <w:rPr>
          <w:rFonts w:eastAsiaTheme="minorHAnsi"/>
          <w:sz w:val="24"/>
          <w:szCs w:val="24"/>
        </w:rPr>
        <w:t xml:space="preserve"> pēdējo aktualizācijas datumu.</w:t>
      </w:r>
      <w:r w:rsidRPr="00C15850">
        <w:rPr>
          <w:rFonts w:eastAsiaTheme="minorHAnsi"/>
          <w:sz w:val="24"/>
          <w:szCs w:val="24"/>
        </w:rPr>
        <w:t xml:space="preserve"> Tehnisko specifikāciju </w:t>
      </w:r>
      <w:r w:rsidR="00FB63D0" w:rsidRPr="00C15850">
        <w:rPr>
          <w:rFonts w:eastAsiaTheme="minorHAnsi"/>
          <w:sz w:val="24"/>
          <w:szCs w:val="24"/>
        </w:rPr>
        <w:t>paraksta tās sagatavotājs</w:t>
      </w:r>
      <w:r w:rsidRPr="00C15850">
        <w:rPr>
          <w:rFonts w:eastAsiaTheme="minorHAnsi"/>
          <w:sz w:val="24"/>
          <w:szCs w:val="24"/>
        </w:rPr>
        <w:t xml:space="preserve">. </w:t>
      </w:r>
    </w:p>
    <w:p w14:paraId="586CE833" w14:textId="2B4A7A39" w:rsidR="006C66DE" w:rsidRPr="00C15850" w:rsidRDefault="00A323C4" w:rsidP="00ED27BB">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rFonts w:eastAsiaTheme="minorHAnsi"/>
          <w:sz w:val="24"/>
          <w:szCs w:val="24"/>
        </w:rPr>
        <w:t>Iestādes vadītājs ir atbildīgs par savlaicīga</w:t>
      </w:r>
      <w:r w:rsidRPr="00C15850">
        <w:rPr>
          <w:sz w:val="24"/>
          <w:szCs w:val="24"/>
        </w:rPr>
        <w:t xml:space="preserve"> pieteikuma</w:t>
      </w:r>
      <w:r w:rsidR="00AC7623" w:rsidRPr="00C15850">
        <w:rPr>
          <w:sz w:val="24"/>
          <w:szCs w:val="24"/>
        </w:rPr>
        <w:t>,</w:t>
      </w:r>
      <w:r w:rsidRPr="00C15850">
        <w:rPr>
          <w:rFonts w:eastAsiaTheme="minorHAnsi"/>
          <w:sz w:val="24"/>
          <w:szCs w:val="24"/>
        </w:rPr>
        <w:t xml:space="preserve"> kvalitatīvas tehniskās specifikācijas</w:t>
      </w:r>
      <w:r w:rsidR="002923A4" w:rsidRPr="00C15850">
        <w:rPr>
          <w:rFonts w:eastAsiaTheme="minorHAnsi"/>
          <w:sz w:val="24"/>
          <w:szCs w:val="24"/>
        </w:rPr>
        <w:t xml:space="preserve"> un saistīto dokumentu, kā arī </w:t>
      </w:r>
      <w:r w:rsidR="00AC7623" w:rsidRPr="00C15850">
        <w:rPr>
          <w:rFonts w:eastAsiaTheme="minorHAnsi"/>
          <w:sz w:val="24"/>
          <w:szCs w:val="24"/>
        </w:rPr>
        <w:t xml:space="preserve">apliecinājuma </w:t>
      </w:r>
      <w:r w:rsidRPr="00C15850">
        <w:rPr>
          <w:rFonts w:eastAsiaTheme="minorHAnsi"/>
          <w:sz w:val="24"/>
          <w:szCs w:val="24"/>
        </w:rPr>
        <w:t>iesniegšanu.</w:t>
      </w:r>
      <w:r w:rsidR="00796C7A" w:rsidRPr="00C15850">
        <w:rPr>
          <w:rFonts w:eastAsiaTheme="minorHAnsi"/>
          <w:sz w:val="24"/>
          <w:szCs w:val="24"/>
        </w:rPr>
        <w:t xml:space="preserve"> </w:t>
      </w:r>
      <w:r w:rsidR="00916D97" w:rsidRPr="00C15850">
        <w:rPr>
          <w:rFonts w:eastAsiaTheme="minorHAnsi"/>
          <w:sz w:val="24"/>
          <w:szCs w:val="24"/>
        </w:rPr>
        <w:t>Ja tehniskā specifikācija</w:t>
      </w:r>
      <w:r w:rsidR="00916D97" w:rsidRPr="00C15850">
        <w:rPr>
          <w:sz w:val="24"/>
          <w:szCs w:val="24"/>
        </w:rPr>
        <w:t xml:space="preserve"> sagatavota vai aktualizēta vairāk nekā 12 mēnešus pirms iepirkuma izsludināšanas, </w:t>
      </w:r>
      <w:r w:rsidR="004F7CEF" w:rsidRPr="00C15850">
        <w:rPr>
          <w:sz w:val="24"/>
          <w:szCs w:val="24"/>
        </w:rPr>
        <w:t>Iestāde</w:t>
      </w:r>
      <w:r w:rsidR="00D644AE" w:rsidRPr="00C15850">
        <w:rPr>
          <w:sz w:val="24"/>
          <w:szCs w:val="24"/>
        </w:rPr>
        <w:t xml:space="preserve"> to </w:t>
      </w:r>
      <w:r w:rsidR="00916D97" w:rsidRPr="00C15850">
        <w:rPr>
          <w:sz w:val="24"/>
          <w:szCs w:val="24"/>
        </w:rPr>
        <w:t>pārskata un aktualizē.</w:t>
      </w:r>
    </w:p>
    <w:p w14:paraId="3B31F0F3" w14:textId="4C0C0111" w:rsidR="00EB2F31" w:rsidRPr="00C15850" w:rsidRDefault="00EC3F21" w:rsidP="009F3E83">
      <w:pPr>
        <w:pStyle w:val="ListParagraph"/>
        <w:numPr>
          <w:ilvl w:val="0"/>
          <w:numId w:val="4"/>
        </w:numPr>
        <w:tabs>
          <w:tab w:val="right" w:pos="2398"/>
        </w:tabs>
        <w:suppressAutoHyphens w:val="0"/>
        <w:autoSpaceDN/>
        <w:spacing w:after="120"/>
        <w:ind w:left="284" w:hanging="426"/>
        <w:contextualSpacing w:val="0"/>
        <w:jc w:val="both"/>
        <w:textAlignment w:val="auto"/>
        <w:rPr>
          <w:rFonts w:eastAsiaTheme="minorHAnsi"/>
          <w:sz w:val="24"/>
          <w:szCs w:val="24"/>
        </w:rPr>
      </w:pPr>
      <w:r w:rsidRPr="00C15850">
        <w:rPr>
          <w:sz w:val="24"/>
          <w:szCs w:val="24"/>
        </w:rPr>
        <w:t>Par I</w:t>
      </w:r>
      <w:r w:rsidR="0091048D" w:rsidRPr="00C15850">
        <w:rPr>
          <w:sz w:val="24"/>
          <w:szCs w:val="24"/>
        </w:rPr>
        <w:t>epirkumiem, kas neparedzētu apstākļu dēļ nav bijuši iekļauti sagatavotajā iepirkuma plānā esošajam gadam, Iestādes vadītājs, ku</w:t>
      </w:r>
      <w:r w:rsidR="00FE625F" w:rsidRPr="00C15850">
        <w:rPr>
          <w:sz w:val="24"/>
          <w:szCs w:val="24"/>
        </w:rPr>
        <w:t>rš ierosina Iepirkumu, sagatavo</w:t>
      </w:r>
      <w:r w:rsidR="0091048D" w:rsidRPr="00C15850">
        <w:rPr>
          <w:sz w:val="24"/>
          <w:szCs w:val="24"/>
        </w:rPr>
        <w:t xml:space="preserve"> pieteikumu un iesniedz to Pašvaldības izpilddirektoram saskaņošanai. </w:t>
      </w:r>
    </w:p>
    <w:p w14:paraId="4644745A" w14:textId="3DE01CF6" w:rsidR="0091048D" w:rsidRPr="00C15850" w:rsidRDefault="0091048D" w:rsidP="0091048D">
      <w:pPr>
        <w:pStyle w:val="ListParagraph"/>
        <w:numPr>
          <w:ilvl w:val="0"/>
          <w:numId w:val="4"/>
        </w:numPr>
        <w:tabs>
          <w:tab w:val="right" w:pos="2398"/>
        </w:tabs>
        <w:suppressAutoHyphens w:val="0"/>
        <w:autoSpaceDN/>
        <w:spacing w:after="120"/>
        <w:ind w:left="284" w:hanging="426"/>
        <w:contextualSpacing w:val="0"/>
        <w:jc w:val="both"/>
        <w:textAlignment w:val="auto"/>
        <w:rPr>
          <w:rFonts w:eastAsiaTheme="minorHAnsi"/>
          <w:sz w:val="24"/>
          <w:szCs w:val="24"/>
        </w:rPr>
      </w:pPr>
      <w:r w:rsidRPr="00C15850">
        <w:rPr>
          <w:sz w:val="24"/>
          <w:szCs w:val="24"/>
        </w:rPr>
        <w:t xml:space="preserve">Pēc </w:t>
      </w:r>
      <w:r w:rsidR="006B1671" w:rsidRPr="00C15850">
        <w:rPr>
          <w:sz w:val="24"/>
          <w:szCs w:val="24"/>
        </w:rPr>
        <w:t>2</w:t>
      </w:r>
      <w:r w:rsidR="00163E69" w:rsidRPr="00C15850">
        <w:rPr>
          <w:sz w:val="24"/>
          <w:szCs w:val="24"/>
        </w:rPr>
        <w:t>8</w:t>
      </w:r>
      <w:r w:rsidR="008D5119" w:rsidRPr="00C15850">
        <w:rPr>
          <w:sz w:val="24"/>
          <w:szCs w:val="24"/>
        </w:rPr>
        <w:t xml:space="preserve">.punktā noteiktā </w:t>
      </w:r>
      <w:r w:rsidRPr="00C15850">
        <w:rPr>
          <w:sz w:val="24"/>
          <w:szCs w:val="24"/>
        </w:rPr>
        <w:t>pieteikuma saņemšanas un izskatīšanas, Pašvaldības izpilddirektors saskaņo vai noraida pieteikumu neparedzētajam iepirkumam. Pieteikuma saskaņošanas gadījumā Pašvaldības izpilddirektors dod rīkojumu Nodaļai organizēt Iepirkumu.</w:t>
      </w:r>
    </w:p>
    <w:p w14:paraId="2BE28FB2" w14:textId="3EC59DEE" w:rsidR="00EB2F31" w:rsidRPr="00C15850" w:rsidRDefault="00A323C4" w:rsidP="00916D97">
      <w:pPr>
        <w:pStyle w:val="ListParagraph"/>
        <w:numPr>
          <w:ilvl w:val="0"/>
          <w:numId w:val="4"/>
        </w:numPr>
        <w:tabs>
          <w:tab w:val="right" w:pos="2398"/>
        </w:tabs>
        <w:suppressAutoHyphens w:val="0"/>
        <w:autoSpaceDN/>
        <w:spacing w:after="120"/>
        <w:ind w:left="284" w:hanging="426"/>
        <w:contextualSpacing w:val="0"/>
        <w:jc w:val="both"/>
        <w:textAlignment w:val="auto"/>
        <w:rPr>
          <w:rFonts w:eastAsiaTheme="minorHAnsi"/>
          <w:sz w:val="24"/>
          <w:szCs w:val="24"/>
        </w:rPr>
      </w:pPr>
      <w:r w:rsidRPr="00C15850">
        <w:rPr>
          <w:sz w:val="24"/>
          <w:szCs w:val="24"/>
        </w:rPr>
        <w:lastRenderedPageBreak/>
        <w:t xml:space="preserve">Pēc </w:t>
      </w:r>
      <w:r w:rsidR="00403364" w:rsidRPr="00C15850">
        <w:rPr>
          <w:sz w:val="24"/>
          <w:szCs w:val="24"/>
        </w:rPr>
        <w:t>pieteikuma un tam pievienoto dokumentu</w:t>
      </w:r>
      <w:r w:rsidR="00752BD4" w:rsidRPr="00C15850">
        <w:rPr>
          <w:sz w:val="24"/>
          <w:szCs w:val="24"/>
        </w:rPr>
        <w:t xml:space="preserve"> saņemšanas</w:t>
      </w:r>
      <w:r w:rsidR="00B12DF5" w:rsidRPr="00C15850">
        <w:rPr>
          <w:sz w:val="24"/>
          <w:szCs w:val="24"/>
        </w:rPr>
        <w:t>,</w:t>
      </w:r>
      <w:r w:rsidR="00752BD4" w:rsidRPr="00C15850">
        <w:rPr>
          <w:sz w:val="24"/>
          <w:szCs w:val="24"/>
        </w:rPr>
        <w:t xml:space="preserve"> Nodaļa</w:t>
      </w:r>
      <w:r w:rsidRPr="00C15850">
        <w:rPr>
          <w:sz w:val="24"/>
          <w:szCs w:val="24"/>
        </w:rPr>
        <w:t xml:space="preserve"> izskata </w:t>
      </w:r>
      <w:r w:rsidR="00403364" w:rsidRPr="00C15850">
        <w:rPr>
          <w:sz w:val="24"/>
          <w:szCs w:val="24"/>
        </w:rPr>
        <w:t>dokumentus</w:t>
      </w:r>
      <w:r w:rsidR="003E3602" w:rsidRPr="00C15850">
        <w:rPr>
          <w:sz w:val="24"/>
          <w:szCs w:val="24"/>
        </w:rPr>
        <w:t xml:space="preserve"> un </w:t>
      </w:r>
      <w:r w:rsidR="00D150C2" w:rsidRPr="00C15850">
        <w:rPr>
          <w:sz w:val="24"/>
          <w:szCs w:val="24"/>
        </w:rPr>
        <w:t xml:space="preserve">vajadzības gadījumā </w:t>
      </w:r>
      <w:r w:rsidR="003E3602" w:rsidRPr="00C15850">
        <w:rPr>
          <w:sz w:val="24"/>
          <w:szCs w:val="24"/>
        </w:rPr>
        <w:t>informē par nepieciešamību novērst trūkumus</w:t>
      </w:r>
      <w:r w:rsidRPr="00C15850">
        <w:rPr>
          <w:sz w:val="24"/>
          <w:szCs w:val="24"/>
        </w:rPr>
        <w:t xml:space="preserve">. </w:t>
      </w:r>
    </w:p>
    <w:p w14:paraId="630BA609" w14:textId="42E554A4" w:rsidR="00A323C4" w:rsidRPr="00C15850" w:rsidRDefault="00752BD4" w:rsidP="000D4927">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Nodaļai</w:t>
      </w:r>
      <w:r w:rsidR="00A323C4" w:rsidRPr="00C15850">
        <w:rPr>
          <w:sz w:val="24"/>
          <w:szCs w:val="24"/>
        </w:rPr>
        <w:t xml:space="preserve"> ir tiesības pieprasīt no</w:t>
      </w:r>
      <w:r w:rsidRPr="00C15850">
        <w:rPr>
          <w:sz w:val="24"/>
          <w:szCs w:val="24"/>
        </w:rPr>
        <w:t xml:space="preserve"> Iestādes</w:t>
      </w:r>
      <w:r w:rsidR="00A323C4" w:rsidRPr="00C15850">
        <w:rPr>
          <w:sz w:val="24"/>
          <w:szCs w:val="24"/>
        </w:rPr>
        <w:t xml:space="preserve"> papildus informāciju</w:t>
      </w:r>
      <w:r w:rsidR="00F97F52" w:rsidRPr="00C15850">
        <w:rPr>
          <w:sz w:val="24"/>
          <w:szCs w:val="24"/>
        </w:rPr>
        <w:t xml:space="preserve"> un dokumentus</w:t>
      </w:r>
      <w:r w:rsidR="00A81A44" w:rsidRPr="00C15850">
        <w:rPr>
          <w:sz w:val="24"/>
          <w:szCs w:val="24"/>
        </w:rPr>
        <w:t xml:space="preserve"> pieteikuma izvērtēšanai</w:t>
      </w:r>
      <w:r w:rsidR="00F35DB0" w:rsidRPr="00C15850">
        <w:rPr>
          <w:sz w:val="24"/>
          <w:szCs w:val="24"/>
        </w:rPr>
        <w:t xml:space="preserve"> un/vai iepirkuma izsludināšanai</w:t>
      </w:r>
      <w:r w:rsidR="000C2F99" w:rsidRPr="00C15850">
        <w:rPr>
          <w:sz w:val="24"/>
          <w:szCs w:val="24"/>
        </w:rPr>
        <w:t>.</w:t>
      </w:r>
    </w:p>
    <w:p w14:paraId="17AD9333" w14:textId="104A4269" w:rsidR="00315787" w:rsidRPr="00C15850" w:rsidRDefault="00A323C4" w:rsidP="001772D1">
      <w:pPr>
        <w:pStyle w:val="ListParagraph"/>
        <w:numPr>
          <w:ilvl w:val="0"/>
          <w:numId w:val="3"/>
        </w:numPr>
        <w:suppressAutoHyphens w:val="0"/>
        <w:autoSpaceDN/>
        <w:spacing w:before="240" w:after="240"/>
        <w:ind w:left="993" w:hanging="426"/>
        <w:contextualSpacing w:val="0"/>
        <w:jc w:val="center"/>
        <w:textAlignment w:val="auto"/>
        <w:rPr>
          <w:b/>
          <w:spacing w:val="6"/>
          <w:sz w:val="24"/>
          <w:szCs w:val="24"/>
        </w:rPr>
      </w:pPr>
      <w:r w:rsidRPr="00C15850">
        <w:rPr>
          <w:b/>
          <w:spacing w:val="6"/>
          <w:sz w:val="24"/>
          <w:szCs w:val="24"/>
        </w:rPr>
        <w:t xml:space="preserve">IEPIRKUMA NORISE, IEPIRKUMU </w:t>
      </w:r>
      <w:r w:rsidR="00BE70F1" w:rsidRPr="00C15850">
        <w:rPr>
          <w:b/>
          <w:spacing w:val="6"/>
          <w:sz w:val="24"/>
          <w:szCs w:val="24"/>
        </w:rPr>
        <w:br/>
      </w:r>
      <w:r w:rsidRPr="00C15850">
        <w:rPr>
          <w:b/>
          <w:spacing w:val="6"/>
          <w:sz w:val="24"/>
          <w:szCs w:val="24"/>
        </w:rPr>
        <w:t>DOKUMENTU APRITE UN</w:t>
      </w:r>
      <w:r w:rsidR="00332FFC" w:rsidRPr="00C15850">
        <w:rPr>
          <w:b/>
          <w:spacing w:val="6"/>
          <w:sz w:val="24"/>
          <w:szCs w:val="24"/>
        </w:rPr>
        <w:t xml:space="preserve"> </w:t>
      </w:r>
      <w:r w:rsidRPr="00C15850">
        <w:rPr>
          <w:b/>
          <w:sz w:val="24"/>
          <w:szCs w:val="24"/>
        </w:rPr>
        <w:t>UZGLABĀŠANA</w:t>
      </w:r>
    </w:p>
    <w:p w14:paraId="6FDA872D" w14:textId="378B4FCF" w:rsidR="00072FC4" w:rsidRPr="00C15850" w:rsidRDefault="00A14AC1"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Iepirkuma komisija veic savu darbu, ņemot vērā normatīvajos aktos iepirkumu jomā</w:t>
      </w:r>
      <w:r w:rsidR="00034FB2" w:rsidRPr="00C15850">
        <w:rPr>
          <w:sz w:val="24"/>
          <w:szCs w:val="24"/>
        </w:rPr>
        <w:t xml:space="preserve"> tai</w:t>
      </w:r>
      <w:r w:rsidRPr="00C15850">
        <w:rPr>
          <w:sz w:val="24"/>
          <w:szCs w:val="24"/>
        </w:rPr>
        <w:t xml:space="preserve"> noteiktās tiesības un pienākumus.</w:t>
      </w:r>
    </w:p>
    <w:p w14:paraId="0F3862C8" w14:textId="5B25BE77" w:rsidR="003E4056" w:rsidRPr="00C15850" w:rsidRDefault="00072FC4"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Nodaļa sagatavo rīkojuma </w:t>
      </w:r>
      <w:r w:rsidR="00626C59" w:rsidRPr="00C15850">
        <w:rPr>
          <w:sz w:val="24"/>
          <w:szCs w:val="24"/>
        </w:rPr>
        <w:t xml:space="preserve">projektu </w:t>
      </w:r>
      <w:r w:rsidRPr="00C15850">
        <w:rPr>
          <w:sz w:val="24"/>
          <w:szCs w:val="24"/>
        </w:rPr>
        <w:t xml:space="preserve">par </w:t>
      </w:r>
      <w:r w:rsidR="00422741" w:rsidRPr="00C15850">
        <w:rPr>
          <w:sz w:val="24"/>
          <w:szCs w:val="24"/>
        </w:rPr>
        <w:t>i</w:t>
      </w:r>
      <w:r w:rsidR="00626C59" w:rsidRPr="00C15850">
        <w:rPr>
          <w:sz w:val="24"/>
          <w:szCs w:val="24"/>
        </w:rPr>
        <w:t>epirkuma komisijas izveidošanu</w:t>
      </w:r>
      <w:r w:rsidRPr="00C15850">
        <w:rPr>
          <w:sz w:val="24"/>
          <w:szCs w:val="24"/>
        </w:rPr>
        <w:t xml:space="preserve">, kuru iesniedz Pašvaldības izpilddirektoram parakstīšanai. </w:t>
      </w:r>
      <w:r w:rsidR="003E4056" w:rsidRPr="00C15850">
        <w:rPr>
          <w:sz w:val="24"/>
          <w:szCs w:val="24"/>
        </w:rPr>
        <w:t xml:space="preserve">Iepirkuma </w:t>
      </w:r>
      <w:r w:rsidR="00755925" w:rsidRPr="00C15850">
        <w:rPr>
          <w:sz w:val="24"/>
          <w:szCs w:val="24"/>
        </w:rPr>
        <w:t>komisija tiek izveidota katram I</w:t>
      </w:r>
      <w:r w:rsidR="003E4056" w:rsidRPr="00C15850">
        <w:rPr>
          <w:sz w:val="24"/>
          <w:szCs w:val="24"/>
        </w:rPr>
        <w:t>epirkumam atsevišķi.</w:t>
      </w:r>
    </w:p>
    <w:p w14:paraId="0774ECF6" w14:textId="79509576" w:rsidR="00072FC4" w:rsidRPr="00C15850" w:rsidRDefault="00072FC4"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Vajadzības gadījumā Nodaļa publicē iepriekšējo informatīvo paziņojumu</w:t>
      </w:r>
      <w:r w:rsidR="00274BF0" w:rsidRPr="00C15850">
        <w:rPr>
          <w:sz w:val="24"/>
          <w:szCs w:val="24"/>
        </w:rPr>
        <w:t xml:space="preserve"> un/vai rīko apspriedi ar piegādātājiem</w:t>
      </w:r>
      <w:r w:rsidRPr="00C15850">
        <w:rPr>
          <w:sz w:val="24"/>
          <w:szCs w:val="24"/>
        </w:rPr>
        <w:t>.</w:t>
      </w:r>
    </w:p>
    <w:p w14:paraId="1B773974" w14:textId="568E4846" w:rsidR="00A323C4" w:rsidRPr="00C15850" w:rsidRDefault="00A323C4"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Katram </w:t>
      </w:r>
      <w:r w:rsidR="00D644AE" w:rsidRPr="00C15850">
        <w:rPr>
          <w:sz w:val="24"/>
          <w:szCs w:val="24"/>
        </w:rPr>
        <w:t>I</w:t>
      </w:r>
      <w:r w:rsidRPr="00C15850">
        <w:rPr>
          <w:sz w:val="24"/>
          <w:szCs w:val="24"/>
        </w:rPr>
        <w:t xml:space="preserve">epirkumam Nodaļā tiek piešķirts atsevišķs identifikācijas numurs, kas ietver </w:t>
      </w:r>
      <w:r w:rsidR="00C810D4" w:rsidRPr="00C15850">
        <w:rPr>
          <w:sz w:val="24"/>
          <w:szCs w:val="24"/>
        </w:rPr>
        <w:t>Pašvaldības</w:t>
      </w:r>
      <w:r w:rsidRPr="00C15850">
        <w:rPr>
          <w:sz w:val="24"/>
          <w:szCs w:val="24"/>
        </w:rPr>
        <w:t xml:space="preserve"> saīsinājuma pirmos burtus, attiecīgo gada skaitli, aiz šķērssvītras liekot kārtas numuru augošā secībā, kas katra kalendārā gada ietvaros sākas no pirmā numura.</w:t>
      </w:r>
      <w:r w:rsidR="0004059E" w:rsidRPr="00C15850">
        <w:rPr>
          <w:sz w:val="24"/>
          <w:szCs w:val="24"/>
        </w:rPr>
        <w:t xml:space="preserve"> </w:t>
      </w:r>
      <w:r w:rsidR="000C6D9F" w:rsidRPr="00C15850">
        <w:rPr>
          <w:sz w:val="24"/>
          <w:szCs w:val="24"/>
        </w:rPr>
        <w:t>Iepirkumu</w:t>
      </w:r>
      <w:r w:rsidRPr="00C15850">
        <w:rPr>
          <w:sz w:val="24"/>
          <w:szCs w:val="24"/>
        </w:rPr>
        <w:t xml:space="preserve"> reģistrē</w:t>
      </w:r>
      <w:r w:rsidR="0004059E" w:rsidRPr="00C15850">
        <w:rPr>
          <w:sz w:val="24"/>
          <w:szCs w:val="24"/>
        </w:rPr>
        <w:t xml:space="preserve"> Nodaļas </w:t>
      </w:r>
      <w:r w:rsidRPr="00C15850">
        <w:rPr>
          <w:sz w:val="24"/>
          <w:szCs w:val="24"/>
        </w:rPr>
        <w:t>elektroniskajā Iepirkumu reģistrācijas žurnālā.</w:t>
      </w:r>
    </w:p>
    <w:p w14:paraId="47E3D2B5" w14:textId="6D7F874B" w:rsidR="00A323C4" w:rsidRPr="00C15850" w:rsidRDefault="00A323C4"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Iepirkuma identifikācijas numurs tiek norādīts uz visiem dokumentiem, kas ir saistīti ar </w:t>
      </w:r>
      <w:r w:rsidR="00D644AE" w:rsidRPr="00C15850">
        <w:rPr>
          <w:sz w:val="24"/>
          <w:szCs w:val="24"/>
        </w:rPr>
        <w:t>I</w:t>
      </w:r>
      <w:r w:rsidRPr="00C15850">
        <w:rPr>
          <w:sz w:val="24"/>
          <w:szCs w:val="24"/>
        </w:rPr>
        <w:t>epirkuma norisi: nolikums, iepirkuma komisijas sēžu protokoli, jebkura sarakste ar pretendentiem, lēmums par iepirkuma rezultātiem, iepirkuma procedūras ziņojums, iepirkuma līgums</w:t>
      </w:r>
      <w:r w:rsidR="00F96EF0" w:rsidRPr="00C15850">
        <w:rPr>
          <w:sz w:val="24"/>
          <w:szCs w:val="24"/>
        </w:rPr>
        <w:t xml:space="preserve"> un tā grozījumi</w:t>
      </w:r>
      <w:r w:rsidRPr="00C15850">
        <w:rPr>
          <w:sz w:val="24"/>
          <w:szCs w:val="24"/>
        </w:rPr>
        <w:t>.</w:t>
      </w:r>
    </w:p>
    <w:p w14:paraId="1D07CAC5" w14:textId="3128B7E8" w:rsidR="00AB672C" w:rsidRPr="00C15850" w:rsidRDefault="00A323C4"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Nodaļas </w:t>
      </w:r>
      <w:r w:rsidR="003763C1" w:rsidRPr="00C15850">
        <w:rPr>
          <w:sz w:val="24"/>
          <w:szCs w:val="24"/>
        </w:rPr>
        <w:t>speciālists</w:t>
      </w:r>
      <w:r w:rsidR="001C59FB" w:rsidRPr="00C15850">
        <w:rPr>
          <w:sz w:val="24"/>
          <w:szCs w:val="24"/>
        </w:rPr>
        <w:t xml:space="preserve"> sadarbībā ar</w:t>
      </w:r>
      <w:r w:rsidRPr="00C15850">
        <w:rPr>
          <w:sz w:val="24"/>
          <w:szCs w:val="24"/>
        </w:rPr>
        <w:t xml:space="preserve"> </w:t>
      </w:r>
      <w:r w:rsidR="0093664B" w:rsidRPr="00C15850">
        <w:rPr>
          <w:sz w:val="24"/>
          <w:szCs w:val="24"/>
        </w:rPr>
        <w:t>i</w:t>
      </w:r>
      <w:r w:rsidRPr="00C15850">
        <w:rPr>
          <w:sz w:val="24"/>
          <w:szCs w:val="24"/>
        </w:rPr>
        <w:t xml:space="preserve">epirkuma komisijas locekļiem, kuri nozīmēti ar rīkojumu konkrētajam </w:t>
      </w:r>
      <w:r w:rsidR="00D644AE" w:rsidRPr="00C15850">
        <w:rPr>
          <w:sz w:val="24"/>
          <w:szCs w:val="24"/>
        </w:rPr>
        <w:t>I</w:t>
      </w:r>
      <w:r w:rsidRPr="00C15850">
        <w:rPr>
          <w:sz w:val="24"/>
          <w:szCs w:val="24"/>
        </w:rPr>
        <w:t xml:space="preserve">epirkumam, sagatavo Iepirkuma nolikuma projektu, atbilstoši Eiropas Savienības un Latvijas Republikas iepirkumu jomu regulējošo normatīvo aktu prasībām un judikatūrai, IUB vadlīnijām un skaidrojumiem. Iepirkuma nolikuma projekts un tā pielikumi tiek izskatīti un apstiprināti iepirkuma komisijas sēdēs. </w:t>
      </w:r>
      <w:r w:rsidR="00AB672C" w:rsidRPr="00C15850">
        <w:rPr>
          <w:sz w:val="24"/>
          <w:szCs w:val="24"/>
        </w:rPr>
        <w:t xml:space="preserve"> </w:t>
      </w:r>
    </w:p>
    <w:p w14:paraId="47174D07" w14:textId="18569C92" w:rsidR="00092E1E" w:rsidRPr="00C15850" w:rsidRDefault="00092E1E"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Iepirkuma komisijas sēdes tiek protokolētas</w:t>
      </w:r>
      <w:r w:rsidR="00CC0940" w:rsidRPr="00C15850">
        <w:rPr>
          <w:sz w:val="24"/>
          <w:szCs w:val="24"/>
        </w:rPr>
        <w:t>.</w:t>
      </w:r>
    </w:p>
    <w:p w14:paraId="75E75AEC" w14:textId="7CAFA54B" w:rsidR="00AB672C" w:rsidRPr="00C15850" w:rsidRDefault="00AB672C"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Iepirkuma komisijas sēdes vadītājs var noteikt, </w:t>
      </w:r>
      <w:r w:rsidR="00CF773D" w:rsidRPr="00C15850">
        <w:rPr>
          <w:sz w:val="24"/>
          <w:szCs w:val="24"/>
        </w:rPr>
        <w:t xml:space="preserve">ka </w:t>
      </w:r>
      <w:r w:rsidR="0093664B" w:rsidRPr="00C15850">
        <w:rPr>
          <w:sz w:val="24"/>
          <w:szCs w:val="24"/>
        </w:rPr>
        <w:t>i</w:t>
      </w:r>
      <w:r w:rsidR="00C27BF8" w:rsidRPr="00C15850">
        <w:rPr>
          <w:sz w:val="24"/>
          <w:szCs w:val="24"/>
        </w:rPr>
        <w:t>e</w:t>
      </w:r>
      <w:r w:rsidR="00CF773D" w:rsidRPr="00C15850">
        <w:rPr>
          <w:sz w:val="24"/>
          <w:szCs w:val="24"/>
        </w:rPr>
        <w:t>pirkuma komisijas sēde notiek attālinātajā režīmā un sēdes norisē</w:t>
      </w:r>
      <w:r w:rsidR="006E162F" w:rsidRPr="00C15850">
        <w:rPr>
          <w:sz w:val="24"/>
          <w:szCs w:val="24"/>
        </w:rPr>
        <w:t xml:space="preserve"> </w:t>
      </w:r>
      <w:r w:rsidRPr="00C15850">
        <w:rPr>
          <w:sz w:val="24"/>
          <w:szCs w:val="24"/>
        </w:rPr>
        <w:t xml:space="preserve">tiek izmantota videokonference (attēla un skaņas pārraide reālajā laikā). </w:t>
      </w:r>
      <w:r w:rsidR="00D644AE" w:rsidRPr="00C15850">
        <w:rPr>
          <w:sz w:val="24"/>
          <w:szCs w:val="24"/>
        </w:rPr>
        <w:t>Iepirkuma k</w:t>
      </w:r>
      <w:r w:rsidRPr="00C15850">
        <w:rPr>
          <w:sz w:val="24"/>
          <w:szCs w:val="24"/>
        </w:rPr>
        <w:t xml:space="preserve">omisijas loceklis uzskatāms par klātesošo </w:t>
      </w:r>
      <w:r w:rsidR="00C27BF8" w:rsidRPr="00C15850">
        <w:rPr>
          <w:sz w:val="24"/>
          <w:szCs w:val="24"/>
        </w:rPr>
        <w:t>I</w:t>
      </w:r>
      <w:r w:rsidR="00D644AE" w:rsidRPr="00C15850">
        <w:rPr>
          <w:sz w:val="24"/>
          <w:szCs w:val="24"/>
        </w:rPr>
        <w:t xml:space="preserve">epirkuma </w:t>
      </w:r>
      <w:r w:rsidRPr="00C15850">
        <w:rPr>
          <w:sz w:val="24"/>
          <w:szCs w:val="24"/>
        </w:rPr>
        <w:t>komisijas sēdē un ir tiesīgs piedalīties balsošanā, ja kā lietotājs ir pieslēdzies videokonferencei. Piedaloties</w:t>
      </w:r>
      <w:r w:rsidR="002F40BF" w:rsidRPr="00C15850">
        <w:rPr>
          <w:sz w:val="24"/>
          <w:szCs w:val="24"/>
        </w:rPr>
        <w:t xml:space="preserve"> attālinātajā</w:t>
      </w:r>
      <w:r w:rsidRPr="00C15850">
        <w:rPr>
          <w:sz w:val="24"/>
          <w:szCs w:val="24"/>
        </w:rPr>
        <w:t xml:space="preserve"> balsojumā, </w:t>
      </w:r>
      <w:r w:rsidR="0093664B" w:rsidRPr="00C15850">
        <w:rPr>
          <w:sz w:val="24"/>
          <w:szCs w:val="24"/>
        </w:rPr>
        <w:t>i</w:t>
      </w:r>
      <w:r w:rsidR="00D644AE" w:rsidRPr="00C15850">
        <w:rPr>
          <w:sz w:val="24"/>
          <w:szCs w:val="24"/>
        </w:rPr>
        <w:t xml:space="preserve">epirkuma </w:t>
      </w:r>
      <w:r w:rsidRPr="00C15850">
        <w:rPr>
          <w:sz w:val="24"/>
          <w:szCs w:val="24"/>
        </w:rPr>
        <w:t xml:space="preserve">komisijas loceklis nosauc savu vārdu un uzvārdu un balsojumu. </w:t>
      </w:r>
      <w:r w:rsidR="00D644AE" w:rsidRPr="00C15850">
        <w:rPr>
          <w:sz w:val="24"/>
          <w:szCs w:val="24"/>
        </w:rPr>
        <w:t>Iepirkuma k</w:t>
      </w:r>
      <w:r w:rsidRPr="00C15850">
        <w:rPr>
          <w:sz w:val="24"/>
          <w:szCs w:val="24"/>
        </w:rPr>
        <w:t>omisijas protokolists nodrošina videokonferences protokolēšanu.</w:t>
      </w:r>
    </w:p>
    <w:p w14:paraId="080769D4" w14:textId="37EAB803" w:rsidR="00621C38" w:rsidRPr="00C15850" w:rsidRDefault="00A323C4" w:rsidP="004605F0">
      <w:pPr>
        <w:pStyle w:val="ListParagraph"/>
        <w:numPr>
          <w:ilvl w:val="0"/>
          <w:numId w:val="4"/>
        </w:numPr>
        <w:tabs>
          <w:tab w:val="right" w:pos="2398"/>
        </w:tabs>
        <w:suppressAutoHyphens w:val="0"/>
        <w:autoSpaceDN/>
        <w:spacing w:after="120"/>
        <w:ind w:left="284" w:hanging="425"/>
        <w:contextualSpacing w:val="0"/>
        <w:jc w:val="both"/>
        <w:textAlignment w:val="auto"/>
        <w:rPr>
          <w:sz w:val="24"/>
          <w:szCs w:val="24"/>
        </w:rPr>
      </w:pPr>
      <w:r w:rsidRPr="00C15850">
        <w:rPr>
          <w:sz w:val="24"/>
          <w:szCs w:val="24"/>
        </w:rPr>
        <w:t xml:space="preserve">Pēc </w:t>
      </w:r>
      <w:r w:rsidR="007F15B4" w:rsidRPr="00C15850">
        <w:rPr>
          <w:sz w:val="24"/>
          <w:szCs w:val="24"/>
        </w:rPr>
        <w:t>I</w:t>
      </w:r>
      <w:r w:rsidRPr="00C15850">
        <w:rPr>
          <w:sz w:val="24"/>
          <w:szCs w:val="24"/>
        </w:rPr>
        <w:t xml:space="preserve">epirkuma nolikuma un tā pielikumu apstiprināšanas </w:t>
      </w:r>
      <w:r w:rsidR="0093664B" w:rsidRPr="00C15850">
        <w:rPr>
          <w:sz w:val="24"/>
          <w:szCs w:val="24"/>
        </w:rPr>
        <w:t>i</w:t>
      </w:r>
      <w:r w:rsidRPr="00C15850">
        <w:rPr>
          <w:sz w:val="24"/>
          <w:szCs w:val="24"/>
        </w:rPr>
        <w:t>epirkuma komisijas sēdē, Nodaļas iepirkumu speciālists nodrošina Iepirkuma izziņošanu, ievietojot attiecīgo</w:t>
      </w:r>
      <w:r w:rsidR="00E63419" w:rsidRPr="00C15850">
        <w:rPr>
          <w:sz w:val="24"/>
          <w:szCs w:val="24"/>
        </w:rPr>
        <w:t>s</w:t>
      </w:r>
      <w:r w:rsidRPr="00C15850">
        <w:rPr>
          <w:sz w:val="24"/>
          <w:szCs w:val="24"/>
        </w:rPr>
        <w:t xml:space="preserve"> paziņojumu</w:t>
      </w:r>
      <w:r w:rsidR="00E63419" w:rsidRPr="00C15850">
        <w:rPr>
          <w:sz w:val="24"/>
          <w:szCs w:val="24"/>
        </w:rPr>
        <w:t>s</w:t>
      </w:r>
      <w:r w:rsidRPr="00C15850">
        <w:rPr>
          <w:sz w:val="24"/>
          <w:szCs w:val="24"/>
        </w:rPr>
        <w:t xml:space="preserve"> IUB </w:t>
      </w:r>
      <w:r w:rsidR="00D644AE" w:rsidRPr="00C15850">
        <w:rPr>
          <w:sz w:val="24"/>
          <w:szCs w:val="24"/>
        </w:rPr>
        <w:t xml:space="preserve">PVS </w:t>
      </w:r>
      <w:r w:rsidRPr="00C15850">
        <w:rPr>
          <w:sz w:val="24"/>
          <w:szCs w:val="24"/>
        </w:rPr>
        <w:t xml:space="preserve">tīmekļvietnē </w:t>
      </w:r>
      <w:hyperlink r:id="rId11">
        <w:r w:rsidRPr="00C15850">
          <w:rPr>
            <w:sz w:val="24"/>
            <w:szCs w:val="24"/>
          </w:rPr>
          <w:t>www.iub.gov.lv</w:t>
        </w:r>
      </w:hyperlink>
      <w:r w:rsidRPr="00C15850">
        <w:rPr>
          <w:sz w:val="24"/>
          <w:szCs w:val="24"/>
        </w:rPr>
        <w:t xml:space="preserve">, </w:t>
      </w:r>
      <w:r w:rsidR="00C27BF8" w:rsidRPr="00C15850">
        <w:rPr>
          <w:sz w:val="24"/>
          <w:szCs w:val="24"/>
        </w:rPr>
        <w:t>E-iepirkumu sistēmā</w:t>
      </w:r>
      <w:r w:rsidRPr="00C15850">
        <w:rPr>
          <w:sz w:val="24"/>
          <w:szCs w:val="24"/>
        </w:rPr>
        <w:t xml:space="preserve"> un </w:t>
      </w:r>
      <w:r w:rsidR="00C810D4" w:rsidRPr="00C15850">
        <w:rPr>
          <w:sz w:val="24"/>
          <w:szCs w:val="24"/>
        </w:rPr>
        <w:t>Pašvaldības</w:t>
      </w:r>
      <w:r w:rsidRPr="00C15850">
        <w:rPr>
          <w:sz w:val="24"/>
          <w:szCs w:val="24"/>
        </w:rPr>
        <w:t xml:space="preserve"> tīmekļvietnē </w:t>
      </w:r>
      <w:hyperlink r:id="rId12">
        <w:r w:rsidRPr="00C15850">
          <w:rPr>
            <w:sz w:val="24"/>
            <w:szCs w:val="24"/>
          </w:rPr>
          <w:t>www.daugavpils.lv</w:t>
        </w:r>
      </w:hyperlink>
      <w:r w:rsidR="00FC523F" w:rsidRPr="00C15850">
        <w:rPr>
          <w:sz w:val="24"/>
          <w:szCs w:val="24"/>
        </w:rPr>
        <w:t xml:space="preserve"> </w:t>
      </w:r>
      <w:r w:rsidRPr="00C15850">
        <w:rPr>
          <w:sz w:val="24"/>
          <w:szCs w:val="24"/>
        </w:rPr>
        <w:t xml:space="preserve">publicē hipersaiti </w:t>
      </w:r>
      <w:r w:rsidR="00621C38" w:rsidRPr="00C15850">
        <w:rPr>
          <w:sz w:val="24"/>
          <w:szCs w:val="24"/>
        </w:rPr>
        <w:t xml:space="preserve">uz Iepirkumu tīmekļvietnē </w:t>
      </w:r>
      <w:r w:rsidR="00FC523F" w:rsidRPr="00C15850">
        <w:rPr>
          <w:rStyle w:val="Hyperlink"/>
          <w:color w:val="auto"/>
          <w:sz w:val="24"/>
          <w:szCs w:val="24"/>
          <w:u w:val="none"/>
        </w:rPr>
        <w:t>www.eis.gov.lv</w:t>
      </w:r>
      <w:r w:rsidR="00621C38" w:rsidRPr="00C15850">
        <w:rPr>
          <w:sz w:val="24"/>
          <w:szCs w:val="24"/>
        </w:rPr>
        <w:t xml:space="preserve"> publicēto Iepirkumu.</w:t>
      </w:r>
    </w:p>
    <w:p w14:paraId="366D278B" w14:textId="1F738C8F" w:rsidR="00A323C4" w:rsidRPr="00C15850" w:rsidRDefault="00A323C4" w:rsidP="004605F0">
      <w:pPr>
        <w:pStyle w:val="ListParagraph"/>
        <w:numPr>
          <w:ilvl w:val="0"/>
          <w:numId w:val="4"/>
        </w:numPr>
        <w:tabs>
          <w:tab w:val="right" w:pos="2398"/>
        </w:tabs>
        <w:suppressAutoHyphens w:val="0"/>
        <w:autoSpaceDN/>
        <w:spacing w:after="120"/>
        <w:ind w:left="284" w:hanging="425"/>
        <w:contextualSpacing w:val="0"/>
        <w:jc w:val="both"/>
        <w:textAlignment w:val="auto"/>
        <w:rPr>
          <w:sz w:val="24"/>
          <w:szCs w:val="24"/>
        </w:rPr>
      </w:pPr>
      <w:r w:rsidRPr="00C15850">
        <w:rPr>
          <w:sz w:val="24"/>
          <w:szCs w:val="24"/>
        </w:rPr>
        <w:t>Informācijas apmaiņa, grozījumi Iepirkuma dokumentos, piedāvājumu saņemšana, atvēršana, vērtēšana, lēmuma pieņemšana, pretendentu informēšana, paziņojuma par rezultātiem publicēšana, atbilžu uz pretendentu jautājumiem sniegšana, informācijas pieprasīšana notiek saskaņā ar attiecīgā Iepirkuma nolikuma prasībām un iepirkumu jomu regulējošiem normatīvajiem aktiem.</w:t>
      </w:r>
    </w:p>
    <w:p w14:paraId="1492CB2E" w14:textId="51C8B3F6" w:rsidR="00A323C4" w:rsidRPr="00C15850" w:rsidRDefault="00A323C4"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Gadījumā, ja tiek konstatēts, ka pretendentu</w:t>
      </w:r>
      <w:r w:rsidR="001F2468" w:rsidRPr="00C15850">
        <w:rPr>
          <w:sz w:val="24"/>
          <w:szCs w:val="24"/>
        </w:rPr>
        <w:t xml:space="preserve"> </w:t>
      </w:r>
      <w:r w:rsidR="00AF70C1" w:rsidRPr="00C15850">
        <w:rPr>
          <w:sz w:val="24"/>
          <w:szCs w:val="24"/>
        </w:rPr>
        <w:t>piedāvātās cenas</w:t>
      </w:r>
      <w:r w:rsidR="001F2468" w:rsidRPr="00C15850">
        <w:rPr>
          <w:sz w:val="24"/>
          <w:szCs w:val="24"/>
        </w:rPr>
        <w:t xml:space="preserve"> pārsniedz Iestādes</w:t>
      </w:r>
      <w:r w:rsidRPr="00C15850">
        <w:rPr>
          <w:sz w:val="24"/>
          <w:szCs w:val="24"/>
        </w:rPr>
        <w:t xml:space="preserve"> Nodaļai iesniegtajā pieteikumā norādīto paredzamo </w:t>
      </w:r>
      <w:r w:rsidR="006E3741" w:rsidRPr="00C15850">
        <w:rPr>
          <w:sz w:val="24"/>
          <w:szCs w:val="24"/>
        </w:rPr>
        <w:t>līgumcenu</w:t>
      </w:r>
      <w:r w:rsidR="00AF70C1" w:rsidRPr="00C15850">
        <w:rPr>
          <w:sz w:val="24"/>
          <w:szCs w:val="24"/>
        </w:rPr>
        <w:t>, Nodaļa</w:t>
      </w:r>
      <w:r w:rsidR="00831544" w:rsidRPr="00C15850">
        <w:rPr>
          <w:sz w:val="24"/>
          <w:szCs w:val="24"/>
        </w:rPr>
        <w:t xml:space="preserve"> </w:t>
      </w:r>
      <w:proofErr w:type="spellStart"/>
      <w:r w:rsidR="00831544" w:rsidRPr="00C15850">
        <w:rPr>
          <w:sz w:val="24"/>
          <w:szCs w:val="24"/>
        </w:rPr>
        <w:t>nosūta</w:t>
      </w:r>
      <w:proofErr w:type="spellEnd"/>
      <w:r w:rsidR="00831544" w:rsidRPr="00C15850">
        <w:rPr>
          <w:sz w:val="24"/>
          <w:szCs w:val="24"/>
        </w:rPr>
        <w:t xml:space="preserve"> Iestādei</w:t>
      </w:r>
      <w:r w:rsidRPr="00C15850">
        <w:rPr>
          <w:sz w:val="24"/>
          <w:szCs w:val="24"/>
        </w:rPr>
        <w:t xml:space="preserve"> pieprasījumu </w:t>
      </w:r>
      <w:r w:rsidRPr="00C15850">
        <w:rPr>
          <w:sz w:val="24"/>
          <w:szCs w:val="24"/>
        </w:rPr>
        <w:lastRenderedPageBreak/>
        <w:t>ar lūgu</w:t>
      </w:r>
      <w:r w:rsidR="00831544" w:rsidRPr="00C15850">
        <w:rPr>
          <w:sz w:val="24"/>
          <w:szCs w:val="24"/>
        </w:rPr>
        <w:t>mu sniegt viedokli, vai Iestāde</w:t>
      </w:r>
      <w:r w:rsidRPr="00C15850">
        <w:rPr>
          <w:sz w:val="24"/>
          <w:szCs w:val="24"/>
        </w:rPr>
        <w:t xml:space="preserve"> konceptuāli virzīs jautājumu līguma slēgšanai par lielāku līgumcenu nekā pieteikumā norādītā paredzamā līgumcena, vai </w:t>
      </w:r>
      <w:r w:rsidR="007F15B4" w:rsidRPr="00C15850">
        <w:rPr>
          <w:sz w:val="24"/>
          <w:szCs w:val="24"/>
        </w:rPr>
        <w:t>Iepirkums</w:t>
      </w:r>
      <w:r w:rsidRPr="00C15850">
        <w:rPr>
          <w:sz w:val="24"/>
          <w:szCs w:val="24"/>
        </w:rPr>
        <w:t xml:space="preserve"> būtu pārtraucam</w:t>
      </w:r>
      <w:r w:rsidR="007F15B4" w:rsidRPr="00C15850">
        <w:rPr>
          <w:sz w:val="24"/>
          <w:szCs w:val="24"/>
        </w:rPr>
        <w:t>s</w:t>
      </w:r>
      <w:r w:rsidRPr="00C15850">
        <w:rPr>
          <w:sz w:val="24"/>
          <w:szCs w:val="24"/>
        </w:rPr>
        <w:t xml:space="preserve">. Par </w:t>
      </w:r>
      <w:r w:rsidR="007F15B4" w:rsidRPr="00C15850">
        <w:rPr>
          <w:sz w:val="24"/>
          <w:szCs w:val="24"/>
        </w:rPr>
        <w:t>Iepirkuma</w:t>
      </w:r>
      <w:r w:rsidRPr="00C15850">
        <w:rPr>
          <w:sz w:val="24"/>
          <w:szCs w:val="24"/>
        </w:rPr>
        <w:t xml:space="preserve"> turpi</w:t>
      </w:r>
      <w:r w:rsidR="00831544" w:rsidRPr="00C15850">
        <w:rPr>
          <w:sz w:val="24"/>
          <w:szCs w:val="24"/>
        </w:rPr>
        <w:t>nāšanu vai pārtraukšanu Iestāde</w:t>
      </w:r>
      <w:r w:rsidRPr="00C15850">
        <w:rPr>
          <w:sz w:val="24"/>
          <w:szCs w:val="24"/>
        </w:rPr>
        <w:t xml:space="preserve"> sniedz atbildi ne vēlāk kā </w:t>
      </w:r>
      <w:r w:rsidR="0039167D" w:rsidRPr="00C15850">
        <w:rPr>
          <w:sz w:val="24"/>
          <w:szCs w:val="24"/>
        </w:rPr>
        <w:t xml:space="preserve">10 (desmit) </w:t>
      </w:r>
      <w:r w:rsidRPr="00C15850">
        <w:rPr>
          <w:sz w:val="24"/>
          <w:szCs w:val="24"/>
        </w:rPr>
        <w:t xml:space="preserve">darba dienu laikā no Nodaļas </w:t>
      </w:r>
      <w:r w:rsidR="0039167D" w:rsidRPr="00C15850">
        <w:rPr>
          <w:sz w:val="24"/>
          <w:szCs w:val="24"/>
        </w:rPr>
        <w:t>pieprasījuma</w:t>
      </w:r>
      <w:r w:rsidRPr="00C15850">
        <w:rPr>
          <w:sz w:val="24"/>
          <w:szCs w:val="24"/>
        </w:rPr>
        <w:t xml:space="preserve"> nosūtīšanas. </w:t>
      </w:r>
    </w:p>
    <w:p w14:paraId="5E8950BE" w14:textId="4DBC07E8" w:rsidR="00A323C4" w:rsidRPr="00C15850" w:rsidRDefault="00D001ED"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Nodaļa</w:t>
      </w:r>
      <w:r w:rsidR="006E3741" w:rsidRPr="00C15850">
        <w:rPr>
          <w:sz w:val="24"/>
          <w:szCs w:val="24"/>
        </w:rPr>
        <w:t xml:space="preserve"> visus ar konkrētā I</w:t>
      </w:r>
      <w:r w:rsidR="00A323C4" w:rsidRPr="00C15850">
        <w:rPr>
          <w:sz w:val="24"/>
          <w:szCs w:val="24"/>
        </w:rPr>
        <w:t>epirkuma norisi saistītos dokumentus uzglabā vienkopus (</w:t>
      </w:r>
      <w:r w:rsidR="006E3741" w:rsidRPr="00C15850">
        <w:rPr>
          <w:sz w:val="24"/>
          <w:szCs w:val="24"/>
        </w:rPr>
        <w:t>I</w:t>
      </w:r>
      <w:r w:rsidR="00A323C4" w:rsidRPr="00C15850">
        <w:rPr>
          <w:sz w:val="24"/>
          <w:szCs w:val="24"/>
        </w:rPr>
        <w:t xml:space="preserve">epirkuma lietā), nodrošinot </w:t>
      </w:r>
      <w:r w:rsidRPr="00C15850">
        <w:rPr>
          <w:sz w:val="24"/>
          <w:szCs w:val="24"/>
        </w:rPr>
        <w:t>tiem</w:t>
      </w:r>
      <w:r w:rsidR="00A323C4" w:rsidRPr="00C15850">
        <w:rPr>
          <w:sz w:val="24"/>
          <w:szCs w:val="24"/>
        </w:rPr>
        <w:t xml:space="preserve"> pieejamību normatīvajos aktos noteiktajā kārtībā.</w:t>
      </w:r>
    </w:p>
    <w:p w14:paraId="70441303" w14:textId="7E9A4336" w:rsidR="00802636" w:rsidRPr="00C15850" w:rsidRDefault="00802636" w:rsidP="004605F0">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Strīdu gadījumā Nodaļa nodrošina Pašvaldības pārstāvību IUB sūdzību izskatīšanā vai tiesā, sagatavojot paskaidrojumus.</w:t>
      </w:r>
    </w:p>
    <w:p w14:paraId="54EB693B" w14:textId="77777777" w:rsidR="00A323C4" w:rsidRPr="00C15850" w:rsidRDefault="00A323C4" w:rsidP="005D5B9C">
      <w:pPr>
        <w:pStyle w:val="ListParagraph"/>
        <w:numPr>
          <w:ilvl w:val="0"/>
          <w:numId w:val="3"/>
        </w:numPr>
        <w:suppressAutoHyphens w:val="0"/>
        <w:autoSpaceDN/>
        <w:spacing w:before="240" w:after="240"/>
        <w:ind w:left="0" w:firstLine="0"/>
        <w:contextualSpacing w:val="0"/>
        <w:jc w:val="center"/>
        <w:textAlignment w:val="auto"/>
        <w:rPr>
          <w:b/>
          <w:spacing w:val="8"/>
          <w:sz w:val="24"/>
          <w:szCs w:val="24"/>
        </w:rPr>
      </w:pPr>
      <w:r w:rsidRPr="00C15850">
        <w:rPr>
          <w:b/>
          <w:spacing w:val="8"/>
          <w:sz w:val="24"/>
          <w:szCs w:val="24"/>
        </w:rPr>
        <w:t>IEPIRKUMU LĪGUMU SLĒGŠANA UN KONTROLE</w:t>
      </w:r>
    </w:p>
    <w:p w14:paraId="5AA0A3FB" w14:textId="6CA3D5C7" w:rsidR="00D37F63"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Pēc </w:t>
      </w:r>
      <w:r w:rsidR="00E05F16" w:rsidRPr="00C15850">
        <w:rPr>
          <w:sz w:val="24"/>
          <w:szCs w:val="24"/>
        </w:rPr>
        <w:t>i</w:t>
      </w:r>
      <w:r w:rsidRPr="00C15850">
        <w:rPr>
          <w:sz w:val="24"/>
          <w:szCs w:val="24"/>
        </w:rPr>
        <w:t>epirkuma komisija</w:t>
      </w:r>
      <w:r w:rsidR="00D115F8" w:rsidRPr="00C15850">
        <w:rPr>
          <w:sz w:val="24"/>
          <w:szCs w:val="24"/>
        </w:rPr>
        <w:t>s lēmuma stāšanas spēkā Nodaļa</w:t>
      </w:r>
      <w:r w:rsidRPr="00C15850">
        <w:rPr>
          <w:sz w:val="24"/>
          <w:szCs w:val="24"/>
        </w:rPr>
        <w:t xml:space="preserve"> sagatavo </w:t>
      </w:r>
      <w:r w:rsidR="00DC12EB" w:rsidRPr="00C15850">
        <w:rPr>
          <w:sz w:val="24"/>
          <w:szCs w:val="24"/>
        </w:rPr>
        <w:t>I</w:t>
      </w:r>
      <w:r w:rsidRPr="00C15850">
        <w:rPr>
          <w:sz w:val="24"/>
          <w:szCs w:val="24"/>
        </w:rPr>
        <w:t xml:space="preserve">epirkuma līgumu ar izraudzīto pretendentu, atbilstoši </w:t>
      </w:r>
      <w:r w:rsidR="00B61985" w:rsidRPr="00C15850">
        <w:rPr>
          <w:sz w:val="24"/>
          <w:szCs w:val="24"/>
        </w:rPr>
        <w:t>i</w:t>
      </w:r>
      <w:r w:rsidRPr="00C15850">
        <w:rPr>
          <w:sz w:val="24"/>
          <w:szCs w:val="24"/>
        </w:rPr>
        <w:t xml:space="preserve">epirkuma komisijas lēmumam, informē par to Iestādi, kuras labā tika veikts </w:t>
      </w:r>
      <w:r w:rsidR="007F15B4" w:rsidRPr="00C15850">
        <w:rPr>
          <w:sz w:val="24"/>
          <w:szCs w:val="24"/>
        </w:rPr>
        <w:t>I</w:t>
      </w:r>
      <w:r w:rsidRPr="00C15850">
        <w:rPr>
          <w:sz w:val="24"/>
          <w:szCs w:val="24"/>
        </w:rPr>
        <w:t xml:space="preserve">epirkums un </w:t>
      </w:r>
      <w:proofErr w:type="spellStart"/>
      <w:r w:rsidRPr="00C15850">
        <w:rPr>
          <w:sz w:val="24"/>
          <w:szCs w:val="24"/>
        </w:rPr>
        <w:t>nosūta</w:t>
      </w:r>
      <w:proofErr w:type="spellEnd"/>
      <w:r w:rsidRPr="00C15850">
        <w:rPr>
          <w:sz w:val="24"/>
          <w:szCs w:val="24"/>
        </w:rPr>
        <w:t xml:space="preserve"> līguma elektronisko versiju ar tā pielikumiem </w:t>
      </w:r>
      <w:r w:rsidR="006E3741" w:rsidRPr="00C15850">
        <w:rPr>
          <w:sz w:val="24"/>
          <w:szCs w:val="24"/>
        </w:rPr>
        <w:t>Centrālās pārvaldes</w:t>
      </w:r>
      <w:r w:rsidRPr="00C15850">
        <w:rPr>
          <w:sz w:val="24"/>
          <w:szCs w:val="24"/>
        </w:rPr>
        <w:t xml:space="preserve"> speciālistam, kurš veic reģistrāciju dokumentu aprites sistēmā “</w:t>
      </w:r>
      <w:proofErr w:type="spellStart"/>
      <w:r w:rsidRPr="00C15850">
        <w:rPr>
          <w:sz w:val="24"/>
          <w:szCs w:val="24"/>
        </w:rPr>
        <w:t>Lietvaris</w:t>
      </w:r>
      <w:proofErr w:type="spellEnd"/>
      <w:r w:rsidRPr="00C15850">
        <w:rPr>
          <w:sz w:val="24"/>
          <w:szCs w:val="24"/>
        </w:rPr>
        <w:t xml:space="preserve">”, norādot </w:t>
      </w:r>
      <w:r w:rsidR="008A4425" w:rsidRPr="00C15850">
        <w:rPr>
          <w:sz w:val="24"/>
          <w:szCs w:val="24"/>
        </w:rPr>
        <w:t>Pašvaldības</w:t>
      </w:r>
      <w:r w:rsidRPr="00C15850">
        <w:rPr>
          <w:sz w:val="24"/>
          <w:szCs w:val="24"/>
        </w:rPr>
        <w:t xml:space="preserve"> vadību un </w:t>
      </w:r>
      <w:r w:rsidR="00A054BC" w:rsidRPr="00C15850">
        <w:rPr>
          <w:sz w:val="24"/>
          <w:szCs w:val="24"/>
        </w:rPr>
        <w:t>Iestāžu</w:t>
      </w:r>
      <w:r w:rsidR="006E3741" w:rsidRPr="00C15850">
        <w:rPr>
          <w:sz w:val="24"/>
          <w:szCs w:val="24"/>
        </w:rPr>
        <w:t xml:space="preserve"> </w:t>
      </w:r>
      <w:r w:rsidRPr="00C15850">
        <w:rPr>
          <w:sz w:val="24"/>
          <w:szCs w:val="24"/>
        </w:rPr>
        <w:t>darbiniekus</w:t>
      </w:r>
      <w:r w:rsidR="003D5F00" w:rsidRPr="00C15850">
        <w:rPr>
          <w:sz w:val="24"/>
          <w:szCs w:val="24"/>
        </w:rPr>
        <w:t>,</w:t>
      </w:r>
      <w:r w:rsidRPr="00C15850">
        <w:rPr>
          <w:sz w:val="24"/>
          <w:szCs w:val="24"/>
        </w:rPr>
        <w:t xml:space="preserve"> ar kuriem līguma projekts ir saskaņojams, uzdevumā liekot saskaņošanas termiņu ne ilgāku par 5</w:t>
      </w:r>
      <w:r w:rsidR="00AB672C" w:rsidRPr="00C15850">
        <w:rPr>
          <w:sz w:val="24"/>
          <w:szCs w:val="24"/>
        </w:rPr>
        <w:t xml:space="preserve"> (piecām)</w:t>
      </w:r>
      <w:r w:rsidRPr="00C15850">
        <w:rPr>
          <w:sz w:val="24"/>
          <w:szCs w:val="24"/>
        </w:rPr>
        <w:t xml:space="preserve"> darba </w:t>
      </w:r>
      <w:r w:rsidR="00D37F63" w:rsidRPr="00C15850">
        <w:rPr>
          <w:sz w:val="24"/>
          <w:szCs w:val="24"/>
        </w:rPr>
        <w:t>dienām.</w:t>
      </w:r>
    </w:p>
    <w:p w14:paraId="6630DEF6" w14:textId="5610346A" w:rsidR="00A323C4"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Ja Iepirkuma līgums tiek slēgts </w:t>
      </w:r>
      <w:proofErr w:type="spellStart"/>
      <w:r w:rsidRPr="00C15850">
        <w:rPr>
          <w:sz w:val="24"/>
          <w:szCs w:val="24"/>
        </w:rPr>
        <w:t>rakstveidā</w:t>
      </w:r>
      <w:proofErr w:type="spellEnd"/>
      <w:r w:rsidR="00BD371D" w:rsidRPr="00C15850">
        <w:rPr>
          <w:sz w:val="24"/>
          <w:szCs w:val="24"/>
        </w:rPr>
        <w:t>,</w:t>
      </w:r>
      <w:r w:rsidRPr="00C15850">
        <w:rPr>
          <w:sz w:val="24"/>
          <w:szCs w:val="24"/>
        </w:rPr>
        <w:t xml:space="preserve"> tad Nodaļa </w:t>
      </w:r>
      <w:proofErr w:type="spellStart"/>
      <w:r w:rsidRPr="00C15850">
        <w:rPr>
          <w:sz w:val="24"/>
          <w:szCs w:val="24"/>
        </w:rPr>
        <w:t>nosūta</w:t>
      </w:r>
      <w:proofErr w:type="spellEnd"/>
      <w:r w:rsidRPr="00C15850">
        <w:rPr>
          <w:sz w:val="24"/>
          <w:szCs w:val="24"/>
        </w:rPr>
        <w:t xml:space="preserve"> Iepirkuma līguma oriģinālu pa pastu vai izsniedz pret parakstu Iestādes speciālistam, kurš tika iekļauts </w:t>
      </w:r>
      <w:r w:rsidR="003D5F00" w:rsidRPr="00C15850">
        <w:rPr>
          <w:sz w:val="24"/>
          <w:szCs w:val="24"/>
        </w:rPr>
        <w:t>I</w:t>
      </w:r>
      <w:r w:rsidRPr="00C15850">
        <w:rPr>
          <w:sz w:val="24"/>
          <w:szCs w:val="24"/>
        </w:rPr>
        <w:t>epirkuma komisijas sastāvā, vai Iestādes pārstāvim.</w:t>
      </w:r>
    </w:p>
    <w:p w14:paraId="0FB2F105" w14:textId="0792B586" w:rsidR="00A0475A"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Iestādes vadītājs</w:t>
      </w:r>
      <w:r w:rsidR="00503523" w:rsidRPr="00C15850">
        <w:rPr>
          <w:sz w:val="24"/>
          <w:szCs w:val="24"/>
        </w:rPr>
        <w:t xml:space="preserve"> 3 (trīs) darba dienu laikā</w:t>
      </w:r>
      <w:r w:rsidRPr="00C15850">
        <w:rPr>
          <w:sz w:val="24"/>
          <w:szCs w:val="24"/>
        </w:rPr>
        <w:t xml:space="preserve"> pēc</w:t>
      </w:r>
      <w:r w:rsidR="00F77393" w:rsidRPr="00C15850">
        <w:rPr>
          <w:sz w:val="24"/>
          <w:szCs w:val="24"/>
        </w:rPr>
        <w:t xml:space="preserve"> </w:t>
      </w:r>
      <w:r w:rsidR="007F15B4" w:rsidRPr="00C15850">
        <w:rPr>
          <w:sz w:val="24"/>
          <w:szCs w:val="24"/>
        </w:rPr>
        <w:t>I</w:t>
      </w:r>
      <w:r w:rsidRPr="00C15850">
        <w:rPr>
          <w:sz w:val="24"/>
          <w:szCs w:val="24"/>
        </w:rPr>
        <w:t>epirkuma līguma</w:t>
      </w:r>
      <w:r w:rsidR="00F77393" w:rsidRPr="00C15850">
        <w:rPr>
          <w:sz w:val="24"/>
          <w:szCs w:val="24"/>
        </w:rPr>
        <w:t xml:space="preserve"> </w:t>
      </w:r>
      <w:r w:rsidR="00503523" w:rsidRPr="00C15850">
        <w:rPr>
          <w:sz w:val="24"/>
          <w:szCs w:val="24"/>
        </w:rPr>
        <w:t>noslēgšanas</w:t>
      </w:r>
      <w:r w:rsidR="00F77393" w:rsidRPr="00C15850">
        <w:rPr>
          <w:sz w:val="24"/>
          <w:szCs w:val="24"/>
        </w:rPr>
        <w:t>, vai grozījumu izdarīšanas</w:t>
      </w:r>
      <w:r w:rsidR="00503523" w:rsidRPr="00C15850">
        <w:rPr>
          <w:sz w:val="24"/>
          <w:szCs w:val="24"/>
        </w:rPr>
        <w:t xml:space="preserve"> </w:t>
      </w:r>
      <w:r w:rsidR="007F15B4" w:rsidRPr="00C15850">
        <w:rPr>
          <w:sz w:val="24"/>
          <w:szCs w:val="24"/>
        </w:rPr>
        <w:t>I</w:t>
      </w:r>
      <w:r w:rsidR="00503523" w:rsidRPr="00C15850">
        <w:rPr>
          <w:sz w:val="24"/>
          <w:szCs w:val="24"/>
        </w:rPr>
        <w:t xml:space="preserve">epirkuma līgumā, </w:t>
      </w:r>
      <w:r w:rsidRPr="00C15850">
        <w:rPr>
          <w:sz w:val="24"/>
          <w:szCs w:val="24"/>
        </w:rPr>
        <w:t>nodrošina līguma</w:t>
      </w:r>
      <w:r w:rsidR="00F77393" w:rsidRPr="00C15850">
        <w:rPr>
          <w:sz w:val="24"/>
          <w:szCs w:val="24"/>
        </w:rPr>
        <w:t xml:space="preserve"> vai līguma grozījumu</w:t>
      </w:r>
      <w:r w:rsidRPr="00C15850">
        <w:rPr>
          <w:sz w:val="24"/>
          <w:szCs w:val="24"/>
        </w:rPr>
        <w:t xml:space="preserve"> kopijas iesniegšanu Nodaļā elektroniskā formātā.</w:t>
      </w:r>
    </w:p>
    <w:p w14:paraId="77104D8A" w14:textId="3BD97E3B" w:rsidR="00A0475A" w:rsidRPr="00C15850" w:rsidRDefault="00FC523F"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rFonts w:eastAsia="Calibri"/>
          <w:sz w:val="24"/>
          <w:szCs w:val="24"/>
          <w:lang w:eastAsia="lv-LV"/>
        </w:rPr>
        <w:t>Grozot Iepirkuma līgumu, vienošanās</w:t>
      </w:r>
      <w:r w:rsidR="00A0475A" w:rsidRPr="00C15850">
        <w:rPr>
          <w:rFonts w:eastAsia="Calibri"/>
          <w:sz w:val="24"/>
          <w:szCs w:val="24"/>
          <w:lang w:eastAsia="lv-LV"/>
        </w:rPr>
        <w:t xml:space="preserve"> norāda iepirkuma identifikācijas numuru. Izdarot </w:t>
      </w:r>
      <w:r w:rsidR="002E77E6" w:rsidRPr="00C15850">
        <w:rPr>
          <w:rFonts w:eastAsia="Calibri"/>
          <w:sz w:val="24"/>
          <w:szCs w:val="24"/>
          <w:shd w:val="clear" w:color="auto" w:fill="FFFFFF"/>
          <w:lang w:eastAsia="lv-LV"/>
        </w:rPr>
        <w:t>Iepirkuma līgumā</w:t>
      </w:r>
      <w:r w:rsidR="002E77E6" w:rsidRPr="00C15850">
        <w:rPr>
          <w:rFonts w:eastAsia="Calibri"/>
          <w:sz w:val="24"/>
          <w:szCs w:val="24"/>
          <w:lang w:eastAsia="lv-LV"/>
        </w:rPr>
        <w:t xml:space="preserve"> </w:t>
      </w:r>
      <w:r w:rsidR="00A0475A" w:rsidRPr="00C15850">
        <w:rPr>
          <w:rFonts w:eastAsia="Calibri"/>
          <w:sz w:val="24"/>
          <w:szCs w:val="24"/>
          <w:lang w:eastAsia="lv-LV"/>
        </w:rPr>
        <w:t xml:space="preserve">Publisko iepirkumu </w:t>
      </w:r>
      <w:r w:rsidR="00A0475A" w:rsidRPr="00C15850">
        <w:rPr>
          <w:rFonts w:eastAsia="Calibri"/>
          <w:sz w:val="24"/>
          <w:szCs w:val="24"/>
          <w:shd w:val="clear" w:color="auto" w:fill="FFFFFF"/>
          <w:lang w:eastAsia="lv-LV"/>
        </w:rPr>
        <w:t>likuma 61. panta trešās daļas 2. u</w:t>
      </w:r>
      <w:r w:rsidRPr="00C15850">
        <w:rPr>
          <w:rFonts w:eastAsia="Calibri"/>
          <w:sz w:val="24"/>
          <w:szCs w:val="24"/>
          <w:shd w:val="clear" w:color="auto" w:fill="FFFFFF"/>
          <w:lang w:eastAsia="lv-LV"/>
        </w:rPr>
        <w:t>n 3. punktā minētos grozījumus</w:t>
      </w:r>
      <w:r w:rsidR="00A0475A" w:rsidRPr="00C15850">
        <w:rPr>
          <w:rFonts w:eastAsia="Calibri"/>
          <w:sz w:val="24"/>
          <w:szCs w:val="24"/>
          <w:shd w:val="clear" w:color="auto" w:fill="FFFFFF"/>
          <w:lang w:eastAsia="lv-LV"/>
        </w:rPr>
        <w:t>, ja publiska piegādes līguma vai pakalpojuma līguma līgumcena ir 42 000 </w:t>
      </w:r>
      <w:proofErr w:type="spellStart"/>
      <w:r w:rsidR="00A0475A" w:rsidRPr="00C15850">
        <w:rPr>
          <w:rFonts w:eastAsia="Calibri"/>
          <w:i/>
          <w:iCs/>
          <w:sz w:val="24"/>
          <w:szCs w:val="24"/>
          <w:shd w:val="clear" w:color="auto" w:fill="FFFFFF"/>
          <w:lang w:eastAsia="lv-LV"/>
        </w:rPr>
        <w:t>euro</w:t>
      </w:r>
      <w:proofErr w:type="spellEnd"/>
      <w:r w:rsidR="00A0475A" w:rsidRPr="00C15850">
        <w:rPr>
          <w:rFonts w:eastAsia="Calibri"/>
          <w:sz w:val="24"/>
          <w:szCs w:val="24"/>
          <w:shd w:val="clear" w:color="auto" w:fill="FFFFFF"/>
          <w:lang w:eastAsia="lv-LV"/>
        </w:rPr>
        <w:t> bez PVN vai lielāka un publiska būvdarbu līguma līgumcena ir 170 000 </w:t>
      </w:r>
      <w:proofErr w:type="spellStart"/>
      <w:r w:rsidR="00A0475A" w:rsidRPr="00C15850">
        <w:rPr>
          <w:rFonts w:eastAsia="Calibri"/>
          <w:i/>
          <w:iCs/>
          <w:sz w:val="24"/>
          <w:szCs w:val="24"/>
          <w:shd w:val="clear" w:color="auto" w:fill="FFFFFF"/>
          <w:lang w:eastAsia="lv-LV"/>
        </w:rPr>
        <w:t>euro</w:t>
      </w:r>
      <w:proofErr w:type="spellEnd"/>
      <w:r w:rsidR="00A0475A" w:rsidRPr="00C15850">
        <w:rPr>
          <w:rFonts w:eastAsia="Calibri"/>
          <w:i/>
          <w:iCs/>
          <w:sz w:val="24"/>
          <w:szCs w:val="24"/>
          <w:shd w:val="clear" w:color="auto" w:fill="FFFFFF"/>
          <w:lang w:eastAsia="lv-LV"/>
        </w:rPr>
        <w:t xml:space="preserve"> </w:t>
      </w:r>
      <w:r w:rsidR="00A0475A" w:rsidRPr="00C15850">
        <w:rPr>
          <w:rFonts w:eastAsia="Calibri"/>
          <w:iCs/>
          <w:sz w:val="24"/>
          <w:szCs w:val="24"/>
          <w:shd w:val="clear" w:color="auto" w:fill="FFFFFF"/>
          <w:lang w:eastAsia="lv-LV"/>
        </w:rPr>
        <w:t>bez PVN</w:t>
      </w:r>
      <w:r w:rsidR="00A0475A" w:rsidRPr="00C15850">
        <w:rPr>
          <w:rFonts w:eastAsia="Calibri"/>
          <w:i/>
          <w:iCs/>
          <w:sz w:val="24"/>
          <w:szCs w:val="24"/>
          <w:shd w:val="clear" w:color="auto" w:fill="FFFFFF"/>
          <w:lang w:eastAsia="lv-LV"/>
        </w:rPr>
        <w:t xml:space="preserve"> </w:t>
      </w:r>
      <w:r w:rsidR="00A0475A" w:rsidRPr="00C15850">
        <w:rPr>
          <w:rFonts w:eastAsia="Calibri"/>
          <w:sz w:val="24"/>
          <w:szCs w:val="24"/>
          <w:shd w:val="clear" w:color="auto" w:fill="FFFFFF"/>
          <w:lang w:eastAsia="lv-LV"/>
        </w:rPr>
        <w:t xml:space="preserve"> vai lielāka, vienošanās </w:t>
      </w:r>
      <w:r w:rsidR="00A0475A" w:rsidRPr="00C15850">
        <w:rPr>
          <w:rFonts w:eastAsia="Calibri"/>
          <w:sz w:val="24"/>
          <w:szCs w:val="24"/>
          <w:lang w:eastAsia="lv-LV"/>
        </w:rPr>
        <w:t xml:space="preserve">norāda atsauci: "Veiktie grozījumi paredz </w:t>
      </w:r>
      <w:r w:rsidR="00A0475A" w:rsidRPr="00C15850">
        <w:rPr>
          <w:rFonts w:eastAsia="Calibri"/>
          <w:sz w:val="24"/>
          <w:szCs w:val="24"/>
          <w:shd w:val="clear" w:color="auto" w:fill="FFFFFF"/>
          <w:lang w:eastAsia="lv-LV"/>
        </w:rPr>
        <w:t>paziņojuma par izmaiņām līguma darbības laikā publicēšanu".</w:t>
      </w:r>
      <w:r w:rsidR="00A0475A" w:rsidRPr="00C15850">
        <w:rPr>
          <w:rFonts w:eastAsia="Calibri"/>
          <w:sz w:val="24"/>
          <w:szCs w:val="24"/>
          <w:lang w:eastAsia="lv-LV"/>
        </w:rPr>
        <w:t xml:space="preserve"> Šajā gadījumā, norādot izmaiņu iemeslu, </w:t>
      </w:r>
      <w:r w:rsidR="008547B2" w:rsidRPr="00C15850">
        <w:rPr>
          <w:rFonts w:eastAsia="Calibri"/>
          <w:sz w:val="24"/>
          <w:szCs w:val="24"/>
          <w:lang w:eastAsia="lv-LV"/>
        </w:rPr>
        <w:t>vienošanās norāda</w:t>
      </w:r>
      <w:r w:rsidR="00A0475A" w:rsidRPr="00C15850">
        <w:rPr>
          <w:rFonts w:eastAsia="Calibri"/>
          <w:sz w:val="24"/>
          <w:szCs w:val="24"/>
          <w:lang w:eastAsia="lv-LV"/>
        </w:rPr>
        <w:t xml:space="preserve">, vai pasūtītājam ir nepieciešami sākotnēji uzvarējušā pretendenta veikti papildu būvdarbi, pakalpojumi vai piegādes un jāiekļauj apraksts par ekonomiskajiem un tehniskajiem iemesliem un neērtībām vai būtisku izmaksu pieaugumu, kas kavē uzvarējušā pretendenta maiņu </w:t>
      </w:r>
      <w:r w:rsidR="00C9375A" w:rsidRPr="00C15850">
        <w:rPr>
          <w:rFonts w:eastAsia="Calibri"/>
          <w:sz w:val="24"/>
          <w:szCs w:val="24"/>
          <w:lang w:eastAsia="lv-LV"/>
        </w:rPr>
        <w:t>vai</w:t>
      </w:r>
      <w:r w:rsidR="00A0475A" w:rsidRPr="00C15850">
        <w:rPr>
          <w:rFonts w:eastAsia="Calibri"/>
          <w:sz w:val="24"/>
          <w:szCs w:val="24"/>
          <w:lang w:eastAsia="lv-LV"/>
        </w:rPr>
        <w:t xml:space="preserve"> </w:t>
      </w:r>
      <w:r w:rsidR="008547B2" w:rsidRPr="00C15850">
        <w:rPr>
          <w:rFonts w:eastAsia="Calibri"/>
          <w:sz w:val="24"/>
          <w:szCs w:val="24"/>
          <w:shd w:val="clear" w:color="auto" w:fill="FFFFFF"/>
          <w:lang w:eastAsia="lv-LV"/>
        </w:rPr>
        <w:t xml:space="preserve">vienošanās norāda </w:t>
      </w:r>
      <w:r w:rsidR="00A0475A" w:rsidRPr="00C15850">
        <w:rPr>
          <w:rFonts w:eastAsia="Calibri"/>
          <w:sz w:val="24"/>
          <w:szCs w:val="24"/>
          <w:shd w:val="clear" w:color="auto" w:fill="FFFFFF"/>
          <w:lang w:eastAsia="lv-LV"/>
        </w:rPr>
        <w:t>informācij</w:t>
      </w:r>
      <w:r w:rsidR="008547B2" w:rsidRPr="00C15850">
        <w:rPr>
          <w:rFonts w:eastAsia="Calibri"/>
          <w:sz w:val="24"/>
          <w:szCs w:val="24"/>
          <w:shd w:val="clear" w:color="auto" w:fill="FFFFFF"/>
          <w:lang w:eastAsia="lv-LV"/>
        </w:rPr>
        <w:t>u</w:t>
      </w:r>
      <w:r w:rsidR="00A0475A" w:rsidRPr="00C15850">
        <w:rPr>
          <w:rFonts w:eastAsia="Calibri"/>
          <w:sz w:val="24"/>
          <w:szCs w:val="24"/>
          <w:shd w:val="clear" w:color="auto" w:fill="FFFFFF"/>
          <w:lang w:eastAsia="lv-LV"/>
        </w:rPr>
        <w:t xml:space="preserve"> par to</w:t>
      </w:r>
      <w:r w:rsidR="00A0475A" w:rsidRPr="00C15850">
        <w:rPr>
          <w:rFonts w:eastAsia="Calibri"/>
          <w:sz w:val="24"/>
          <w:szCs w:val="24"/>
          <w:lang w:eastAsia="lv-LV"/>
        </w:rPr>
        <w:t xml:space="preserve">, ka izmaiņas ir vajadzīgas tādu apstākļu dēļ, ko rūpīgs pasūtītājs nevarēja paredzēt un jāiekļauj apstākļu apraksts, kas radījuši nepieciešamību pēc izmaiņām, un skaidrojums par šo apstākļu </w:t>
      </w:r>
      <w:proofErr w:type="spellStart"/>
      <w:r w:rsidR="00A0475A" w:rsidRPr="00C15850">
        <w:rPr>
          <w:rFonts w:eastAsia="Calibri"/>
          <w:sz w:val="24"/>
          <w:szCs w:val="24"/>
          <w:lang w:eastAsia="lv-LV"/>
        </w:rPr>
        <w:t>neparedzamību</w:t>
      </w:r>
      <w:proofErr w:type="spellEnd"/>
      <w:r w:rsidR="00A0475A" w:rsidRPr="00C15850">
        <w:rPr>
          <w:rFonts w:eastAsia="Calibri"/>
          <w:sz w:val="24"/>
          <w:szCs w:val="24"/>
          <w:lang w:eastAsia="lv-LV"/>
        </w:rPr>
        <w:t>.</w:t>
      </w:r>
    </w:p>
    <w:p w14:paraId="0CCA5D5E" w14:textId="5F08EB1F" w:rsidR="0077678B" w:rsidRPr="00C15850" w:rsidRDefault="0077678B"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Iestādēs vadītājs 2 (divu) darba dienu laikā</w:t>
      </w:r>
      <w:r w:rsidR="00450313" w:rsidRPr="00C15850">
        <w:rPr>
          <w:sz w:val="24"/>
          <w:szCs w:val="24"/>
        </w:rPr>
        <w:t xml:space="preserve"> pēc </w:t>
      </w:r>
      <w:r w:rsidR="006315BF" w:rsidRPr="00C15850">
        <w:rPr>
          <w:sz w:val="24"/>
          <w:szCs w:val="24"/>
        </w:rPr>
        <w:t xml:space="preserve">faktiskās </w:t>
      </w:r>
      <w:r w:rsidR="007F15B4" w:rsidRPr="00C15850">
        <w:rPr>
          <w:sz w:val="24"/>
          <w:szCs w:val="24"/>
        </w:rPr>
        <w:t xml:space="preserve">Iepirkuma </w:t>
      </w:r>
      <w:r w:rsidR="00450313" w:rsidRPr="00C15850">
        <w:rPr>
          <w:sz w:val="24"/>
          <w:szCs w:val="24"/>
        </w:rPr>
        <w:t>līguma izpildes</w:t>
      </w:r>
      <w:r w:rsidRPr="00C15850">
        <w:rPr>
          <w:sz w:val="24"/>
          <w:szCs w:val="24"/>
        </w:rPr>
        <w:t xml:space="preserve"> nodrošina informācijas par faktisko līguma izpildi (</w:t>
      </w:r>
      <w:r w:rsidR="007F15B4" w:rsidRPr="00C15850">
        <w:rPr>
          <w:sz w:val="24"/>
          <w:szCs w:val="24"/>
        </w:rPr>
        <w:t xml:space="preserve">faktiskā </w:t>
      </w:r>
      <w:r w:rsidRPr="00C15850">
        <w:rPr>
          <w:sz w:val="24"/>
          <w:szCs w:val="24"/>
        </w:rPr>
        <w:t>līgumcena, izpildes termiņš, līguma izpildītājs un līguma izbeigšanas iemesls, ja attiecināms) un</w:t>
      </w:r>
      <w:r w:rsidR="0031670C" w:rsidRPr="00C15850">
        <w:rPr>
          <w:sz w:val="24"/>
          <w:szCs w:val="24"/>
        </w:rPr>
        <w:t>,</w:t>
      </w:r>
      <w:r w:rsidRPr="00C15850">
        <w:rPr>
          <w:sz w:val="24"/>
          <w:szCs w:val="24"/>
        </w:rPr>
        <w:t xml:space="preserve"> </w:t>
      </w:r>
      <w:r w:rsidR="0031670C" w:rsidRPr="00C15850">
        <w:rPr>
          <w:sz w:val="24"/>
          <w:szCs w:val="24"/>
        </w:rPr>
        <w:t xml:space="preserve">ja nepieciešams, </w:t>
      </w:r>
      <w:r w:rsidRPr="00C15850">
        <w:rPr>
          <w:sz w:val="24"/>
          <w:szCs w:val="24"/>
        </w:rPr>
        <w:t>cit</w:t>
      </w:r>
      <w:r w:rsidR="0031670C" w:rsidRPr="00C15850">
        <w:rPr>
          <w:sz w:val="24"/>
          <w:szCs w:val="24"/>
        </w:rPr>
        <w:t>as informācijas</w:t>
      </w:r>
      <w:r w:rsidRPr="00C15850">
        <w:rPr>
          <w:sz w:val="24"/>
          <w:szCs w:val="24"/>
        </w:rPr>
        <w:t xml:space="preserve">  iesniegšanu Nodaļā.</w:t>
      </w:r>
    </w:p>
    <w:p w14:paraId="54807327" w14:textId="589FA436" w:rsidR="00A323C4"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Iestādes vadītājs </w:t>
      </w:r>
      <w:r w:rsidR="00117F3A" w:rsidRPr="00C15850">
        <w:rPr>
          <w:sz w:val="24"/>
          <w:szCs w:val="24"/>
        </w:rPr>
        <w:t>2</w:t>
      </w:r>
      <w:r w:rsidRPr="00C15850">
        <w:rPr>
          <w:sz w:val="24"/>
          <w:szCs w:val="24"/>
        </w:rPr>
        <w:t xml:space="preserve"> </w:t>
      </w:r>
      <w:r w:rsidR="00D11C2A" w:rsidRPr="00C15850">
        <w:rPr>
          <w:sz w:val="24"/>
          <w:szCs w:val="24"/>
        </w:rPr>
        <w:t>(</w:t>
      </w:r>
      <w:r w:rsidR="00117F3A" w:rsidRPr="00C15850">
        <w:rPr>
          <w:sz w:val="24"/>
          <w:szCs w:val="24"/>
        </w:rPr>
        <w:t xml:space="preserve">divu) </w:t>
      </w:r>
      <w:r w:rsidRPr="00C15850">
        <w:rPr>
          <w:sz w:val="24"/>
          <w:szCs w:val="24"/>
        </w:rPr>
        <w:t xml:space="preserve">darba dienu laikā </w:t>
      </w:r>
      <w:r w:rsidR="00B82363" w:rsidRPr="00C15850">
        <w:rPr>
          <w:sz w:val="24"/>
          <w:szCs w:val="24"/>
        </w:rPr>
        <w:t>no</w:t>
      </w:r>
      <w:r w:rsidRPr="00C15850">
        <w:rPr>
          <w:sz w:val="24"/>
          <w:szCs w:val="24"/>
        </w:rPr>
        <w:t xml:space="preserve"> līgumsaistību izpildes garantijas </w:t>
      </w:r>
      <w:r w:rsidR="00B82363" w:rsidRPr="00C15850">
        <w:rPr>
          <w:sz w:val="24"/>
          <w:szCs w:val="24"/>
        </w:rPr>
        <w:t xml:space="preserve"> saņemšanas, nodrošina tās </w:t>
      </w:r>
      <w:r w:rsidRPr="00C15850">
        <w:rPr>
          <w:sz w:val="24"/>
          <w:szCs w:val="24"/>
        </w:rPr>
        <w:t xml:space="preserve">kopijas iesniegšanu Nodaļā elektroniskā formātā, ja </w:t>
      </w:r>
      <w:r w:rsidR="006E3741" w:rsidRPr="00C15850">
        <w:rPr>
          <w:sz w:val="24"/>
          <w:szCs w:val="24"/>
        </w:rPr>
        <w:t>Iepirkums paredzēja piedāvājuma nodrošinājuma iesniegšanu</w:t>
      </w:r>
      <w:r w:rsidRPr="00C15850">
        <w:rPr>
          <w:sz w:val="24"/>
          <w:szCs w:val="24"/>
        </w:rPr>
        <w:t>.</w:t>
      </w:r>
    </w:p>
    <w:p w14:paraId="224A7EF8" w14:textId="24FBED2C" w:rsidR="00423C97" w:rsidRPr="00C15850" w:rsidRDefault="00423C97"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Informāciju iesniedz </w:t>
      </w:r>
      <w:r w:rsidR="001B5A72" w:rsidRPr="00C15850">
        <w:rPr>
          <w:sz w:val="24"/>
          <w:szCs w:val="24"/>
        </w:rPr>
        <w:t>N</w:t>
      </w:r>
      <w:r w:rsidRPr="00C15850">
        <w:rPr>
          <w:sz w:val="24"/>
          <w:szCs w:val="24"/>
        </w:rPr>
        <w:t xml:space="preserve">odaļai, nosūtot uz elektroniskā pasta adresi </w:t>
      </w:r>
      <w:hyperlink r:id="rId13" w:history="1">
        <w:r w:rsidR="00FC523F" w:rsidRPr="00C15850">
          <w:rPr>
            <w:rStyle w:val="Hyperlink"/>
            <w:color w:val="auto"/>
            <w:sz w:val="24"/>
            <w:szCs w:val="24"/>
            <w:u w:val="none"/>
          </w:rPr>
          <w:t>iepirkumi@daugavpils.lv</w:t>
        </w:r>
      </w:hyperlink>
      <w:r w:rsidRPr="00C15850">
        <w:rPr>
          <w:sz w:val="24"/>
          <w:szCs w:val="24"/>
        </w:rPr>
        <w:t>.</w:t>
      </w:r>
    </w:p>
    <w:p w14:paraId="5ECE7290" w14:textId="359B6B91" w:rsidR="00A323C4"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Iepirkuma līguma izpildes kontroli </w:t>
      </w:r>
      <w:r w:rsidR="00E91C37" w:rsidRPr="00C15850">
        <w:rPr>
          <w:sz w:val="24"/>
          <w:szCs w:val="24"/>
        </w:rPr>
        <w:t xml:space="preserve">par savlaicīgu līgumsaistību izpildi no izpildītāja puses,  līguma nosacījumu ievērošanu, Starptautisko un Latvijas Republikas nacionālo sankciju likumā noteikto sankciju neesamības pārbaudi attiecībā uz izpildītāju, jaunu apakšuzņēmēju piesaistes un nomaiņas izvērtēšanu un saskaņošanu, kā arī PIL noteikto izslēgšanas nosacījumu pārbaudi, speciālistu nomaiņu un jaunu speciālistu piesaistes izvērtēšanu, </w:t>
      </w:r>
      <w:r w:rsidR="00E91C37" w:rsidRPr="00C15850">
        <w:rPr>
          <w:sz w:val="24"/>
          <w:szCs w:val="24"/>
        </w:rPr>
        <w:lastRenderedPageBreak/>
        <w:t xml:space="preserve">pieņemšanas - nodošanas aktu saņemšanu un parakstīšanu, nodošanu glabāšanai, </w:t>
      </w:r>
      <w:r w:rsidR="004359E0" w:rsidRPr="00C15850">
        <w:rPr>
          <w:sz w:val="24"/>
          <w:szCs w:val="24"/>
        </w:rPr>
        <w:t>kontroli</w:t>
      </w:r>
      <w:r w:rsidR="00E91C37" w:rsidRPr="00C15850">
        <w:rPr>
          <w:sz w:val="24"/>
          <w:szCs w:val="24"/>
        </w:rPr>
        <w:t xml:space="preserve"> par iespējamajiem termiņa kavējumiem vai līgumsaistību neizpildi, par samaksas kārtības ievērošanu</w:t>
      </w:r>
      <w:r w:rsidR="00424F76" w:rsidRPr="00C15850">
        <w:rPr>
          <w:sz w:val="24"/>
          <w:szCs w:val="24"/>
        </w:rPr>
        <w:t xml:space="preserve"> </w:t>
      </w:r>
      <w:r w:rsidRPr="00C15850">
        <w:rPr>
          <w:sz w:val="24"/>
          <w:szCs w:val="24"/>
        </w:rPr>
        <w:t>Iestādē savas kompetences ietvaros veic: Iestādes vadītājs, projekta vadītājs vai Iestādes speciālists, kurš ir atbildīgs par attiecīgā</w:t>
      </w:r>
      <w:r w:rsidR="007F15B4" w:rsidRPr="00C15850">
        <w:rPr>
          <w:sz w:val="24"/>
          <w:szCs w:val="24"/>
        </w:rPr>
        <w:t xml:space="preserve"> Iepirkuma</w:t>
      </w:r>
      <w:r w:rsidRPr="00C15850">
        <w:rPr>
          <w:sz w:val="24"/>
          <w:szCs w:val="24"/>
        </w:rPr>
        <w:t xml:space="preserve"> līguma </w:t>
      </w:r>
      <w:r w:rsidR="006E3741" w:rsidRPr="00C15850">
        <w:rPr>
          <w:sz w:val="24"/>
          <w:szCs w:val="24"/>
        </w:rPr>
        <w:t>izpildes kontroli</w:t>
      </w:r>
      <w:r w:rsidRPr="00C15850">
        <w:rPr>
          <w:sz w:val="24"/>
          <w:szCs w:val="24"/>
        </w:rPr>
        <w:t xml:space="preserve"> (līgumā norādīta kā atbildīgā persona)</w:t>
      </w:r>
      <w:r w:rsidR="00424F76" w:rsidRPr="00C15850">
        <w:rPr>
          <w:sz w:val="24"/>
          <w:szCs w:val="24"/>
        </w:rPr>
        <w:t>,</w:t>
      </w:r>
      <w:r w:rsidRPr="00C15850">
        <w:rPr>
          <w:sz w:val="24"/>
          <w:szCs w:val="24"/>
        </w:rPr>
        <w:t xml:space="preserve"> vai ar Iestādes vadītāja rīkojumu nozīmētā atbildīgā persona.</w:t>
      </w:r>
    </w:p>
    <w:p w14:paraId="7C1E76D8" w14:textId="5D29FE25" w:rsidR="00A323C4" w:rsidRPr="00C15850" w:rsidRDefault="00A323C4" w:rsidP="0016480A">
      <w:pPr>
        <w:pStyle w:val="ListParagraph"/>
        <w:numPr>
          <w:ilvl w:val="0"/>
          <w:numId w:val="3"/>
        </w:numPr>
        <w:suppressAutoHyphens w:val="0"/>
        <w:autoSpaceDN/>
        <w:spacing w:before="240" w:after="240"/>
        <w:ind w:left="0" w:firstLine="0"/>
        <w:contextualSpacing w:val="0"/>
        <w:jc w:val="center"/>
        <w:textAlignment w:val="auto"/>
        <w:rPr>
          <w:b/>
          <w:spacing w:val="2"/>
          <w:sz w:val="24"/>
          <w:szCs w:val="24"/>
        </w:rPr>
      </w:pPr>
      <w:r w:rsidRPr="00C15850">
        <w:rPr>
          <w:b/>
          <w:spacing w:val="2"/>
          <w:sz w:val="24"/>
          <w:szCs w:val="24"/>
        </w:rPr>
        <w:t>KĀRTĪBA, KĀDĀ VEICAMI ZEMSLIEKŠŅA IEPIRKUMI</w:t>
      </w:r>
      <w:r w:rsidR="00874985" w:rsidRPr="00C15850">
        <w:rPr>
          <w:b/>
          <w:spacing w:val="2"/>
          <w:sz w:val="24"/>
          <w:szCs w:val="24"/>
        </w:rPr>
        <w:t xml:space="preserve"> IESTĀDĒS</w:t>
      </w:r>
    </w:p>
    <w:p w14:paraId="2B2C8CE2" w14:textId="5C7A93B1" w:rsidR="00D21909" w:rsidRPr="00C15850" w:rsidRDefault="00D21909"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Slēdzot darījumus iestādēm ir pienākums ievērot normatīvos aktus, kuri reglamentē </w:t>
      </w:r>
      <w:r w:rsidR="00DC2BB3" w:rsidRPr="00C15850">
        <w:rPr>
          <w:sz w:val="24"/>
          <w:szCs w:val="24"/>
        </w:rPr>
        <w:t>p</w:t>
      </w:r>
      <w:r w:rsidRPr="00C15850">
        <w:rPr>
          <w:bCs/>
          <w:sz w:val="24"/>
          <w:szCs w:val="24"/>
        </w:rPr>
        <w:t>ubliskas personas finanšu līdzekļu u</w:t>
      </w:r>
      <w:r w:rsidR="009C2E1C" w:rsidRPr="00C15850">
        <w:rPr>
          <w:bCs/>
          <w:sz w:val="24"/>
          <w:szCs w:val="24"/>
        </w:rPr>
        <w:t xml:space="preserve">n mantas izšķērdēšanas novēršanu, proti, nodrošināt, ka finanšu līdzekļi un manta tiktu izmantota likumīgi un atbilstoši iedzīvotāju interesēm, novērst to izšķērdēšanu un nelietderīgu izmantošanu, </w:t>
      </w:r>
      <w:r w:rsidR="001670A0" w:rsidRPr="00C15850">
        <w:rPr>
          <w:bCs/>
          <w:sz w:val="24"/>
          <w:szCs w:val="24"/>
        </w:rPr>
        <w:t>sasniedzot mērķi ar mazāko finanšu līdzekļu un mantas izlietojumu, kā arī nodrošinot, ka manta iegūstama īpašumā vai lietošanā par izdevīgāko cenu.</w:t>
      </w:r>
    </w:p>
    <w:p w14:paraId="2028A746" w14:textId="0643B6E1" w:rsidR="00074A45" w:rsidRPr="00C15850" w:rsidRDefault="00074A45"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Plānojot paredzamo līgumcenu, Iestādes ievēro</w:t>
      </w:r>
      <w:r w:rsidR="00DA3D95" w:rsidRPr="00C15850">
        <w:rPr>
          <w:sz w:val="24"/>
          <w:szCs w:val="24"/>
        </w:rPr>
        <w:t xml:space="preserve"> publiskā iepirkuma principus un</w:t>
      </w:r>
      <w:r w:rsidRPr="00C15850">
        <w:rPr>
          <w:sz w:val="24"/>
          <w:szCs w:val="24"/>
        </w:rPr>
        <w:t xml:space="preserve"> Noteikumu </w:t>
      </w:r>
      <w:r w:rsidR="004605F0" w:rsidRPr="00C15850">
        <w:rPr>
          <w:sz w:val="24"/>
          <w:szCs w:val="24"/>
        </w:rPr>
        <w:t>10</w:t>
      </w:r>
      <w:r w:rsidRPr="00C15850">
        <w:rPr>
          <w:sz w:val="24"/>
          <w:szCs w:val="24"/>
        </w:rPr>
        <w:t>.punktu.</w:t>
      </w:r>
    </w:p>
    <w:p w14:paraId="0F71A427" w14:textId="77777777" w:rsidR="002B456C" w:rsidRPr="00E16F6F" w:rsidRDefault="003C6B95" w:rsidP="002B456C">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2B456C">
        <w:rPr>
          <w:sz w:val="24"/>
          <w:szCs w:val="24"/>
        </w:rPr>
        <w:t>Iestādē</w:t>
      </w:r>
      <w:r w:rsidR="00CD494A" w:rsidRPr="002B456C">
        <w:rPr>
          <w:sz w:val="24"/>
          <w:szCs w:val="24"/>
        </w:rPr>
        <w:t>m</w:t>
      </w:r>
      <w:r w:rsidR="00D21909" w:rsidRPr="002B456C">
        <w:rPr>
          <w:sz w:val="24"/>
          <w:szCs w:val="24"/>
        </w:rPr>
        <w:t xml:space="preserve"> nav pienākums </w:t>
      </w:r>
      <w:r w:rsidR="003D68AC" w:rsidRPr="002B456C">
        <w:rPr>
          <w:sz w:val="24"/>
          <w:szCs w:val="24"/>
        </w:rPr>
        <w:t xml:space="preserve">veikt </w:t>
      </w:r>
      <w:proofErr w:type="spellStart"/>
      <w:r w:rsidR="003D68AC" w:rsidRPr="002B456C">
        <w:rPr>
          <w:sz w:val="24"/>
          <w:szCs w:val="24"/>
        </w:rPr>
        <w:t>Zemsliekšņa</w:t>
      </w:r>
      <w:proofErr w:type="spellEnd"/>
      <w:r w:rsidR="003D68AC" w:rsidRPr="002B456C">
        <w:rPr>
          <w:sz w:val="24"/>
          <w:szCs w:val="24"/>
        </w:rPr>
        <w:t xml:space="preserve"> iepirkumu</w:t>
      </w:r>
      <w:r w:rsidR="00BD4C46" w:rsidRPr="002B456C">
        <w:rPr>
          <w:sz w:val="24"/>
          <w:szCs w:val="24"/>
        </w:rPr>
        <w:t>s</w:t>
      </w:r>
      <w:r w:rsidR="003D68AC" w:rsidRPr="002B456C">
        <w:rPr>
          <w:sz w:val="24"/>
          <w:szCs w:val="24"/>
        </w:rPr>
        <w:t xml:space="preserve"> un </w:t>
      </w:r>
      <w:r w:rsidR="00D21909" w:rsidRPr="002B456C">
        <w:rPr>
          <w:sz w:val="24"/>
          <w:szCs w:val="24"/>
        </w:rPr>
        <w:t xml:space="preserve">dokumentēt tos darījumus, kuru kopējā paredzamā līgumcena piegādēm, pakalpojumiem vai būvdarbiem Iestādei kalendārā </w:t>
      </w:r>
      <w:r w:rsidR="00D21909" w:rsidRPr="00E16F6F">
        <w:rPr>
          <w:sz w:val="24"/>
          <w:szCs w:val="24"/>
        </w:rPr>
        <w:t xml:space="preserve">gada laikā nepārsniedz 2 000 </w:t>
      </w:r>
      <w:proofErr w:type="spellStart"/>
      <w:r w:rsidR="00D21909" w:rsidRPr="00E16F6F">
        <w:rPr>
          <w:i/>
          <w:sz w:val="24"/>
          <w:szCs w:val="24"/>
        </w:rPr>
        <w:t>euro</w:t>
      </w:r>
      <w:proofErr w:type="spellEnd"/>
      <w:r w:rsidR="00D21909" w:rsidRPr="00E16F6F">
        <w:rPr>
          <w:sz w:val="24"/>
          <w:szCs w:val="24"/>
        </w:rPr>
        <w:t xml:space="preserve"> bez PVN. Iestādes vadītājs izvērtējot attiecīgā darī</w:t>
      </w:r>
      <w:r w:rsidR="005561BE" w:rsidRPr="00E16F6F">
        <w:rPr>
          <w:sz w:val="24"/>
          <w:szCs w:val="24"/>
        </w:rPr>
        <w:t>juma īpatnību un nepieciešamību</w:t>
      </w:r>
      <w:r w:rsidR="00D21909" w:rsidRPr="00E16F6F">
        <w:rPr>
          <w:sz w:val="24"/>
          <w:szCs w:val="24"/>
        </w:rPr>
        <w:t>, var nodrošināt šī darījuma dokumentēšanu un/vai attiecīga rakstveida līguma noslēgšanu</w:t>
      </w:r>
      <w:r w:rsidR="00894D43" w:rsidRPr="00E16F6F">
        <w:rPr>
          <w:sz w:val="24"/>
          <w:szCs w:val="24"/>
        </w:rPr>
        <w:t xml:space="preserve">. </w:t>
      </w:r>
    </w:p>
    <w:p w14:paraId="0DFF3B2C" w14:textId="433CEB6C" w:rsidR="00D21909" w:rsidRPr="00E16F6F" w:rsidRDefault="002B456C" w:rsidP="002B456C">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proofErr w:type="spellStart"/>
      <w:r w:rsidRPr="00E16F6F">
        <w:rPr>
          <w:sz w:val="24"/>
          <w:szCs w:val="24"/>
        </w:rPr>
        <w:t>Zemsliekšņa</w:t>
      </w:r>
      <w:proofErr w:type="spellEnd"/>
      <w:r w:rsidRPr="00E16F6F">
        <w:rPr>
          <w:sz w:val="24"/>
          <w:szCs w:val="24"/>
        </w:rPr>
        <w:t xml:space="preserve"> iepirkumu veic ar Iestādes vadītāja rīkojumu izveidota Iestādes vienotā vai tās struktūrvienības komisija vismaz triju locekļu sastāvā (turpmāk – Komisija). Komisiju izveido katram </w:t>
      </w:r>
      <w:proofErr w:type="spellStart"/>
      <w:r w:rsidRPr="00E16F6F">
        <w:rPr>
          <w:sz w:val="24"/>
          <w:szCs w:val="24"/>
        </w:rPr>
        <w:t>Zemsliekšņa</w:t>
      </w:r>
      <w:proofErr w:type="spellEnd"/>
      <w:r w:rsidRPr="00E16F6F">
        <w:rPr>
          <w:sz w:val="24"/>
          <w:szCs w:val="24"/>
        </w:rPr>
        <w:t xml:space="preserve"> iepirkumam atsevišķi vai uz noteiktu laikposmu, kas nepārsniedz 12 mēnešus. </w:t>
      </w:r>
    </w:p>
    <w:p w14:paraId="354D3209" w14:textId="0DCDF689" w:rsidR="00AA5337" w:rsidRPr="00E16F6F" w:rsidRDefault="00C74D6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E16F6F">
        <w:rPr>
          <w:sz w:val="24"/>
          <w:szCs w:val="24"/>
        </w:rPr>
        <w:t>Gadījumā, ja kop</w:t>
      </w:r>
      <w:r w:rsidR="00D54020" w:rsidRPr="00E16F6F">
        <w:rPr>
          <w:sz w:val="24"/>
          <w:szCs w:val="24"/>
        </w:rPr>
        <w:t>ējā paredzamā līgumcena piegā</w:t>
      </w:r>
      <w:r w:rsidR="00F003EB" w:rsidRPr="00E16F6F">
        <w:rPr>
          <w:sz w:val="24"/>
          <w:szCs w:val="24"/>
        </w:rPr>
        <w:t>des</w:t>
      </w:r>
      <w:r w:rsidR="00D54020" w:rsidRPr="00E16F6F">
        <w:rPr>
          <w:sz w:val="24"/>
          <w:szCs w:val="24"/>
        </w:rPr>
        <w:t>, pakalpojumu</w:t>
      </w:r>
      <w:r w:rsidRPr="00E16F6F">
        <w:rPr>
          <w:sz w:val="24"/>
          <w:szCs w:val="24"/>
        </w:rPr>
        <w:t xml:space="preserve"> </w:t>
      </w:r>
      <w:r w:rsidR="00B4313B" w:rsidRPr="00E16F6F">
        <w:rPr>
          <w:sz w:val="24"/>
          <w:szCs w:val="24"/>
        </w:rPr>
        <w:t>vai</w:t>
      </w:r>
      <w:r w:rsidRPr="00E16F6F">
        <w:rPr>
          <w:sz w:val="24"/>
          <w:szCs w:val="24"/>
        </w:rPr>
        <w:t xml:space="preserve"> būvdarbiem</w:t>
      </w:r>
      <w:r w:rsidR="00864577" w:rsidRPr="00E16F6F">
        <w:rPr>
          <w:sz w:val="24"/>
          <w:szCs w:val="24"/>
        </w:rPr>
        <w:t xml:space="preserve"> </w:t>
      </w:r>
      <w:r w:rsidR="00D54020" w:rsidRPr="00E16F6F">
        <w:rPr>
          <w:sz w:val="24"/>
          <w:szCs w:val="24"/>
        </w:rPr>
        <w:t xml:space="preserve">līgumiem </w:t>
      </w:r>
      <w:r w:rsidR="00F255A2" w:rsidRPr="00E16F6F">
        <w:rPr>
          <w:sz w:val="24"/>
          <w:szCs w:val="24"/>
        </w:rPr>
        <w:t>visā līguma darbības periodā</w:t>
      </w:r>
      <w:r w:rsidR="00864577" w:rsidRPr="00E16F6F">
        <w:rPr>
          <w:sz w:val="24"/>
          <w:szCs w:val="24"/>
        </w:rPr>
        <w:t xml:space="preserve"> vai kalendārā gada laikā </w:t>
      </w:r>
      <w:r w:rsidR="00FF6498" w:rsidRPr="00E16F6F">
        <w:rPr>
          <w:sz w:val="24"/>
          <w:szCs w:val="24"/>
        </w:rPr>
        <w:t>pārsniedz</w:t>
      </w:r>
      <w:r w:rsidR="000C5B9E" w:rsidRPr="00E16F6F">
        <w:rPr>
          <w:sz w:val="24"/>
          <w:szCs w:val="24"/>
        </w:rPr>
        <w:t xml:space="preserve"> </w:t>
      </w:r>
      <w:r w:rsidR="001820A2" w:rsidRPr="00E16F6F">
        <w:rPr>
          <w:sz w:val="24"/>
          <w:szCs w:val="24"/>
        </w:rPr>
        <w:t>2</w:t>
      </w:r>
      <w:r w:rsidR="00D136D9" w:rsidRPr="00E16F6F">
        <w:rPr>
          <w:sz w:val="24"/>
          <w:szCs w:val="24"/>
        </w:rPr>
        <w:t xml:space="preserve"> 000</w:t>
      </w:r>
      <w:r w:rsidR="008451C0" w:rsidRPr="00E16F6F">
        <w:rPr>
          <w:sz w:val="24"/>
          <w:szCs w:val="24"/>
        </w:rPr>
        <w:t xml:space="preserve"> </w:t>
      </w:r>
      <w:proofErr w:type="spellStart"/>
      <w:r w:rsidR="008451C0" w:rsidRPr="00E16F6F">
        <w:rPr>
          <w:i/>
          <w:sz w:val="24"/>
          <w:szCs w:val="24"/>
        </w:rPr>
        <w:t>euro</w:t>
      </w:r>
      <w:proofErr w:type="spellEnd"/>
      <w:r w:rsidR="008451C0" w:rsidRPr="00E16F6F">
        <w:rPr>
          <w:sz w:val="24"/>
          <w:szCs w:val="24"/>
        </w:rPr>
        <w:t xml:space="preserve"> bez PVN</w:t>
      </w:r>
      <w:r w:rsidR="00F255A2" w:rsidRPr="00E16F6F">
        <w:rPr>
          <w:sz w:val="24"/>
          <w:szCs w:val="24"/>
        </w:rPr>
        <w:t>, bet nepārsniedz 5</w:t>
      </w:r>
      <w:r w:rsidR="000029CF" w:rsidRPr="00E16F6F">
        <w:rPr>
          <w:sz w:val="24"/>
          <w:szCs w:val="24"/>
        </w:rPr>
        <w:t xml:space="preserve"> </w:t>
      </w:r>
      <w:r w:rsidR="00F255A2" w:rsidRPr="00E16F6F">
        <w:rPr>
          <w:sz w:val="24"/>
          <w:szCs w:val="24"/>
        </w:rPr>
        <w:t xml:space="preserve">000 </w:t>
      </w:r>
      <w:proofErr w:type="spellStart"/>
      <w:r w:rsidR="00F255A2" w:rsidRPr="00E16F6F">
        <w:rPr>
          <w:i/>
          <w:sz w:val="24"/>
          <w:szCs w:val="24"/>
        </w:rPr>
        <w:t>euro</w:t>
      </w:r>
      <w:proofErr w:type="spellEnd"/>
      <w:r w:rsidR="00115041" w:rsidRPr="00E16F6F">
        <w:rPr>
          <w:sz w:val="24"/>
          <w:szCs w:val="24"/>
        </w:rPr>
        <w:t xml:space="preserve">, </w:t>
      </w:r>
      <w:r w:rsidR="002B456C" w:rsidRPr="00E16F6F">
        <w:rPr>
          <w:sz w:val="24"/>
          <w:szCs w:val="24"/>
        </w:rPr>
        <w:t>Komisija</w:t>
      </w:r>
      <w:r w:rsidR="001669E4" w:rsidRPr="00E16F6F">
        <w:rPr>
          <w:sz w:val="24"/>
          <w:szCs w:val="24"/>
        </w:rPr>
        <w:t xml:space="preserve"> </w:t>
      </w:r>
      <w:r w:rsidR="005209E4" w:rsidRPr="00E16F6F">
        <w:rPr>
          <w:sz w:val="24"/>
          <w:szCs w:val="24"/>
        </w:rPr>
        <w:t>organizē</w:t>
      </w:r>
      <w:r w:rsidR="001669E4" w:rsidRPr="00E16F6F">
        <w:rPr>
          <w:sz w:val="24"/>
          <w:szCs w:val="24"/>
        </w:rPr>
        <w:t xml:space="preserve"> </w:t>
      </w:r>
      <w:proofErr w:type="spellStart"/>
      <w:r w:rsidR="001669E4" w:rsidRPr="00E16F6F">
        <w:rPr>
          <w:sz w:val="24"/>
          <w:szCs w:val="24"/>
        </w:rPr>
        <w:t>Zemsliekšņa</w:t>
      </w:r>
      <w:proofErr w:type="spellEnd"/>
      <w:r w:rsidR="001669E4" w:rsidRPr="00E16F6F">
        <w:rPr>
          <w:sz w:val="24"/>
          <w:szCs w:val="24"/>
        </w:rPr>
        <w:t xml:space="preserve"> iepirkuma rīkošanu</w:t>
      </w:r>
      <w:r w:rsidR="00C13EB6" w:rsidRPr="00E16F6F">
        <w:rPr>
          <w:sz w:val="24"/>
          <w:szCs w:val="24"/>
        </w:rPr>
        <w:t xml:space="preserve">, </w:t>
      </w:r>
      <w:r w:rsidR="00CD16FB" w:rsidRPr="00E16F6F">
        <w:rPr>
          <w:sz w:val="24"/>
          <w:szCs w:val="24"/>
        </w:rPr>
        <w:t xml:space="preserve">piemēram, </w:t>
      </w:r>
      <w:r w:rsidR="00D03161" w:rsidRPr="00E16F6F">
        <w:rPr>
          <w:sz w:val="24"/>
          <w:szCs w:val="24"/>
        </w:rPr>
        <w:t>publicē</w:t>
      </w:r>
      <w:r w:rsidR="00611676" w:rsidRPr="00E16F6F">
        <w:rPr>
          <w:sz w:val="24"/>
          <w:szCs w:val="24"/>
        </w:rPr>
        <w:t xml:space="preserve"> uzaicinājumu (turpmāk – Uzaicinājums)</w:t>
      </w:r>
      <w:r w:rsidR="00D03161" w:rsidRPr="00E16F6F">
        <w:rPr>
          <w:sz w:val="24"/>
          <w:szCs w:val="24"/>
        </w:rPr>
        <w:t xml:space="preserve"> savā mājas lapā vai sagatavo un </w:t>
      </w:r>
      <w:proofErr w:type="spellStart"/>
      <w:r w:rsidR="00D03161" w:rsidRPr="00E16F6F">
        <w:rPr>
          <w:sz w:val="24"/>
          <w:szCs w:val="24"/>
        </w:rPr>
        <w:t>nosūta</w:t>
      </w:r>
      <w:proofErr w:type="spellEnd"/>
      <w:r w:rsidR="00CD16FB" w:rsidRPr="00E16F6F">
        <w:rPr>
          <w:sz w:val="24"/>
          <w:szCs w:val="24"/>
        </w:rPr>
        <w:t xml:space="preserve"> </w:t>
      </w:r>
      <w:r w:rsidR="00611676" w:rsidRPr="00E16F6F">
        <w:rPr>
          <w:sz w:val="24"/>
          <w:szCs w:val="24"/>
        </w:rPr>
        <w:t>U</w:t>
      </w:r>
      <w:r w:rsidR="00CD16FB" w:rsidRPr="00E16F6F">
        <w:rPr>
          <w:sz w:val="24"/>
          <w:szCs w:val="24"/>
        </w:rPr>
        <w:t>zaicinājumu</w:t>
      </w:r>
      <w:r w:rsidR="009F297A" w:rsidRPr="00E16F6F">
        <w:rPr>
          <w:sz w:val="24"/>
          <w:szCs w:val="24"/>
        </w:rPr>
        <w:t xml:space="preserve"> </w:t>
      </w:r>
      <w:r w:rsidR="00CD16FB" w:rsidRPr="00E16F6F">
        <w:rPr>
          <w:sz w:val="24"/>
          <w:szCs w:val="24"/>
        </w:rPr>
        <w:t>b</w:t>
      </w:r>
      <w:r w:rsidR="00C67F66" w:rsidRPr="00E16F6F">
        <w:rPr>
          <w:sz w:val="24"/>
          <w:szCs w:val="24"/>
        </w:rPr>
        <w:t>rīvi izraudzītiem pretendentiem</w:t>
      </w:r>
      <w:r w:rsidR="00115041" w:rsidRPr="00E16F6F">
        <w:rPr>
          <w:sz w:val="24"/>
          <w:szCs w:val="24"/>
        </w:rPr>
        <w:t xml:space="preserve">, </w:t>
      </w:r>
      <w:r w:rsidR="00323543" w:rsidRPr="00E16F6F">
        <w:rPr>
          <w:sz w:val="24"/>
          <w:szCs w:val="24"/>
        </w:rPr>
        <w:t>apkopo piedāvājumus</w:t>
      </w:r>
      <w:r w:rsidR="00EC338D" w:rsidRPr="00E16F6F">
        <w:rPr>
          <w:sz w:val="24"/>
          <w:szCs w:val="24"/>
        </w:rPr>
        <w:t xml:space="preserve"> un saglabā pierādījumus.</w:t>
      </w:r>
      <w:r w:rsidR="002B456C" w:rsidRPr="00E16F6F">
        <w:rPr>
          <w:sz w:val="24"/>
          <w:szCs w:val="24"/>
        </w:rPr>
        <w:t xml:space="preserve"> Komisija atbild par to, kā tiek nodrošināta pietiekama konkurence, kā arī vienlīdzīga un taisnīga attieksme pret visiem</w:t>
      </w:r>
    </w:p>
    <w:p w14:paraId="10E373A0" w14:textId="7FD7C0B5" w:rsidR="00F255A2" w:rsidRPr="005209E4" w:rsidRDefault="008E5E11"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E16F6F">
        <w:rPr>
          <w:sz w:val="24"/>
          <w:szCs w:val="24"/>
        </w:rPr>
        <w:t xml:space="preserve">Gadījumā, ja kopējā paredzamā līgumcena piegādes, pakalpojumu vai būvdarbu līgumiem visā līguma darbības periodā vai kalendārā gada laikā </w:t>
      </w:r>
      <w:r w:rsidR="001554C3" w:rsidRPr="00E16F6F">
        <w:rPr>
          <w:sz w:val="24"/>
          <w:szCs w:val="24"/>
        </w:rPr>
        <w:t>ir</w:t>
      </w:r>
      <w:r w:rsidRPr="00E16F6F">
        <w:rPr>
          <w:sz w:val="24"/>
          <w:szCs w:val="24"/>
        </w:rPr>
        <w:t xml:space="preserve"> 5 000 </w:t>
      </w:r>
      <w:proofErr w:type="spellStart"/>
      <w:r w:rsidRPr="00E16F6F">
        <w:rPr>
          <w:i/>
          <w:sz w:val="24"/>
          <w:szCs w:val="24"/>
        </w:rPr>
        <w:t>euro</w:t>
      </w:r>
      <w:proofErr w:type="spellEnd"/>
      <w:r w:rsidRPr="00E16F6F">
        <w:rPr>
          <w:sz w:val="24"/>
          <w:szCs w:val="24"/>
        </w:rPr>
        <w:t xml:space="preserve"> bez PVN</w:t>
      </w:r>
      <w:r w:rsidR="001554C3" w:rsidRPr="00E16F6F">
        <w:rPr>
          <w:sz w:val="24"/>
          <w:szCs w:val="24"/>
        </w:rPr>
        <w:t xml:space="preserve"> vai vairāk, bet nepārsniedz PIL sliekšņus</w:t>
      </w:r>
      <w:r w:rsidR="00E16F6F">
        <w:rPr>
          <w:sz w:val="24"/>
          <w:szCs w:val="24"/>
        </w:rPr>
        <w:t xml:space="preserve">, </w:t>
      </w:r>
      <w:r w:rsidR="005209E4" w:rsidRPr="00E16F6F">
        <w:rPr>
          <w:sz w:val="24"/>
          <w:szCs w:val="24"/>
        </w:rPr>
        <w:t>Komisija</w:t>
      </w:r>
      <w:r w:rsidRPr="00E16F6F">
        <w:rPr>
          <w:sz w:val="24"/>
          <w:szCs w:val="24"/>
        </w:rPr>
        <w:t xml:space="preserve"> nodrošina </w:t>
      </w:r>
      <w:proofErr w:type="spellStart"/>
      <w:r w:rsidRPr="00E16F6F">
        <w:rPr>
          <w:sz w:val="24"/>
          <w:szCs w:val="24"/>
        </w:rPr>
        <w:t>Zemsliekšņa</w:t>
      </w:r>
      <w:proofErr w:type="spellEnd"/>
      <w:r w:rsidRPr="00E16F6F">
        <w:rPr>
          <w:sz w:val="24"/>
          <w:szCs w:val="24"/>
        </w:rPr>
        <w:t xml:space="preserve"> iepirkuma publicēšanu Pašvaldības tīmekļvietnē </w:t>
      </w:r>
      <w:hyperlink r:id="rId14">
        <w:r w:rsidRPr="00E16F6F">
          <w:rPr>
            <w:sz w:val="24"/>
            <w:szCs w:val="24"/>
          </w:rPr>
          <w:t>www.daugavpils.lv</w:t>
        </w:r>
      </w:hyperlink>
      <w:r w:rsidRPr="00E16F6F">
        <w:rPr>
          <w:sz w:val="24"/>
          <w:szCs w:val="24"/>
        </w:rPr>
        <w:t>. Ar</w:t>
      </w:r>
      <w:r w:rsidRPr="005209E4">
        <w:rPr>
          <w:sz w:val="24"/>
          <w:szCs w:val="24"/>
        </w:rPr>
        <w:t xml:space="preserve"> Pašvaldības izpilddirektora rakstisku atļauju, </w:t>
      </w:r>
      <w:proofErr w:type="spellStart"/>
      <w:r w:rsidRPr="005209E4">
        <w:rPr>
          <w:sz w:val="24"/>
          <w:szCs w:val="24"/>
        </w:rPr>
        <w:t>Zemsliekšņa</w:t>
      </w:r>
      <w:proofErr w:type="spellEnd"/>
      <w:r w:rsidRPr="005209E4">
        <w:rPr>
          <w:sz w:val="24"/>
          <w:szCs w:val="24"/>
        </w:rPr>
        <w:t xml:space="preserve"> iepirkumu izziņošanu Pašvaldības tīmekļvietnē var neveikt. </w:t>
      </w:r>
    </w:p>
    <w:p w14:paraId="40E922A0" w14:textId="7FB3F9AC" w:rsidR="005A3EEA" w:rsidRPr="00C15850" w:rsidRDefault="005A3EEA"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proofErr w:type="spellStart"/>
      <w:r w:rsidRPr="00C15850">
        <w:rPr>
          <w:sz w:val="24"/>
          <w:szCs w:val="24"/>
        </w:rPr>
        <w:t>Zemsliekšņa</w:t>
      </w:r>
      <w:proofErr w:type="spellEnd"/>
      <w:r w:rsidRPr="00C15850">
        <w:rPr>
          <w:sz w:val="24"/>
          <w:szCs w:val="24"/>
        </w:rPr>
        <w:t xml:space="preserve"> Iepirkuma </w:t>
      </w:r>
      <w:r w:rsidR="00811391" w:rsidRPr="00C15850">
        <w:rPr>
          <w:sz w:val="24"/>
          <w:szCs w:val="24"/>
        </w:rPr>
        <w:t>U</w:t>
      </w:r>
      <w:r w:rsidRPr="00C15850">
        <w:rPr>
          <w:sz w:val="24"/>
          <w:szCs w:val="24"/>
        </w:rPr>
        <w:t>zaicinājums satur vismaz šādu informāciju:</w:t>
      </w:r>
    </w:p>
    <w:p w14:paraId="4AE21E01" w14:textId="77777777" w:rsidR="005A3EEA" w:rsidRPr="00C15850"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identifikācijas numurs;</w:t>
      </w:r>
    </w:p>
    <w:p w14:paraId="5FA5E9F2" w14:textId="77777777" w:rsidR="005A3EEA" w:rsidRPr="00C15850"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iestādes nosaukums;</w:t>
      </w:r>
    </w:p>
    <w:p w14:paraId="7B0CE418" w14:textId="77777777" w:rsidR="005A3EEA" w:rsidRPr="00C15850"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proofErr w:type="spellStart"/>
      <w:r w:rsidRPr="00C15850">
        <w:rPr>
          <w:sz w:val="24"/>
          <w:szCs w:val="24"/>
        </w:rPr>
        <w:t>Zemsliekšņa</w:t>
      </w:r>
      <w:proofErr w:type="spellEnd"/>
      <w:r w:rsidRPr="00C15850">
        <w:rPr>
          <w:sz w:val="24"/>
          <w:szCs w:val="24"/>
        </w:rPr>
        <w:t xml:space="preserve"> iepirkuma nepieciešamības apzināšanās datums (norāda datumu, kad pasūtītājs konstatējis </w:t>
      </w:r>
      <w:proofErr w:type="spellStart"/>
      <w:r w:rsidRPr="00C15850">
        <w:rPr>
          <w:sz w:val="24"/>
          <w:szCs w:val="24"/>
        </w:rPr>
        <w:t>Zemsliekšņa</w:t>
      </w:r>
      <w:proofErr w:type="spellEnd"/>
      <w:r w:rsidRPr="00C15850">
        <w:rPr>
          <w:sz w:val="24"/>
          <w:szCs w:val="24"/>
        </w:rPr>
        <w:t xml:space="preserve"> iepirkuma veikšanas nepieciešamību);</w:t>
      </w:r>
    </w:p>
    <w:p w14:paraId="38975E3C" w14:textId="77777777" w:rsidR="005A3EEA" w:rsidRPr="00C15850"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 xml:space="preserve">mērķis, kādam veicams </w:t>
      </w:r>
      <w:proofErr w:type="spellStart"/>
      <w:r w:rsidRPr="00C15850">
        <w:rPr>
          <w:sz w:val="24"/>
          <w:szCs w:val="24"/>
        </w:rPr>
        <w:t>Zemsliekšņa</w:t>
      </w:r>
      <w:proofErr w:type="spellEnd"/>
      <w:r w:rsidRPr="00C15850">
        <w:rPr>
          <w:sz w:val="24"/>
          <w:szCs w:val="24"/>
        </w:rPr>
        <w:t xml:space="preserve"> iepirkums, norādot līguma izpildes termiņu; </w:t>
      </w:r>
    </w:p>
    <w:p w14:paraId="220704D5" w14:textId="6CA4E673" w:rsidR="005A3EEA" w:rsidRPr="00C15850"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veicamo būvdarbu, preču piegādes vai pakalpojumu uzskaitījums (apjomi</w:t>
      </w:r>
      <w:r w:rsidR="00CD486B" w:rsidRPr="00C15850">
        <w:rPr>
          <w:sz w:val="24"/>
          <w:szCs w:val="24"/>
        </w:rPr>
        <w:t xml:space="preserve"> un/vai specifikācija</w:t>
      </w:r>
      <w:r w:rsidRPr="00C15850">
        <w:rPr>
          <w:sz w:val="24"/>
          <w:szCs w:val="24"/>
        </w:rPr>
        <w:t>);</w:t>
      </w:r>
    </w:p>
    <w:p w14:paraId="02511B7A" w14:textId="1453CC2C" w:rsidR="005A3EEA" w:rsidRPr="00C15850" w:rsidRDefault="00CD486B"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paredzamā</w:t>
      </w:r>
      <w:r w:rsidR="005A3EEA" w:rsidRPr="00C15850">
        <w:rPr>
          <w:sz w:val="24"/>
          <w:szCs w:val="24"/>
        </w:rPr>
        <w:t xml:space="preserve"> līgumcena;</w:t>
      </w:r>
    </w:p>
    <w:p w14:paraId="7C97BE5B" w14:textId="753BC4EB" w:rsidR="005A3EEA" w:rsidRPr="00C15850" w:rsidRDefault="00ED0BD7"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piedāvājuma izvēles kritērijs vai kritēriji</w:t>
      </w:r>
      <w:r w:rsidR="005A3EEA" w:rsidRPr="00C15850">
        <w:rPr>
          <w:sz w:val="24"/>
          <w:szCs w:val="24"/>
        </w:rPr>
        <w:t>;</w:t>
      </w:r>
    </w:p>
    <w:p w14:paraId="646E9B40" w14:textId="41819650" w:rsidR="005A3EEA" w:rsidRPr="009E5E7B"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lastRenderedPageBreak/>
        <w:t>piedāvājum</w:t>
      </w:r>
      <w:r w:rsidR="006D4FDA">
        <w:rPr>
          <w:sz w:val="24"/>
          <w:szCs w:val="24"/>
        </w:rPr>
        <w:t>a</w:t>
      </w:r>
      <w:r w:rsidRPr="00C15850">
        <w:rPr>
          <w:sz w:val="24"/>
          <w:szCs w:val="24"/>
        </w:rPr>
        <w:t xml:space="preserve"> iesniegšanas </w:t>
      </w:r>
      <w:r w:rsidR="006D4FDA" w:rsidRPr="009E5E7B">
        <w:rPr>
          <w:sz w:val="24"/>
          <w:szCs w:val="24"/>
        </w:rPr>
        <w:t>veids</w:t>
      </w:r>
      <w:r w:rsidR="00D61337" w:rsidRPr="009E5E7B">
        <w:rPr>
          <w:sz w:val="24"/>
          <w:szCs w:val="24"/>
        </w:rPr>
        <w:t xml:space="preserve"> </w:t>
      </w:r>
      <w:r w:rsidR="00EE20D7" w:rsidRPr="009E5E7B">
        <w:rPr>
          <w:sz w:val="24"/>
          <w:szCs w:val="24"/>
        </w:rPr>
        <w:t>(rakstiska slēgtās aploksnēs</w:t>
      </w:r>
      <w:r w:rsidR="00D61337" w:rsidRPr="009E5E7B">
        <w:rPr>
          <w:sz w:val="24"/>
          <w:szCs w:val="24"/>
        </w:rPr>
        <w:t xml:space="preserve"> vai parakstīta ar drošu elektronisko </w:t>
      </w:r>
      <w:r w:rsidR="0030468A" w:rsidRPr="009E5E7B">
        <w:rPr>
          <w:sz w:val="24"/>
          <w:szCs w:val="24"/>
        </w:rPr>
        <w:t>parakstu</w:t>
      </w:r>
      <w:r w:rsidR="00D61337" w:rsidRPr="009E5E7B">
        <w:rPr>
          <w:sz w:val="24"/>
          <w:szCs w:val="24"/>
        </w:rPr>
        <w:t>)</w:t>
      </w:r>
      <w:r w:rsidRPr="009E5E7B">
        <w:rPr>
          <w:sz w:val="24"/>
          <w:szCs w:val="24"/>
        </w:rPr>
        <w:t>;</w:t>
      </w:r>
    </w:p>
    <w:p w14:paraId="0246D047" w14:textId="77777777" w:rsidR="005A3EEA" w:rsidRPr="00C15850" w:rsidRDefault="005A3EEA" w:rsidP="005A3EEA">
      <w:pPr>
        <w:pStyle w:val="ListParagraph"/>
        <w:numPr>
          <w:ilvl w:val="1"/>
          <w:numId w:val="4"/>
        </w:numPr>
        <w:suppressAutoHyphens w:val="0"/>
        <w:autoSpaceDN/>
        <w:spacing w:after="120"/>
        <w:ind w:left="993" w:hanging="567"/>
        <w:contextualSpacing w:val="0"/>
        <w:jc w:val="both"/>
        <w:textAlignment w:val="auto"/>
        <w:rPr>
          <w:sz w:val="24"/>
          <w:szCs w:val="24"/>
        </w:rPr>
      </w:pPr>
      <w:r w:rsidRPr="00C15850">
        <w:rPr>
          <w:sz w:val="24"/>
          <w:szCs w:val="24"/>
        </w:rPr>
        <w:t>kvalifikācijas, tehniskā piedāvājuma, finanšu piedāvājuma prasības (ja nepieciešams);</w:t>
      </w:r>
    </w:p>
    <w:p w14:paraId="71B0E817" w14:textId="4AB2BAAD" w:rsidR="005A3EEA" w:rsidRPr="00C15850" w:rsidRDefault="000958EB" w:rsidP="005A3EEA">
      <w:pPr>
        <w:pStyle w:val="ListParagraph"/>
        <w:numPr>
          <w:ilvl w:val="1"/>
          <w:numId w:val="4"/>
        </w:numPr>
        <w:suppressAutoHyphens w:val="0"/>
        <w:autoSpaceDN/>
        <w:spacing w:after="120"/>
        <w:ind w:left="993" w:hanging="709"/>
        <w:contextualSpacing w:val="0"/>
        <w:jc w:val="both"/>
        <w:textAlignment w:val="auto"/>
        <w:rPr>
          <w:sz w:val="24"/>
          <w:szCs w:val="24"/>
        </w:rPr>
      </w:pPr>
      <w:r w:rsidRPr="000958EB">
        <w:rPr>
          <w:sz w:val="24"/>
          <w:szCs w:val="24"/>
        </w:rPr>
        <w:t>par pretendenta pienākumu iesniegt apliecinājumu par neatkarīgi izstrādātu piedāvājumu</w:t>
      </w:r>
      <w:r w:rsidR="005A3EEA" w:rsidRPr="00C15850">
        <w:rPr>
          <w:sz w:val="24"/>
          <w:szCs w:val="24"/>
        </w:rPr>
        <w:t>;</w:t>
      </w:r>
    </w:p>
    <w:p w14:paraId="2AC4B252" w14:textId="77777777" w:rsidR="005A3EEA" w:rsidRPr="00C15850" w:rsidRDefault="005A3EEA" w:rsidP="005A3EEA">
      <w:pPr>
        <w:pStyle w:val="ListParagraph"/>
        <w:numPr>
          <w:ilvl w:val="1"/>
          <w:numId w:val="4"/>
        </w:numPr>
        <w:suppressAutoHyphens w:val="0"/>
        <w:autoSpaceDN/>
        <w:spacing w:after="120"/>
        <w:ind w:left="993" w:hanging="709"/>
        <w:contextualSpacing w:val="0"/>
        <w:jc w:val="both"/>
        <w:textAlignment w:val="auto"/>
        <w:rPr>
          <w:sz w:val="24"/>
          <w:szCs w:val="24"/>
        </w:rPr>
      </w:pPr>
      <w:r w:rsidRPr="00C15850">
        <w:rPr>
          <w:sz w:val="24"/>
          <w:szCs w:val="24"/>
        </w:rPr>
        <w:t>informāciju par rezultātu paziņošanu;</w:t>
      </w:r>
    </w:p>
    <w:p w14:paraId="56F9B6D9" w14:textId="4E5D06DE" w:rsidR="005A3EEA" w:rsidRPr="00C15850" w:rsidRDefault="005A3EEA" w:rsidP="005A3EEA">
      <w:pPr>
        <w:pStyle w:val="ListParagraph"/>
        <w:numPr>
          <w:ilvl w:val="1"/>
          <w:numId w:val="4"/>
        </w:numPr>
        <w:suppressAutoHyphens w:val="0"/>
        <w:autoSpaceDN/>
        <w:spacing w:after="120"/>
        <w:ind w:left="993" w:hanging="709"/>
        <w:contextualSpacing w:val="0"/>
        <w:jc w:val="both"/>
        <w:textAlignment w:val="auto"/>
        <w:rPr>
          <w:sz w:val="24"/>
          <w:szCs w:val="24"/>
        </w:rPr>
      </w:pPr>
      <w:r w:rsidRPr="00C15850">
        <w:rPr>
          <w:sz w:val="24"/>
          <w:szCs w:val="24"/>
        </w:rPr>
        <w:t>Uzai</w:t>
      </w:r>
      <w:r w:rsidR="00DC52B3">
        <w:rPr>
          <w:sz w:val="24"/>
          <w:szCs w:val="24"/>
        </w:rPr>
        <w:t>cinājuma sagatavošanas datums, K</w:t>
      </w:r>
      <w:r w:rsidRPr="00C15850">
        <w:rPr>
          <w:sz w:val="24"/>
          <w:szCs w:val="24"/>
        </w:rPr>
        <w:t>omisijas locekļu paraksti.</w:t>
      </w:r>
    </w:p>
    <w:p w14:paraId="654E50BB" w14:textId="77777777" w:rsidR="00AA5337" w:rsidRPr="00C15850" w:rsidRDefault="00AA5337"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Katram </w:t>
      </w:r>
      <w:proofErr w:type="spellStart"/>
      <w:r w:rsidRPr="00C15850">
        <w:rPr>
          <w:sz w:val="24"/>
          <w:szCs w:val="24"/>
        </w:rPr>
        <w:t>Zemsliekšņa</w:t>
      </w:r>
      <w:proofErr w:type="spellEnd"/>
      <w:r w:rsidRPr="00C15850">
        <w:rPr>
          <w:sz w:val="24"/>
          <w:szCs w:val="24"/>
        </w:rPr>
        <w:t xml:space="preserve"> iepirkumam Iestādē tiek piešķirts atsevišķs identifikācijas numurs, kas ietver vismaz Iestādes saīsinājuma pirmos burtus, attiecīgo gada skaitli, aiz šķērssvītras liekot kārtas numuru augošā secībā, kas katra kalendārā gada ietvaros sākas no pirmā numura.</w:t>
      </w:r>
    </w:p>
    <w:p w14:paraId="46365444" w14:textId="30DA685B" w:rsidR="005A3EEA" w:rsidRPr="00C15850" w:rsidRDefault="00D1109A"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proofErr w:type="spellStart"/>
      <w:r>
        <w:rPr>
          <w:sz w:val="24"/>
          <w:szCs w:val="24"/>
        </w:rPr>
        <w:t>Zemsliekšņa</w:t>
      </w:r>
      <w:proofErr w:type="spellEnd"/>
      <w:r>
        <w:rPr>
          <w:sz w:val="24"/>
          <w:szCs w:val="24"/>
        </w:rPr>
        <w:t xml:space="preserve"> iepirkumu </w:t>
      </w:r>
      <w:r w:rsidR="005A3EEA" w:rsidRPr="00C15850">
        <w:rPr>
          <w:sz w:val="24"/>
          <w:szCs w:val="24"/>
        </w:rPr>
        <w:t xml:space="preserve">reģistrē to Iestādes izveidotā elektroniskajā </w:t>
      </w:r>
      <w:proofErr w:type="spellStart"/>
      <w:r w:rsidR="005A3EEA" w:rsidRPr="00C15850">
        <w:rPr>
          <w:sz w:val="24"/>
          <w:szCs w:val="24"/>
        </w:rPr>
        <w:t>Zemsliekšņa</w:t>
      </w:r>
      <w:proofErr w:type="spellEnd"/>
      <w:r w:rsidR="005A3EEA" w:rsidRPr="00C15850">
        <w:rPr>
          <w:sz w:val="24"/>
          <w:szCs w:val="24"/>
        </w:rPr>
        <w:t xml:space="preserve"> iepirkumu reģistrācijas žurnālā. Visus ar konkrētā </w:t>
      </w:r>
      <w:proofErr w:type="spellStart"/>
      <w:r w:rsidR="005A3EEA" w:rsidRPr="00C15850">
        <w:rPr>
          <w:sz w:val="24"/>
          <w:szCs w:val="24"/>
        </w:rPr>
        <w:t>Zemsliekšņa</w:t>
      </w:r>
      <w:proofErr w:type="spellEnd"/>
      <w:r w:rsidR="005A3EEA" w:rsidRPr="00C15850">
        <w:rPr>
          <w:sz w:val="24"/>
          <w:szCs w:val="24"/>
        </w:rPr>
        <w:t xml:space="preserve"> iepirkuma norisi saistītos dokumentus uzglabā Iestādē vienkopus (iepirkuma lietā), nodrošinot to pieejamību normatīvajos aktos noteiktajā kārtībā.</w:t>
      </w:r>
    </w:p>
    <w:p w14:paraId="61A135F6" w14:textId="4C084B11" w:rsidR="005A3EEA" w:rsidRPr="009E5E7B" w:rsidRDefault="005A3EEA"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Pēc </w:t>
      </w:r>
      <w:proofErr w:type="spellStart"/>
      <w:r w:rsidRPr="00C15850">
        <w:rPr>
          <w:sz w:val="24"/>
          <w:szCs w:val="24"/>
        </w:rPr>
        <w:t>Zemsliekšņa</w:t>
      </w:r>
      <w:proofErr w:type="spellEnd"/>
      <w:r w:rsidRPr="00C15850">
        <w:rPr>
          <w:sz w:val="24"/>
          <w:szCs w:val="24"/>
        </w:rPr>
        <w:t xml:space="preserve"> iepirkuma pieteikumu iesniegšanas termiņa beigām Komisija sagatavo iesniegto piedāvājumu apkopojumu un norāda pretendentu,</w:t>
      </w:r>
      <w:r w:rsidR="00D1109A">
        <w:rPr>
          <w:sz w:val="24"/>
          <w:szCs w:val="24"/>
        </w:rPr>
        <w:t xml:space="preserve"> ar kuru būtu slēdzams </w:t>
      </w:r>
      <w:r w:rsidRPr="009E5E7B">
        <w:rPr>
          <w:sz w:val="24"/>
          <w:szCs w:val="24"/>
        </w:rPr>
        <w:t xml:space="preserve">līgums.   </w:t>
      </w:r>
    </w:p>
    <w:p w14:paraId="354EE265" w14:textId="77777777" w:rsidR="00A323C4" w:rsidRPr="009E5E7B"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proofErr w:type="spellStart"/>
      <w:r w:rsidRPr="009E5E7B">
        <w:rPr>
          <w:sz w:val="24"/>
          <w:szCs w:val="24"/>
        </w:rPr>
        <w:t>Zemsliekšņa</w:t>
      </w:r>
      <w:proofErr w:type="spellEnd"/>
      <w:r w:rsidRPr="009E5E7B">
        <w:rPr>
          <w:sz w:val="24"/>
          <w:szCs w:val="24"/>
        </w:rPr>
        <w:t xml:space="preserve"> iepirkuma noslēgtais līgums par lietderīgu tiks uzskatīts:</w:t>
      </w:r>
    </w:p>
    <w:p w14:paraId="673EAA0F" w14:textId="77777777" w:rsidR="00AF7CA8" w:rsidRPr="009E5E7B" w:rsidRDefault="00A323C4" w:rsidP="00AF7CA8">
      <w:pPr>
        <w:pStyle w:val="ListParagraph"/>
        <w:numPr>
          <w:ilvl w:val="1"/>
          <w:numId w:val="4"/>
        </w:numPr>
        <w:tabs>
          <w:tab w:val="left" w:pos="993"/>
        </w:tabs>
        <w:suppressAutoHyphens w:val="0"/>
        <w:autoSpaceDN/>
        <w:spacing w:after="120"/>
        <w:ind w:left="851" w:hanging="425"/>
        <w:contextualSpacing w:val="0"/>
        <w:jc w:val="both"/>
        <w:textAlignment w:val="auto"/>
        <w:rPr>
          <w:sz w:val="24"/>
          <w:szCs w:val="24"/>
        </w:rPr>
      </w:pPr>
      <w:r w:rsidRPr="009E5E7B">
        <w:rPr>
          <w:sz w:val="24"/>
          <w:szCs w:val="24"/>
        </w:rPr>
        <w:t>ja iepirkums atbilst Iestādes funkcijām, uzdevumiem un interesēm;</w:t>
      </w:r>
    </w:p>
    <w:p w14:paraId="0B1805B9" w14:textId="5A98C375" w:rsidR="00AF7CA8" w:rsidRPr="00E16F6F" w:rsidRDefault="00585516" w:rsidP="00AF7CA8">
      <w:pPr>
        <w:pStyle w:val="ListParagraph"/>
        <w:numPr>
          <w:ilvl w:val="1"/>
          <w:numId w:val="4"/>
        </w:numPr>
        <w:tabs>
          <w:tab w:val="left" w:pos="993"/>
        </w:tabs>
        <w:suppressAutoHyphens w:val="0"/>
        <w:autoSpaceDN/>
        <w:spacing w:after="120"/>
        <w:ind w:left="851" w:hanging="425"/>
        <w:contextualSpacing w:val="0"/>
        <w:jc w:val="both"/>
        <w:textAlignment w:val="auto"/>
        <w:rPr>
          <w:sz w:val="24"/>
          <w:szCs w:val="24"/>
        </w:rPr>
      </w:pPr>
      <w:r w:rsidRPr="00E16F6F">
        <w:rPr>
          <w:sz w:val="24"/>
          <w:szCs w:val="24"/>
        </w:rPr>
        <w:t>ja iepirkuma rezultāts tiek sasniegts</w:t>
      </w:r>
      <w:r w:rsidR="00A323C4" w:rsidRPr="00E16F6F">
        <w:rPr>
          <w:sz w:val="24"/>
          <w:szCs w:val="24"/>
        </w:rPr>
        <w:t xml:space="preserve"> iespējami mazāku finanšu līdzekļu izlietojumu;</w:t>
      </w:r>
    </w:p>
    <w:p w14:paraId="6131CFA4" w14:textId="5C454905" w:rsidR="00A323C4" w:rsidRPr="00E16F6F" w:rsidRDefault="00A323C4" w:rsidP="00AF7CA8">
      <w:pPr>
        <w:pStyle w:val="ListParagraph"/>
        <w:numPr>
          <w:ilvl w:val="1"/>
          <w:numId w:val="4"/>
        </w:numPr>
        <w:tabs>
          <w:tab w:val="left" w:pos="993"/>
        </w:tabs>
        <w:suppressAutoHyphens w:val="0"/>
        <w:autoSpaceDN/>
        <w:spacing w:after="120"/>
        <w:ind w:left="993" w:hanging="567"/>
        <w:contextualSpacing w:val="0"/>
        <w:jc w:val="both"/>
        <w:textAlignment w:val="auto"/>
        <w:rPr>
          <w:sz w:val="24"/>
          <w:szCs w:val="24"/>
        </w:rPr>
      </w:pPr>
      <w:r w:rsidRPr="00E16F6F">
        <w:rPr>
          <w:sz w:val="24"/>
          <w:szCs w:val="24"/>
        </w:rPr>
        <w:t>ja tas nav realizējams ar Iestādes personālresursiem.</w:t>
      </w:r>
    </w:p>
    <w:p w14:paraId="5580134F" w14:textId="77777777" w:rsidR="009E5E7B" w:rsidRPr="00E16F6F" w:rsidRDefault="009E5E7B" w:rsidP="009E5E7B">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E16F6F">
        <w:rPr>
          <w:sz w:val="24"/>
          <w:szCs w:val="24"/>
        </w:rPr>
        <w:t xml:space="preserve">Ja līgumu (izņemot darba līgumu) noslēdz PIL 3.panta ietvaros, </w:t>
      </w:r>
      <w:bookmarkStart w:id="2" w:name="_Hlk65488010"/>
      <w:r w:rsidRPr="00E16F6F">
        <w:rPr>
          <w:sz w:val="24"/>
          <w:szCs w:val="24"/>
        </w:rPr>
        <w:t>tad Iestādes vadītājs, izvērtējot nepieciešamību, var lemt par brīvprātīga paziņojuma sagatavošanu un iesniegšanu publikāciju vadības sistēmā.</w:t>
      </w:r>
      <w:bookmarkEnd w:id="2"/>
      <w:r w:rsidRPr="00E16F6F">
        <w:rPr>
          <w:sz w:val="24"/>
          <w:szCs w:val="24"/>
        </w:rPr>
        <w:t xml:space="preserve"> Paziņojuma publicēšanu par iepirkumiem, kurus veic Centrālās pārvaldes struktūrvienības vajadzībām, izvērtējot nepieciešamību, nodrošina attiecīgās struktūrvienības vadītājs. </w:t>
      </w:r>
    </w:p>
    <w:p w14:paraId="690F3F66" w14:textId="6AFA08DA" w:rsidR="009E5E7B" w:rsidRPr="00E16F6F" w:rsidRDefault="009E5E7B" w:rsidP="009E5E7B">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E16F6F">
        <w:rPr>
          <w:sz w:val="24"/>
          <w:szCs w:val="24"/>
        </w:rPr>
        <w:t>Iestādes informē pašvaldības izpilddirektoru par līguma slēgšanu PIL 3.panta ietvaros.</w:t>
      </w:r>
    </w:p>
    <w:p w14:paraId="4EF79E65" w14:textId="2308355E" w:rsidR="003763C1" w:rsidRPr="00C15850" w:rsidRDefault="003763C1"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Iestādes vadītājs ne vēlāk kā līdz kārtēja gada 15.jūlijam un nākamā gada 15.janvārim nodrošina pārskata sagatavošanu un iesniegšanu Nodaļā par </w:t>
      </w:r>
      <w:proofErr w:type="spellStart"/>
      <w:r w:rsidRPr="00C15850">
        <w:rPr>
          <w:sz w:val="24"/>
          <w:szCs w:val="24"/>
        </w:rPr>
        <w:t>Zemsliekšņa</w:t>
      </w:r>
      <w:proofErr w:type="spellEnd"/>
      <w:r w:rsidRPr="00C15850">
        <w:rPr>
          <w:sz w:val="24"/>
          <w:szCs w:val="24"/>
        </w:rPr>
        <w:t xml:space="preserve"> iepirkumu rezultātā noslēgtajiem līgumiem. Pārskatā norāda pasūtītāju, izpildītāju, līguma priekšmetu, līgumsummu, līguma noslēgšanas datumu un līguma darbības termiņu.</w:t>
      </w:r>
    </w:p>
    <w:p w14:paraId="0C845E0A" w14:textId="77777777" w:rsidR="00A323C4" w:rsidRPr="00C15850" w:rsidRDefault="00A323C4" w:rsidP="00A537E9">
      <w:pPr>
        <w:pStyle w:val="ListParagraph"/>
        <w:numPr>
          <w:ilvl w:val="0"/>
          <w:numId w:val="3"/>
        </w:numPr>
        <w:suppressAutoHyphens w:val="0"/>
        <w:autoSpaceDN/>
        <w:spacing w:before="240" w:after="240"/>
        <w:ind w:left="1077"/>
        <w:contextualSpacing w:val="0"/>
        <w:jc w:val="center"/>
        <w:textAlignment w:val="auto"/>
        <w:rPr>
          <w:b/>
          <w:spacing w:val="8"/>
          <w:sz w:val="24"/>
          <w:szCs w:val="24"/>
        </w:rPr>
      </w:pPr>
      <w:r w:rsidRPr="00C15850">
        <w:rPr>
          <w:b/>
          <w:spacing w:val="8"/>
          <w:sz w:val="24"/>
          <w:szCs w:val="24"/>
        </w:rPr>
        <w:t>INFORMĀCIJAS APKOPOŠANA PAR IEPIRKUMIEM</w:t>
      </w:r>
    </w:p>
    <w:p w14:paraId="4D1854D6" w14:textId="00735333" w:rsidR="00A323C4"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Nodaļas </w:t>
      </w:r>
      <w:r w:rsidR="00E82B7C" w:rsidRPr="00C15850">
        <w:rPr>
          <w:sz w:val="24"/>
          <w:szCs w:val="24"/>
        </w:rPr>
        <w:t xml:space="preserve">ekonomists </w:t>
      </w:r>
      <w:r w:rsidRPr="00C15850">
        <w:rPr>
          <w:sz w:val="24"/>
          <w:szCs w:val="24"/>
        </w:rPr>
        <w:t>līdz katra gada 1.aprīlim, saskaņā ar normatīvajiem aktiem iepirkumu jomā, sagatavo statistikas pārskatu par veiktajiem iepirkumiem un par iepirkuma procedūrām iepriekšējā kalendārajā gadā un iesniedz tos IUB.</w:t>
      </w:r>
    </w:p>
    <w:p w14:paraId="397B8037" w14:textId="77590766" w:rsidR="00A323C4" w:rsidRPr="00C15850" w:rsidRDefault="00A323C4" w:rsidP="004B60CD">
      <w:pPr>
        <w:pStyle w:val="ListParagraph"/>
        <w:numPr>
          <w:ilvl w:val="0"/>
          <w:numId w:val="4"/>
        </w:numPr>
        <w:tabs>
          <w:tab w:val="right" w:pos="2398"/>
        </w:tabs>
        <w:suppressAutoHyphens w:val="0"/>
        <w:autoSpaceDN/>
        <w:spacing w:after="120"/>
        <w:ind w:left="284" w:hanging="426"/>
        <w:contextualSpacing w:val="0"/>
        <w:jc w:val="both"/>
        <w:textAlignment w:val="auto"/>
        <w:rPr>
          <w:sz w:val="24"/>
          <w:szCs w:val="24"/>
        </w:rPr>
      </w:pPr>
      <w:r w:rsidRPr="00C15850">
        <w:rPr>
          <w:sz w:val="24"/>
          <w:szCs w:val="24"/>
        </w:rPr>
        <w:t xml:space="preserve">Nodaļas vadītājs pēc </w:t>
      </w:r>
      <w:r w:rsidR="00E82B7C" w:rsidRPr="00C15850">
        <w:rPr>
          <w:sz w:val="24"/>
          <w:szCs w:val="24"/>
        </w:rPr>
        <w:t>Pašvaldības</w:t>
      </w:r>
      <w:r w:rsidRPr="00C15850">
        <w:rPr>
          <w:sz w:val="24"/>
          <w:szCs w:val="24"/>
        </w:rPr>
        <w:t xml:space="preserve"> izpilddirektora pieprasījuma sagatavo atskaiti par </w:t>
      </w:r>
      <w:r w:rsidR="00E82B7C" w:rsidRPr="00C15850">
        <w:rPr>
          <w:sz w:val="24"/>
          <w:szCs w:val="24"/>
        </w:rPr>
        <w:t xml:space="preserve">Pašvaldības </w:t>
      </w:r>
      <w:r w:rsidRPr="00C15850">
        <w:rPr>
          <w:sz w:val="24"/>
          <w:szCs w:val="24"/>
        </w:rPr>
        <w:t>iepirkumu plāna izpildi.</w:t>
      </w:r>
    </w:p>
    <w:p w14:paraId="14CFFFD7" w14:textId="77777777" w:rsidR="00126B8A" w:rsidRDefault="00126B8A" w:rsidP="00A323C4">
      <w:pPr>
        <w:spacing w:after="120"/>
        <w:rPr>
          <w:sz w:val="24"/>
          <w:szCs w:val="24"/>
        </w:rPr>
      </w:pPr>
    </w:p>
    <w:p w14:paraId="2F87B32D" w14:textId="76BEE7D0" w:rsidR="00A323C4" w:rsidRPr="00C15850" w:rsidRDefault="00A323C4" w:rsidP="00A323C4">
      <w:pPr>
        <w:spacing w:after="120"/>
        <w:rPr>
          <w:spacing w:val="-2"/>
          <w:sz w:val="24"/>
          <w:szCs w:val="24"/>
        </w:rPr>
      </w:pPr>
      <w:r w:rsidRPr="00C15850">
        <w:rPr>
          <w:sz w:val="24"/>
          <w:szCs w:val="24"/>
        </w:rPr>
        <w:t xml:space="preserve">Daugavpils </w:t>
      </w:r>
      <w:proofErr w:type="spellStart"/>
      <w:r w:rsidR="00A01EC2" w:rsidRPr="00C15850">
        <w:rPr>
          <w:sz w:val="24"/>
          <w:szCs w:val="24"/>
        </w:rPr>
        <w:t>valstspilsē</w:t>
      </w:r>
      <w:r w:rsidR="00FF7CFA" w:rsidRPr="00C15850">
        <w:rPr>
          <w:sz w:val="24"/>
          <w:szCs w:val="24"/>
        </w:rPr>
        <w:t>tas</w:t>
      </w:r>
      <w:proofErr w:type="spellEnd"/>
      <w:r w:rsidR="00FF7CFA" w:rsidRPr="00C15850">
        <w:rPr>
          <w:sz w:val="24"/>
          <w:szCs w:val="24"/>
        </w:rPr>
        <w:t xml:space="preserve"> pašvaldības </w:t>
      </w:r>
      <w:r w:rsidR="00050ED2" w:rsidRPr="00C15850">
        <w:rPr>
          <w:sz w:val="24"/>
          <w:szCs w:val="24"/>
        </w:rPr>
        <w:t>i</w:t>
      </w:r>
      <w:r w:rsidR="00FF7CFA" w:rsidRPr="00C15850">
        <w:rPr>
          <w:sz w:val="24"/>
          <w:szCs w:val="24"/>
        </w:rPr>
        <w:t>zpilddirektora</w:t>
      </w:r>
      <w:r w:rsidR="00A01EC2" w:rsidRPr="00C15850">
        <w:rPr>
          <w:sz w:val="24"/>
          <w:szCs w:val="24"/>
        </w:rPr>
        <w:t xml:space="preserve"> </w:t>
      </w:r>
      <w:proofErr w:type="spellStart"/>
      <w:r w:rsidR="00A01EC2" w:rsidRPr="00C15850">
        <w:rPr>
          <w:sz w:val="24"/>
          <w:szCs w:val="24"/>
        </w:rPr>
        <w:t>p.i</w:t>
      </w:r>
      <w:proofErr w:type="spellEnd"/>
      <w:r w:rsidR="00A01EC2" w:rsidRPr="00C15850">
        <w:rPr>
          <w:sz w:val="24"/>
          <w:szCs w:val="24"/>
        </w:rPr>
        <w:t>.</w:t>
      </w:r>
      <w:r w:rsidR="00A01EC2" w:rsidRPr="00C15850">
        <w:rPr>
          <w:sz w:val="24"/>
          <w:szCs w:val="24"/>
        </w:rPr>
        <w:tab/>
      </w:r>
      <w:r w:rsidR="00A01EC2" w:rsidRPr="00C15850">
        <w:rPr>
          <w:sz w:val="24"/>
          <w:szCs w:val="24"/>
        </w:rPr>
        <w:tab/>
      </w:r>
      <w:r w:rsidR="00A01EC2" w:rsidRPr="00C15850">
        <w:rPr>
          <w:sz w:val="24"/>
          <w:szCs w:val="24"/>
        </w:rPr>
        <w:tab/>
      </w:r>
      <w:r w:rsidR="00A01EC2" w:rsidRPr="00C15850">
        <w:rPr>
          <w:sz w:val="24"/>
          <w:szCs w:val="24"/>
        </w:rPr>
        <w:tab/>
      </w:r>
      <w:proofErr w:type="spellStart"/>
      <w:r w:rsidR="00A01EC2" w:rsidRPr="00C15850">
        <w:rPr>
          <w:sz w:val="24"/>
          <w:szCs w:val="24"/>
        </w:rPr>
        <w:t>T.Dubina</w:t>
      </w:r>
      <w:proofErr w:type="spellEnd"/>
      <w:r w:rsidRPr="00C15850">
        <w:rPr>
          <w:spacing w:val="-2"/>
          <w:sz w:val="24"/>
          <w:szCs w:val="24"/>
        </w:rPr>
        <w:br w:type="page"/>
      </w:r>
    </w:p>
    <w:p w14:paraId="03F1A017" w14:textId="115CF347" w:rsidR="00A323C4" w:rsidRPr="00C15850" w:rsidRDefault="0028733E" w:rsidP="00A323C4">
      <w:pPr>
        <w:shd w:val="clear" w:color="auto" w:fill="FFFFFF"/>
        <w:ind w:right="206"/>
        <w:jc w:val="right"/>
        <w:rPr>
          <w:b/>
          <w:sz w:val="24"/>
          <w:szCs w:val="24"/>
        </w:rPr>
      </w:pPr>
      <w:bookmarkStart w:id="3" w:name="_Hlk127968670"/>
      <w:r w:rsidRPr="00C15850">
        <w:rPr>
          <w:b/>
          <w:spacing w:val="-2"/>
          <w:sz w:val="24"/>
          <w:szCs w:val="24"/>
        </w:rPr>
        <w:lastRenderedPageBreak/>
        <w:t>1.</w:t>
      </w:r>
      <w:r w:rsidR="00A323C4" w:rsidRPr="00C15850">
        <w:rPr>
          <w:b/>
          <w:spacing w:val="-2"/>
          <w:sz w:val="24"/>
          <w:szCs w:val="24"/>
        </w:rPr>
        <w:t>pielikums</w:t>
      </w:r>
    </w:p>
    <w:p w14:paraId="312DF040" w14:textId="01DFFA8A" w:rsidR="00A323C4" w:rsidRPr="00C15850" w:rsidRDefault="00A537E9" w:rsidP="005F7894">
      <w:pPr>
        <w:shd w:val="clear" w:color="auto" w:fill="FFFFFF"/>
        <w:ind w:right="192"/>
        <w:jc w:val="right"/>
        <w:rPr>
          <w:sz w:val="24"/>
          <w:szCs w:val="24"/>
        </w:rPr>
      </w:pPr>
      <w:r w:rsidRPr="00C15850">
        <w:rPr>
          <w:spacing w:val="4"/>
          <w:sz w:val="24"/>
          <w:szCs w:val="24"/>
        </w:rPr>
        <w:t>Noteikumiem par iepirkumu organizēšanu</w:t>
      </w:r>
      <w:bookmarkEnd w:id="3"/>
    </w:p>
    <w:p w14:paraId="089B3483" w14:textId="77777777" w:rsidR="005F7894" w:rsidRPr="00C15850" w:rsidRDefault="005F7894" w:rsidP="005F7894">
      <w:pPr>
        <w:shd w:val="clear" w:color="auto" w:fill="FFFFFF"/>
        <w:ind w:right="192"/>
        <w:jc w:val="center"/>
        <w:rPr>
          <w:sz w:val="24"/>
          <w:szCs w:val="24"/>
        </w:rPr>
      </w:pPr>
    </w:p>
    <w:p w14:paraId="4A6699F8" w14:textId="77777777" w:rsidR="00A323C4" w:rsidRPr="00C15850" w:rsidRDefault="00A323C4" w:rsidP="00491A48">
      <w:pPr>
        <w:shd w:val="clear" w:color="auto" w:fill="FFFFFF"/>
        <w:spacing w:after="240"/>
        <w:ind w:right="96"/>
        <w:jc w:val="center"/>
        <w:rPr>
          <w:b/>
          <w:sz w:val="24"/>
          <w:szCs w:val="24"/>
        </w:rPr>
      </w:pPr>
      <w:r w:rsidRPr="00C15850">
        <w:rPr>
          <w:b/>
          <w:sz w:val="24"/>
          <w:szCs w:val="24"/>
        </w:rPr>
        <w:t>Pieteikums iepirkuma organizēšanai</w:t>
      </w:r>
    </w:p>
    <w:tbl>
      <w:tblPr>
        <w:tblStyle w:val="TableGrid"/>
        <w:tblW w:w="9209" w:type="dxa"/>
        <w:tblLook w:val="04A0" w:firstRow="1" w:lastRow="0" w:firstColumn="1" w:lastColumn="0" w:noHBand="0" w:noVBand="1"/>
      </w:tblPr>
      <w:tblGrid>
        <w:gridCol w:w="5098"/>
        <w:gridCol w:w="4111"/>
      </w:tblGrid>
      <w:tr w:rsidR="008D5119" w:rsidRPr="00C15850" w14:paraId="18AB95CA" w14:textId="77777777" w:rsidTr="008451C0">
        <w:tc>
          <w:tcPr>
            <w:tcW w:w="5098" w:type="dxa"/>
          </w:tcPr>
          <w:p w14:paraId="5D2DAD50"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Iestāde / struktūrvienība, kas iesniedz pieteikumu par iepirkuma organizēšanu</w:t>
            </w:r>
          </w:p>
        </w:tc>
        <w:tc>
          <w:tcPr>
            <w:tcW w:w="4111" w:type="dxa"/>
          </w:tcPr>
          <w:p w14:paraId="3C5EB752"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2AFB24D2" w14:textId="77777777" w:rsidTr="008451C0">
        <w:tc>
          <w:tcPr>
            <w:tcW w:w="5098" w:type="dxa"/>
          </w:tcPr>
          <w:p w14:paraId="099E276D"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 xml:space="preserve">Juridiskās personas, </w:t>
            </w:r>
            <w:r w:rsidRPr="00C15850">
              <w:rPr>
                <w:rFonts w:cs="Times New Roman"/>
                <w:b/>
                <w:sz w:val="24"/>
                <w:szCs w:val="24"/>
                <w:lang w:val="lv-LV"/>
              </w:rPr>
              <w:t>kura slēgs iepirkuma līgumu</w:t>
            </w:r>
            <w:r w:rsidRPr="00C15850">
              <w:rPr>
                <w:rFonts w:cs="Times New Roman"/>
                <w:sz w:val="24"/>
                <w:szCs w:val="24"/>
                <w:lang w:val="lv-LV"/>
              </w:rPr>
              <w:t>, nosaukums un reģistrācijas numurs</w:t>
            </w:r>
          </w:p>
        </w:tc>
        <w:tc>
          <w:tcPr>
            <w:tcW w:w="4111" w:type="dxa"/>
          </w:tcPr>
          <w:p w14:paraId="135B2730"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563E2AB0" w14:textId="77777777" w:rsidTr="008451C0">
        <w:tc>
          <w:tcPr>
            <w:tcW w:w="5098" w:type="dxa"/>
          </w:tcPr>
          <w:p w14:paraId="7FC05198" w14:textId="77777777" w:rsidR="00A323C4" w:rsidRPr="00C15850" w:rsidRDefault="00A323C4" w:rsidP="005F7894">
            <w:pPr>
              <w:spacing w:before="120" w:after="120" w:line="20" w:lineRule="atLeast"/>
              <w:jc w:val="both"/>
              <w:rPr>
                <w:rFonts w:cs="Times New Roman"/>
                <w:b/>
                <w:sz w:val="24"/>
                <w:szCs w:val="24"/>
                <w:lang w:val="lv-LV"/>
              </w:rPr>
            </w:pPr>
            <w:r w:rsidRPr="00C15850">
              <w:rPr>
                <w:rFonts w:cs="Times New Roman"/>
                <w:b/>
                <w:sz w:val="24"/>
                <w:szCs w:val="24"/>
                <w:lang w:val="lv-LV"/>
              </w:rPr>
              <w:t>Iepirkuma līguma nosaukums*</w:t>
            </w:r>
          </w:p>
          <w:p w14:paraId="10073519" w14:textId="2CFDBC17" w:rsidR="00A323C4" w:rsidRPr="00C15850" w:rsidRDefault="00A323C4" w:rsidP="005F7894">
            <w:pPr>
              <w:spacing w:before="120" w:after="120" w:line="20" w:lineRule="atLeast"/>
              <w:jc w:val="both"/>
              <w:rPr>
                <w:rFonts w:cs="Times New Roman"/>
                <w:i/>
                <w:sz w:val="24"/>
                <w:szCs w:val="24"/>
                <w:lang w:val="lv-LV"/>
              </w:rPr>
            </w:pPr>
            <w:r w:rsidRPr="00C15850">
              <w:rPr>
                <w:rFonts w:cs="Times New Roman"/>
                <w:i/>
                <w:sz w:val="24"/>
                <w:szCs w:val="24"/>
                <w:lang w:val="lv-LV"/>
              </w:rPr>
              <w:t>*pieteiktā iepirkuma īss apraksts, kuru var izmanot kā iepirkuma nosaukumu</w:t>
            </w:r>
            <w:r w:rsidR="00E16F6F">
              <w:rPr>
                <w:rFonts w:cs="Times New Roman"/>
                <w:i/>
                <w:sz w:val="24"/>
                <w:szCs w:val="24"/>
                <w:lang w:val="lv-LV"/>
              </w:rPr>
              <w:t>.</w:t>
            </w:r>
          </w:p>
        </w:tc>
        <w:tc>
          <w:tcPr>
            <w:tcW w:w="4111" w:type="dxa"/>
          </w:tcPr>
          <w:p w14:paraId="7F8CC3BD"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3D8E4897" w14:textId="77777777" w:rsidTr="008451C0">
        <w:tc>
          <w:tcPr>
            <w:tcW w:w="5098" w:type="dxa"/>
          </w:tcPr>
          <w:p w14:paraId="29F873B0" w14:textId="77777777" w:rsidR="00A323C4" w:rsidRPr="00C15850" w:rsidRDefault="00A323C4" w:rsidP="005F7894">
            <w:pPr>
              <w:spacing w:before="120" w:after="120" w:line="20" w:lineRule="atLeast"/>
              <w:jc w:val="both"/>
              <w:rPr>
                <w:rFonts w:cs="Times New Roman"/>
                <w:b/>
                <w:sz w:val="24"/>
                <w:szCs w:val="24"/>
                <w:lang w:val="lv-LV"/>
              </w:rPr>
            </w:pPr>
            <w:r w:rsidRPr="00C15850">
              <w:rPr>
                <w:rFonts w:cs="Times New Roman"/>
                <w:sz w:val="24"/>
                <w:szCs w:val="24"/>
                <w:lang w:val="lv-LV"/>
              </w:rPr>
              <w:t xml:space="preserve">Paredzamā līgumcena, EUR </w:t>
            </w:r>
            <w:r w:rsidRPr="00C15850">
              <w:rPr>
                <w:rFonts w:cs="Times New Roman"/>
                <w:b/>
                <w:sz w:val="24"/>
                <w:szCs w:val="24"/>
                <w:lang w:val="lv-LV"/>
              </w:rPr>
              <w:t>bez PVN*</w:t>
            </w:r>
          </w:p>
          <w:p w14:paraId="3B7AE0EF"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i/>
                <w:sz w:val="24"/>
                <w:szCs w:val="24"/>
                <w:lang w:val="lv-LV"/>
              </w:rPr>
              <w:t>*gadījumā, ja ir pieteiktas vairākas iepirkuma daļas, paredzamā līgumcena ir jānorāda katrai daļai atsevišķi.</w:t>
            </w:r>
          </w:p>
        </w:tc>
        <w:tc>
          <w:tcPr>
            <w:tcW w:w="4111" w:type="dxa"/>
          </w:tcPr>
          <w:p w14:paraId="7413FAED"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7613CE22" w14:textId="77777777" w:rsidTr="008451C0">
        <w:tc>
          <w:tcPr>
            <w:tcW w:w="5098" w:type="dxa"/>
          </w:tcPr>
          <w:p w14:paraId="6379A1B6" w14:textId="64DEE881" w:rsidR="001F6D34" w:rsidRPr="00C15850" w:rsidRDefault="001F6D34" w:rsidP="005F7894">
            <w:pPr>
              <w:spacing w:before="120" w:after="120" w:line="20" w:lineRule="atLeast"/>
              <w:jc w:val="both"/>
              <w:rPr>
                <w:rFonts w:cs="Times New Roman"/>
                <w:sz w:val="24"/>
                <w:szCs w:val="24"/>
                <w:lang w:val="lv-LV"/>
              </w:rPr>
            </w:pPr>
            <w:r w:rsidRPr="00C15850">
              <w:rPr>
                <w:rFonts w:cs="Times New Roman"/>
                <w:sz w:val="24"/>
                <w:szCs w:val="24"/>
                <w:lang w:val="lv-LV"/>
              </w:rPr>
              <w:t>Vai ir nepieciešams publicēt paredzamo līgumcenu</w:t>
            </w:r>
          </w:p>
        </w:tc>
        <w:tc>
          <w:tcPr>
            <w:tcW w:w="4111" w:type="dxa"/>
          </w:tcPr>
          <w:p w14:paraId="4C3DB349" w14:textId="77777777" w:rsidR="001F6D34" w:rsidRPr="00C15850" w:rsidRDefault="001F6D34" w:rsidP="005F7894">
            <w:pPr>
              <w:spacing w:before="120" w:after="120" w:line="20" w:lineRule="atLeast"/>
              <w:rPr>
                <w:rFonts w:cs="Times New Roman"/>
                <w:sz w:val="24"/>
                <w:szCs w:val="24"/>
                <w:lang w:val="lv-LV"/>
              </w:rPr>
            </w:pPr>
          </w:p>
        </w:tc>
      </w:tr>
      <w:tr w:rsidR="008D5119" w:rsidRPr="00C15850" w14:paraId="1F4ABE00" w14:textId="77777777" w:rsidTr="008451C0">
        <w:tc>
          <w:tcPr>
            <w:tcW w:w="5098" w:type="dxa"/>
          </w:tcPr>
          <w:p w14:paraId="16839150" w14:textId="77777777" w:rsidR="00A323C4" w:rsidRPr="00C15850" w:rsidRDefault="00A323C4" w:rsidP="005F7894">
            <w:pPr>
              <w:spacing w:before="120" w:after="120" w:line="20" w:lineRule="atLeast"/>
              <w:jc w:val="both"/>
              <w:outlineLvl w:val="3"/>
              <w:rPr>
                <w:rFonts w:cs="Times New Roman"/>
                <w:sz w:val="24"/>
                <w:szCs w:val="24"/>
                <w:lang w:val="lv-LV"/>
              </w:rPr>
            </w:pPr>
            <w:r w:rsidRPr="00C15850">
              <w:rPr>
                <w:rFonts w:cs="Times New Roman"/>
                <w:sz w:val="24"/>
                <w:szCs w:val="24"/>
                <w:lang w:val="lv-LV"/>
              </w:rPr>
              <w:t>Līguma veids (Būvdarbi / Piegāde / Pakalpojumi)</w:t>
            </w:r>
          </w:p>
        </w:tc>
        <w:tc>
          <w:tcPr>
            <w:tcW w:w="4111" w:type="dxa"/>
          </w:tcPr>
          <w:p w14:paraId="506A7657"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268A67CC" w14:textId="77777777" w:rsidTr="008451C0">
        <w:tc>
          <w:tcPr>
            <w:tcW w:w="5098" w:type="dxa"/>
            <w:shd w:val="clear" w:color="auto" w:fill="auto"/>
          </w:tcPr>
          <w:p w14:paraId="1167CA0A" w14:textId="525FEEBB"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 xml:space="preserve">Vai pieteiktais iepirkums ir </w:t>
            </w:r>
            <w:r w:rsidRPr="007A2209">
              <w:rPr>
                <w:rFonts w:cs="Times New Roman"/>
                <w:sz w:val="24"/>
                <w:szCs w:val="24"/>
                <w:lang w:val="lv-LV"/>
              </w:rPr>
              <w:t xml:space="preserve">iekļauts </w:t>
            </w:r>
            <w:r w:rsidR="00836B93" w:rsidRPr="007A2209">
              <w:rPr>
                <w:rFonts w:cs="Times New Roman"/>
                <w:sz w:val="24"/>
                <w:szCs w:val="24"/>
                <w:lang w:val="lv-LV"/>
              </w:rPr>
              <w:t>Pašvaldības apstiprināt</w:t>
            </w:r>
            <w:r w:rsidR="006B7A7E">
              <w:rPr>
                <w:rFonts w:cs="Times New Roman"/>
                <w:sz w:val="24"/>
                <w:szCs w:val="24"/>
                <w:lang w:val="lv-LV"/>
              </w:rPr>
              <w:t>a</w:t>
            </w:r>
            <w:r w:rsidR="00836B93" w:rsidRPr="007A2209">
              <w:rPr>
                <w:rFonts w:cs="Times New Roman"/>
                <w:sz w:val="24"/>
                <w:szCs w:val="24"/>
                <w:lang w:val="lv-LV"/>
              </w:rPr>
              <w:t>jā</w:t>
            </w:r>
            <w:r w:rsidRPr="007A2209">
              <w:rPr>
                <w:rFonts w:cs="Times New Roman"/>
                <w:sz w:val="24"/>
                <w:szCs w:val="24"/>
                <w:lang w:val="lv-LV"/>
              </w:rPr>
              <w:t xml:space="preserve"> iepirkuma plānā (IR / NAV</w:t>
            </w:r>
            <w:r w:rsidRPr="00C15850">
              <w:rPr>
                <w:rFonts w:cs="Times New Roman"/>
                <w:sz w:val="24"/>
                <w:szCs w:val="24"/>
                <w:lang w:val="lv-LV"/>
              </w:rPr>
              <w:t>*)</w:t>
            </w:r>
          </w:p>
          <w:p w14:paraId="55BE9269" w14:textId="57B2C9A0" w:rsidR="00A323C4" w:rsidRPr="00C15850" w:rsidRDefault="00A323C4" w:rsidP="00784863">
            <w:pPr>
              <w:spacing w:before="120" w:after="120" w:line="20" w:lineRule="atLeast"/>
              <w:jc w:val="both"/>
              <w:rPr>
                <w:rFonts w:cs="Times New Roman"/>
                <w:i/>
                <w:sz w:val="24"/>
                <w:szCs w:val="24"/>
                <w:lang w:val="lv-LV"/>
              </w:rPr>
            </w:pPr>
            <w:r w:rsidRPr="00C15850">
              <w:rPr>
                <w:rFonts w:cs="Times New Roman"/>
                <w:i/>
                <w:sz w:val="24"/>
                <w:szCs w:val="24"/>
                <w:lang w:val="lv-LV"/>
              </w:rPr>
              <w:t>*ja “NAV”, tad norāda iepirkuma nepieciešamības pamatojumu un paskaidrojumu par neparedzētiem (ārkārtas) apstākļiem, kuru dēļ nebija iespējams iepirkumu iekļaut kopējā gada plānā u</w:t>
            </w:r>
            <w:r w:rsidR="00784863" w:rsidRPr="00C15850">
              <w:rPr>
                <w:rFonts w:cs="Times New Roman"/>
                <w:i/>
                <w:sz w:val="24"/>
                <w:szCs w:val="24"/>
                <w:lang w:val="lv-LV"/>
              </w:rPr>
              <w:t>n saņem attiecīgos saskaņojumus</w:t>
            </w:r>
          </w:p>
        </w:tc>
        <w:tc>
          <w:tcPr>
            <w:tcW w:w="4111" w:type="dxa"/>
          </w:tcPr>
          <w:p w14:paraId="0B03A981"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7AF3274B" w14:textId="77777777" w:rsidTr="008451C0">
        <w:tc>
          <w:tcPr>
            <w:tcW w:w="5098" w:type="dxa"/>
            <w:shd w:val="clear" w:color="auto" w:fill="auto"/>
          </w:tcPr>
          <w:p w14:paraId="26BCBDD9" w14:textId="77777777" w:rsidR="00A323C4" w:rsidRPr="00C15850" w:rsidRDefault="00A323C4" w:rsidP="005F7894">
            <w:pPr>
              <w:spacing w:before="120" w:after="120" w:line="20" w:lineRule="atLeast"/>
              <w:jc w:val="both"/>
              <w:rPr>
                <w:rFonts w:cs="Times New Roman"/>
                <w:b/>
                <w:sz w:val="24"/>
                <w:szCs w:val="24"/>
                <w:lang w:val="lv-LV"/>
              </w:rPr>
            </w:pPr>
            <w:r w:rsidRPr="00C15850">
              <w:rPr>
                <w:rFonts w:cs="Times New Roman"/>
                <w:b/>
                <w:sz w:val="24"/>
                <w:szCs w:val="24"/>
                <w:lang w:val="lv-LV"/>
              </w:rPr>
              <w:t>Iepirkuma līguma finansēšanas avots</w:t>
            </w:r>
          </w:p>
        </w:tc>
        <w:tc>
          <w:tcPr>
            <w:tcW w:w="4111" w:type="dxa"/>
          </w:tcPr>
          <w:p w14:paraId="31CC0546"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7664BA2E" w14:textId="77777777" w:rsidTr="008451C0">
        <w:tc>
          <w:tcPr>
            <w:tcW w:w="5098" w:type="dxa"/>
          </w:tcPr>
          <w:p w14:paraId="5D37526B" w14:textId="461134A1"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Iestādes speciālista/speciālistu, kuri tiks iekļauti iepirkuma komisijas sastāvā, dati (vārds, uzvārds, amats)</w:t>
            </w:r>
          </w:p>
        </w:tc>
        <w:tc>
          <w:tcPr>
            <w:tcW w:w="4111" w:type="dxa"/>
          </w:tcPr>
          <w:p w14:paraId="2E61BB8C"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0FB0AB04" w14:textId="77777777" w:rsidTr="008451C0">
        <w:tc>
          <w:tcPr>
            <w:tcW w:w="5098" w:type="dxa"/>
          </w:tcPr>
          <w:p w14:paraId="3D672B85" w14:textId="77777777" w:rsidR="005C2299" w:rsidRPr="00C15850" w:rsidRDefault="00A323C4" w:rsidP="005C2299">
            <w:pPr>
              <w:spacing w:before="120" w:after="120" w:line="20" w:lineRule="atLeast"/>
              <w:jc w:val="both"/>
              <w:rPr>
                <w:rFonts w:cs="Times New Roman"/>
                <w:sz w:val="24"/>
                <w:szCs w:val="24"/>
                <w:lang w:val="lv-LV"/>
              </w:rPr>
            </w:pPr>
            <w:r w:rsidRPr="00C15850">
              <w:rPr>
                <w:rFonts w:cs="Times New Roman"/>
                <w:sz w:val="24"/>
                <w:szCs w:val="24"/>
                <w:lang w:val="lv-LV"/>
              </w:rPr>
              <w:t xml:space="preserve">Iepirkuma līguma darbības laiks </w:t>
            </w:r>
          </w:p>
          <w:p w14:paraId="7C0BD360" w14:textId="017D425A" w:rsidR="00A323C4" w:rsidRPr="00C15850" w:rsidRDefault="00A323C4" w:rsidP="005C2299">
            <w:pPr>
              <w:spacing w:before="120" w:after="120" w:line="20" w:lineRule="atLeast"/>
              <w:jc w:val="both"/>
              <w:rPr>
                <w:rFonts w:cs="Times New Roman"/>
                <w:sz w:val="24"/>
                <w:szCs w:val="24"/>
                <w:lang w:val="lv-LV"/>
              </w:rPr>
            </w:pPr>
            <w:r w:rsidRPr="00C15850">
              <w:rPr>
                <w:rFonts w:cs="Times New Roman"/>
                <w:iCs/>
                <w:sz w:val="24"/>
                <w:szCs w:val="24"/>
                <w:lang w:val="lv-LV"/>
              </w:rPr>
              <w:t>*</w:t>
            </w:r>
            <w:r w:rsidRPr="00C15850">
              <w:rPr>
                <w:rFonts w:cs="Times New Roman"/>
                <w:i/>
                <w:iCs/>
                <w:sz w:val="24"/>
                <w:szCs w:val="24"/>
                <w:lang w:val="lv-LV"/>
              </w:rPr>
              <w:t>gadījumā</w:t>
            </w:r>
            <w:r w:rsidRPr="00C15850">
              <w:rPr>
                <w:rFonts w:cs="Times New Roman"/>
                <w:i/>
                <w:sz w:val="24"/>
                <w:szCs w:val="24"/>
                <w:lang w:val="lv-LV"/>
              </w:rPr>
              <w:t>, ja ir pieteiktas vairākas iepirkuma daļas, līguma darbības laiks ir jānorāda katrai daļai atsevišķi.</w:t>
            </w:r>
          </w:p>
        </w:tc>
        <w:tc>
          <w:tcPr>
            <w:tcW w:w="4111" w:type="dxa"/>
          </w:tcPr>
          <w:p w14:paraId="6CB8FC37"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14509EC6" w14:textId="77777777" w:rsidTr="008451C0">
        <w:tc>
          <w:tcPr>
            <w:tcW w:w="5098" w:type="dxa"/>
          </w:tcPr>
          <w:p w14:paraId="079D74A0" w14:textId="77777777" w:rsidR="00A323C4" w:rsidRPr="00C15850" w:rsidRDefault="00A323C4" w:rsidP="005F7894">
            <w:pPr>
              <w:spacing w:before="120" w:after="120" w:line="20" w:lineRule="atLeast"/>
              <w:jc w:val="both"/>
              <w:outlineLvl w:val="3"/>
              <w:rPr>
                <w:rFonts w:cs="Times New Roman"/>
                <w:sz w:val="24"/>
                <w:szCs w:val="24"/>
                <w:lang w:val="lv-LV"/>
              </w:rPr>
            </w:pPr>
            <w:r w:rsidRPr="00C15850">
              <w:rPr>
                <w:rFonts w:cs="Times New Roman"/>
                <w:sz w:val="24"/>
                <w:szCs w:val="24"/>
                <w:lang w:val="lv-LV"/>
              </w:rPr>
              <w:t>Norāde, vai līgums ir saistīts ar projektu un/vai programmu, ko finansē Eiropas Savienības fondi (JĀ* / NĒ)</w:t>
            </w:r>
          </w:p>
          <w:p w14:paraId="3E8FCC22" w14:textId="1D257847" w:rsidR="00A323C4" w:rsidRPr="00C15850" w:rsidRDefault="00A323C4" w:rsidP="005F7894">
            <w:pPr>
              <w:spacing w:before="120" w:after="120" w:line="20" w:lineRule="atLeast"/>
              <w:jc w:val="both"/>
              <w:rPr>
                <w:rFonts w:cs="Times New Roman"/>
                <w:i/>
                <w:sz w:val="24"/>
                <w:szCs w:val="24"/>
                <w:lang w:val="lv-LV"/>
              </w:rPr>
            </w:pPr>
            <w:r w:rsidRPr="00C15850">
              <w:rPr>
                <w:rFonts w:cs="Times New Roman"/>
                <w:bCs/>
                <w:i/>
                <w:sz w:val="24"/>
                <w:szCs w:val="24"/>
                <w:lang w:val="lv-LV"/>
              </w:rPr>
              <w:t>*Ja “jā”,</w:t>
            </w:r>
            <w:r w:rsidRPr="00C15850">
              <w:rPr>
                <w:rFonts w:cs="Times New Roman"/>
                <w:i/>
                <w:sz w:val="24"/>
                <w:szCs w:val="24"/>
                <w:lang w:val="lv-LV"/>
              </w:rPr>
              <w:t xml:space="preserve"> atsauce uz fondu, projektu (-</w:t>
            </w:r>
            <w:proofErr w:type="spellStart"/>
            <w:r w:rsidRPr="00C15850">
              <w:rPr>
                <w:rFonts w:cs="Times New Roman"/>
                <w:i/>
                <w:sz w:val="24"/>
                <w:szCs w:val="24"/>
                <w:lang w:val="lv-LV"/>
              </w:rPr>
              <w:t>iem</w:t>
            </w:r>
            <w:proofErr w:type="spellEnd"/>
            <w:r w:rsidRPr="00C15850">
              <w:rPr>
                <w:rFonts w:cs="Times New Roman"/>
                <w:i/>
                <w:sz w:val="24"/>
                <w:szCs w:val="24"/>
                <w:lang w:val="lv-LV"/>
              </w:rPr>
              <w:t>) un/vai programmu (-</w:t>
            </w:r>
            <w:proofErr w:type="spellStart"/>
            <w:r w:rsidRPr="00C15850">
              <w:rPr>
                <w:rFonts w:cs="Times New Roman"/>
                <w:i/>
                <w:sz w:val="24"/>
                <w:szCs w:val="24"/>
                <w:lang w:val="lv-LV"/>
              </w:rPr>
              <w:t>ām</w:t>
            </w:r>
            <w:proofErr w:type="spellEnd"/>
            <w:r w:rsidRPr="00C15850">
              <w:rPr>
                <w:rFonts w:cs="Times New Roman"/>
                <w:i/>
                <w:sz w:val="24"/>
                <w:szCs w:val="24"/>
                <w:lang w:val="lv-LV"/>
              </w:rPr>
              <w:t>)</w:t>
            </w:r>
            <w:r w:rsidR="00E16F6F">
              <w:rPr>
                <w:rFonts w:cs="Times New Roman"/>
                <w:i/>
                <w:sz w:val="24"/>
                <w:szCs w:val="24"/>
                <w:lang w:val="lv-LV"/>
              </w:rPr>
              <w:t>.</w:t>
            </w:r>
          </w:p>
        </w:tc>
        <w:tc>
          <w:tcPr>
            <w:tcW w:w="4111" w:type="dxa"/>
          </w:tcPr>
          <w:p w14:paraId="2D96FC0F"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51F1048E" w14:textId="77777777" w:rsidTr="008451C0">
        <w:tc>
          <w:tcPr>
            <w:tcW w:w="5098" w:type="dxa"/>
          </w:tcPr>
          <w:p w14:paraId="73E7C4CE"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lastRenderedPageBreak/>
              <w:t>Vai iepirkuma dokumentos ir jāiekļauj vides aizsardzības prasības – “zaļais iepirkums” (JĀ / NĒ)</w:t>
            </w:r>
          </w:p>
        </w:tc>
        <w:tc>
          <w:tcPr>
            <w:tcW w:w="4111" w:type="dxa"/>
          </w:tcPr>
          <w:p w14:paraId="1D75F97D" w14:textId="77777777" w:rsidR="00A323C4" w:rsidRPr="00C15850" w:rsidRDefault="00A323C4" w:rsidP="005F7894">
            <w:pPr>
              <w:spacing w:before="120" w:after="120" w:line="20" w:lineRule="atLeast"/>
              <w:rPr>
                <w:rFonts w:cs="Times New Roman"/>
                <w:sz w:val="24"/>
                <w:szCs w:val="24"/>
                <w:lang w:val="lv-LV"/>
              </w:rPr>
            </w:pPr>
          </w:p>
        </w:tc>
      </w:tr>
      <w:tr w:rsidR="00420548" w:rsidRPr="00C15850" w14:paraId="11ABD1B6" w14:textId="77777777" w:rsidTr="008451C0">
        <w:tc>
          <w:tcPr>
            <w:tcW w:w="5098" w:type="dxa"/>
          </w:tcPr>
          <w:p w14:paraId="709D85D4" w14:textId="25646450" w:rsidR="00420548" w:rsidRPr="007A2209" w:rsidRDefault="00420548" w:rsidP="005F7894">
            <w:pPr>
              <w:spacing w:before="120" w:after="120" w:line="20" w:lineRule="atLeast"/>
              <w:jc w:val="both"/>
              <w:rPr>
                <w:sz w:val="24"/>
                <w:szCs w:val="24"/>
                <w:lang w:val="lv-LV"/>
              </w:rPr>
            </w:pPr>
            <w:r w:rsidRPr="007A2209">
              <w:rPr>
                <w:sz w:val="24"/>
                <w:szCs w:val="24"/>
                <w:lang w:val="lv-LV"/>
              </w:rPr>
              <w:t xml:space="preserve">Vai nepieciešams organizēt </w:t>
            </w:r>
            <w:r w:rsidR="002B4917" w:rsidRPr="007A2209">
              <w:rPr>
                <w:sz w:val="24"/>
                <w:szCs w:val="24"/>
                <w:lang w:val="lv-LV"/>
              </w:rPr>
              <w:t>“</w:t>
            </w:r>
            <w:r w:rsidRPr="007A2209">
              <w:rPr>
                <w:sz w:val="24"/>
                <w:szCs w:val="24"/>
                <w:lang w:val="lv-LV"/>
              </w:rPr>
              <w:t>Sociāli atbildīgu iepirkumu</w:t>
            </w:r>
            <w:r w:rsidR="002B4917" w:rsidRPr="007A2209">
              <w:rPr>
                <w:sz w:val="24"/>
                <w:szCs w:val="24"/>
                <w:lang w:val="lv-LV"/>
              </w:rPr>
              <w:t>”</w:t>
            </w:r>
            <w:r w:rsidR="00FA0E50" w:rsidRPr="007A2209">
              <w:rPr>
                <w:sz w:val="24"/>
                <w:szCs w:val="24"/>
                <w:lang w:val="lv-LV"/>
              </w:rPr>
              <w:t xml:space="preserve"> (JĀ / NĒ)</w:t>
            </w:r>
          </w:p>
        </w:tc>
        <w:tc>
          <w:tcPr>
            <w:tcW w:w="4111" w:type="dxa"/>
          </w:tcPr>
          <w:p w14:paraId="662417A4" w14:textId="77777777" w:rsidR="00420548" w:rsidRPr="00C15850" w:rsidRDefault="00420548" w:rsidP="005F7894">
            <w:pPr>
              <w:spacing w:before="120" w:after="120" w:line="20" w:lineRule="atLeast"/>
              <w:rPr>
                <w:sz w:val="24"/>
                <w:szCs w:val="24"/>
                <w:lang w:val="lv-LV"/>
              </w:rPr>
            </w:pPr>
          </w:p>
        </w:tc>
      </w:tr>
      <w:tr w:rsidR="003B7BA3" w:rsidRPr="00C15850" w14:paraId="22257A46" w14:textId="77777777" w:rsidTr="008451C0">
        <w:tc>
          <w:tcPr>
            <w:tcW w:w="5098" w:type="dxa"/>
          </w:tcPr>
          <w:p w14:paraId="25765896" w14:textId="3B50BD0B" w:rsidR="003B7BA3" w:rsidRPr="007A2209" w:rsidRDefault="003B7BA3" w:rsidP="007B23D6">
            <w:pPr>
              <w:spacing w:before="120" w:after="120" w:line="20" w:lineRule="atLeast"/>
              <w:jc w:val="both"/>
              <w:rPr>
                <w:sz w:val="24"/>
                <w:szCs w:val="24"/>
                <w:lang w:val="lv-LV"/>
              </w:rPr>
            </w:pPr>
            <w:r w:rsidRPr="007A2209">
              <w:rPr>
                <w:sz w:val="24"/>
                <w:szCs w:val="24"/>
                <w:lang w:val="lv-LV"/>
              </w:rPr>
              <w:t>Vai nepieciešams rīkot apspriedi ar piegādātājiem</w:t>
            </w:r>
            <w:r w:rsidR="007B23D6" w:rsidRPr="007A2209">
              <w:rPr>
                <w:sz w:val="24"/>
                <w:szCs w:val="24"/>
                <w:lang w:val="lv-LV"/>
              </w:rPr>
              <w:t>, ja ir paredzams, ka piedāvājumu var iesniegt tikai viens pretendents</w:t>
            </w:r>
            <w:r w:rsidR="00FA0E50" w:rsidRPr="007A2209">
              <w:rPr>
                <w:sz w:val="24"/>
                <w:szCs w:val="24"/>
                <w:lang w:val="lv-LV"/>
              </w:rPr>
              <w:t xml:space="preserve"> (JĀ / NĒ)</w:t>
            </w:r>
          </w:p>
        </w:tc>
        <w:tc>
          <w:tcPr>
            <w:tcW w:w="4111" w:type="dxa"/>
          </w:tcPr>
          <w:p w14:paraId="483130AF" w14:textId="77777777" w:rsidR="003B7BA3" w:rsidRPr="00C15850" w:rsidRDefault="003B7BA3" w:rsidP="005F7894">
            <w:pPr>
              <w:spacing w:before="120" w:after="120" w:line="20" w:lineRule="atLeast"/>
              <w:rPr>
                <w:sz w:val="24"/>
                <w:szCs w:val="24"/>
                <w:lang w:val="lv-LV"/>
              </w:rPr>
            </w:pPr>
          </w:p>
        </w:tc>
      </w:tr>
      <w:tr w:rsidR="008D5119" w:rsidRPr="00C15850" w14:paraId="1B541DCB" w14:textId="77777777" w:rsidTr="008451C0">
        <w:tc>
          <w:tcPr>
            <w:tcW w:w="5098" w:type="dxa"/>
          </w:tcPr>
          <w:p w14:paraId="6EFB75A4" w14:textId="77B1FD93" w:rsidR="001F6D34" w:rsidRPr="00C15850" w:rsidRDefault="001F6D34" w:rsidP="005F7894">
            <w:pPr>
              <w:spacing w:before="120" w:after="120" w:line="20" w:lineRule="atLeast"/>
              <w:jc w:val="both"/>
              <w:rPr>
                <w:rFonts w:cs="Times New Roman"/>
                <w:sz w:val="24"/>
                <w:szCs w:val="24"/>
                <w:lang w:val="lv-LV"/>
              </w:rPr>
            </w:pPr>
            <w:r w:rsidRPr="00C15850">
              <w:rPr>
                <w:rFonts w:cs="Times New Roman"/>
                <w:sz w:val="24"/>
                <w:szCs w:val="24"/>
                <w:lang w:val="lv-LV"/>
              </w:rPr>
              <w:t>Tehniskās specifikācijas</w:t>
            </w:r>
            <w:r w:rsidR="008451C0" w:rsidRPr="00C15850">
              <w:rPr>
                <w:rFonts w:cs="Times New Roman"/>
                <w:sz w:val="24"/>
                <w:szCs w:val="24"/>
                <w:lang w:val="lv-LV"/>
              </w:rPr>
              <w:t xml:space="preserve"> sagatavošanas un/vai pēdējais</w:t>
            </w:r>
            <w:r w:rsidRPr="00C15850">
              <w:rPr>
                <w:rFonts w:cs="Times New Roman"/>
                <w:sz w:val="24"/>
                <w:szCs w:val="24"/>
                <w:lang w:val="lv-LV"/>
              </w:rPr>
              <w:t xml:space="preserve"> aktualizācijas datums</w:t>
            </w:r>
          </w:p>
        </w:tc>
        <w:tc>
          <w:tcPr>
            <w:tcW w:w="4111" w:type="dxa"/>
          </w:tcPr>
          <w:p w14:paraId="3FDCF948" w14:textId="77777777" w:rsidR="001F6D34" w:rsidRPr="00C15850" w:rsidRDefault="001F6D34" w:rsidP="005F7894">
            <w:pPr>
              <w:spacing w:before="120" w:after="120" w:line="20" w:lineRule="atLeast"/>
              <w:rPr>
                <w:rFonts w:cs="Times New Roman"/>
                <w:sz w:val="24"/>
                <w:szCs w:val="24"/>
                <w:lang w:val="lv-LV"/>
              </w:rPr>
            </w:pPr>
          </w:p>
        </w:tc>
      </w:tr>
      <w:tr w:rsidR="008D5119" w:rsidRPr="00C15850" w14:paraId="717D7CE7" w14:textId="77777777" w:rsidTr="008451C0">
        <w:tc>
          <w:tcPr>
            <w:tcW w:w="5098" w:type="dxa"/>
          </w:tcPr>
          <w:p w14:paraId="264894C1"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Pieteikumam pievienoto pielikumu uzskaitījums</w:t>
            </w:r>
          </w:p>
          <w:p w14:paraId="497F696F" w14:textId="0C84D916"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(detalizētā tehniskā specifikācija, būvdarbu līgumiem - arī būvdarbu apjomi u.c.</w:t>
            </w:r>
            <w:r w:rsidR="00420548" w:rsidRPr="00C15850">
              <w:rPr>
                <w:rFonts w:cs="Times New Roman"/>
                <w:sz w:val="24"/>
                <w:szCs w:val="24"/>
                <w:lang w:val="lv-LV"/>
              </w:rPr>
              <w:t>)</w:t>
            </w:r>
          </w:p>
        </w:tc>
        <w:tc>
          <w:tcPr>
            <w:tcW w:w="4111" w:type="dxa"/>
          </w:tcPr>
          <w:p w14:paraId="37FC9F71" w14:textId="77777777" w:rsidR="00A323C4" w:rsidRPr="00C15850" w:rsidRDefault="00A323C4" w:rsidP="005F7894">
            <w:pPr>
              <w:spacing w:before="120" w:after="120" w:line="20" w:lineRule="atLeast"/>
              <w:rPr>
                <w:rFonts w:cs="Times New Roman"/>
                <w:sz w:val="24"/>
                <w:szCs w:val="24"/>
                <w:lang w:val="lv-LV"/>
              </w:rPr>
            </w:pPr>
          </w:p>
        </w:tc>
      </w:tr>
      <w:tr w:rsidR="008D5119" w:rsidRPr="00C15850" w14:paraId="0C3E2E52" w14:textId="77777777" w:rsidTr="008451C0">
        <w:tc>
          <w:tcPr>
            <w:tcW w:w="5098" w:type="dxa"/>
          </w:tcPr>
          <w:p w14:paraId="762D955D"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Pieteikuma sagatavotāja vārds, uzvārds, amats, e-pasts un telefona numurs</w:t>
            </w:r>
          </w:p>
        </w:tc>
        <w:tc>
          <w:tcPr>
            <w:tcW w:w="4111" w:type="dxa"/>
          </w:tcPr>
          <w:p w14:paraId="4DC7FCE8" w14:textId="77777777" w:rsidR="00A323C4" w:rsidRPr="00C15850" w:rsidRDefault="00A323C4" w:rsidP="005F7894">
            <w:pPr>
              <w:spacing w:before="120" w:after="120" w:line="20" w:lineRule="atLeast"/>
              <w:rPr>
                <w:rFonts w:cs="Times New Roman"/>
                <w:sz w:val="24"/>
                <w:szCs w:val="24"/>
                <w:lang w:val="lv-LV"/>
              </w:rPr>
            </w:pPr>
          </w:p>
        </w:tc>
      </w:tr>
      <w:tr w:rsidR="00C87E88" w:rsidRPr="00C15850" w14:paraId="088AD190" w14:textId="77777777" w:rsidTr="008451C0">
        <w:tc>
          <w:tcPr>
            <w:tcW w:w="5098" w:type="dxa"/>
          </w:tcPr>
          <w:p w14:paraId="4883B1B1" w14:textId="77777777" w:rsidR="00A323C4" w:rsidRPr="00C15850" w:rsidRDefault="00A323C4" w:rsidP="005F7894">
            <w:pPr>
              <w:spacing w:before="120" w:after="120" w:line="20" w:lineRule="atLeast"/>
              <w:jc w:val="both"/>
              <w:rPr>
                <w:rFonts w:cs="Times New Roman"/>
                <w:sz w:val="24"/>
                <w:szCs w:val="24"/>
                <w:lang w:val="lv-LV"/>
              </w:rPr>
            </w:pPr>
            <w:r w:rsidRPr="00C15850">
              <w:rPr>
                <w:rFonts w:cs="Times New Roman"/>
                <w:sz w:val="24"/>
                <w:szCs w:val="24"/>
                <w:lang w:val="lv-LV"/>
              </w:rPr>
              <w:t>Pieteikuma parakstītāja vārds, uzvārds un paraksts</w:t>
            </w:r>
          </w:p>
        </w:tc>
        <w:tc>
          <w:tcPr>
            <w:tcW w:w="4111" w:type="dxa"/>
          </w:tcPr>
          <w:p w14:paraId="7F44AC16" w14:textId="77777777" w:rsidR="00A323C4" w:rsidRPr="00C15850" w:rsidRDefault="00A323C4" w:rsidP="005F7894">
            <w:pPr>
              <w:spacing w:before="120" w:after="120" w:line="20" w:lineRule="atLeast"/>
              <w:rPr>
                <w:rFonts w:cs="Times New Roman"/>
                <w:sz w:val="24"/>
                <w:szCs w:val="24"/>
                <w:lang w:val="lv-LV"/>
              </w:rPr>
            </w:pPr>
          </w:p>
        </w:tc>
      </w:tr>
    </w:tbl>
    <w:p w14:paraId="509647AB" w14:textId="48C112F5" w:rsidR="0028733E" w:rsidRPr="00C15850" w:rsidRDefault="0028733E" w:rsidP="00A323C4">
      <w:pPr>
        <w:shd w:val="clear" w:color="auto" w:fill="FFFFFF"/>
        <w:spacing w:after="120"/>
        <w:ind w:right="96"/>
        <w:jc w:val="center"/>
        <w:rPr>
          <w:b/>
          <w:sz w:val="24"/>
          <w:szCs w:val="24"/>
        </w:rPr>
      </w:pPr>
    </w:p>
    <w:p w14:paraId="32010DF5" w14:textId="77777777" w:rsidR="0028733E" w:rsidRPr="00C15850" w:rsidRDefault="0028733E">
      <w:pPr>
        <w:suppressAutoHyphens w:val="0"/>
        <w:autoSpaceDN/>
        <w:textAlignment w:val="auto"/>
        <w:rPr>
          <w:b/>
          <w:sz w:val="24"/>
          <w:szCs w:val="24"/>
        </w:rPr>
      </w:pPr>
      <w:r w:rsidRPr="00C15850">
        <w:rPr>
          <w:b/>
          <w:sz w:val="24"/>
          <w:szCs w:val="24"/>
        </w:rPr>
        <w:br w:type="page"/>
      </w:r>
    </w:p>
    <w:p w14:paraId="6CFA32A6" w14:textId="4CDF9431" w:rsidR="0028733E" w:rsidRPr="00C15850" w:rsidRDefault="0028733E" w:rsidP="0028733E">
      <w:pPr>
        <w:shd w:val="clear" w:color="auto" w:fill="FFFFFF"/>
        <w:ind w:right="206"/>
        <w:jc w:val="right"/>
        <w:rPr>
          <w:b/>
          <w:sz w:val="24"/>
          <w:szCs w:val="24"/>
        </w:rPr>
      </w:pPr>
      <w:r w:rsidRPr="00C15850">
        <w:rPr>
          <w:b/>
          <w:spacing w:val="-2"/>
          <w:sz w:val="24"/>
          <w:szCs w:val="24"/>
        </w:rPr>
        <w:lastRenderedPageBreak/>
        <w:t>2.pielikums</w:t>
      </w:r>
    </w:p>
    <w:p w14:paraId="55760C4E" w14:textId="77777777" w:rsidR="0028733E" w:rsidRPr="00C15850" w:rsidRDefault="0028733E" w:rsidP="0028733E">
      <w:pPr>
        <w:shd w:val="clear" w:color="auto" w:fill="FFFFFF"/>
        <w:ind w:right="192"/>
        <w:jc w:val="right"/>
        <w:rPr>
          <w:sz w:val="24"/>
          <w:szCs w:val="24"/>
        </w:rPr>
      </w:pPr>
      <w:r w:rsidRPr="00C15850">
        <w:rPr>
          <w:spacing w:val="4"/>
          <w:sz w:val="24"/>
          <w:szCs w:val="24"/>
        </w:rPr>
        <w:t>Noteikumiem par iepirkumu organizēšanu</w:t>
      </w:r>
    </w:p>
    <w:p w14:paraId="75AB53F7" w14:textId="3844EEE6" w:rsidR="00A323C4" w:rsidRPr="00C15850" w:rsidRDefault="00A323C4" w:rsidP="005F7894">
      <w:pPr>
        <w:shd w:val="clear" w:color="auto" w:fill="FFFFFF"/>
        <w:ind w:right="96"/>
        <w:jc w:val="center"/>
        <w:rPr>
          <w:b/>
          <w:sz w:val="24"/>
          <w:szCs w:val="24"/>
        </w:rPr>
      </w:pPr>
    </w:p>
    <w:p w14:paraId="2F281DC0" w14:textId="77777777" w:rsidR="0028733E" w:rsidRPr="00C15850" w:rsidRDefault="0028733E" w:rsidP="0028733E">
      <w:pPr>
        <w:autoSpaceDN/>
        <w:jc w:val="center"/>
        <w:textAlignment w:val="auto"/>
        <w:rPr>
          <w:b/>
          <w:sz w:val="23"/>
          <w:szCs w:val="23"/>
          <w:lang w:eastAsia="ar-SA"/>
        </w:rPr>
      </w:pPr>
      <w:r w:rsidRPr="00C15850">
        <w:rPr>
          <w:b/>
          <w:sz w:val="23"/>
          <w:szCs w:val="23"/>
          <w:lang w:eastAsia="ar-SA"/>
        </w:rPr>
        <w:t xml:space="preserve">APLIECINĀJUMS </w:t>
      </w:r>
    </w:p>
    <w:p w14:paraId="310A22AC" w14:textId="51B696D2" w:rsidR="0028733E" w:rsidRPr="00C15850" w:rsidRDefault="0028733E" w:rsidP="0028733E">
      <w:pPr>
        <w:autoSpaceDN/>
        <w:jc w:val="center"/>
        <w:textAlignment w:val="auto"/>
        <w:rPr>
          <w:i/>
          <w:sz w:val="23"/>
          <w:szCs w:val="23"/>
          <w:lang w:eastAsia="ar-SA"/>
        </w:rPr>
      </w:pPr>
      <w:r w:rsidRPr="00C15850">
        <w:rPr>
          <w:i/>
          <w:sz w:val="23"/>
          <w:szCs w:val="23"/>
          <w:lang w:eastAsia="ar-SA"/>
        </w:rPr>
        <w:t>(iepirkuma dokumentu sagatavotāja)</w:t>
      </w:r>
    </w:p>
    <w:p w14:paraId="6CE0E4BE" w14:textId="77777777" w:rsidR="0028733E" w:rsidRPr="00C15850" w:rsidRDefault="0028733E" w:rsidP="0028733E">
      <w:pPr>
        <w:autoSpaceDN/>
        <w:jc w:val="center"/>
        <w:textAlignment w:val="auto"/>
        <w:rPr>
          <w:b/>
          <w:sz w:val="23"/>
          <w:szCs w:val="23"/>
          <w:lang w:eastAsia="ar-SA"/>
        </w:rPr>
      </w:pPr>
    </w:p>
    <w:p w14:paraId="298A1775" w14:textId="455AB770"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ar-SA"/>
        </w:rPr>
        <w:t xml:space="preserve">Es, apakšā parakstījies iepirkuma dokumentu (Tehniskās specifikācijas) sagatavotājs apstiprinu, ka esmu iepazinies ar visu informāciju, kas attiecas uz plānoto </w:t>
      </w:r>
      <w:r w:rsidR="005F7894" w:rsidRPr="00C15850">
        <w:rPr>
          <w:sz w:val="23"/>
          <w:szCs w:val="23"/>
          <w:lang w:eastAsia="ar-SA"/>
        </w:rPr>
        <w:t>iepirkumu/</w:t>
      </w:r>
      <w:r w:rsidRPr="00C15850">
        <w:rPr>
          <w:sz w:val="23"/>
          <w:szCs w:val="23"/>
          <w:lang w:eastAsia="ar-SA"/>
        </w:rPr>
        <w:t>iepirkuma</w:t>
      </w:r>
      <w:r w:rsidR="005F7894" w:rsidRPr="00C15850">
        <w:rPr>
          <w:sz w:val="23"/>
          <w:szCs w:val="23"/>
          <w:lang w:eastAsia="ar-SA"/>
        </w:rPr>
        <w:t xml:space="preserve"> </w:t>
      </w:r>
      <w:r w:rsidRPr="00C15850">
        <w:rPr>
          <w:sz w:val="23"/>
          <w:szCs w:val="23"/>
          <w:lang w:eastAsia="ar-SA"/>
        </w:rPr>
        <w:t>procedūru</w:t>
      </w:r>
      <w:r w:rsidR="005F7894" w:rsidRPr="00C15850">
        <w:rPr>
          <w:sz w:val="23"/>
          <w:szCs w:val="23"/>
          <w:lang w:eastAsia="ar-SA"/>
        </w:rPr>
        <w:t xml:space="preserve"> </w:t>
      </w:r>
      <w:r w:rsidRPr="00C15850">
        <w:rPr>
          <w:sz w:val="23"/>
          <w:szCs w:val="23"/>
          <w:lang w:eastAsia="ar-SA"/>
        </w:rPr>
        <w:t>par</w:t>
      </w:r>
      <w:r w:rsidR="005F7894" w:rsidRPr="00C15850">
        <w:rPr>
          <w:sz w:val="23"/>
          <w:szCs w:val="23"/>
          <w:lang w:eastAsia="ar-SA"/>
        </w:rPr>
        <w:t xml:space="preserve"> </w:t>
      </w:r>
      <w:r w:rsidRPr="00C15850">
        <w:rPr>
          <w:sz w:val="23"/>
          <w:szCs w:val="23"/>
          <w:lang w:eastAsia="ar-SA"/>
        </w:rPr>
        <w:t>________________________________________________________________</w:t>
      </w:r>
      <w:r w:rsidRPr="00C15850">
        <w:rPr>
          <w:b/>
          <w:bCs/>
          <w:sz w:val="23"/>
          <w:szCs w:val="23"/>
          <w:lang w:eastAsia="ar-SA"/>
        </w:rPr>
        <w:t xml:space="preserve"> </w:t>
      </w:r>
      <w:r w:rsidRPr="00C15850">
        <w:rPr>
          <w:sz w:val="23"/>
          <w:szCs w:val="23"/>
          <w:lang w:eastAsia="ar-SA"/>
        </w:rPr>
        <w:t>un apliecinu, ka nav tādu apstākļu, kuru dēļ es būtu ieinteresēts kāda konkrēta tirgus dalībnieka izvēlē vai darbībā, vai būtu saistīts ar to tādā veidā, kas nav pieļaujams saskaņā ar publiskos iepirkumus regulējošiem tiesību aktiem, un apliecinu, ka neizpaudīšu iepirkuma ietvaros iegūto informāciju, kas saskaņā ar normatīvajiem aktiem ir neizpaužama.</w:t>
      </w:r>
    </w:p>
    <w:p w14:paraId="050E2CAF"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lv-LV"/>
        </w:rPr>
        <w:t>Esmu informēts, ka atbilstoši Publisko iepirkumu likuma 25.panta pirmajai daļai, Iepirkuma dokumentācijas sagatavotājs (pasūtītāja amatpersona vai darbinieks), iepirkuma komisijas locekļi, iepirkuma komisijas sekretārs un eksperti nedrīkst pārstāvēt kandidāta vai pretendenta intereses, tostarp tiem nedrīkst būt tieša vai netieša finansiāla, ekonomiska vai cita veida personiska ieinteresētība, kas var ietekmēt personas objektivitāti un neatkarību attiecībā uz konkrēto iepirkumu, kā arī tie nedrīkst būt saistīti ar kandidātu vai pretendentu. Šīs daļas izpratnē iepirkuma procedūras dokumentu sagatavotājs (pasūtītāja amatpersona vai darbinieks), iepirkuma komisijas loceklis, iepirkuma komisijas sekretārs un eksperts ir saistīts ar kandidātu vai pretendentu, ja viņš ir:</w:t>
      </w:r>
    </w:p>
    <w:p w14:paraId="5BFB88A1"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lv-LV"/>
        </w:rPr>
        <w:t>1) juridiskās personas — kandidāta, pretendenta vai apakšuzņēmēja — pašreizējais vai bijušais darbinieks, amatpersona, dalībnieks, akcionārs, prokūrists vai biedrs un ja šī saistība ar juridisko personu izbeigusies pēdējo 24 mēnešu laikā;</w:t>
      </w:r>
    </w:p>
    <w:p w14:paraId="137725D2"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lv-LV"/>
        </w:rPr>
        <w:t>2) juridiskās personas — kandidāta, pretendenta vai apakšuzņēmēja — akcionāra, kuram pieder vismaz 10 procenti akciju, dalībnieka, prokūrista vai amatpersonas tēvs, māte, vecāmāte, vecaistēvs, bērns, mazbērns, adoptētais, adoptētājs, brālis, māsa, pusbrālis, pusmāsa, laulātais (turpmāk — radinieks);</w:t>
      </w:r>
    </w:p>
    <w:p w14:paraId="2C6489F5"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lv-LV"/>
        </w:rPr>
        <w:t>3) fiziskās personas — kandidāta, pretendenta vai apakšuzņēmēja — radinieks;</w:t>
      </w:r>
    </w:p>
    <w:p w14:paraId="57E28657"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lv-LV"/>
        </w:rPr>
        <w:t>4) juridiskās personas — kandidāta vai pretendenta — pašreizējais vai bijušais patiesais labuma guvējs un ja šī saistība ar juridisko personu izbeigusies pēdējo 24 mēnešu laikā;</w:t>
      </w:r>
    </w:p>
    <w:p w14:paraId="3ADC654C"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lv-LV"/>
        </w:rPr>
        <w:t>5) juridiskās personas — kandidāta vai pretendenta — patiesā labuma guvēja radinieks.</w:t>
      </w:r>
    </w:p>
    <w:p w14:paraId="1EA01B1F"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ar-SA"/>
        </w:rPr>
        <w:t>Esmu informēts, ka atbilstoši Publisko iepirkumu likuma 25.panta otrajai daļai, iepirkuma procedūras dokumentu sagatavotāja (pasūtītāja amatpersonas vai darbinieka), iepirkuma komisijas locekļu, iepirkuma komisijas sekretāra un ekspertu saistība ar kandidātu vai pretendentu attiecas arī uz gadījumiem, kad kandidāts vai pretendents ir personu apvienība, kuras dalībnieki ir fiziskās vai juridiskās personas, ar kurām iepirkuma procedūras dokumentu sagatavotājam (pasūtītāja amatpersonai vai darbiniekam) vai komisijas loceklim, vai iepirkuma komisijas sekretāram, vai ekspertam ir šā panta pirmās daļas 1., 2., 3., 4. vai 5. punktā minētā saistība.</w:t>
      </w:r>
    </w:p>
    <w:p w14:paraId="7DF7FE0C" w14:textId="77777777" w:rsidR="005F7894" w:rsidRPr="00C15850" w:rsidRDefault="0028733E" w:rsidP="005F7894">
      <w:pPr>
        <w:autoSpaceDN/>
        <w:spacing w:after="80"/>
        <w:ind w:firstLine="426"/>
        <w:jc w:val="both"/>
        <w:textAlignment w:val="auto"/>
        <w:rPr>
          <w:sz w:val="23"/>
          <w:szCs w:val="23"/>
          <w:lang w:eastAsia="ar-SA"/>
        </w:rPr>
      </w:pPr>
      <w:r w:rsidRPr="00C15850">
        <w:rPr>
          <w:sz w:val="23"/>
          <w:szCs w:val="23"/>
          <w:lang w:eastAsia="ar-SA"/>
        </w:rPr>
        <w:t>Ja vērtēšanas procesā izrādīsies, ka šādi apstākļi eksistē vai ir izveidojušies, es nekavējoties informēšu iepirkumu komisiju par interešu konfliktu un atsaukšu savu dalību iepirkuma komisijas darbā.</w:t>
      </w:r>
    </w:p>
    <w:p w14:paraId="6FD39F80" w14:textId="1116F00C" w:rsidR="005F7894" w:rsidRPr="00C15850" w:rsidRDefault="00503D71" w:rsidP="005F7894">
      <w:pPr>
        <w:autoSpaceDN/>
        <w:spacing w:after="80"/>
        <w:ind w:firstLine="426"/>
        <w:jc w:val="both"/>
        <w:textAlignment w:val="auto"/>
        <w:rPr>
          <w:sz w:val="23"/>
          <w:szCs w:val="23"/>
          <w:lang w:eastAsia="ar-SA"/>
        </w:rPr>
      </w:pPr>
      <w:r w:rsidRPr="00C15850">
        <w:rPr>
          <w:sz w:val="23"/>
          <w:szCs w:val="23"/>
          <w:lang w:eastAsia="ar-SA"/>
        </w:rPr>
        <w:t>D</w:t>
      </w:r>
      <w:r w:rsidR="0028733E" w:rsidRPr="00C15850">
        <w:rPr>
          <w:sz w:val="23"/>
          <w:szCs w:val="23"/>
          <w:lang w:eastAsia="ar-SA"/>
        </w:rPr>
        <w:t>arbošos tikai savu pilnvaru ietvaros, nenonākot interešu konfliktā.</w:t>
      </w:r>
    </w:p>
    <w:p w14:paraId="4D1817ED" w14:textId="249ADB9A" w:rsidR="0028733E" w:rsidRPr="00C15850" w:rsidRDefault="0028733E" w:rsidP="005F7894">
      <w:pPr>
        <w:autoSpaceDN/>
        <w:spacing w:after="80"/>
        <w:ind w:firstLine="426"/>
        <w:jc w:val="both"/>
        <w:textAlignment w:val="auto"/>
        <w:rPr>
          <w:sz w:val="23"/>
          <w:szCs w:val="23"/>
          <w:lang w:eastAsia="ar-SA"/>
        </w:rPr>
      </w:pPr>
      <w:r w:rsidRPr="00C15850">
        <w:rPr>
          <w:sz w:val="23"/>
          <w:szCs w:val="23"/>
          <w:lang w:eastAsia="ar-SA"/>
        </w:rPr>
        <w:t xml:space="preserve">Apliecinu, ka visa konfidenciāla informācija, kas nonāks manā rīcībā iepirkuma procedūras laikā, tiks izmantota tikai piedāvājuma vērtēšanai. </w:t>
      </w:r>
    </w:p>
    <w:tbl>
      <w:tblPr>
        <w:tblW w:w="9214" w:type="dxa"/>
        <w:tblInd w:w="-5" w:type="dxa"/>
        <w:tblLayout w:type="fixed"/>
        <w:tblLook w:val="0000" w:firstRow="0" w:lastRow="0" w:firstColumn="0" w:lastColumn="0" w:noHBand="0" w:noVBand="0"/>
      </w:tblPr>
      <w:tblGrid>
        <w:gridCol w:w="3071"/>
        <w:gridCol w:w="3071"/>
        <w:gridCol w:w="3072"/>
      </w:tblGrid>
      <w:tr w:rsidR="008D5119" w:rsidRPr="00D21365" w14:paraId="566990F3" w14:textId="77777777" w:rsidTr="008451C0">
        <w:trPr>
          <w:trHeight w:val="50"/>
        </w:trPr>
        <w:tc>
          <w:tcPr>
            <w:tcW w:w="3071" w:type="dxa"/>
            <w:tcBorders>
              <w:top w:val="single" w:sz="4" w:space="0" w:color="000000"/>
              <w:left w:val="single" w:sz="4" w:space="0" w:color="000000"/>
              <w:bottom w:val="single" w:sz="4" w:space="0" w:color="000000"/>
            </w:tcBorders>
            <w:vAlign w:val="center"/>
          </w:tcPr>
          <w:p w14:paraId="305AAA67" w14:textId="2C542D03" w:rsidR="0028733E" w:rsidRPr="00C15850" w:rsidRDefault="0028733E" w:rsidP="005F7894">
            <w:pPr>
              <w:autoSpaceDN/>
              <w:snapToGrid w:val="0"/>
              <w:spacing w:before="120" w:after="120"/>
              <w:jc w:val="center"/>
              <w:textAlignment w:val="auto"/>
              <w:rPr>
                <w:sz w:val="24"/>
                <w:szCs w:val="24"/>
                <w:lang w:eastAsia="ar-SA"/>
              </w:rPr>
            </w:pPr>
            <w:r w:rsidRPr="00C15850">
              <w:rPr>
                <w:sz w:val="24"/>
                <w:szCs w:val="24"/>
                <w:lang w:eastAsia="ar-SA"/>
              </w:rPr>
              <w:t>Vārds, uzvārds</w:t>
            </w:r>
          </w:p>
        </w:tc>
        <w:tc>
          <w:tcPr>
            <w:tcW w:w="3071" w:type="dxa"/>
            <w:tcBorders>
              <w:top w:val="single" w:sz="4" w:space="0" w:color="000000"/>
              <w:left w:val="single" w:sz="4" w:space="0" w:color="000000"/>
              <w:bottom w:val="single" w:sz="4" w:space="0" w:color="000000"/>
            </w:tcBorders>
            <w:vAlign w:val="center"/>
          </w:tcPr>
          <w:p w14:paraId="2147F9F3" w14:textId="77777777" w:rsidR="0028733E" w:rsidRPr="00C15850" w:rsidRDefault="0028733E" w:rsidP="005F7894">
            <w:pPr>
              <w:autoSpaceDN/>
              <w:snapToGrid w:val="0"/>
              <w:spacing w:before="120" w:after="120"/>
              <w:jc w:val="center"/>
              <w:textAlignment w:val="auto"/>
              <w:rPr>
                <w:sz w:val="24"/>
                <w:szCs w:val="24"/>
                <w:lang w:eastAsia="ar-SA"/>
              </w:rPr>
            </w:pPr>
            <w:r w:rsidRPr="00C15850">
              <w:rPr>
                <w:sz w:val="24"/>
                <w:szCs w:val="24"/>
                <w:lang w:eastAsia="ar-SA"/>
              </w:rPr>
              <w:t>Paraksts</w:t>
            </w:r>
          </w:p>
        </w:tc>
        <w:tc>
          <w:tcPr>
            <w:tcW w:w="3072" w:type="dxa"/>
            <w:tcBorders>
              <w:top w:val="single" w:sz="4" w:space="0" w:color="000000"/>
              <w:left w:val="single" w:sz="4" w:space="0" w:color="000000"/>
              <w:bottom w:val="single" w:sz="4" w:space="0" w:color="000000"/>
              <w:right w:val="single" w:sz="4" w:space="0" w:color="000000"/>
            </w:tcBorders>
            <w:vAlign w:val="center"/>
          </w:tcPr>
          <w:p w14:paraId="614CB285" w14:textId="77777777" w:rsidR="0028733E" w:rsidRPr="00D21365" w:rsidRDefault="0028733E" w:rsidP="005F7894">
            <w:pPr>
              <w:autoSpaceDN/>
              <w:snapToGrid w:val="0"/>
              <w:spacing w:before="120" w:after="120"/>
              <w:jc w:val="center"/>
              <w:textAlignment w:val="auto"/>
              <w:rPr>
                <w:sz w:val="24"/>
                <w:szCs w:val="24"/>
                <w:lang w:eastAsia="ar-SA"/>
              </w:rPr>
            </w:pPr>
            <w:r w:rsidRPr="00C15850">
              <w:rPr>
                <w:sz w:val="24"/>
                <w:szCs w:val="24"/>
                <w:lang w:eastAsia="ar-SA"/>
              </w:rPr>
              <w:t>Datums</w:t>
            </w:r>
          </w:p>
        </w:tc>
      </w:tr>
      <w:tr w:rsidR="008D5119" w:rsidRPr="00D21365" w14:paraId="3B1AF74E" w14:textId="77777777" w:rsidTr="008451C0">
        <w:trPr>
          <w:trHeight w:val="58"/>
        </w:trPr>
        <w:tc>
          <w:tcPr>
            <w:tcW w:w="3071" w:type="dxa"/>
            <w:tcBorders>
              <w:top w:val="single" w:sz="4" w:space="0" w:color="000000"/>
              <w:left w:val="single" w:sz="4" w:space="0" w:color="000000"/>
              <w:bottom w:val="single" w:sz="4" w:space="0" w:color="000000"/>
            </w:tcBorders>
            <w:vAlign w:val="center"/>
          </w:tcPr>
          <w:p w14:paraId="7220A67B" w14:textId="77777777" w:rsidR="008451C0" w:rsidRPr="00D21365" w:rsidRDefault="008451C0" w:rsidP="005F7894">
            <w:pPr>
              <w:autoSpaceDN/>
              <w:snapToGrid w:val="0"/>
              <w:spacing w:before="120" w:after="120"/>
              <w:jc w:val="center"/>
              <w:textAlignment w:val="auto"/>
              <w:rPr>
                <w:sz w:val="24"/>
                <w:szCs w:val="24"/>
                <w:lang w:eastAsia="ar-SA"/>
              </w:rPr>
            </w:pPr>
          </w:p>
        </w:tc>
        <w:tc>
          <w:tcPr>
            <w:tcW w:w="3071" w:type="dxa"/>
            <w:tcBorders>
              <w:top w:val="single" w:sz="4" w:space="0" w:color="000000"/>
              <w:left w:val="single" w:sz="4" w:space="0" w:color="000000"/>
              <w:bottom w:val="single" w:sz="4" w:space="0" w:color="000000"/>
            </w:tcBorders>
            <w:vAlign w:val="center"/>
          </w:tcPr>
          <w:p w14:paraId="699FA090" w14:textId="77777777" w:rsidR="008451C0" w:rsidRPr="00D21365" w:rsidRDefault="008451C0" w:rsidP="005F7894">
            <w:pPr>
              <w:autoSpaceDN/>
              <w:snapToGrid w:val="0"/>
              <w:spacing w:before="120" w:after="120"/>
              <w:jc w:val="center"/>
              <w:textAlignment w:val="auto"/>
              <w:rPr>
                <w:sz w:val="24"/>
                <w:szCs w:val="24"/>
                <w:lang w:eastAsia="ar-SA"/>
              </w:rPr>
            </w:pPr>
          </w:p>
        </w:tc>
        <w:tc>
          <w:tcPr>
            <w:tcW w:w="3072" w:type="dxa"/>
            <w:tcBorders>
              <w:top w:val="single" w:sz="4" w:space="0" w:color="000000"/>
              <w:left w:val="single" w:sz="4" w:space="0" w:color="000000"/>
              <w:bottom w:val="single" w:sz="4" w:space="0" w:color="000000"/>
              <w:right w:val="single" w:sz="4" w:space="0" w:color="000000"/>
            </w:tcBorders>
            <w:vAlign w:val="center"/>
          </w:tcPr>
          <w:p w14:paraId="2BDF9319" w14:textId="77777777" w:rsidR="008451C0" w:rsidRPr="00D21365" w:rsidRDefault="008451C0" w:rsidP="005F7894">
            <w:pPr>
              <w:autoSpaceDN/>
              <w:snapToGrid w:val="0"/>
              <w:spacing w:before="120" w:after="120"/>
              <w:jc w:val="center"/>
              <w:textAlignment w:val="auto"/>
              <w:rPr>
                <w:sz w:val="24"/>
                <w:szCs w:val="24"/>
                <w:lang w:eastAsia="ar-SA"/>
              </w:rPr>
            </w:pPr>
          </w:p>
        </w:tc>
      </w:tr>
    </w:tbl>
    <w:p w14:paraId="37250883" w14:textId="77777777" w:rsidR="00CA24A2" w:rsidRPr="00D21365" w:rsidRDefault="00CA24A2" w:rsidP="005F7894">
      <w:pPr>
        <w:spacing w:line="276" w:lineRule="auto"/>
        <w:jc w:val="center"/>
        <w:rPr>
          <w:sz w:val="24"/>
          <w:szCs w:val="24"/>
        </w:rPr>
      </w:pPr>
    </w:p>
    <w:sectPr w:rsidR="00CA24A2" w:rsidRPr="00D21365" w:rsidSect="0002768E">
      <w:footerReference w:type="default" r:id="rId15"/>
      <w:pgSz w:w="11906" w:h="16838"/>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BE875" w14:textId="77777777" w:rsidR="00E27F82" w:rsidRDefault="00E27F82" w:rsidP="00670AC0">
      <w:r>
        <w:separator/>
      </w:r>
    </w:p>
  </w:endnote>
  <w:endnote w:type="continuationSeparator" w:id="0">
    <w:p w14:paraId="124B8AAF" w14:textId="77777777" w:rsidR="00E27F82" w:rsidRDefault="00E27F82" w:rsidP="0067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048244"/>
      <w:docPartObj>
        <w:docPartGallery w:val="Page Numbers (Bottom of Page)"/>
        <w:docPartUnique/>
      </w:docPartObj>
    </w:sdtPr>
    <w:sdtEndPr>
      <w:rPr>
        <w:noProof/>
      </w:rPr>
    </w:sdtEndPr>
    <w:sdtContent>
      <w:p w14:paraId="25BE3790" w14:textId="280026D7" w:rsidR="0002768E" w:rsidRDefault="0002768E">
        <w:pPr>
          <w:pStyle w:val="Footer"/>
          <w:jc w:val="center"/>
        </w:pPr>
        <w:r>
          <w:fldChar w:fldCharType="begin"/>
        </w:r>
        <w:r>
          <w:instrText xml:space="preserve"> PAGE   \* MERGEFORMAT </w:instrText>
        </w:r>
        <w:r>
          <w:fldChar w:fldCharType="separate"/>
        </w:r>
        <w:r w:rsidR="006B3C9D">
          <w:rPr>
            <w:noProof/>
          </w:rPr>
          <w:t>2</w:t>
        </w:r>
        <w:r>
          <w:rPr>
            <w:noProof/>
          </w:rPr>
          <w:fldChar w:fldCharType="end"/>
        </w:r>
      </w:p>
    </w:sdtContent>
  </w:sdt>
  <w:p w14:paraId="3885E96D" w14:textId="3ACA4BC9" w:rsidR="0002768E" w:rsidRPr="0002768E" w:rsidRDefault="0002768E" w:rsidP="00396C3F">
    <w:pPr>
      <w:pStyle w:val="Footer"/>
      <w:jc w:val="center"/>
      <w:rPr>
        <w:i/>
        <w:sz w:val="20"/>
        <w:szCs w:val="20"/>
      </w:rPr>
    </w:pPr>
    <w:r w:rsidRPr="0002768E">
      <w:rPr>
        <w:i/>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5223" w14:textId="77777777" w:rsidR="00E27F82" w:rsidRDefault="00E27F82" w:rsidP="00670AC0">
      <w:r>
        <w:separator/>
      </w:r>
    </w:p>
  </w:footnote>
  <w:footnote w:type="continuationSeparator" w:id="0">
    <w:p w14:paraId="27DDF227" w14:textId="77777777" w:rsidR="00E27F82" w:rsidRDefault="00E27F82" w:rsidP="0067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63F"/>
    <w:multiLevelType w:val="multilevel"/>
    <w:tmpl w:val="C8FAB740"/>
    <w:lvl w:ilvl="0">
      <w:start w:val="1"/>
      <w:numFmt w:val="decimal"/>
      <w:lvlText w:val="%1."/>
      <w:lvlJc w:val="left"/>
      <w:pPr>
        <w:ind w:left="742" w:hanging="600"/>
      </w:pPr>
      <w:rPr>
        <w:rFonts w:ascii="Times New Roman" w:eastAsiaTheme="minorHAnsi" w:hAnsi="Times New Roman" w:cs="Times New Roman"/>
        <w:b w:val="0"/>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1" w15:restartNumberingAfterBreak="0">
    <w:nsid w:val="03174287"/>
    <w:multiLevelType w:val="hybridMultilevel"/>
    <w:tmpl w:val="9F8E97CC"/>
    <w:lvl w:ilvl="0" w:tplc="5394B1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F1711D"/>
    <w:multiLevelType w:val="hybridMultilevel"/>
    <w:tmpl w:val="97947B08"/>
    <w:lvl w:ilvl="0" w:tplc="5F2E0566">
      <w:start w:val="1"/>
      <w:numFmt w:val="decimal"/>
      <w:lvlText w:val="%1."/>
      <w:lvlJc w:val="left"/>
      <w:pPr>
        <w:ind w:left="734" w:hanging="360"/>
      </w:pPr>
      <w:rPr>
        <w:rFonts w:hint="default"/>
      </w:r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3" w15:restartNumberingAfterBreak="0">
    <w:nsid w:val="65427112"/>
    <w:multiLevelType w:val="hybridMultilevel"/>
    <w:tmpl w:val="283AAFFE"/>
    <w:lvl w:ilvl="0" w:tplc="9662A9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00118"/>
    <w:rsid w:val="00001AC5"/>
    <w:rsid w:val="000029CF"/>
    <w:rsid w:val="00004740"/>
    <w:rsid w:val="00006FD4"/>
    <w:rsid w:val="00012F6B"/>
    <w:rsid w:val="000245E3"/>
    <w:rsid w:val="0002474B"/>
    <w:rsid w:val="0002490E"/>
    <w:rsid w:val="0002722C"/>
    <w:rsid w:val="0002731B"/>
    <w:rsid w:val="0002768E"/>
    <w:rsid w:val="00027731"/>
    <w:rsid w:val="00034DF8"/>
    <w:rsid w:val="00034FB2"/>
    <w:rsid w:val="0004059E"/>
    <w:rsid w:val="000427AA"/>
    <w:rsid w:val="000434D0"/>
    <w:rsid w:val="00050ED2"/>
    <w:rsid w:val="000612B3"/>
    <w:rsid w:val="0006550C"/>
    <w:rsid w:val="00067BBF"/>
    <w:rsid w:val="00072FC4"/>
    <w:rsid w:val="00073BE5"/>
    <w:rsid w:val="00073E32"/>
    <w:rsid w:val="00074A45"/>
    <w:rsid w:val="00080AA0"/>
    <w:rsid w:val="00080F7F"/>
    <w:rsid w:val="00081BD7"/>
    <w:rsid w:val="00082039"/>
    <w:rsid w:val="0008434B"/>
    <w:rsid w:val="00084629"/>
    <w:rsid w:val="000846A8"/>
    <w:rsid w:val="00092E1E"/>
    <w:rsid w:val="0009391D"/>
    <w:rsid w:val="000957F5"/>
    <w:rsid w:val="000958EB"/>
    <w:rsid w:val="00095D99"/>
    <w:rsid w:val="000A0CF5"/>
    <w:rsid w:val="000A15C4"/>
    <w:rsid w:val="000A2462"/>
    <w:rsid w:val="000A36AC"/>
    <w:rsid w:val="000A5769"/>
    <w:rsid w:val="000B2C14"/>
    <w:rsid w:val="000B2D46"/>
    <w:rsid w:val="000B586A"/>
    <w:rsid w:val="000C2F99"/>
    <w:rsid w:val="000C5B9E"/>
    <w:rsid w:val="000C6D9F"/>
    <w:rsid w:val="000D0BAE"/>
    <w:rsid w:val="000D4927"/>
    <w:rsid w:val="000F5BDD"/>
    <w:rsid w:val="000F7930"/>
    <w:rsid w:val="001050C6"/>
    <w:rsid w:val="00105435"/>
    <w:rsid w:val="00107F8F"/>
    <w:rsid w:val="0011092B"/>
    <w:rsid w:val="00111E16"/>
    <w:rsid w:val="001128BC"/>
    <w:rsid w:val="00112CFC"/>
    <w:rsid w:val="00112D5C"/>
    <w:rsid w:val="001133AC"/>
    <w:rsid w:val="00115041"/>
    <w:rsid w:val="00117F3A"/>
    <w:rsid w:val="001237E1"/>
    <w:rsid w:val="001244DB"/>
    <w:rsid w:val="00126B8A"/>
    <w:rsid w:val="00132A53"/>
    <w:rsid w:val="001424C9"/>
    <w:rsid w:val="001554C3"/>
    <w:rsid w:val="001621C6"/>
    <w:rsid w:val="0016351B"/>
    <w:rsid w:val="00163E69"/>
    <w:rsid w:val="0016480A"/>
    <w:rsid w:val="001669E4"/>
    <w:rsid w:val="001670A0"/>
    <w:rsid w:val="00171247"/>
    <w:rsid w:val="001735C9"/>
    <w:rsid w:val="00174B8C"/>
    <w:rsid w:val="00177153"/>
    <w:rsid w:val="001772D1"/>
    <w:rsid w:val="001820A2"/>
    <w:rsid w:val="00196A65"/>
    <w:rsid w:val="00197B7C"/>
    <w:rsid w:val="00197E55"/>
    <w:rsid w:val="001A0402"/>
    <w:rsid w:val="001A4E44"/>
    <w:rsid w:val="001A5130"/>
    <w:rsid w:val="001A544C"/>
    <w:rsid w:val="001B3BD8"/>
    <w:rsid w:val="001B5A72"/>
    <w:rsid w:val="001C59FB"/>
    <w:rsid w:val="001C7D21"/>
    <w:rsid w:val="001D2366"/>
    <w:rsid w:val="001D2FF4"/>
    <w:rsid w:val="001D50C5"/>
    <w:rsid w:val="001D7B35"/>
    <w:rsid w:val="001E6299"/>
    <w:rsid w:val="001F2468"/>
    <w:rsid w:val="001F4A60"/>
    <w:rsid w:val="001F5239"/>
    <w:rsid w:val="001F6D34"/>
    <w:rsid w:val="001F7EA6"/>
    <w:rsid w:val="00201850"/>
    <w:rsid w:val="002111CF"/>
    <w:rsid w:val="00211C16"/>
    <w:rsid w:val="0021245B"/>
    <w:rsid w:val="00212BD4"/>
    <w:rsid w:val="002201EC"/>
    <w:rsid w:val="0023452B"/>
    <w:rsid w:val="00237616"/>
    <w:rsid w:val="0024798B"/>
    <w:rsid w:val="0025489D"/>
    <w:rsid w:val="00254D79"/>
    <w:rsid w:val="00256625"/>
    <w:rsid w:val="0026185B"/>
    <w:rsid w:val="00262892"/>
    <w:rsid w:val="002723A4"/>
    <w:rsid w:val="00272C8A"/>
    <w:rsid w:val="0027416D"/>
    <w:rsid w:val="00274BF0"/>
    <w:rsid w:val="00280D57"/>
    <w:rsid w:val="00282D0F"/>
    <w:rsid w:val="00283798"/>
    <w:rsid w:val="00284529"/>
    <w:rsid w:val="0028733E"/>
    <w:rsid w:val="002923A4"/>
    <w:rsid w:val="00295C67"/>
    <w:rsid w:val="002A23BE"/>
    <w:rsid w:val="002A2D3F"/>
    <w:rsid w:val="002A4352"/>
    <w:rsid w:val="002A5FF1"/>
    <w:rsid w:val="002B05A0"/>
    <w:rsid w:val="002B43B3"/>
    <w:rsid w:val="002B456C"/>
    <w:rsid w:val="002B4917"/>
    <w:rsid w:val="002B6DCB"/>
    <w:rsid w:val="002C6314"/>
    <w:rsid w:val="002D172C"/>
    <w:rsid w:val="002D3F66"/>
    <w:rsid w:val="002E32F5"/>
    <w:rsid w:val="002E682E"/>
    <w:rsid w:val="002E77E6"/>
    <w:rsid w:val="002F0427"/>
    <w:rsid w:val="002F12C2"/>
    <w:rsid w:val="002F40BF"/>
    <w:rsid w:val="002F707E"/>
    <w:rsid w:val="00300B66"/>
    <w:rsid w:val="0030468A"/>
    <w:rsid w:val="00310327"/>
    <w:rsid w:val="00311130"/>
    <w:rsid w:val="00315787"/>
    <w:rsid w:val="0031670C"/>
    <w:rsid w:val="00317DB3"/>
    <w:rsid w:val="00321820"/>
    <w:rsid w:val="003224D0"/>
    <w:rsid w:val="00323543"/>
    <w:rsid w:val="00325388"/>
    <w:rsid w:val="003254EC"/>
    <w:rsid w:val="00327DB3"/>
    <w:rsid w:val="00331DD4"/>
    <w:rsid w:val="00332FFC"/>
    <w:rsid w:val="0033394C"/>
    <w:rsid w:val="003360DA"/>
    <w:rsid w:val="00336311"/>
    <w:rsid w:val="00341AE8"/>
    <w:rsid w:val="00342EDA"/>
    <w:rsid w:val="003455F2"/>
    <w:rsid w:val="003701C3"/>
    <w:rsid w:val="00374F00"/>
    <w:rsid w:val="003763C1"/>
    <w:rsid w:val="00387899"/>
    <w:rsid w:val="0039167D"/>
    <w:rsid w:val="0039229D"/>
    <w:rsid w:val="00394AEB"/>
    <w:rsid w:val="00396C3F"/>
    <w:rsid w:val="003A0507"/>
    <w:rsid w:val="003A0F68"/>
    <w:rsid w:val="003B126E"/>
    <w:rsid w:val="003B1F3C"/>
    <w:rsid w:val="003B20E0"/>
    <w:rsid w:val="003B219E"/>
    <w:rsid w:val="003B3554"/>
    <w:rsid w:val="003B62DB"/>
    <w:rsid w:val="003B6ABE"/>
    <w:rsid w:val="003B7BA3"/>
    <w:rsid w:val="003C346A"/>
    <w:rsid w:val="003C6B95"/>
    <w:rsid w:val="003D0AA8"/>
    <w:rsid w:val="003D287F"/>
    <w:rsid w:val="003D512E"/>
    <w:rsid w:val="003D58BC"/>
    <w:rsid w:val="003D5F00"/>
    <w:rsid w:val="003D68AC"/>
    <w:rsid w:val="003D76B8"/>
    <w:rsid w:val="003E078A"/>
    <w:rsid w:val="003E3602"/>
    <w:rsid w:val="003E4056"/>
    <w:rsid w:val="003E4157"/>
    <w:rsid w:val="003F07E4"/>
    <w:rsid w:val="003F26A6"/>
    <w:rsid w:val="003F504B"/>
    <w:rsid w:val="00401B25"/>
    <w:rsid w:val="00403364"/>
    <w:rsid w:val="0040466D"/>
    <w:rsid w:val="00404DFF"/>
    <w:rsid w:val="0040560B"/>
    <w:rsid w:val="00420211"/>
    <w:rsid w:val="00420548"/>
    <w:rsid w:val="00420CC6"/>
    <w:rsid w:val="00422741"/>
    <w:rsid w:val="00423C97"/>
    <w:rsid w:val="004240FC"/>
    <w:rsid w:val="00424F76"/>
    <w:rsid w:val="004301EC"/>
    <w:rsid w:val="00431BC2"/>
    <w:rsid w:val="004322F4"/>
    <w:rsid w:val="00432F90"/>
    <w:rsid w:val="0043395E"/>
    <w:rsid w:val="004359E0"/>
    <w:rsid w:val="00435EF9"/>
    <w:rsid w:val="004378C4"/>
    <w:rsid w:val="00450313"/>
    <w:rsid w:val="00450AAC"/>
    <w:rsid w:val="004605F0"/>
    <w:rsid w:val="0047044D"/>
    <w:rsid w:val="00471735"/>
    <w:rsid w:val="00477982"/>
    <w:rsid w:val="00480575"/>
    <w:rsid w:val="004854D3"/>
    <w:rsid w:val="00485BFF"/>
    <w:rsid w:val="00487992"/>
    <w:rsid w:val="004879D1"/>
    <w:rsid w:val="00491A48"/>
    <w:rsid w:val="0049377C"/>
    <w:rsid w:val="00494251"/>
    <w:rsid w:val="00495D18"/>
    <w:rsid w:val="004962EE"/>
    <w:rsid w:val="0049797D"/>
    <w:rsid w:val="004A5564"/>
    <w:rsid w:val="004B60CD"/>
    <w:rsid w:val="004B6BF2"/>
    <w:rsid w:val="004C222A"/>
    <w:rsid w:val="004C45EC"/>
    <w:rsid w:val="004D056F"/>
    <w:rsid w:val="004D2502"/>
    <w:rsid w:val="004D67D8"/>
    <w:rsid w:val="004E7B08"/>
    <w:rsid w:val="004F28D2"/>
    <w:rsid w:val="004F4F2C"/>
    <w:rsid w:val="004F7CEF"/>
    <w:rsid w:val="00503523"/>
    <w:rsid w:val="00503D71"/>
    <w:rsid w:val="00506C6C"/>
    <w:rsid w:val="00510C79"/>
    <w:rsid w:val="005150AD"/>
    <w:rsid w:val="0051647D"/>
    <w:rsid w:val="00516A0A"/>
    <w:rsid w:val="005209E4"/>
    <w:rsid w:val="005302AB"/>
    <w:rsid w:val="0053150E"/>
    <w:rsid w:val="00531E8E"/>
    <w:rsid w:val="005376AE"/>
    <w:rsid w:val="005401E7"/>
    <w:rsid w:val="005561BE"/>
    <w:rsid w:val="00561ADA"/>
    <w:rsid w:val="00565176"/>
    <w:rsid w:val="00580184"/>
    <w:rsid w:val="00585516"/>
    <w:rsid w:val="00585A9F"/>
    <w:rsid w:val="005A3EEA"/>
    <w:rsid w:val="005A56B5"/>
    <w:rsid w:val="005B3279"/>
    <w:rsid w:val="005B4903"/>
    <w:rsid w:val="005B5667"/>
    <w:rsid w:val="005C0212"/>
    <w:rsid w:val="005C2299"/>
    <w:rsid w:val="005C3739"/>
    <w:rsid w:val="005C60E4"/>
    <w:rsid w:val="005D229C"/>
    <w:rsid w:val="005D2A61"/>
    <w:rsid w:val="005D5B9C"/>
    <w:rsid w:val="005E11CC"/>
    <w:rsid w:val="005E11CD"/>
    <w:rsid w:val="005E1715"/>
    <w:rsid w:val="005E5967"/>
    <w:rsid w:val="005F284F"/>
    <w:rsid w:val="005F38C3"/>
    <w:rsid w:val="005F67F1"/>
    <w:rsid w:val="005F7894"/>
    <w:rsid w:val="00611676"/>
    <w:rsid w:val="0061193B"/>
    <w:rsid w:val="00612787"/>
    <w:rsid w:val="00613220"/>
    <w:rsid w:val="00621C38"/>
    <w:rsid w:val="00622007"/>
    <w:rsid w:val="00623C1B"/>
    <w:rsid w:val="00625E81"/>
    <w:rsid w:val="00626C59"/>
    <w:rsid w:val="0062792A"/>
    <w:rsid w:val="006315BF"/>
    <w:rsid w:val="00631D56"/>
    <w:rsid w:val="00634746"/>
    <w:rsid w:val="0064111F"/>
    <w:rsid w:val="00650570"/>
    <w:rsid w:val="00653274"/>
    <w:rsid w:val="00655E09"/>
    <w:rsid w:val="00656CF9"/>
    <w:rsid w:val="006601AA"/>
    <w:rsid w:val="006616AD"/>
    <w:rsid w:val="006639D3"/>
    <w:rsid w:val="00666176"/>
    <w:rsid w:val="00667C60"/>
    <w:rsid w:val="00670AC0"/>
    <w:rsid w:val="00672D32"/>
    <w:rsid w:val="00673847"/>
    <w:rsid w:val="006746E9"/>
    <w:rsid w:val="00675FA9"/>
    <w:rsid w:val="00680D41"/>
    <w:rsid w:val="0068134C"/>
    <w:rsid w:val="006833D6"/>
    <w:rsid w:val="00697E5D"/>
    <w:rsid w:val="006A4D42"/>
    <w:rsid w:val="006B1671"/>
    <w:rsid w:val="006B2DAD"/>
    <w:rsid w:val="006B3C9D"/>
    <w:rsid w:val="006B3D7C"/>
    <w:rsid w:val="006B7A7E"/>
    <w:rsid w:val="006C2126"/>
    <w:rsid w:val="006C5413"/>
    <w:rsid w:val="006C66DE"/>
    <w:rsid w:val="006D0485"/>
    <w:rsid w:val="006D4FDA"/>
    <w:rsid w:val="006E162F"/>
    <w:rsid w:val="006E3741"/>
    <w:rsid w:val="006E4095"/>
    <w:rsid w:val="006E5C51"/>
    <w:rsid w:val="006E7FF9"/>
    <w:rsid w:val="006F13B9"/>
    <w:rsid w:val="006F2E89"/>
    <w:rsid w:val="006F3B38"/>
    <w:rsid w:val="007013F6"/>
    <w:rsid w:val="00702C93"/>
    <w:rsid w:val="0070423E"/>
    <w:rsid w:val="007101BC"/>
    <w:rsid w:val="00711523"/>
    <w:rsid w:val="0072174B"/>
    <w:rsid w:val="00722B6B"/>
    <w:rsid w:val="00726C96"/>
    <w:rsid w:val="00733772"/>
    <w:rsid w:val="00744202"/>
    <w:rsid w:val="00745934"/>
    <w:rsid w:val="00751B0A"/>
    <w:rsid w:val="00752BD4"/>
    <w:rsid w:val="00755925"/>
    <w:rsid w:val="00761C3A"/>
    <w:rsid w:val="0077678B"/>
    <w:rsid w:val="00776C5B"/>
    <w:rsid w:val="00784863"/>
    <w:rsid w:val="007936AA"/>
    <w:rsid w:val="007955EA"/>
    <w:rsid w:val="00796120"/>
    <w:rsid w:val="00796C7A"/>
    <w:rsid w:val="007A1522"/>
    <w:rsid w:val="007A2209"/>
    <w:rsid w:val="007A2B96"/>
    <w:rsid w:val="007A4C25"/>
    <w:rsid w:val="007B1660"/>
    <w:rsid w:val="007B1C4B"/>
    <w:rsid w:val="007B1C83"/>
    <w:rsid w:val="007B23D6"/>
    <w:rsid w:val="007B283D"/>
    <w:rsid w:val="007C2609"/>
    <w:rsid w:val="007C3697"/>
    <w:rsid w:val="007C4102"/>
    <w:rsid w:val="007C7D90"/>
    <w:rsid w:val="007D3ED2"/>
    <w:rsid w:val="007D7EBC"/>
    <w:rsid w:val="007E3659"/>
    <w:rsid w:val="007E6643"/>
    <w:rsid w:val="007E6F30"/>
    <w:rsid w:val="007F0D55"/>
    <w:rsid w:val="007F15B4"/>
    <w:rsid w:val="007F311C"/>
    <w:rsid w:val="007F4C4A"/>
    <w:rsid w:val="007F7660"/>
    <w:rsid w:val="00801A7A"/>
    <w:rsid w:val="00802636"/>
    <w:rsid w:val="0081012A"/>
    <w:rsid w:val="00810410"/>
    <w:rsid w:val="00811391"/>
    <w:rsid w:val="00816775"/>
    <w:rsid w:val="00817FB5"/>
    <w:rsid w:val="0082324B"/>
    <w:rsid w:val="0082365E"/>
    <w:rsid w:val="00831544"/>
    <w:rsid w:val="00831EC5"/>
    <w:rsid w:val="00836B93"/>
    <w:rsid w:val="00837A29"/>
    <w:rsid w:val="0084297B"/>
    <w:rsid w:val="008451C0"/>
    <w:rsid w:val="00845682"/>
    <w:rsid w:val="008518C6"/>
    <w:rsid w:val="00852381"/>
    <w:rsid w:val="008524CC"/>
    <w:rsid w:val="00853023"/>
    <w:rsid w:val="008547B2"/>
    <w:rsid w:val="00855D76"/>
    <w:rsid w:val="00857A27"/>
    <w:rsid w:val="00860516"/>
    <w:rsid w:val="00864577"/>
    <w:rsid w:val="00866F02"/>
    <w:rsid w:val="00867056"/>
    <w:rsid w:val="0087119A"/>
    <w:rsid w:val="008719A1"/>
    <w:rsid w:val="00874985"/>
    <w:rsid w:val="008763D4"/>
    <w:rsid w:val="00877BDA"/>
    <w:rsid w:val="0088528E"/>
    <w:rsid w:val="00886409"/>
    <w:rsid w:val="00894D43"/>
    <w:rsid w:val="008956D3"/>
    <w:rsid w:val="008A3E07"/>
    <w:rsid w:val="008A4425"/>
    <w:rsid w:val="008A4D3A"/>
    <w:rsid w:val="008B1733"/>
    <w:rsid w:val="008B357B"/>
    <w:rsid w:val="008B4138"/>
    <w:rsid w:val="008B737B"/>
    <w:rsid w:val="008C6BF8"/>
    <w:rsid w:val="008D5059"/>
    <w:rsid w:val="008D5119"/>
    <w:rsid w:val="008E3C4A"/>
    <w:rsid w:val="008E5E11"/>
    <w:rsid w:val="008E5FA6"/>
    <w:rsid w:val="008E6FD4"/>
    <w:rsid w:val="008F2E95"/>
    <w:rsid w:val="008F38AB"/>
    <w:rsid w:val="009011B0"/>
    <w:rsid w:val="0090271F"/>
    <w:rsid w:val="00903393"/>
    <w:rsid w:val="00904E3F"/>
    <w:rsid w:val="00905462"/>
    <w:rsid w:val="0091048D"/>
    <w:rsid w:val="00911AF3"/>
    <w:rsid w:val="009144B3"/>
    <w:rsid w:val="00916D97"/>
    <w:rsid w:val="0093263E"/>
    <w:rsid w:val="009342CD"/>
    <w:rsid w:val="00935462"/>
    <w:rsid w:val="0093664B"/>
    <w:rsid w:val="009439DC"/>
    <w:rsid w:val="00952BA8"/>
    <w:rsid w:val="00963848"/>
    <w:rsid w:val="00976D05"/>
    <w:rsid w:val="009826DF"/>
    <w:rsid w:val="0098619B"/>
    <w:rsid w:val="009875C1"/>
    <w:rsid w:val="0099028D"/>
    <w:rsid w:val="00991556"/>
    <w:rsid w:val="009A0043"/>
    <w:rsid w:val="009A4603"/>
    <w:rsid w:val="009B00CB"/>
    <w:rsid w:val="009B7E21"/>
    <w:rsid w:val="009C2E1C"/>
    <w:rsid w:val="009D0F5E"/>
    <w:rsid w:val="009D1845"/>
    <w:rsid w:val="009D2E34"/>
    <w:rsid w:val="009E0116"/>
    <w:rsid w:val="009E29D3"/>
    <w:rsid w:val="009E5E7B"/>
    <w:rsid w:val="009E75A3"/>
    <w:rsid w:val="009F297A"/>
    <w:rsid w:val="009F61DC"/>
    <w:rsid w:val="00A01EC2"/>
    <w:rsid w:val="00A03281"/>
    <w:rsid w:val="00A03B90"/>
    <w:rsid w:val="00A0475A"/>
    <w:rsid w:val="00A054BC"/>
    <w:rsid w:val="00A14883"/>
    <w:rsid w:val="00A14AC1"/>
    <w:rsid w:val="00A15DAB"/>
    <w:rsid w:val="00A20692"/>
    <w:rsid w:val="00A323C4"/>
    <w:rsid w:val="00A33D01"/>
    <w:rsid w:val="00A35655"/>
    <w:rsid w:val="00A45F05"/>
    <w:rsid w:val="00A50B3D"/>
    <w:rsid w:val="00A51A24"/>
    <w:rsid w:val="00A537E9"/>
    <w:rsid w:val="00A55AD6"/>
    <w:rsid w:val="00A56A51"/>
    <w:rsid w:val="00A57FAB"/>
    <w:rsid w:val="00A708D3"/>
    <w:rsid w:val="00A711B3"/>
    <w:rsid w:val="00A765A1"/>
    <w:rsid w:val="00A808A5"/>
    <w:rsid w:val="00A81A44"/>
    <w:rsid w:val="00A844BF"/>
    <w:rsid w:val="00A91187"/>
    <w:rsid w:val="00A91CC1"/>
    <w:rsid w:val="00AA48CD"/>
    <w:rsid w:val="00AA5337"/>
    <w:rsid w:val="00AA58A0"/>
    <w:rsid w:val="00AB149A"/>
    <w:rsid w:val="00AB217B"/>
    <w:rsid w:val="00AB672C"/>
    <w:rsid w:val="00AC0CE8"/>
    <w:rsid w:val="00AC5719"/>
    <w:rsid w:val="00AC7623"/>
    <w:rsid w:val="00AD4005"/>
    <w:rsid w:val="00AD7C16"/>
    <w:rsid w:val="00AE4249"/>
    <w:rsid w:val="00AE5A7A"/>
    <w:rsid w:val="00AF119E"/>
    <w:rsid w:val="00AF70C1"/>
    <w:rsid w:val="00AF7CA8"/>
    <w:rsid w:val="00B0515E"/>
    <w:rsid w:val="00B061D5"/>
    <w:rsid w:val="00B12DF5"/>
    <w:rsid w:val="00B16143"/>
    <w:rsid w:val="00B20F20"/>
    <w:rsid w:val="00B23DEA"/>
    <w:rsid w:val="00B3130C"/>
    <w:rsid w:val="00B41042"/>
    <w:rsid w:val="00B4313B"/>
    <w:rsid w:val="00B44FA4"/>
    <w:rsid w:val="00B47B63"/>
    <w:rsid w:val="00B5101D"/>
    <w:rsid w:val="00B60724"/>
    <w:rsid w:val="00B61985"/>
    <w:rsid w:val="00B64592"/>
    <w:rsid w:val="00B66AF4"/>
    <w:rsid w:val="00B74DDF"/>
    <w:rsid w:val="00B81C1C"/>
    <w:rsid w:val="00B82363"/>
    <w:rsid w:val="00B86D0F"/>
    <w:rsid w:val="00B95748"/>
    <w:rsid w:val="00BA2414"/>
    <w:rsid w:val="00BA34B9"/>
    <w:rsid w:val="00BA35BC"/>
    <w:rsid w:val="00BB66CC"/>
    <w:rsid w:val="00BC3CEE"/>
    <w:rsid w:val="00BD371D"/>
    <w:rsid w:val="00BD4C46"/>
    <w:rsid w:val="00BD6BC5"/>
    <w:rsid w:val="00BE70F1"/>
    <w:rsid w:val="00BF0959"/>
    <w:rsid w:val="00BF5649"/>
    <w:rsid w:val="00C07226"/>
    <w:rsid w:val="00C12079"/>
    <w:rsid w:val="00C13EB6"/>
    <w:rsid w:val="00C13F86"/>
    <w:rsid w:val="00C140E7"/>
    <w:rsid w:val="00C147A5"/>
    <w:rsid w:val="00C15850"/>
    <w:rsid w:val="00C16BD1"/>
    <w:rsid w:val="00C175E5"/>
    <w:rsid w:val="00C2087E"/>
    <w:rsid w:val="00C27BF8"/>
    <w:rsid w:val="00C30A38"/>
    <w:rsid w:val="00C4733A"/>
    <w:rsid w:val="00C5736D"/>
    <w:rsid w:val="00C63339"/>
    <w:rsid w:val="00C648C4"/>
    <w:rsid w:val="00C672AF"/>
    <w:rsid w:val="00C67F66"/>
    <w:rsid w:val="00C7134F"/>
    <w:rsid w:val="00C74D64"/>
    <w:rsid w:val="00C750AF"/>
    <w:rsid w:val="00C810D4"/>
    <w:rsid w:val="00C82C75"/>
    <w:rsid w:val="00C87E88"/>
    <w:rsid w:val="00C9375A"/>
    <w:rsid w:val="00C960FC"/>
    <w:rsid w:val="00CA0DB7"/>
    <w:rsid w:val="00CA24A2"/>
    <w:rsid w:val="00CA5ECE"/>
    <w:rsid w:val="00CB6914"/>
    <w:rsid w:val="00CB75A8"/>
    <w:rsid w:val="00CC0940"/>
    <w:rsid w:val="00CC10D0"/>
    <w:rsid w:val="00CC10F6"/>
    <w:rsid w:val="00CC2F85"/>
    <w:rsid w:val="00CD16FB"/>
    <w:rsid w:val="00CD486B"/>
    <w:rsid w:val="00CD494A"/>
    <w:rsid w:val="00CF0F15"/>
    <w:rsid w:val="00CF2FFB"/>
    <w:rsid w:val="00CF34B5"/>
    <w:rsid w:val="00CF4D3F"/>
    <w:rsid w:val="00CF773D"/>
    <w:rsid w:val="00D001ED"/>
    <w:rsid w:val="00D03161"/>
    <w:rsid w:val="00D10F04"/>
    <w:rsid w:val="00D1109A"/>
    <w:rsid w:val="00D115F8"/>
    <w:rsid w:val="00D11C2A"/>
    <w:rsid w:val="00D136D9"/>
    <w:rsid w:val="00D150C2"/>
    <w:rsid w:val="00D21365"/>
    <w:rsid w:val="00D21909"/>
    <w:rsid w:val="00D267C6"/>
    <w:rsid w:val="00D30691"/>
    <w:rsid w:val="00D36572"/>
    <w:rsid w:val="00D37F63"/>
    <w:rsid w:val="00D40C9B"/>
    <w:rsid w:val="00D43D3B"/>
    <w:rsid w:val="00D472FB"/>
    <w:rsid w:val="00D50B67"/>
    <w:rsid w:val="00D51D0C"/>
    <w:rsid w:val="00D52028"/>
    <w:rsid w:val="00D54020"/>
    <w:rsid w:val="00D6115A"/>
    <w:rsid w:val="00D61337"/>
    <w:rsid w:val="00D62437"/>
    <w:rsid w:val="00D644AE"/>
    <w:rsid w:val="00D6586C"/>
    <w:rsid w:val="00D716A3"/>
    <w:rsid w:val="00D72B44"/>
    <w:rsid w:val="00D74A9D"/>
    <w:rsid w:val="00D7544E"/>
    <w:rsid w:val="00D80BE8"/>
    <w:rsid w:val="00D83727"/>
    <w:rsid w:val="00D91256"/>
    <w:rsid w:val="00D91427"/>
    <w:rsid w:val="00D9271F"/>
    <w:rsid w:val="00D94E26"/>
    <w:rsid w:val="00D952B4"/>
    <w:rsid w:val="00D95C0F"/>
    <w:rsid w:val="00D9634F"/>
    <w:rsid w:val="00D9643C"/>
    <w:rsid w:val="00D9740E"/>
    <w:rsid w:val="00DA075F"/>
    <w:rsid w:val="00DA0761"/>
    <w:rsid w:val="00DA2A30"/>
    <w:rsid w:val="00DA3D95"/>
    <w:rsid w:val="00DA6600"/>
    <w:rsid w:val="00DB0982"/>
    <w:rsid w:val="00DB10A4"/>
    <w:rsid w:val="00DB6F3B"/>
    <w:rsid w:val="00DC12EB"/>
    <w:rsid w:val="00DC2BB3"/>
    <w:rsid w:val="00DC369A"/>
    <w:rsid w:val="00DC49B9"/>
    <w:rsid w:val="00DC52B3"/>
    <w:rsid w:val="00DD18F4"/>
    <w:rsid w:val="00DD27BE"/>
    <w:rsid w:val="00DD75D0"/>
    <w:rsid w:val="00DE25BA"/>
    <w:rsid w:val="00DE2EF3"/>
    <w:rsid w:val="00DF3B63"/>
    <w:rsid w:val="00E05F16"/>
    <w:rsid w:val="00E072A5"/>
    <w:rsid w:val="00E077CD"/>
    <w:rsid w:val="00E12724"/>
    <w:rsid w:val="00E16F6F"/>
    <w:rsid w:val="00E24231"/>
    <w:rsid w:val="00E27F82"/>
    <w:rsid w:val="00E37830"/>
    <w:rsid w:val="00E4071F"/>
    <w:rsid w:val="00E465A2"/>
    <w:rsid w:val="00E46953"/>
    <w:rsid w:val="00E50C65"/>
    <w:rsid w:val="00E54D46"/>
    <w:rsid w:val="00E63419"/>
    <w:rsid w:val="00E63D91"/>
    <w:rsid w:val="00E65742"/>
    <w:rsid w:val="00E728B8"/>
    <w:rsid w:val="00E82B7C"/>
    <w:rsid w:val="00E856AF"/>
    <w:rsid w:val="00E91BFC"/>
    <w:rsid w:val="00E91C37"/>
    <w:rsid w:val="00E96203"/>
    <w:rsid w:val="00EB2F31"/>
    <w:rsid w:val="00EB4EAB"/>
    <w:rsid w:val="00EC0276"/>
    <w:rsid w:val="00EC338D"/>
    <w:rsid w:val="00EC3F21"/>
    <w:rsid w:val="00EC58DB"/>
    <w:rsid w:val="00ED0BD7"/>
    <w:rsid w:val="00ED27BB"/>
    <w:rsid w:val="00EE20D7"/>
    <w:rsid w:val="00EE3D26"/>
    <w:rsid w:val="00EE62E7"/>
    <w:rsid w:val="00EE7685"/>
    <w:rsid w:val="00EF0A60"/>
    <w:rsid w:val="00EF51AA"/>
    <w:rsid w:val="00EF5B04"/>
    <w:rsid w:val="00F003EB"/>
    <w:rsid w:val="00F02D02"/>
    <w:rsid w:val="00F03A8F"/>
    <w:rsid w:val="00F0412E"/>
    <w:rsid w:val="00F077CD"/>
    <w:rsid w:val="00F12CD3"/>
    <w:rsid w:val="00F140E5"/>
    <w:rsid w:val="00F17988"/>
    <w:rsid w:val="00F255A2"/>
    <w:rsid w:val="00F258E0"/>
    <w:rsid w:val="00F35DB0"/>
    <w:rsid w:val="00F41048"/>
    <w:rsid w:val="00F41F32"/>
    <w:rsid w:val="00F4386B"/>
    <w:rsid w:val="00F43F1B"/>
    <w:rsid w:val="00F44376"/>
    <w:rsid w:val="00F55695"/>
    <w:rsid w:val="00F56B39"/>
    <w:rsid w:val="00F67597"/>
    <w:rsid w:val="00F74241"/>
    <w:rsid w:val="00F77393"/>
    <w:rsid w:val="00F813A8"/>
    <w:rsid w:val="00F873CC"/>
    <w:rsid w:val="00F96EF0"/>
    <w:rsid w:val="00F97F52"/>
    <w:rsid w:val="00FA0E50"/>
    <w:rsid w:val="00FA4C61"/>
    <w:rsid w:val="00FA5AA9"/>
    <w:rsid w:val="00FA6B8C"/>
    <w:rsid w:val="00FB63D0"/>
    <w:rsid w:val="00FC523F"/>
    <w:rsid w:val="00FC7FBF"/>
    <w:rsid w:val="00FD176E"/>
    <w:rsid w:val="00FD6776"/>
    <w:rsid w:val="00FE625F"/>
    <w:rsid w:val="00FF164E"/>
    <w:rsid w:val="00FF6498"/>
    <w:rsid w:val="00FF731B"/>
    <w:rsid w:val="00FF7CF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A9B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733E"/>
    <w:pPr>
      <w:suppressAutoHyphens/>
      <w:autoSpaceDN w:val="0"/>
      <w:textAlignment w:val="baseline"/>
    </w:pPr>
    <w:rPr>
      <w:rFonts w:ascii="Times New Roman" w:eastAsia="Times New Roman" w:hAnsi="Times New Roman"/>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5176"/>
    <w:pPr>
      <w:spacing w:before="100" w:after="100"/>
    </w:pPr>
    <w:rPr>
      <w:sz w:val="24"/>
      <w:szCs w:val="24"/>
      <w:lang w:val="ru-RU"/>
    </w:rPr>
  </w:style>
  <w:style w:type="paragraph" w:customStyle="1" w:styleId="tv2131">
    <w:name w:val="tv2131"/>
    <w:basedOn w:val="Normal"/>
    <w:rsid w:val="00565176"/>
    <w:pPr>
      <w:suppressAutoHyphens w:val="0"/>
      <w:autoSpaceDN/>
      <w:spacing w:line="360" w:lineRule="auto"/>
      <w:ind w:firstLine="300"/>
      <w:textAlignment w:val="auto"/>
    </w:pPr>
    <w:rPr>
      <w:color w:val="414142"/>
      <w:sz w:val="20"/>
      <w:szCs w:val="20"/>
      <w:lang w:eastAsia="lv-LV"/>
    </w:rPr>
  </w:style>
  <w:style w:type="paragraph" w:styleId="BodyText">
    <w:name w:val="Body Text"/>
    <w:basedOn w:val="Normal"/>
    <w:link w:val="BodyTextChar"/>
    <w:rsid w:val="00565176"/>
    <w:pPr>
      <w:suppressAutoHyphens w:val="0"/>
      <w:autoSpaceDN/>
      <w:textAlignment w:val="auto"/>
    </w:pPr>
    <w:rPr>
      <w:sz w:val="22"/>
      <w:szCs w:val="24"/>
      <w:lang w:eastAsia="en-US"/>
    </w:rPr>
  </w:style>
  <w:style w:type="character" w:customStyle="1" w:styleId="BodyTextChar">
    <w:name w:val="Body Text Char"/>
    <w:link w:val="BodyText"/>
    <w:rsid w:val="00565176"/>
    <w:rPr>
      <w:rFonts w:ascii="Times New Roman" w:eastAsia="Times New Roman" w:hAnsi="Times New Roman" w:cs="Times New Roman"/>
      <w:szCs w:val="24"/>
    </w:rPr>
  </w:style>
  <w:style w:type="paragraph" w:styleId="Header">
    <w:name w:val="header"/>
    <w:basedOn w:val="Normal"/>
    <w:link w:val="HeaderChar"/>
    <w:rsid w:val="00565176"/>
    <w:pPr>
      <w:tabs>
        <w:tab w:val="center" w:pos="4153"/>
        <w:tab w:val="right" w:pos="8306"/>
      </w:tabs>
      <w:suppressAutoHyphens w:val="0"/>
      <w:autoSpaceDN/>
      <w:textAlignment w:val="auto"/>
    </w:pPr>
    <w:rPr>
      <w:sz w:val="24"/>
      <w:szCs w:val="24"/>
      <w:lang w:eastAsia="en-US"/>
    </w:rPr>
  </w:style>
  <w:style w:type="character" w:customStyle="1" w:styleId="HeaderChar">
    <w:name w:val="Header Char"/>
    <w:link w:val="Header"/>
    <w:rsid w:val="00565176"/>
    <w:rPr>
      <w:rFonts w:ascii="Times New Roman" w:eastAsia="Times New Roman" w:hAnsi="Times New Roman" w:cs="Times New Roman"/>
      <w:sz w:val="24"/>
      <w:szCs w:val="24"/>
    </w:rPr>
  </w:style>
  <w:style w:type="paragraph" w:styleId="BodyTextIndent2">
    <w:name w:val="Body Text Indent 2"/>
    <w:basedOn w:val="Normal"/>
    <w:link w:val="BodyTextIndent2Char"/>
    <w:rsid w:val="00565176"/>
    <w:pPr>
      <w:suppressAutoHyphens w:val="0"/>
      <w:autoSpaceDN/>
      <w:ind w:firstLine="720"/>
      <w:jc w:val="both"/>
      <w:textAlignment w:val="auto"/>
    </w:pPr>
    <w:rPr>
      <w:sz w:val="24"/>
      <w:szCs w:val="24"/>
      <w:lang w:eastAsia="en-US"/>
    </w:rPr>
  </w:style>
  <w:style w:type="character" w:customStyle="1" w:styleId="BodyTextIndent2Char">
    <w:name w:val="Body Text Indent 2 Char"/>
    <w:link w:val="BodyTextIndent2"/>
    <w:rsid w:val="00565176"/>
    <w:rPr>
      <w:rFonts w:ascii="Times New Roman" w:eastAsia="Times New Roman" w:hAnsi="Times New Roman" w:cs="Times New Roman"/>
      <w:sz w:val="24"/>
      <w:szCs w:val="24"/>
    </w:rPr>
  </w:style>
  <w:style w:type="paragraph" w:styleId="ListParagraph">
    <w:name w:val="List Paragraph"/>
    <w:basedOn w:val="Normal"/>
    <w:uiPriority w:val="34"/>
    <w:qFormat/>
    <w:rsid w:val="00565176"/>
    <w:pPr>
      <w:ind w:left="720"/>
      <w:contextualSpacing/>
    </w:pPr>
  </w:style>
  <w:style w:type="paragraph" w:styleId="BalloonText">
    <w:name w:val="Balloon Text"/>
    <w:basedOn w:val="Normal"/>
    <w:link w:val="BalloonTextChar"/>
    <w:uiPriority w:val="99"/>
    <w:semiHidden/>
    <w:unhideWhenUsed/>
    <w:rsid w:val="00282D0F"/>
    <w:rPr>
      <w:rFonts w:ascii="Segoe UI" w:hAnsi="Segoe UI" w:cs="Segoe UI"/>
      <w:sz w:val="18"/>
      <w:szCs w:val="18"/>
    </w:rPr>
  </w:style>
  <w:style w:type="character" w:customStyle="1" w:styleId="BalloonTextChar">
    <w:name w:val="Balloon Text Char"/>
    <w:link w:val="BalloonText"/>
    <w:uiPriority w:val="99"/>
    <w:semiHidden/>
    <w:rsid w:val="00282D0F"/>
    <w:rPr>
      <w:rFonts w:ascii="Segoe UI" w:eastAsia="Times New Roman" w:hAnsi="Segoe UI" w:cs="Segoe UI"/>
      <w:sz w:val="18"/>
      <w:szCs w:val="18"/>
      <w:lang w:eastAsia="ru-RU"/>
    </w:rPr>
  </w:style>
  <w:style w:type="paragraph" w:styleId="Title">
    <w:name w:val="Title"/>
    <w:basedOn w:val="Normal"/>
    <w:link w:val="TitleChar"/>
    <w:qFormat/>
    <w:rsid w:val="00DB0982"/>
    <w:pPr>
      <w:suppressAutoHyphens w:val="0"/>
      <w:autoSpaceDN/>
      <w:jc w:val="center"/>
      <w:textAlignment w:val="auto"/>
    </w:pPr>
    <w:rPr>
      <w:b/>
      <w:sz w:val="28"/>
      <w:szCs w:val="20"/>
    </w:rPr>
  </w:style>
  <w:style w:type="character" w:customStyle="1" w:styleId="TitleChar">
    <w:name w:val="Title Char"/>
    <w:link w:val="Title"/>
    <w:rsid w:val="00DB0982"/>
    <w:rPr>
      <w:rFonts w:ascii="Times New Roman" w:eastAsia="Times New Roman" w:hAnsi="Times New Roman" w:cs="Times New Roman"/>
      <w:b/>
      <w:sz w:val="28"/>
      <w:szCs w:val="20"/>
      <w:lang w:eastAsia="ru-RU"/>
    </w:rPr>
  </w:style>
  <w:style w:type="paragraph" w:styleId="Footer">
    <w:name w:val="footer"/>
    <w:basedOn w:val="Normal"/>
    <w:link w:val="FooterChar"/>
    <w:uiPriority w:val="99"/>
    <w:unhideWhenUsed/>
    <w:rsid w:val="00670AC0"/>
    <w:pPr>
      <w:tabs>
        <w:tab w:val="center" w:pos="4513"/>
        <w:tab w:val="right" w:pos="9026"/>
      </w:tabs>
    </w:pPr>
  </w:style>
  <w:style w:type="character" w:customStyle="1" w:styleId="FooterChar">
    <w:name w:val="Footer Char"/>
    <w:basedOn w:val="DefaultParagraphFont"/>
    <w:link w:val="Footer"/>
    <w:uiPriority w:val="99"/>
    <w:rsid w:val="00670AC0"/>
    <w:rPr>
      <w:rFonts w:ascii="Times New Roman" w:eastAsia="Times New Roman" w:hAnsi="Times New Roman"/>
      <w:sz w:val="26"/>
      <w:szCs w:val="26"/>
      <w:lang w:eastAsia="ru-RU"/>
    </w:rPr>
  </w:style>
  <w:style w:type="table" w:styleId="TableGrid">
    <w:name w:val="Table Grid"/>
    <w:basedOn w:val="TableNormal"/>
    <w:uiPriority w:val="39"/>
    <w:rsid w:val="00A323C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4005"/>
    <w:rPr>
      <w:sz w:val="16"/>
      <w:szCs w:val="16"/>
    </w:rPr>
  </w:style>
  <w:style w:type="paragraph" w:styleId="CommentText">
    <w:name w:val="annotation text"/>
    <w:basedOn w:val="Normal"/>
    <w:link w:val="CommentTextChar"/>
    <w:uiPriority w:val="99"/>
    <w:unhideWhenUsed/>
    <w:rsid w:val="00AD4005"/>
    <w:rPr>
      <w:sz w:val="20"/>
      <w:szCs w:val="20"/>
    </w:rPr>
  </w:style>
  <w:style w:type="character" w:customStyle="1" w:styleId="CommentTextChar">
    <w:name w:val="Comment Text Char"/>
    <w:basedOn w:val="DefaultParagraphFont"/>
    <w:link w:val="CommentText"/>
    <w:uiPriority w:val="99"/>
    <w:rsid w:val="00AD4005"/>
    <w:rPr>
      <w:rFonts w:ascii="Times New Roman" w:eastAsia="Times New Roman" w:hAnsi="Times New Roman"/>
      <w:lang w:eastAsia="ru-RU"/>
    </w:rPr>
  </w:style>
  <w:style w:type="paragraph" w:styleId="CommentSubject">
    <w:name w:val="annotation subject"/>
    <w:basedOn w:val="CommentText"/>
    <w:next w:val="CommentText"/>
    <w:link w:val="CommentSubjectChar"/>
    <w:uiPriority w:val="99"/>
    <w:semiHidden/>
    <w:unhideWhenUsed/>
    <w:rsid w:val="00AD4005"/>
    <w:rPr>
      <w:b/>
      <w:bCs/>
    </w:rPr>
  </w:style>
  <w:style w:type="character" w:customStyle="1" w:styleId="CommentSubjectChar">
    <w:name w:val="Comment Subject Char"/>
    <w:basedOn w:val="CommentTextChar"/>
    <w:link w:val="CommentSubject"/>
    <w:uiPriority w:val="99"/>
    <w:semiHidden/>
    <w:rsid w:val="00AD4005"/>
    <w:rPr>
      <w:rFonts w:ascii="Times New Roman" w:eastAsia="Times New Roman" w:hAnsi="Times New Roman"/>
      <w:b/>
      <w:bCs/>
      <w:lang w:eastAsia="ru-RU"/>
    </w:rPr>
  </w:style>
  <w:style w:type="paragraph" w:styleId="FootnoteText">
    <w:name w:val="footnote text"/>
    <w:basedOn w:val="Normal"/>
    <w:link w:val="FootnoteTextChar"/>
    <w:uiPriority w:val="99"/>
    <w:semiHidden/>
    <w:unhideWhenUsed/>
    <w:rsid w:val="00FA6B8C"/>
    <w:rPr>
      <w:sz w:val="20"/>
      <w:szCs w:val="20"/>
    </w:rPr>
  </w:style>
  <w:style w:type="character" w:customStyle="1" w:styleId="FootnoteTextChar">
    <w:name w:val="Footnote Text Char"/>
    <w:basedOn w:val="DefaultParagraphFont"/>
    <w:link w:val="FootnoteText"/>
    <w:uiPriority w:val="99"/>
    <w:semiHidden/>
    <w:rsid w:val="00FA6B8C"/>
    <w:rPr>
      <w:rFonts w:ascii="Times New Roman" w:eastAsia="Times New Roman" w:hAnsi="Times New Roman"/>
      <w:lang w:eastAsia="ru-RU"/>
    </w:rPr>
  </w:style>
  <w:style w:type="character" w:styleId="FootnoteReference">
    <w:name w:val="footnote reference"/>
    <w:basedOn w:val="DefaultParagraphFont"/>
    <w:uiPriority w:val="99"/>
    <w:semiHidden/>
    <w:unhideWhenUsed/>
    <w:rsid w:val="00FA6B8C"/>
    <w:rPr>
      <w:vertAlign w:val="superscript"/>
    </w:rPr>
  </w:style>
  <w:style w:type="paragraph" w:styleId="EndnoteText">
    <w:name w:val="endnote text"/>
    <w:basedOn w:val="Normal"/>
    <w:link w:val="EndnoteTextChar"/>
    <w:uiPriority w:val="99"/>
    <w:semiHidden/>
    <w:unhideWhenUsed/>
    <w:rsid w:val="00BF0959"/>
    <w:rPr>
      <w:sz w:val="20"/>
      <w:szCs w:val="20"/>
    </w:rPr>
  </w:style>
  <w:style w:type="character" w:customStyle="1" w:styleId="EndnoteTextChar">
    <w:name w:val="Endnote Text Char"/>
    <w:basedOn w:val="DefaultParagraphFont"/>
    <w:link w:val="EndnoteText"/>
    <w:uiPriority w:val="99"/>
    <w:semiHidden/>
    <w:rsid w:val="00BF0959"/>
    <w:rPr>
      <w:rFonts w:ascii="Times New Roman" w:eastAsia="Times New Roman" w:hAnsi="Times New Roman"/>
      <w:lang w:eastAsia="ru-RU"/>
    </w:rPr>
  </w:style>
  <w:style w:type="character" w:styleId="EndnoteReference">
    <w:name w:val="endnote reference"/>
    <w:basedOn w:val="DefaultParagraphFont"/>
    <w:uiPriority w:val="99"/>
    <w:semiHidden/>
    <w:unhideWhenUsed/>
    <w:rsid w:val="00BF0959"/>
    <w:rPr>
      <w:vertAlign w:val="superscript"/>
    </w:rPr>
  </w:style>
  <w:style w:type="character" w:styleId="Hyperlink">
    <w:name w:val="Hyperlink"/>
    <w:basedOn w:val="DefaultParagraphFont"/>
    <w:uiPriority w:val="99"/>
    <w:unhideWhenUsed/>
    <w:rsid w:val="00621C38"/>
    <w:rPr>
      <w:color w:val="0563C1" w:themeColor="hyperlink"/>
      <w:u w:val="single"/>
    </w:rPr>
  </w:style>
  <w:style w:type="character" w:customStyle="1" w:styleId="UnresolvedMention1">
    <w:name w:val="Unresolved Mention1"/>
    <w:basedOn w:val="DefaultParagraphFont"/>
    <w:uiPriority w:val="99"/>
    <w:semiHidden/>
    <w:unhideWhenUsed/>
    <w:rsid w:val="00D2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2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epirk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i@daugavpils.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E201-2CB9-4015-B65D-C281DC51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18450</Words>
  <Characters>10517</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2023-04-14T08:14:00Z</dcterms:created>
  <dcterms:modified xsi:type="dcterms:W3CDTF">2023-04-17T05:10:00Z</dcterms:modified>
</cp:coreProperties>
</file>