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3C" w:rsidRPr="00B8613C" w:rsidRDefault="00B8613C" w:rsidP="00B8613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B8613C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3C" w:rsidRPr="00B8613C" w:rsidRDefault="00B8613C" w:rsidP="00B8613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613C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014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8613C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PAŠVALDĪBA</w:t>
      </w:r>
    </w:p>
    <w:p w:rsidR="00B8613C" w:rsidRPr="00B8613C" w:rsidRDefault="00B8613C" w:rsidP="00B8613C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Reģ</w:t>
      </w:r>
      <w:proofErr w:type="spellEnd"/>
      <w:r w:rsidRPr="00B8613C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  <w:proofErr w:type="spellStart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Nr</w:t>
      </w:r>
      <w:proofErr w:type="spellEnd"/>
      <w:r w:rsidRPr="00B8613C">
        <w:rPr>
          <w:rFonts w:ascii="Times New Roman" w:eastAsia="Times New Roman" w:hAnsi="Times New Roman"/>
          <w:sz w:val="20"/>
          <w:szCs w:val="20"/>
          <w:lang w:val="en-US"/>
        </w:rPr>
        <w:t xml:space="preserve">. 90000077325, K. </w:t>
      </w:r>
      <w:proofErr w:type="spellStart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Valdemāra</w:t>
      </w:r>
      <w:proofErr w:type="spellEnd"/>
      <w:r w:rsidRPr="00B8613C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iela</w:t>
      </w:r>
      <w:proofErr w:type="spellEnd"/>
      <w:r w:rsidRPr="00B8613C">
        <w:rPr>
          <w:rFonts w:ascii="Times New Roman" w:eastAsia="Times New Roman" w:hAnsi="Times New Roman"/>
          <w:sz w:val="20"/>
          <w:szCs w:val="20"/>
          <w:lang w:val="en-US"/>
        </w:rPr>
        <w:t xml:space="preserve"> 1, Daugavpils, LV-5401, </w:t>
      </w:r>
      <w:proofErr w:type="spellStart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tālr</w:t>
      </w:r>
      <w:proofErr w:type="spellEnd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. 6</w:t>
      </w:r>
      <w:r w:rsidRPr="00B8613C">
        <w:rPr>
          <w:rFonts w:ascii="Times New Roman" w:eastAsia="Times New Roman" w:hAnsi="Times New Roman"/>
          <w:sz w:val="20"/>
          <w:szCs w:val="20"/>
          <w:lang w:val="pl-PL"/>
        </w:rPr>
        <w:t>5404344, 65404365, fakss 65421941</w:t>
      </w:r>
    </w:p>
    <w:p w:rsidR="00B8613C" w:rsidRPr="00B8613C" w:rsidRDefault="00B8613C" w:rsidP="00B8613C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  <w:proofErr w:type="gramStart"/>
      <w:r w:rsidRPr="00B8613C">
        <w:rPr>
          <w:rFonts w:ascii="Times New Roman" w:eastAsia="Times New Roman" w:hAnsi="Times New Roman"/>
          <w:sz w:val="20"/>
          <w:szCs w:val="20"/>
          <w:lang w:val="en-US"/>
        </w:rPr>
        <w:t>e-pasts</w:t>
      </w:r>
      <w:proofErr w:type="gramEnd"/>
      <w:r w:rsidRPr="00B8613C">
        <w:rPr>
          <w:rFonts w:ascii="Times New Roman" w:eastAsia="Times New Roman" w:hAnsi="Times New Roman"/>
          <w:sz w:val="20"/>
          <w:szCs w:val="20"/>
          <w:lang w:val="en-US"/>
        </w:rPr>
        <w:t xml:space="preserve">: info@daugavpils.lv   </w:t>
      </w:r>
      <w:r w:rsidRPr="00B8613C">
        <w:rPr>
          <w:rFonts w:ascii="Times New Roman" w:eastAsia="Times New Roman" w:hAnsi="Times New Roman"/>
          <w:sz w:val="20"/>
          <w:szCs w:val="20"/>
          <w:u w:val="single"/>
          <w:lang w:val="en-US"/>
        </w:rPr>
        <w:t>www.daugavpils.lv</w:t>
      </w:r>
    </w:p>
    <w:p w:rsidR="00B8613C" w:rsidRPr="00B8613C" w:rsidRDefault="00B8613C" w:rsidP="00B8613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8613C" w:rsidRPr="00B8613C" w:rsidRDefault="00B8613C" w:rsidP="00B8613C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B8613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      L Ē M U M S</w:t>
      </w:r>
    </w:p>
    <w:p w:rsidR="00B8613C" w:rsidRPr="00B8613C" w:rsidRDefault="00B8613C" w:rsidP="00B8613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en-US"/>
        </w:rPr>
      </w:pPr>
    </w:p>
    <w:p w:rsidR="00B8613C" w:rsidRPr="00B8613C" w:rsidRDefault="00B8613C" w:rsidP="00B8613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B8613C">
        <w:rPr>
          <w:rFonts w:ascii="Times New Roman" w:eastAsia="Times New Roman" w:hAnsi="Times New Roman"/>
          <w:noProof/>
          <w:sz w:val="24"/>
          <w:szCs w:val="24"/>
          <w:lang w:val="en-US"/>
        </w:rPr>
        <w:t>Daugavpilī</w:t>
      </w:r>
    </w:p>
    <w:p w:rsidR="00790270" w:rsidRPr="00077C71" w:rsidRDefault="00790270" w:rsidP="00790270">
      <w:pPr>
        <w:spacing w:after="0" w:line="240" w:lineRule="auto"/>
        <w:ind w:right="-1055"/>
        <w:jc w:val="both"/>
        <w:rPr>
          <w:rFonts w:ascii="Times New Roman" w:hAnsi="Times New Roman"/>
        </w:rPr>
      </w:pPr>
    </w:p>
    <w:p w:rsidR="00790270" w:rsidRPr="00077C71" w:rsidRDefault="00790270" w:rsidP="00790270">
      <w:pPr>
        <w:spacing w:after="0" w:line="240" w:lineRule="auto"/>
        <w:ind w:right="-1055"/>
        <w:jc w:val="both"/>
        <w:rPr>
          <w:rFonts w:ascii="Times New Roman" w:hAnsi="Times New Roman"/>
          <w:sz w:val="24"/>
          <w:szCs w:val="24"/>
        </w:rPr>
      </w:pPr>
    </w:p>
    <w:p w:rsidR="00077C71" w:rsidRDefault="00077C71" w:rsidP="00790270">
      <w:pPr>
        <w:spacing w:after="0" w:line="240" w:lineRule="auto"/>
        <w:ind w:right="-1055"/>
        <w:jc w:val="both"/>
        <w:rPr>
          <w:rFonts w:ascii="Times New Roman" w:hAnsi="Times New Roman"/>
          <w:sz w:val="24"/>
          <w:szCs w:val="24"/>
        </w:rPr>
      </w:pPr>
    </w:p>
    <w:p w:rsidR="00790270" w:rsidRPr="00077C71" w:rsidRDefault="006112D6" w:rsidP="00790270">
      <w:pPr>
        <w:spacing w:after="0" w:line="240" w:lineRule="auto"/>
        <w:ind w:right="-10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C71">
        <w:rPr>
          <w:rFonts w:ascii="Times New Roman" w:hAnsi="Times New Roman"/>
          <w:sz w:val="24"/>
          <w:szCs w:val="24"/>
        </w:rPr>
        <w:t>2021</w:t>
      </w:r>
      <w:r w:rsidR="00790270" w:rsidRPr="00077C71">
        <w:rPr>
          <w:rFonts w:ascii="Times New Roman" w:hAnsi="Times New Roman"/>
          <w:sz w:val="24"/>
          <w:szCs w:val="24"/>
        </w:rPr>
        <w:t>.gada 29.decembrī</w:t>
      </w:r>
      <w:r w:rsidRPr="00077C71">
        <w:rPr>
          <w:rFonts w:ascii="Times New Roman" w:hAnsi="Times New Roman"/>
          <w:sz w:val="24"/>
          <w:szCs w:val="24"/>
        </w:rPr>
        <w:tab/>
      </w:r>
      <w:r w:rsidRPr="00077C71">
        <w:rPr>
          <w:rFonts w:ascii="Times New Roman" w:hAnsi="Times New Roman"/>
          <w:sz w:val="24"/>
          <w:szCs w:val="24"/>
        </w:rPr>
        <w:tab/>
      </w:r>
      <w:r w:rsidRPr="00077C71">
        <w:rPr>
          <w:rFonts w:ascii="Times New Roman" w:hAnsi="Times New Roman"/>
          <w:sz w:val="24"/>
          <w:szCs w:val="24"/>
        </w:rPr>
        <w:tab/>
      </w:r>
      <w:r w:rsidRPr="00077C71">
        <w:rPr>
          <w:rFonts w:ascii="Times New Roman" w:hAnsi="Times New Roman"/>
          <w:sz w:val="24"/>
          <w:szCs w:val="24"/>
        </w:rPr>
        <w:tab/>
      </w:r>
      <w:r w:rsidRPr="00077C71">
        <w:rPr>
          <w:rFonts w:ascii="Times New Roman" w:hAnsi="Times New Roman"/>
          <w:sz w:val="24"/>
          <w:szCs w:val="24"/>
        </w:rPr>
        <w:tab/>
      </w:r>
      <w:r w:rsidRPr="00077C71">
        <w:rPr>
          <w:rFonts w:ascii="Times New Roman" w:hAnsi="Times New Roman"/>
          <w:sz w:val="24"/>
          <w:szCs w:val="24"/>
        </w:rPr>
        <w:tab/>
      </w:r>
      <w:r w:rsidR="00790270" w:rsidRPr="00077C71">
        <w:rPr>
          <w:rFonts w:ascii="Times New Roman" w:hAnsi="Times New Roman"/>
          <w:sz w:val="24"/>
          <w:szCs w:val="24"/>
        </w:rPr>
        <w:t xml:space="preserve">          </w:t>
      </w:r>
      <w:r w:rsidR="00790270" w:rsidRPr="00077C71">
        <w:rPr>
          <w:rFonts w:ascii="Times New Roman" w:hAnsi="Times New Roman"/>
          <w:b/>
          <w:sz w:val="24"/>
          <w:szCs w:val="24"/>
          <w:lang w:eastAsia="ru-RU"/>
        </w:rPr>
        <w:t>Nr.</w:t>
      </w:r>
      <w:r w:rsidR="00077C71" w:rsidRPr="00077C71">
        <w:rPr>
          <w:rFonts w:ascii="Times New Roman" w:hAnsi="Times New Roman"/>
          <w:b/>
          <w:sz w:val="24"/>
          <w:szCs w:val="24"/>
          <w:lang w:eastAsia="ru-RU"/>
        </w:rPr>
        <w:t>831</w:t>
      </w:r>
    </w:p>
    <w:p w:rsidR="00790270" w:rsidRPr="00077C71" w:rsidRDefault="00790270" w:rsidP="00790270">
      <w:pPr>
        <w:spacing w:after="0" w:line="240" w:lineRule="auto"/>
        <w:ind w:right="-10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C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77C71" w:rsidRPr="00077C71">
        <w:rPr>
          <w:rFonts w:ascii="Times New Roman" w:hAnsi="Times New Roman"/>
          <w:sz w:val="24"/>
          <w:szCs w:val="24"/>
          <w:lang w:eastAsia="ru-RU"/>
        </w:rPr>
        <w:t xml:space="preserve">               (prot. Nr.49,  1</w:t>
      </w:r>
      <w:r w:rsidRPr="00077C71">
        <w:rPr>
          <w:rFonts w:ascii="Times New Roman" w:hAnsi="Times New Roman"/>
          <w:sz w:val="24"/>
          <w:szCs w:val="24"/>
          <w:lang w:eastAsia="ru-RU"/>
        </w:rPr>
        <w:t>.§)</w:t>
      </w:r>
    </w:p>
    <w:p w:rsidR="006112D6" w:rsidRPr="00077C71" w:rsidRDefault="006112D6" w:rsidP="007902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D6" w:rsidRPr="00077C71" w:rsidRDefault="006112D6" w:rsidP="00790270">
      <w:pPr>
        <w:pStyle w:val="Heading1"/>
        <w:rPr>
          <w:rFonts w:ascii="Times New Roman" w:hAnsi="Times New Roman" w:cs="Times New Roman"/>
          <w:lang w:val="lv-LV"/>
        </w:rPr>
      </w:pPr>
      <w:r w:rsidRPr="00077C71">
        <w:rPr>
          <w:rFonts w:ascii="Times New Roman" w:hAnsi="Times New Roman" w:cs="Times New Roman"/>
          <w:lang w:val="lv-LV"/>
        </w:rPr>
        <w:t xml:space="preserve">Par grozījumu ar Daugavpils pilsētas domes 2018.gada 27.decembra </w:t>
      </w:r>
    </w:p>
    <w:p w:rsidR="006112D6" w:rsidRPr="00077C71" w:rsidRDefault="006112D6" w:rsidP="00790270">
      <w:pPr>
        <w:pStyle w:val="Heading1"/>
        <w:rPr>
          <w:rFonts w:ascii="Times New Roman" w:hAnsi="Times New Roman"/>
          <w:lang w:val="lv-LV" w:eastAsia="ar-SA"/>
        </w:rPr>
      </w:pPr>
      <w:r w:rsidRPr="00077C71">
        <w:rPr>
          <w:rFonts w:ascii="Times New Roman" w:hAnsi="Times New Roman" w:cs="Times New Roman"/>
          <w:lang w:val="lv-LV"/>
        </w:rPr>
        <w:t xml:space="preserve">lēmumu Nr.695 apstiprinātajos </w:t>
      </w:r>
      <w:r w:rsidRPr="00077C71">
        <w:rPr>
          <w:rFonts w:ascii="Times New Roman" w:hAnsi="Times New Roman"/>
          <w:lang w:val="lv-LV" w:eastAsia="ar-SA"/>
        </w:rPr>
        <w:t>“Noteikumos par izglītojamo skaitu Daugavpils pilsētas vispārējās izglītības iestāžu pamatizglītības un vidējās izglītības apguvē”</w:t>
      </w:r>
    </w:p>
    <w:p w:rsidR="006112D6" w:rsidRPr="00077C71" w:rsidRDefault="006112D6" w:rsidP="00790270">
      <w:pPr>
        <w:spacing w:after="0" w:line="240" w:lineRule="auto"/>
        <w:rPr>
          <w:sz w:val="24"/>
          <w:szCs w:val="24"/>
          <w:lang w:eastAsia="ar-SA"/>
        </w:rPr>
      </w:pPr>
    </w:p>
    <w:p w:rsidR="006112D6" w:rsidRPr="00077C71" w:rsidRDefault="006112D6" w:rsidP="00077C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7C71">
        <w:rPr>
          <w:rFonts w:ascii="Times New Roman" w:eastAsia="Times New Roman" w:hAnsi="Times New Roman"/>
          <w:sz w:val="24"/>
          <w:szCs w:val="24"/>
          <w:lang w:eastAsia="ar-SA"/>
        </w:rPr>
        <w:t xml:space="preserve">Pamatojoties uz likuma „Par pašvaldībām” 15.panta pirmās daļas 4.punktu, </w:t>
      </w:r>
      <w:r w:rsidRPr="00077C71">
        <w:rPr>
          <w:rFonts w:ascii="Times New Roman" w:hAnsi="Times New Roman"/>
          <w:sz w:val="24"/>
          <w:szCs w:val="24"/>
        </w:rPr>
        <w:t>Ministru kabineta 13.10.2015. noteikumiem Nr.591 „</w:t>
      </w:r>
      <w:r w:rsidRPr="00077C71">
        <w:rPr>
          <w:rFonts w:ascii="Times New Roman" w:hAnsi="Times New Roman"/>
          <w:bCs/>
          <w:sz w:val="24"/>
          <w:szCs w:val="24"/>
          <w:shd w:val="clear" w:color="auto" w:fill="FFFFFF"/>
        </w:rPr>
        <w:t>Kārtība, kādā izglītojamie tiek uzņemti vispārējās izglītības programmās, speciālajās izglītības iestādēs un speciālajās pirmsskolas izglītības grupās un atskaitīti no tām, kā arī pārcelti uz nākamo klasi</w:t>
      </w:r>
      <w:r w:rsidRPr="00077C71">
        <w:rPr>
          <w:rFonts w:ascii="Times New Roman" w:hAnsi="Times New Roman"/>
          <w:sz w:val="24"/>
          <w:szCs w:val="24"/>
        </w:rPr>
        <w:t>” 4.7.punktu, ņemot vērā Ministru kabineta 11.09.2018. noteikumus Nr.583 “Kritēriji un kārtība, kādā valsts piedalās vispārējās izglītības iestāžu pedagogu darba samaksas finansēšanā vidējās izglītības pakāpē</w:t>
      </w:r>
      <w:r w:rsidRPr="00077C71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77C71">
        <w:rPr>
          <w:rFonts w:ascii="Times New Roman" w:hAnsi="Times New Roman"/>
          <w:sz w:val="24"/>
          <w:szCs w:val="24"/>
        </w:rPr>
        <w:t xml:space="preserve">, </w:t>
      </w:r>
      <w:r w:rsidRPr="00077C71">
        <w:rPr>
          <w:rFonts w:ascii="Times New Roman" w:eastAsia="Times New Roman" w:hAnsi="Times New Roman"/>
          <w:sz w:val="24"/>
          <w:szCs w:val="24"/>
          <w:lang w:eastAsia="ar-SA"/>
        </w:rPr>
        <w:t xml:space="preserve">Daugavpils domes Izglītības un kultūras jautājumu komitejas 2021.gada </w:t>
      </w:r>
      <w:r w:rsidR="00790270" w:rsidRPr="00077C71">
        <w:rPr>
          <w:rFonts w:ascii="Times New Roman" w:eastAsia="Times New Roman" w:hAnsi="Times New Roman"/>
          <w:sz w:val="24"/>
          <w:szCs w:val="24"/>
          <w:lang w:eastAsia="ar-SA"/>
        </w:rPr>
        <w:t>22.decembra</w:t>
      </w:r>
      <w:r w:rsidRPr="00077C71">
        <w:rPr>
          <w:rFonts w:ascii="Times New Roman" w:eastAsia="Times New Roman" w:hAnsi="Times New Roman"/>
          <w:sz w:val="24"/>
          <w:szCs w:val="24"/>
          <w:lang w:eastAsia="ar-SA"/>
        </w:rPr>
        <w:t xml:space="preserve"> atzinumu, </w:t>
      </w:r>
      <w:r w:rsidR="00077C71" w:rsidRPr="00077C71">
        <w:rPr>
          <w:rFonts w:ascii="Times New Roman" w:hAnsi="Times New Roman"/>
          <w:sz w:val="24"/>
          <w:szCs w:val="24"/>
        </w:rPr>
        <w:t>atklāti balsojot:</w:t>
      </w:r>
      <w:r w:rsidR="00077C71">
        <w:rPr>
          <w:rFonts w:ascii="Times New Roman" w:hAnsi="Times New Roman"/>
          <w:sz w:val="24"/>
          <w:szCs w:val="24"/>
        </w:rPr>
        <w:t xml:space="preserve"> PAR – 9</w:t>
      </w:r>
      <w:r w:rsidR="00077C71" w:rsidRPr="00077C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A.Gržibovskis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I.Jukšinska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V.Kononovs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N.Kožanova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M.Lavrenovs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J.Lāčplēsis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I.Šķinčs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C71" w:rsidRPr="00077C71">
        <w:rPr>
          <w:rFonts w:ascii="Times New Roman" w:hAnsi="Times New Roman"/>
          <w:sz w:val="24"/>
          <w:szCs w:val="24"/>
        </w:rPr>
        <w:t>A.Vasiļjevs</w:t>
      </w:r>
      <w:proofErr w:type="spellEnd"/>
      <w:r w:rsidR="00077C71" w:rsidRPr="00077C71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077C71">
        <w:rPr>
          <w:rFonts w:ascii="Times New Roman" w:eastAsia="Times New Roman" w:hAnsi="Times New Roman"/>
          <w:b/>
          <w:sz w:val="24"/>
          <w:szCs w:val="24"/>
          <w:lang w:eastAsia="ar-SA"/>
        </w:rPr>
        <w:t>Daugavpils dome nolemj:</w:t>
      </w:r>
      <w:r w:rsidRPr="00077C7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112D6" w:rsidRPr="00790270" w:rsidRDefault="006112D6" w:rsidP="007902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12D6" w:rsidRPr="00790270" w:rsidRDefault="006112D6" w:rsidP="00790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0270">
        <w:rPr>
          <w:rFonts w:ascii="Times New Roman" w:eastAsia="Times New Roman" w:hAnsi="Times New Roman"/>
          <w:sz w:val="24"/>
          <w:szCs w:val="24"/>
          <w:lang w:eastAsia="ar-SA"/>
        </w:rPr>
        <w:t xml:space="preserve">Izdarīt grozījumu </w:t>
      </w:r>
      <w:r w:rsidR="000035F6" w:rsidRPr="00790270">
        <w:rPr>
          <w:rFonts w:ascii="Times New Roman" w:eastAsia="Times New Roman" w:hAnsi="Times New Roman"/>
          <w:sz w:val="24"/>
          <w:szCs w:val="24"/>
          <w:lang w:eastAsia="ar-SA"/>
        </w:rPr>
        <w:t>ar Daugavpils domes</w:t>
      </w:r>
      <w:r w:rsidRPr="00790270">
        <w:rPr>
          <w:rFonts w:ascii="Times New Roman" w:eastAsia="Times New Roman" w:hAnsi="Times New Roman"/>
          <w:sz w:val="24"/>
          <w:szCs w:val="24"/>
          <w:lang w:eastAsia="ar-SA"/>
        </w:rPr>
        <w:t xml:space="preserve"> 2018.gada 27.decembra lēmumu Nr.695 apstiprinātajos “Noteikumos par izglītojamo skaitu Daugavpils pilsētas vispārējās izglītības iestāžu pamatizglītības un vidējās izglītības apguvē” un izteikt noteikumu 8.punktā vārdu</w:t>
      </w:r>
      <w:r w:rsidR="00022715" w:rsidRPr="00790270">
        <w:rPr>
          <w:rFonts w:ascii="Times New Roman" w:eastAsia="Times New Roman" w:hAnsi="Times New Roman"/>
          <w:sz w:val="24"/>
          <w:szCs w:val="24"/>
          <w:lang w:eastAsia="ar-SA"/>
        </w:rPr>
        <w:t xml:space="preserve">s un skaitli </w:t>
      </w:r>
      <w:r w:rsidRPr="00790270">
        <w:rPr>
          <w:rFonts w:ascii="Times New Roman" w:eastAsia="Times New Roman" w:hAnsi="Times New Roman"/>
          <w:sz w:val="24"/>
          <w:szCs w:val="24"/>
          <w:lang w:eastAsia="ar-SA"/>
        </w:rPr>
        <w:t>“līdz katra kalendā</w:t>
      </w:r>
      <w:r w:rsidR="00022715" w:rsidRPr="00790270">
        <w:rPr>
          <w:rFonts w:ascii="Times New Roman" w:eastAsia="Times New Roman" w:hAnsi="Times New Roman"/>
          <w:sz w:val="24"/>
          <w:szCs w:val="24"/>
          <w:lang w:eastAsia="ar-SA"/>
        </w:rPr>
        <w:t xml:space="preserve">rā gada 31.decembrim” ar vārdiem un skaitli </w:t>
      </w:r>
      <w:r w:rsidRPr="00790270">
        <w:rPr>
          <w:rFonts w:ascii="Times New Roman" w:eastAsia="Times New Roman" w:hAnsi="Times New Roman"/>
          <w:sz w:val="24"/>
          <w:szCs w:val="24"/>
          <w:lang w:eastAsia="ar-SA"/>
        </w:rPr>
        <w:t xml:space="preserve">“līdz </w:t>
      </w:r>
      <w:r w:rsidR="00382E94" w:rsidRPr="00790270">
        <w:rPr>
          <w:rFonts w:ascii="Times New Roman" w:eastAsia="Times New Roman" w:hAnsi="Times New Roman"/>
          <w:sz w:val="24"/>
          <w:szCs w:val="24"/>
          <w:lang w:eastAsia="ar-SA"/>
        </w:rPr>
        <w:t>attiecīgā</w:t>
      </w:r>
      <w:r w:rsidRPr="00790270">
        <w:rPr>
          <w:rFonts w:ascii="Times New Roman" w:eastAsia="Times New Roman" w:hAnsi="Times New Roman"/>
          <w:sz w:val="24"/>
          <w:szCs w:val="24"/>
          <w:lang w:eastAsia="ar-SA"/>
        </w:rPr>
        <w:t xml:space="preserve"> kalendārā gada 31.janvārim”.</w:t>
      </w:r>
    </w:p>
    <w:p w:rsidR="006112D6" w:rsidRPr="00790270" w:rsidRDefault="006112D6" w:rsidP="00790270">
      <w:pPr>
        <w:pStyle w:val="BodyText"/>
        <w:ind w:firstLine="720"/>
        <w:rPr>
          <w:rFonts w:ascii="Times New Roman" w:hAnsi="Times New Roman"/>
        </w:rPr>
      </w:pPr>
    </w:p>
    <w:p w:rsidR="00690784" w:rsidRDefault="00690784" w:rsidP="0069078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784" w:rsidRPr="00690784" w:rsidRDefault="00690784" w:rsidP="0069078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0784">
        <w:rPr>
          <w:rFonts w:ascii="Times New Roman" w:hAnsi="Times New Roman"/>
          <w:sz w:val="24"/>
          <w:szCs w:val="24"/>
        </w:rPr>
        <w:t>Domes priekšsēdētāja</w:t>
      </w:r>
    </w:p>
    <w:p w:rsidR="00690784" w:rsidRPr="00690784" w:rsidRDefault="00690784" w:rsidP="0069078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0784">
        <w:rPr>
          <w:rFonts w:ascii="Times New Roman" w:hAnsi="Times New Roman"/>
          <w:sz w:val="24"/>
          <w:szCs w:val="24"/>
        </w:rPr>
        <w:t xml:space="preserve">1.vietnieks </w:t>
      </w:r>
      <w:r w:rsidRPr="00690784">
        <w:rPr>
          <w:rFonts w:ascii="Times New Roman" w:hAnsi="Times New Roman"/>
          <w:sz w:val="24"/>
          <w:szCs w:val="24"/>
        </w:rPr>
        <w:tab/>
      </w:r>
      <w:r w:rsidRPr="00690784">
        <w:rPr>
          <w:rFonts w:ascii="Times New Roman" w:hAnsi="Times New Roman"/>
          <w:sz w:val="24"/>
          <w:szCs w:val="24"/>
        </w:rPr>
        <w:tab/>
      </w:r>
      <w:r w:rsidRPr="00690784">
        <w:rPr>
          <w:rFonts w:ascii="Times New Roman" w:hAnsi="Times New Roman"/>
          <w:sz w:val="24"/>
          <w:szCs w:val="24"/>
        </w:rPr>
        <w:tab/>
      </w:r>
      <w:r w:rsidR="00B8613C" w:rsidRPr="00B8613C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B8613C" w:rsidRPr="00B8613C">
        <w:rPr>
          <w:rFonts w:ascii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B8613C" w:rsidRPr="00B8613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8613C" w:rsidRPr="00B8613C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B8613C" w:rsidRPr="00B8613C">
        <w:rPr>
          <w:rFonts w:ascii="Times New Roman" w:hAnsi="Times New Roman"/>
          <w:i/>
          <w:sz w:val="24"/>
          <w:szCs w:val="24"/>
          <w:lang w:val="en-US"/>
        </w:rPr>
        <w:t>)</w:t>
      </w:r>
      <w:bookmarkStart w:id="0" w:name="_GoBack"/>
      <w:bookmarkEnd w:id="0"/>
      <w:r w:rsidRPr="0069078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Pr="00690784">
        <w:rPr>
          <w:rFonts w:ascii="Times New Roman" w:hAnsi="Times New Roman"/>
          <w:sz w:val="24"/>
          <w:szCs w:val="24"/>
        </w:rPr>
        <w:t>A.Vasiļjevs</w:t>
      </w:r>
      <w:proofErr w:type="spellEnd"/>
    </w:p>
    <w:p w:rsidR="006112D6" w:rsidRPr="00690784" w:rsidRDefault="006112D6" w:rsidP="0069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12D6" w:rsidRPr="00690784" w:rsidSect="002C5E1C">
      <w:pgSz w:w="12240" w:h="15840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1267"/>
    <w:multiLevelType w:val="multilevel"/>
    <w:tmpl w:val="762CE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62F0CFC"/>
    <w:multiLevelType w:val="hybridMultilevel"/>
    <w:tmpl w:val="690C6EE6"/>
    <w:lvl w:ilvl="0" w:tplc="55AC2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D6"/>
    <w:rsid w:val="000035F6"/>
    <w:rsid w:val="00022715"/>
    <w:rsid w:val="00077C71"/>
    <w:rsid w:val="000A2F85"/>
    <w:rsid w:val="00382E94"/>
    <w:rsid w:val="004B7045"/>
    <w:rsid w:val="005E4985"/>
    <w:rsid w:val="006112D6"/>
    <w:rsid w:val="00690784"/>
    <w:rsid w:val="00790270"/>
    <w:rsid w:val="00B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8D6AAADE-54F5-4AC6-BEF3-C9FCA49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D6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6112D6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2D6"/>
    <w:rPr>
      <w:rFonts w:ascii="Tahoma" w:eastAsia="Times New Roman" w:hAnsi="Tahoma" w:cs="Tahom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112D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6112D6"/>
    <w:pPr>
      <w:spacing w:after="0" w:line="240" w:lineRule="auto"/>
      <w:jc w:val="both"/>
    </w:pPr>
    <w:rPr>
      <w:rFonts w:ascii="Tahoma" w:eastAsia="Times New Roman" w:hAnsi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112D6"/>
    <w:rPr>
      <w:rFonts w:ascii="Tahoma" w:eastAsia="Times New Roman" w:hAnsi="Tahoma" w:cs="Times New Roman"/>
      <w:sz w:val="24"/>
      <w:szCs w:val="24"/>
      <w:lang w:val="lv-LV"/>
    </w:rPr>
  </w:style>
  <w:style w:type="paragraph" w:styleId="NormalWeb">
    <w:name w:val="Normal (Web)"/>
    <w:basedOn w:val="Normal"/>
    <w:uiPriority w:val="99"/>
    <w:semiHidden/>
    <w:rsid w:val="00611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71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10</cp:revision>
  <cp:lastPrinted>2021-12-29T13:25:00Z</cp:lastPrinted>
  <dcterms:created xsi:type="dcterms:W3CDTF">2021-12-16T07:36:00Z</dcterms:created>
  <dcterms:modified xsi:type="dcterms:W3CDTF">2022-01-05T12:13:00Z</dcterms:modified>
</cp:coreProperties>
</file>