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39" w:rsidRDefault="00F1435F" w:rsidP="00F1435F">
      <w:pPr>
        <w:tabs>
          <w:tab w:val="left" w:pos="5670"/>
        </w:tabs>
        <w:rPr>
          <w:bCs/>
        </w:rPr>
      </w:pPr>
      <w:r>
        <w:rPr>
          <w:bCs/>
        </w:rPr>
        <w:t xml:space="preserve">                                                                                                </w:t>
      </w:r>
    </w:p>
    <w:p w:rsidR="00E73C14" w:rsidRPr="0082689F" w:rsidRDefault="00E73C14" w:rsidP="00E73C14">
      <w:pPr>
        <w:pStyle w:val="Title"/>
        <w:tabs>
          <w:tab w:val="left" w:pos="3960"/>
        </w:tabs>
        <w:rPr>
          <w:rFonts w:ascii="Times New Roman" w:hAnsi="Times New Roman"/>
          <w:sz w:val="22"/>
          <w:szCs w:val="22"/>
        </w:rPr>
      </w:pPr>
      <w:r>
        <w:rPr>
          <w:noProof/>
          <w:lang w:val="en-US"/>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73C14" w:rsidRPr="006E378D" w:rsidRDefault="00E73C14" w:rsidP="00E73C14">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73C14" w:rsidRPr="006E378D" w:rsidRDefault="00E73C14" w:rsidP="00E73C14">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73C14" w:rsidRPr="0082689F" w:rsidRDefault="00E73C14" w:rsidP="00E73C14">
      <w:pPr>
        <w:jc w:val="center"/>
        <w:rPr>
          <w:sz w:val="18"/>
          <w:szCs w:val="18"/>
          <w:u w:val="single"/>
        </w:rPr>
      </w:pPr>
      <w:r>
        <w:rPr>
          <w:noProof/>
          <w:sz w:val="18"/>
          <w:szCs w:val="18"/>
          <w:lang w:val="en-US" w:eastAsia="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r w:rsidRPr="0082689F">
        <w:rPr>
          <w:sz w:val="18"/>
          <w:szCs w:val="18"/>
        </w:rPr>
        <w:t>Reģ.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4E3039" w:rsidRDefault="004E3039" w:rsidP="00F1435F">
      <w:pPr>
        <w:tabs>
          <w:tab w:val="left" w:pos="5670"/>
        </w:tabs>
        <w:rPr>
          <w:bCs/>
        </w:rPr>
      </w:pPr>
    </w:p>
    <w:p w:rsidR="00F1435F" w:rsidRPr="004C60E2" w:rsidRDefault="004E3039" w:rsidP="00F1435F">
      <w:pPr>
        <w:tabs>
          <w:tab w:val="left" w:pos="5670"/>
        </w:tabs>
        <w:rPr>
          <w:b/>
        </w:rPr>
      </w:pPr>
      <w:r>
        <w:rPr>
          <w:bCs/>
        </w:rPr>
        <w:t xml:space="preserve">                                                                                              </w:t>
      </w:r>
      <w:r w:rsidR="000937CE">
        <w:rPr>
          <w:bCs/>
        </w:rPr>
        <w:t xml:space="preserve"> </w:t>
      </w:r>
      <w:r>
        <w:rPr>
          <w:bCs/>
        </w:rPr>
        <w:t xml:space="preserve"> </w:t>
      </w:r>
      <w:r>
        <w:rPr>
          <w:b/>
          <w:bCs/>
        </w:rPr>
        <w:t>Noteikumi Nr.4</w:t>
      </w:r>
    </w:p>
    <w:p w:rsidR="00F1435F" w:rsidRPr="006B71A5" w:rsidRDefault="00F1435F" w:rsidP="00F1435F">
      <w:r w:rsidRPr="006B71A5">
        <w:tab/>
      </w:r>
      <w:r w:rsidRPr="006B71A5">
        <w:tab/>
      </w:r>
      <w:r w:rsidRPr="006B71A5">
        <w:tab/>
      </w:r>
      <w:r w:rsidRPr="006B71A5">
        <w:tab/>
      </w:r>
    </w:p>
    <w:p w:rsidR="00F1435F" w:rsidRPr="006B71A5" w:rsidRDefault="00F1435F" w:rsidP="00F1435F">
      <w:pPr>
        <w:tabs>
          <w:tab w:val="left" w:pos="5812"/>
        </w:tabs>
      </w:pPr>
      <w:r w:rsidRPr="006B71A5">
        <w:tab/>
        <w:t>APSTIPRINĀTS</w:t>
      </w:r>
      <w:r w:rsidRPr="006B71A5">
        <w:tab/>
      </w:r>
      <w:r w:rsidRPr="006B71A5">
        <w:tab/>
      </w:r>
      <w:r w:rsidRPr="006B71A5">
        <w:tab/>
        <w:t>ar Daugavpils pilsētas domes</w:t>
      </w:r>
    </w:p>
    <w:p w:rsidR="00F1435F" w:rsidRPr="006B71A5" w:rsidRDefault="00F1435F" w:rsidP="00F1435F">
      <w:pPr>
        <w:pStyle w:val="Header"/>
        <w:tabs>
          <w:tab w:val="left" w:pos="5812"/>
        </w:tabs>
        <w:rPr>
          <w:lang w:val="lv-LV"/>
        </w:rPr>
      </w:pPr>
      <w:r w:rsidRPr="006B71A5">
        <w:rPr>
          <w:lang w:val="lv-LV"/>
        </w:rPr>
        <w:tab/>
      </w:r>
      <w:r>
        <w:rPr>
          <w:lang w:val="lv-LV"/>
        </w:rPr>
        <w:tab/>
      </w:r>
      <w:r w:rsidRPr="006B71A5">
        <w:rPr>
          <w:lang w:val="lv-LV"/>
        </w:rPr>
        <w:t>201</w:t>
      </w:r>
      <w:r>
        <w:rPr>
          <w:lang w:val="lv-LV"/>
        </w:rPr>
        <w:t>8</w:t>
      </w:r>
      <w:r w:rsidRPr="006B71A5">
        <w:rPr>
          <w:lang w:val="lv-LV"/>
        </w:rPr>
        <w:t xml:space="preserve">.gada </w:t>
      </w:r>
      <w:r w:rsidR="004E3039">
        <w:rPr>
          <w:lang w:val="lv-LV"/>
        </w:rPr>
        <w:t>27</w:t>
      </w:r>
      <w:r w:rsidRPr="006B71A5">
        <w:rPr>
          <w:lang w:val="lv-LV"/>
        </w:rPr>
        <w:t>.</w:t>
      </w:r>
      <w:r w:rsidR="004E3039">
        <w:rPr>
          <w:lang w:val="lv-LV"/>
        </w:rPr>
        <w:t>decembra</w:t>
      </w:r>
    </w:p>
    <w:p w:rsidR="00F1435F" w:rsidRPr="006B71A5" w:rsidRDefault="00F1435F" w:rsidP="00F1435F">
      <w:pPr>
        <w:tabs>
          <w:tab w:val="left" w:pos="5812"/>
        </w:tabs>
      </w:pPr>
      <w:r w:rsidRPr="006B71A5">
        <w:tab/>
        <w:t>lēmumu Nr.</w:t>
      </w:r>
      <w:r w:rsidR="004E3039">
        <w:t>695</w:t>
      </w:r>
    </w:p>
    <w:p w:rsidR="00F1435F" w:rsidRDefault="00F1435F" w:rsidP="00F1435F">
      <w:pPr>
        <w:pStyle w:val="BodyText"/>
        <w:ind w:left="5040"/>
        <w:jc w:val="right"/>
      </w:pPr>
    </w:p>
    <w:p w:rsidR="00F1435F" w:rsidRPr="00E73C14" w:rsidRDefault="00F1435F" w:rsidP="00F1435F">
      <w:pPr>
        <w:pStyle w:val="BodyText"/>
        <w:ind w:left="5812" w:right="-1"/>
        <w:jc w:val="left"/>
        <w:rPr>
          <w:i/>
          <w:iCs/>
        </w:rPr>
      </w:pPr>
      <w:r w:rsidRPr="00E73C14">
        <w:rPr>
          <w:i/>
          <w:iCs/>
        </w:rPr>
        <w:t>Grozīti ar:</w:t>
      </w:r>
    </w:p>
    <w:p w:rsidR="00F1435F" w:rsidRPr="00E73C14" w:rsidRDefault="004E3039" w:rsidP="00F1435F">
      <w:pPr>
        <w:pStyle w:val="BodyText"/>
        <w:ind w:left="5812" w:right="-1"/>
        <w:jc w:val="left"/>
        <w:rPr>
          <w:i/>
          <w:iCs/>
        </w:rPr>
      </w:pPr>
      <w:r w:rsidRPr="00E73C14">
        <w:rPr>
          <w:i/>
          <w:iCs/>
        </w:rPr>
        <w:t>16.12.2021. lēmumu Nr.</w:t>
      </w:r>
      <w:r w:rsidR="000937CE" w:rsidRPr="00E73C14">
        <w:rPr>
          <w:i/>
          <w:iCs/>
        </w:rPr>
        <w:t>831</w:t>
      </w:r>
    </w:p>
    <w:p w:rsidR="00F1435F" w:rsidRDefault="00F1435F" w:rsidP="00F1435F">
      <w:pPr>
        <w:pStyle w:val="BodyText"/>
        <w:jc w:val="center"/>
        <w:rPr>
          <w:b/>
          <w:bCs/>
        </w:rPr>
      </w:pPr>
    </w:p>
    <w:p w:rsidR="004E3039" w:rsidRDefault="00F1435F" w:rsidP="00F1435F">
      <w:pPr>
        <w:pStyle w:val="BodyText"/>
        <w:jc w:val="center"/>
        <w:rPr>
          <w:b/>
          <w:bCs/>
        </w:rPr>
      </w:pPr>
      <w:r>
        <w:rPr>
          <w:b/>
          <w:bCs/>
        </w:rPr>
        <w:t xml:space="preserve">Noteikumi </w:t>
      </w:r>
    </w:p>
    <w:p w:rsidR="00F1435F" w:rsidRDefault="00F1435F" w:rsidP="004E3039">
      <w:pPr>
        <w:pStyle w:val="BodyText"/>
        <w:jc w:val="center"/>
        <w:rPr>
          <w:b/>
          <w:bCs/>
        </w:rPr>
      </w:pPr>
      <w:r>
        <w:rPr>
          <w:b/>
          <w:bCs/>
        </w:rPr>
        <w:t xml:space="preserve">par </w:t>
      </w:r>
      <w:r w:rsidR="004E3039">
        <w:rPr>
          <w:b/>
          <w:bCs/>
        </w:rPr>
        <w:t>izglītojamo skaitu klasē Daugavpils pilsētas vispārējās izglītības iestāžu</w:t>
      </w:r>
    </w:p>
    <w:p w:rsidR="004E3039" w:rsidRDefault="004E3039" w:rsidP="004E3039">
      <w:pPr>
        <w:pStyle w:val="BodyText"/>
        <w:jc w:val="center"/>
      </w:pPr>
      <w:r>
        <w:rPr>
          <w:b/>
          <w:bCs/>
        </w:rPr>
        <w:t>pamatizglītības un vidējās izglītības apguvē</w:t>
      </w:r>
    </w:p>
    <w:p w:rsidR="00870E28" w:rsidRDefault="005A17C3"/>
    <w:p w:rsidR="004E3039" w:rsidRDefault="004E3039" w:rsidP="004E3039">
      <w:pPr>
        <w:jc w:val="both"/>
      </w:pPr>
    </w:p>
    <w:p w:rsidR="004E3039" w:rsidRDefault="004E3039" w:rsidP="004E3039">
      <w:pPr>
        <w:ind w:firstLine="426"/>
        <w:jc w:val="both"/>
      </w:pPr>
      <w:r>
        <w:t>1. Noteikumi nosaka minimālo un maksimālo izglītojamo skaitu klasē Daugavpils pašvaldības vispārējās izglītības iestāžu pamatizglītības un vidējās izglītības apguvē.</w:t>
      </w:r>
    </w:p>
    <w:p w:rsidR="004E3039" w:rsidRDefault="004E3039" w:rsidP="004E3039">
      <w:pPr>
        <w:ind w:firstLine="426"/>
        <w:jc w:val="both"/>
      </w:pPr>
      <w:r>
        <w:t>2. Ja izglītojamo skaits klasē ir mazāks par šajos noteikumos noteikto minimālo izglītojamo skaitu, var veidot apvienotās klases.</w:t>
      </w:r>
    </w:p>
    <w:p w:rsidR="004E3039" w:rsidRDefault="004E3039" w:rsidP="004E3039">
      <w:pPr>
        <w:ind w:firstLine="426"/>
        <w:jc w:val="both"/>
      </w:pPr>
      <w:r>
        <w:t>3. Vispārējās pamatizglītības programmas apguvei vienā klasē pieļaujamais izglītojamo skaits ir ne mazāk kā 20.</w:t>
      </w:r>
    </w:p>
    <w:p w:rsidR="004E3039" w:rsidRDefault="00AD5E58" w:rsidP="004E3039">
      <w:pPr>
        <w:ind w:firstLine="426"/>
        <w:jc w:val="both"/>
      </w:pPr>
      <w:r>
        <w:t>4. Kārtība, kādā reģistrējami iesniegumi par izglītojamā uzņemšanu Daugavpils pilsētas vispārējo izglītības iestāžu 1.klasēs katram nākamajam mācību gadam tiek izskatīta Daugavpils pilsētas domes Izglītības un kultūras jautājumu komitejā un apstiprināta ar domes izpilddirektora rīkojumu līdz katra kalendārā gada 31.decembrim.</w:t>
      </w:r>
    </w:p>
    <w:p w:rsidR="00AD5E58" w:rsidRDefault="00AD5E58" w:rsidP="004E3039">
      <w:pPr>
        <w:ind w:firstLine="426"/>
        <w:jc w:val="both"/>
      </w:pPr>
      <w:r>
        <w:t>5. Vispārējās vidējās izglītības programmu apguvei 10.klasē pieļaujamais izglītojamo skaits ir ne mazāk kā 22, izglītojamo skaits 10.-12.klasē ir ne mazāks par 58.</w:t>
      </w:r>
    </w:p>
    <w:p w:rsidR="00AD5E58" w:rsidRDefault="00AD5E58" w:rsidP="004E3039">
      <w:pPr>
        <w:ind w:firstLine="426"/>
        <w:jc w:val="both"/>
      </w:pPr>
      <w:r>
        <w:t>6. J.Pilsudska Daugavpils poļu vidusskolā, kas pamatojoties uz starptautisku līgumu, īsteno</w:t>
      </w:r>
      <w:r w:rsidR="000626A5">
        <w:t xml:space="preserve"> vispārējās vidējās izglītības programmu, izglītojamo skaitu nosaka normatīvajos aktos noteiktajā kārtībā.</w:t>
      </w:r>
    </w:p>
    <w:p w:rsidR="000626A5" w:rsidRDefault="000626A5" w:rsidP="004E3039">
      <w:pPr>
        <w:ind w:firstLine="426"/>
        <w:jc w:val="both"/>
      </w:pPr>
      <w:r>
        <w:t>7. Klašu atvēršana un klašu dalīšana paralēlklasēs tiek finansēta no piešķirtajiem valsts budžeta līdzekļiem.</w:t>
      </w:r>
    </w:p>
    <w:p w:rsidR="000626A5" w:rsidRDefault="000626A5" w:rsidP="004E3039">
      <w:pPr>
        <w:ind w:firstLine="426"/>
        <w:jc w:val="both"/>
      </w:pPr>
      <w:r>
        <w:t>8. Jautājums par maksimālo vispārējās izglītības iestādēs uzņemamo skaitu 1. un 10.klasēs katram nākamajam mācību gadam tiek izskatīts Daugavpils pilsētas domes Izglītības un kultūras jautājumu komitejā un apstiprināts ar domes izpilddirektora rīkojumu līdz k</w:t>
      </w:r>
      <w:r w:rsidR="000937CE">
        <w:t>atra kalendārā gada 31.janvārim</w:t>
      </w:r>
      <w:r>
        <w:t>.</w:t>
      </w:r>
    </w:p>
    <w:p w:rsidR="000937CE" w:rsidRPr="000937CE" w:rsidRDefault="000937CE" w:rsidP="004E3039">
      <w:pPr>
        <w:ind w:firstLine="426"/>
        <w:jc w:val="both"/>
        <w:rPr>
          <w:i/>
        </w:rPr>
      </w:pPr>
      <w:r w:rsidRPr="000937CE">
        <w:rPr>
          <w:i/>
        </w:rPr>
        <w:t>(grozīts ar 29.12.2021. lēmumu Nr.831)</w:t>
      </w:r>
    </w:p>
    <w:p w:rsidR="000626A5" w:rsidRDefault="000626A5" w:rsidP="004E3039">
      <w:pPr>
        <w:ind w:firstLine="426"/>
        <w:jc w:val="both"/>
      </w:pPr>
      <w:r>
        <w:t>9. Speciālās programmas apguvei vispārējās izglītības iestādē vai speciālajā izglītības iestādē vienā klasē</w:t>
      </w:r>
      <w:r w:rsidR="00AB01E1">
        <w:t xml:space="preserve"> pieļaujamais izglītojamo skaitu nosaka Ministru kabineta noteikumos noteiktajā kārtībā.</w:t>
      </w:r>
    </w:p>
    <w:p w:rsidR="00AB01E1" w:rsidRDefault="00AB01E1" w:rsidP="004E3039">
      <w:pPr>
        <w:ind w:firstLine="426"/>
        <w:jc w:val="both"/>
      </w:pPr>
    </w:p>
    <w:p w:rsidR="00AB01E1" w:rsidRDefault="00AB01E1" w:rsidP="00AB01E1">
      <w:pPr>
        <w:jc w:val="both"/>
      </w:pPr>
      <w:r>
        <w:t xml:space="preserve">Domes priekšsēdētāja 1.vietnieks                      </w:t>
      </w:r>
      <w:r w:rsidR="00E73C14" w:rsidRPr="009464AA">
        <w:rPr>
          <w:i/>
        </w:rPr>
        <w:t>(personiskais paraksts)</w:t>
      </w:r>
      <w:r w:rsidR="00E73C14" w:rsidRPr="00E63665">
        <w:tab/>
      </w:r>
      <w:bookmarkStart w:id="0" w:name="_GoBack"/>
      <w:bookmarkEnd w:id="0"/>
      <w:r>
        <w:t xml:space="preserve">  </w:t>
      </w:r>
      <w:r w:rsidR="008E71B9">
        <w:t xml:space="preserve">          </w:t>
      </w:r>
      <w:r>
        <w:t>I.Prelatovs</w:t>
      </w:r>
    </w:p>
    <w:p w:rsidR="00E73C14" w:rsidRDefault="00E73C14" w:rsidP="00AB01E1">
      <w:pPr>
        <w:jc w:val="both"/>
      </w:pPr>
    </w:p>
    <w:p w:rsidR="00E73C14" w:rsidRDefault="00E73C14" w:rsidP="00AB01E1">
      <w:pPr>
        <w:jc w:val="both"/>
      </w:pPr>
    </w:p>
    <w:p w:rsidR="00E73C14" w:rsidRDefault="00E73C14">
      <w:pPr>
        <w:spacing w:after="160" w:line="259" w:lineRule="auto"/>
      </w:pPr>
      <w:r>
        <w:br w:type="page"/>
      </w:r>
    </w:p>
    <w:p w:rsidR="00E73C14" w:rsidRPr="0082689F" w:rsidRDefault="00E73C14" w:rsidP="00E73C14">
      <w:pPr>
        <w:pStyle w:val="Title"/>
        <w:tabs>
          <w:tab w:val="left" w:pos="3960"/>
        </w:tabs>
        <w:rPr>
          <w:rFonts w:ascii="Times New Roman" w:hAnsi="Times New Roman"/>
          <w:sz w:val="22"/>
          <w:szCs w:val="22"/>
        </w:rPr>
      </w:pPr>
      <w:r>
        <w:rPr>
          <w:noProof/>
          <w:lang w:val="en-US"/>
        </w:rPr>
        <w:lastRenderedPageBreak/>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73C14" w:rsidRPr="006E378D" w:rsidRDefault="00E73C14" w:rsidP="00E73C14">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73C14" w:rsidRPr="006E378D" w:rsidRDefault="00E73C14" w:rsidP="00E73C14">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73C14" w:rsidRPr="0082689F" w:rsidRDefault="00E73C14" w:rsidP="00E73C14">
      <w:pPr>
        <w:jc w:val="center"/>
        <w:rPr>
          <w:sz w:val="18"/>
          <w:szCs w:val="18"/>
          <w:u w:val="single"/>
        </w:rPr>
      </w:pPr>
      <w:r>
        <w:rPr>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6QBvyB0CAAA3BAAADgAAAAAAAAAAAAAAAAAuAgAAZHJzL2Uyb0RvYy54bWxQSwECLQAU&#10;AAYACAAAACEA5Q6aZdsAAAAJAQAADwAAAAAAAAAAAAAAAAB3BAAAZHJzL2Rvd25yZXYueG1sUEsF&#10;BgAAAAAEAAQA8wAAAH8FAAAAAA==&#10;" strokeweight="1.5pt">
                <w10:wrap type="topAndBottom"/>
              </v:line>
            </w:pict>
          </mc:Fallback>
        </mc:AlternateContent>
      </w:r>
      <w:r w:rsidRPr="0082689F">
        <w:rPr>
          <w:sz w:val="18"/>
          <w:szCs w:val="18"/>
        </w:rPr>
        <w:t>Reģ.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E73C14" w:rsidRPr="0082689F" w:rsidRDefault="00E73C14" w:rsidP="00E73C14">
      <w:pPr>
        <w:pStyle w:val="Web"/>
        <w:spacing w:before="0" w:after="0"/>
        <w:rPr>
          <w:sz w:val="22"/>
          <w:szCs w:val="22"/>
          <w:lang w:val="lv-LV"/>
        </w:rPr>
      </w:pPr>
    </w:p>
    <w:p w:rsidR="00E73C14" w:rsidRDefault="00E73C14" w:rsidP="00E73C14">
      <w:pPr>
        <w:pStyle w:val="Web"/>
        <w:spacing w:before="0" w:after="0"/>
        <w:rPr>
          <w:rFonts w:ascii="Tahoma" w:hAnsi="Tahoma" w:cs="Tahoma"/>
          <w:szCs w:val="24"/>
          <w:lang w:val="lv-LV"/>
        </w:rPr>
      </w:pPr>
    </w:p>
    <w:p w:rsidR="00E73C14" w:rsidRPr="00E63665" w:rsidRDefault="00E73C14" w:rsidP="00E73C14">
      <w:pPr>
        <w:tabs>
          <w:tab w:val="left" w:pos="5670"/>
        </w:tabs>
      </w:pPr>
      <w:r w:rsidRPr="00E63665">
        <w:rPr>
          <w:b/>
          <w:bCs/>
        </w:rPr>
        <w:tab/>
        <w:t xml:space="preserve">   Noteikumi Nr.</w:t>
      </w:r>
      <w:r>
        <w:rPr>
          <w:b/>
          <w:bCs/>
        </w:rPr>
        <w:t>4</w:t>
      </w:r>
    </w:p>
    <w:p w:rsidR="00E73C14" w:rsidRPr="00E63665" w:rsidRDefault="00E73C14" w:rsidP="00E73C14">
      <w:r w:rsidRPr="00E63665">
        <w:tab/>
      </w:r>
      <w:r w:rsidRPr="00E63665">
        <w:tab/>
      </w:r>
      <w:r w:rsidRPr="00E63665">
        <w:tab/>
      </w:r>
      <w:r w:rsidRPr="00E63665">
        <w:tab/>
      </w:r>
    </w:p>
    <w:p w:rsidR="00E73C14" w:rsidRPr="00E63665" w:rsidRDefault="00E73C14" w:rsidP="00E73C14">
      <w:pPr>
        <w:tabs>
          <w:tab w:val="left" w:pos="5812"/>
        </w:tabs>
      </w:pPr>
      <w:r w:rsidRPr="00E63665">
        <w:tab/>
        <w:t>APSTIPRINĀTS</w:t>
      </w:r>
      <w:r w:rsidRPr="00E63665">
        <w:tab/>
      </w:r>
      <w:r w:rsidRPr="00E63665">
        <w:tab/>
      </w:r>
      <w:r w:rsidRPr="00E63665">
        <w:tab/>
        <w:t>ar Daugavpils pilsētas domes</w:t>
      </w:r>
    </w:p>
    <w:p w:rsidR="00E73C14" w:rsidRPr="00E63665" w:rsidRDefault="00E73C14" w:rsidP="00E73C14">
      <w:pPr>
        <w:pStyle w:val="Header"/>
        <w:tabs>
          <w:tab w:val="left" w:pos="5812"/>
        </w:tabs>
      </w:pPr>
      <w:r w:rsidRPr="00E63665">
        <w:tab/>
        <w:t>2018</w:t>
      </w:r>
      <w:proofErr w:type="gramStart"/>
      <w:r w:rsidRPr="00E63665">
        <w:t>.gada</w:t>
      </w:r>
      <w:proofErr w:type="gramEnd"/>
      <w:r w:rsidRPr="00E63665">
        <w:t xml:space="preserve"> 27.decembra</w:t>
      </w:r>
    </w:p>
    <w:p w:rsidR="00E73C14" w:rsidRPr="00E63665" w:rsidRDefault="00E73C14" w:rsidP="00E73C14">
      <w:pPr>
        <w:tabs>
          <w:tab w:val="left" w:pos="5812"/>
        </w:tabs>
      </w:pPr>
      <w:r w:rsidRPr="00E63665">
        <w:tab/>
        <w:t>lēmumu Nr.</w:t>
      </w:r>
      <w:r>
        <w:t>695</w:t>
      </w:r>
    </w:p>
    <w:p w:rsidR="00E73C14" w:rsidRPr="00E63665" w:rsidRDefault="00E73C14" w:rsidP="00E73C14">
      <w:pPr>
        <w:jc w:val="right"/>
      </w:pPr>
    </w:p>
    <w:p w:rsidR="00E73C14" w:rsidRDefault="00E73C14" w:rsidP="00E73C14">
      <w:pPr>
        <w:jc w:val="center"/>
        <w:rPr>
          <w:b/>
          <w:lang w:eastAsia="ar-SA"/>
        </w:rPr>
      </w:pPr>
      <w:r w:rsidRPr="00E63665">
        <w:rPr>
          <w:b/>
          <w:lang w:eastAsia="ar-SA"/>
        </w:rPr>
        <w:t xml:space="preserve">Noteikumi </w:t>
      </w:r>
    </w:p>
    <w:p w:rsidR="00E73C14" w:rsidRPr="00E63665" w:rsidRDefault="00E73C14" w:rsidP="00E73C14">
      <w:pPr>
        <w:jc w:val="center"/>
        <w:rPr>
          <w:b/>
        </w:rPr>
      </w:pPr>
      <w:r w:rsidRPr="00E63665">
        <w:rPr>
          <w:b/>
          <w:lang w:eastAsia="ar-SA"/>
        </w:rPr>
        <w:t>par izglītojamo skaitu klasē Daugavpils pilsētas vispārējās izglītības iestāžu pamatizglītības un vidējās izglītības apguvē</w:t>
      </w:r>
    </w:p>
    <w:p w:rsidR="00E73C14" w:rsidRPr="00E63665" w:rsidRDefault="00E73C14" w:rsidP="00E73C14">
      <w:pPr>
        <w:ind w:left="2880" w:hanging="2880"/>
        <w:jc w:val="both"/>
      </w:pPr>
    </w:p>
    <w:p w:rsidR="00E73C14" w:rsidRPr="00E63665" w:rsidRDefault="00E73C14" w:rsidP="00E73C1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Pr="00E63665">
        <w:rPr>
          <w:rFonts w:ascii="Times New Roman" w:hAnsi="Times New Roman"/>
          <w:sz w:val="24"/>
          <w:szCs w:val="24"/>
        </w:rPr>
        <w:t xml:space="preserve">Noteikumi nosaka minimālo un maksimālo izglītojamo skaitu klasē Daugavpils pilsētas pašvaldības vispārējās izglītības iestāžu pamatizglītības un vidējās izglītības apguvē. </w:t>
      </w:r>
    </w:p>
    <w:p w:rsidR="00E73C14" w:rsidRPr="00E63665" w:rsidRDefault="00E73C14" w:rsidP="00E73C1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E63665">
        <w:rPr>
          <w:rFonts w:ascii="Times New Roman" w:hAnsi="Times New Roman"/>
          <w:sz w:val="24"/>
          <w:szCs w:val="24"/>
        </w:rPr>
        <w:t>Ja izglītojamo skaits klasē ir mazāks par šajos noteikumos noteikto minimālo izglītojamo skaitu, var veidot apvienotās klases.</w:t>
      </w:r>
    </w:p>
    <w:p w:rsidR="00E73C14" w:rsidRPr="00E63665" w:rsidRDefault="00E73C14" w:rsidP="00E73C1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Pr="00E63665">
        <w:rPr>
          <w:rFonts w:ascii="Times New Roman" w:hAnsi="Times New Roman"/>
          <w:sz w:val="24"/>
          <w:szCs w:val="24"/>
        </w:rPr>
        <w:t>Vispārējās pamatizglītības programmas apguvei vienā klasē pieļaujamais izglītojamo skaits ir ne mazāk kā 20.</w:t>
      </w:r>
    </w:p>
    <w:p w:rsidR="00E73C14" w:rsidRPr="00E63665" w:rsidRDefault="00E73C14" w:rsidP="00E73C1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Pr="00E63665">
        <w:rPr>
          <w:rFonts w:ascii="Times New Roman" w:hAnsi="Times New Roman"/>
          <w:sz w:val="24"/>
          <w:szCs w:val="24"/>
        </w:rPr>
        <w:t>Kārtība, kādā reģistrējami iesniegumi par izglītojamā uzņemšanu Daugavpils pilsētas vispārējo izglītības iestāžu 1.klasēs katram nākamajam mācību gadam tiek izskatīta Daugavpils pilsētas domes Izglītības un kultūras jautājumu komitejā un apstiprināta ar domes izpilddirektora rīkojumu līdz katra kalendārā gada 31.decembrim.</w:t>
      </w:r>
    </w:p>
    <w:p w:rsidR="00E73C14" w:rsidRPr="00E63665" w:rsidRDefault="00E73C14" w:rsidP="00E73C1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 </w:t>
      </w:r>
      <w:r w:rsidRPr="00E63665">
        <w:rPr>
          <w:rFonts w:ascii="Times New Roman" w:hAnsi="Times New Roman"/>
          <w:sz w:val="24"/>
          <w:szCs w:val="24"/>
        </w:rPr>
        <w:t>Vispārējās vidējās izglītības programmu apguvei 10.klasē pieļaujamais izglītojamo skaits ir ne mazāk kā 22, izglītojamo skaits 10.-12.klasē kopā ir ne mazāks par 58.</w:t>
      </w:r>
    </w:p>
    <w:p w:rsidR="00E73C14" w:rsidRPr="00E63665" w:rsidRDefault="00E73C14" w:rsidP="00E73C14">
      <w:pPr>
        <w:pStyle w:val="ListParagraph"/>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 </w:t>
      </w:r>
      <w:r w:rsidRPr="00E63665">
        <w:rPr>
          <w:rFonts w:ascii="Times New Roman" w:hAnsi="Times New Roman"/>
          <w:sz w:val="24"/>
          <w:szCs w:val="24"/>
        </w:rPr>
        <w:t xml:space="preserve">J.Pilsudska Daugavpils poļu vidusskolā, kas pamatojoties uz starptautisku līgumu, īsteno vispārējās vidējās izglītības programmu, izglītojamo skaitu nosaka normatīvajos aktos noteiktajā kārtībā. </w:t>
      </w:r>
    </w:p>
    <w:p w:rsidR="00E73C14" w:rsidRPr="00E63665" w:rsidRDefault="00E73C14" w:rsidP="00E73C14">
      <w:pPr>
        <w:pStyle w:val="ListParagraph"/>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7. </w:t>
      </w:r>
      <w:r w:rsidRPr="00E63665">
        <w:rPr>
          <w:rFonts w:ascii="Times New Roman" w:hAnsi="Times New Roman"/>
          <w:sz w:val="24"/>
          <w:szCs w:val="24"/>
        </w:rPr>
        <w:t>Klašu atvēršana un klašu dalīšana paralēlklasēs tiek finansēta no piešķirtajiem valsts budžeta līdzekļiem.</w:t>
      </w:r>
    </w:p>
    <w:p w:rsidR="00E73C14" w:rsidRPr="00E63665" w:rsidRDefault="00E73C14" w:rsidP="00E73C14">
      <w:pPr>
        <w:pStyle w:val="ListParagraph"/>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8. </w:t>
      </w:r>
      <w:r w:rsidRPr="00E63665">
        <w:rPr>
          <w:rFonts w:ascii="Times New Roman" w:hAnsi="Times New Roman"/>
          <w:sz w:val="24"/>
          <w:szCs w:val="24"/>
        </w:rPr>
        <w:t>Jautājums par maksimālo vispārējās izglītības iestādēs uzņemamo skaitu 1. un 10.klasēs katram nākamajam mācību gadam tiek izskatīts Daugavpils pilsētas domes Izglītības un kultūras jautājumu komitejā un apstiprināts ar domes izpilddirektora rīkojumu līdz katra kalendārā gada 31.decembrim.</w:t>
      </w:r>
    </w:p>
    <w:p w:rsidR="00E73C14" w:rsidRPr="00E63665" w:rsidRDefault="00E73C14" w:rsidP="00E73C14">
      <w:pPr>
        <w:pStyle w:val="ListParagraph"/>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9.</w:t>
      </w:r>
      <w:r w:rsidRPr="00E63665">
        <w:rPr>
          <w:rFonts w:ascii="Times New Roman" w:hAnsi="Times New Roman"/>
          <w:sz w:val="24"/>
          <w:szCs w:val="24"/>
        </w:rPr>
        <w:t>Speciālās programmas apguvei vispārējās izglītības iestādē vai speciālajā izglītības iestādē vienā klasē pieļaujamais izglītojamo skaitu nosaka Ministru kabineta noteikumos noteiktajā kārtībā.</w:t>
      </w:r>
    </w:p>
    <w:p w:rsidR="00E73C14" w:rsidRPr="00E63665" w:rsidRDefault="00E73C14" w:rsidP="00E73C14">
      <w:pPr>
        <w:pStyle w:val="ListParagraph"/>
        <w:tabs>
          <w:tab w:val="left" w:pos="1276"/>
        </w:tabs>
        <w:spacing w:after="0" w:line="240" w:lineRule="auto"/>
        <w:ind w:left="0"/>
        <w:jc w:val="both"/>
        <w:rPr>
          <w:rFonts w:ascii="Times New Roman" w:hAnsi="Times New Roman"/>
          <w:sz w:val="24"/>
          <w:szCs w:val="24"/>
        </w:rPr>
      </w:pPr>
    </w:p>
    <w:p w:rsidR="00E73C14" w:rsidRPr="00E63665" w:rsidRDefault="00E73C14" w:rsidP="00E73C14">
      <w:pPr>
        <w:ind w:firstLine="454"/>
        <w:jc w:val="both"/>
      </w:pPr>
    </w:p>
    <w:p w:rsidR="00E73C14" w:rsidRPr="00E63665" w:rsidRDefault="00E73C14" w:rsidP="00E73C14">
      <w:pPr>
        <w:jc w:val="both"/>
      </w:pPr>
      <w:r w:rsidRPr="00E63665">
        <w:t>Domes priekšsēdētāja 1.vietnieks</w:t>
      </w:r>
      <w:r w:rsidRPr="00E63665">
        <w:tab/>
      </w:r>
      <w:r w:rsidRPr="009464AA">
        <w:rPr>
          <w:i/>
        </w:rPr>
        <w:t>(personiskais paraksts)</w:t>
      </w:r>
      <w:r w:rsidRPr="00E63665">
        <w:tab/>
      </w:r>
      <w:r w:rsidRPr="00E63665">
        <w:tab/>
      </w:r>
      <w:r w:rsidRPr="00E63665">
        <w:tab/>
        <w:t>I.Prelatovs</w:t>
      </w:r>
    </w:p>
    <w:p w:rsidR="00E73C14" w:rsidRPr="00E63665" w:rsidRDefault="00E73C14" w:rsidP="00E73C14"/>
    <w:p w:rsidR="00E73C14" w:rsidRDefault="00E73C14" w:rsidP="00AB01E1">
      <w:pPr>
        <w:jc w:val="both"/>
      </w:pPr>
    </w:p>
    <w:sectPr w:rsidR="00E73C14" w:rsidSect="004E3039">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5F"/>
    <w:rsid w:val="000626A5"/>
    <w:rsid w:val="000937CE"/>
    <w:rsid w:val="003B1F3C"/>
    <w:rsid w:val="003D287F"/>
    <w:rsid w:val="00412E88"/>
    <w:rsid w:val="004E3039"/>
    <w:rsid w:val="005A17C3"/>
    <w:rsid w:val="006D21A4"/>
    <w:rsid w:val="007B3DD9"/>
    <w:rsid w:val="008E71B9"/>
    <w:rsid w:val="00AB01E1"/>
    <w:rsid w:val="00AD5E58"/>
    <w:rsid w:val="00B41042"/>
    <w:rsid w:val="00CF4D3F"/>
    <w:rsid w:val="00E73C14"/>
    <w:rsid w:val="00F14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35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1435F"/>
    <w:pPr>
      <w:jc w:val="both"/>
    </w:pPr>
  </w:style>
  <w:style w:type="character" w:customStyle="1" w:styleId="BodyTextChar">
    <w:name w:val="Body Text Char"/>
    <w:basedOn w:val="DefaultParagraphFont"/>
    <w:link w:val="BodyText"/>
    <w:semiHidden/>
    <w:rsid w:val="00F1435F"/>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F1435F"/>
    <w:pPr>
      <w:tabs>
        <w:tab w:val="center" w:pos="4677"/>
        <w:tab w:val="right" w:pos="9355"/>
      </w:tabs>
    </w:pPr>
    <w:rPr>
      <w:lang w:val="en-US" w:eastAsia="en-US"/>
    </w:rPr>
  </w:style>
  <w:style w:type="character" w:customStyle="1" w:styleId="HeaderChar">
    <w:name w:val="Header Char"/>
    <w:basedOn w:val="DefaultParagraphFont"/>
    <w:link w:val="Header"/>
    <w:uiPriority w:val="99"/>
    <w:rsid w:val="00F1435F"/>
    <w:rPr>
      <w:rFonts w:ascii="Times New Roman" w:eastAsia="Times New Roman" w:hAnsi="Times New Roman" w:cs="Times New Roman"/>
      <w:sz w:val="24"/>
      <w:szCs w:val="24"/>
      <w:lang w:val="en-US"/>
    </w:rPr>
  </w:style>
  <w:style w:type="paragraph" w:styleId="Title">
    <w:name w:val="Title"/>
    <w:basedOn w:val="Normal"/>
    <w:link w:val="TitleChar"/>
    <w:qFormat/>
    <w:rsid w:val="00E73C14"/>
    <w:pPr>
      <w:jc w:val="center"/>
    </w:pPr>
    <w:rPr>
      <w:rFonts w:ascii="Tahoma" w:hAnsi="Tahoma"/>
      <w:b/>
      <w:bCs/>
      <w:lang w:eastAsia="en-US"/>
    </w:rPr>
  </w:style>
  <w:style w:type="character" w:customStyle="1" w:styleId="TitleChar">
    <w:name w:val="Title Char"/>
    <w:basedOn w:val="DefaultParagraphFont"/>
    <w:link w:val="Title"/>
    <w:rsid w:val="00E73C14"/>
    <w:rPr>
      <w:rFonts w:ascii="Tahoma" w:eastAsia="Times New Roman" w:hAnsi="Tahoma" w:cs="Times New Roman"/>
      <w:b/>
      <w:bCs/>
      <w:sz w:val="24"/>
      <w:szCs w:val="24"/>
    </w:rPr>
  </w:style>
  <w:style w:type="paragraph" w:styleId="BalloonText">
    <w:name w:val="Balloon Text"/>
    <w:basedOn w:val="Normal"/>
    <w:link w:val="BalloonTextChar"/>
    <w:uiPriority w:val="99"/>
    <w:semiHidden/>
    <w:unhideWhenUsed/>
    <w:rsid w:val="00E73C14"/>
    <w:rPr>
      <w:rFonts w:ascii="Tahoma" w:hAnsi="Tahoma" w:cs="Tahoma"/>
      <w:sz w:val="16"/>
      <w:szCs w:val="16"/>
    </w:rPr>
  </w:style>
  <w:style w:type="character" w:customStyle="1" w:styleId="BalloonTextChar">
    <w:name w:val="Balloon Text Char"/>
    <w:basedOn w:val="DefaultParagraphFont"/>
    <w:link w:val="BalloonText"/>
    <w:uiPriority w:val="99"/>
    <w:semiHidden/>
    <w:rsid w:val="00E73C14"/>
    <w:rPr>
      <w:rFonts w:ascii="Tahoma" w:eastAsia="Times New Roman" w:hAnsi="Tahoma" w:cs="Tahoma"/>
      <w:sz w:val="16"/>
      <w:szCs w:val="16"/>
      <w:lang w:eastAsia="lv-LV"/>
    </w:rPr>
  </w:style>
  <w:style w:type="paragraph" w:styleId="ListParagraph">
    <w:name w:val="List Paragraph"/>
    <w:basedOn w:val="Normal"/>
    <w:uiPriority w:val="34"/>
    <w:qFormat/>
    <w:rsid w:val="00E73C14"/>
    <w:pPr>
      <w:spacing w:after="200" w:line="276" w:lineRule="auto"/>
      <w:ind w:left="720"/>
      <w:contextualSpacing/>
    </w:pPr>
    <w:rPr>
      <w:rFonts w:ascii="Calibri" w:eastAsia="Calibri" w:hAnsi="Calibri"/>
      <w:sz w:val="22"/>
      <w:szCs w:val="22"/>
      <w:lang w:eastAsia="en-US"/>
    </w:rPr>
  </w:style>
  <w:style w:type="paragraph" w:customStyle="1" w:styleId="Web">
    <w:name w:val="Обычный (Web)"/>
    <w:basedOn w:val="Normal"/>
    <w:rsid w:val="00E73C14"/>
    <w:pPr>
      <w:spacing w:before="100" w:after="100"/>
    </w:pPr>
    <w:rPr>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35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1435F"/>
    <w:pPr>
      <w:jc w:val="both"/>
    </w:pPr>
  </w:style>
  <w:style w:type="character" w:customStyle="1" w:styleId="BodyTextChar">
    <w:name w:val="Body Text Char"/>
    <w:basedOn w:val="DefaultParagraphFont"/>
    <w:link w:val="BodyText"/>
    <w:semiHidden/>
    <w:rsid w:val="00F1435F"/>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F1435F"/>
    <w:pPr>
      <w:tabs>
        <w:tab w:val="center" w:pos="4677"/>
        <w:tab w:val="right" w:pos="9355"/>
      </w:tabs>
    </w:pPr>
    <w:rPr>
      <w:lang w:val="en-US" w:eastAsia="en-US"/>
    </w:rPr>
  </w:style>
  <w:style w:type="character" w:customStyle="1" w:styleId="HeaderChar">
    <w:name w:val="Header Char"/>
    <w:basedOn w:val="DefaultParagraphFont"/>
    <w:link w:val="Header"/>
    <w:uiPriority w:val="99"/>
    <w:rsid w:val="00F1435F"/>
    <w:rPr>
      <w:rFonts w:ascii="Times New Roman" w:eastAsia="Times New Roman" w:hAnsi="Times New Roman" w:cs="Times New Roman"/>
      <w:sz w:val="24"/>
      <w:szCs w:val="24"/>
      <w:lang w:val="en-US"/>
    </w:rPr>
  </w:style>
  <w:style w:type="paragraph" w:styleId="Title">
    <w:name w:val="Title"/>
    <w:basedOn w:val="Normal"/>
    <w:link w:val="TitleChar"/>
    <w:qFormat/>
    <w:rsid w:val="00E73C14"/>
    <w:pPr>
      <w:jc w:val="center"/>
    </w:pPr>
    <w:rPr>
      <w:rFonts w:ascii="Tahoma" w:hAnsi="Tahoma"/>
      <w:b/>
      <w:bCs/>
      <w:lang w:eastAsia="en-US"/>
    </w:rPr>
  </w:style>
  <w:style w:type="character" w:customStyle="1" w:styleId="TitleChar">
    <w:name w:val="Title Char"/>
    <w:basedOn w:val="DefaultParagraphFont"/>
    <w:link w:val="Title"/>
    <w:rsid w:val="00E73C14"/>
    <w:rPr>
      <w:rFonts w:ascii="Tahoma" w:eastAsia="Times New Roman" w:hAnsi="Tahoma" w:cs="Times New Roman"/>
      <w:b/>
      <w:bCs/>
      <w:sz w:val="24"/>
      <w:szCs w:val="24"/>
    </w:rPr>
  </w:style>
  <w:style w:type="paragraph" w:styleId="BalloonText">
    <w:name w:val="Balloon Text"/>
    <w:basedOn w:val="Normal"/>
    <w:link w:val="BalloonTextChar"/>
    <w:uiPriority w:val="99"/>
    <w:semiHidden/>
    <w:unhideWhenUsed/>
    <w:rsid w:val="00E73C14"/>
    <w:rPr>
      <w:rFonts w:ascii="Tahoma" w:hAnsi="Tahoma" w:cs="Tahoma"/>
      <w:sz w:val="16"/>
      <w:szCs w:val="16"/>
    </w:rPr>
  </w:style>
  <w:style w:type="character" w:customStyle="1" w:styleId="BalloonTextChar">
    <w:name w:val="Balloon Text Char"/>
    <w:basedOn w:val="DefaultParagraphFont"/>
    <w:link w:val="BalloonText"/>
    <w:uiPriority w:val="99"/>
    <w:semiHidden/>
    <w:rsid w:val="00E73C14"/>
    <w:rPr>
      <w:rFonts w:ascii="Tahoma" w:eastAsia="Times New Roman" w:hAnsi="Tahoma" w:cs="Tahoma"/>
      <w:sz w:val="16"/>
      <w:szCs w:val="16"/>
      <w:lang w:eastAsia="lv-LV"/>
    </w:rPr>
  </w:style>
  <w:style w:type="paragraph" w:styleId="ListParagraph">
    <w:name w:val="List Paragraph"/>
    <w:basedOn w:val="Normal"/>
    <w:uiPriority w:val="34"/>
    <w:qFormat/>
    <w:rsid w:val="00E73C14"/>
    <w:pPr>
      <w:spacing w:after="200" w:line="276" w:lineRule="auto"/>
      <w:ind w:left="720"/>
      <w:contextualSpacing/>
    </w:pPr>
    <w:rPr>
      <w:rFonts w:ascii="Calibri" w:eastAsia="Calibri" w:hAnsi="Calibri"/>
      <w:sz w:val="22"/>
      <w:szCs w:val="22"/>
      <w:lang w:eastAsia="en-US"/>
    </w:rPr>
  </w:style>
  <w:style w:type="paragraph" w:customStyle="1" w:styleId="Web">
    <w:name w:val="Обычный (Web)"/>
    <w:basedOn w:val="Normal"/>
    <w:rsid w:val="00E73C14"/>
    <w:pPr>
      <w:spacing w:before="100" w:after="100"/>
    </w:pPr>
    <w:rPr>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2022-01-05T14:07:00Z</cp:lastPrinted>
  <dcterms:created xsi:type="dcterms:W3CDTF">2022-01-05T14:07:00Z</dcterms:created>
  <dcterms:modified xsi:type="dcterms:W3CDTF">2022-01-05T14:08:00Z</dcterms:modified>
</cp:coreProperties>
</file>