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EEC" w:rsidRPr="00FB1EEC" w:rsidRDefault="00FB1EEC" w:rsidP="00FB1EEC">
      <w:pPr>
        <w:jc w:val="center"/>
        <w:rPr>
          <w:noProof/>
          <w:sz w:val="26"/>
          <w:szCs w:val="26"/>
          <w:lang w:val="lv-LV"/>
        </w:rPr>
      </w:pPr>
      <w:r w:rsidRPr="00FB1EEC">
        <w:rPr>
          <w:noProof/>
          <w:lang w:val="lv-LV" w:eastAsia="lv-LV"/>
        </w:rPr>
        <w:drawing>
          <wp:inline distT="0" distB="0" distL="0" distR="0" wp14:anchorId="062932B2" wp14:editId="758A912E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EEC" w:rsidRPr="00FB1EEC" w:rsidRDefault="00FB1EEC" w:rsidP="00FB1EEC">
      <w:pPr>
        <w:jc w:val="center"/>
        <w:rPr>
          <w:noProof/>
          <w:sz w:val="10"/>
          <w:szCs w:val="10"/>
          <w:lang w:val="lv-LV"/>
        </w:rPr>
      </w:pPr>
    </w:p>
    <w:p w:rsidR="00FB1EEC" w:rsidRPr="00FB1EEC" w:rsidRDefault="00FB1EEC" w:rsidP="00FB1EEC">
      <w:pPr>
        <w:jc w:val="center"/>
        <w:rPr>
          <w:b/>
          <w:bCs/>
          <w:noProof/>
          <w:sz w:val="27"/>
          <w:szCs w:val="27"/>
          <w:lang w:val="lv-LV"/>
        </w:rPr>
      </w:pPr>
      <w:r w:rsidRPr="00FB1EEC">
        <w:rPr>
          <w:noProof/>
          <w:sz w:val="40"/>
          <w:szCs w:val="40"/>
          <w:lang w:val="lv-LV"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FF08C97" wp14:editId="2A4E78DD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74530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FB1EEC">
        <w:rPr>
          <w:b/>
          <w:bCs/>
          <w:noProof/>
          <w:sz w:val="27"/>
          <w:szCs w:val="27"/>
          <w:lang w:val="lv-LV"/>
        </w:rPr>
        <w:t>DAUGAVPILS DOME</w:t>
      </w:r>
    </w:p>
    <w:p w:rsidR="00FB1EEC" w:rsidRPr="00FB1EEC" w:rsidRDefault="00FB1EEC" w:rsidP="00FB1EEC">
      <w:pPr>
        <w:spacing w:line="276" w:lineRule="auto"/>
        <w:ind w:right="-341"/>
        <w:jc w:val="center"/>
        <w:rPr>
          <w:noProof/>
          <w:sz w:val="10"/>
          <w:szCs w:val="10"/>
          <w:lang w:val="lv-LV"/>
        </w:rPr>
      </w:pPr>
    </w:p>
    <w:p w:rsidR="00FB1EEC" w:rsidRPr="00FB1EEC" w:rsidRDefault="00FB1EEC" w:rsidP="00FB1EEC">
      <w:pPr>
        <w:spacing w:line="276" w:lineRule="auto"/>
        <w:ind w:right="-341"/>
        <w:jc w:val="center"/>
        <w:rPr>
          <w:sz w:val="20"/>
          <w:szCs w:val="20"/>
          <w:lang w:val="lv-LV"/>
        </w:rPr>
      </w:pPr>
      <w:r w:rsidRPr="00FB1EEC">
        <w:rPr>
          <w:sz w:val="20"/>
          <w:szCs w:val="20"/>
          <w:lang w:val="lv-LV"/>
        </w:rPr>
        <w:t xml:space="preserve">K. Valdemāra iela 1, Daugavpils, LV-5401, tālr. 65404344, 65404365, fakss 65421941 </w:t>
      </w:r>
    </w:p>
    <w:p w:rsidR="00FB1EEC" w:rsidRPr="00FB1EEC" w:rsidRDefault="00FB1EEC" w:rsidP="00FB1EEC">
      <w:pPr>
        <w:tabs>
          <w:tab w:val="left" w:pos="3960"/>
        </w:tabs>
        <w:jc w:val="center"/>
        <w:rPr>
          <w:noProof/>
          <w:w w:val="120"/>
          <w:sz w:val="16"/>
          <w:szCs w:val="16"/>
          <w:lang w:val="lv-LV"/>
        </w:rPr>
      </w:pPr>
      <w:r w:rsidRPr="00FB1EEC">
        <w:rPr>
          <w:sz w:val="20"/>
          <w:szCs w:val="20"/>
          <w:lang w:val="lv-LV"/>
        </w:rPr>
        <w:t xml:space="preserve">e-pasts info@daugavpils.lv   </w:t>
      </w:r>
      <w:r w:rsidRPr="00FB1EEC">
        <w:rPr>
          <w:sz w:val="20"/>
          <w:szCs w:val="20"/>
          <w:u w:val="single"/>
          <w:lang w:val="lv-LV"/>
        </w:rPr>
        <w:t>www.daugavpils.lv</w:t>
      </w:r>
    </w:p>
    <w:p w:rsidR="00FB1EEC" w:rsidRPr="00FB1EEC" w:rsidRDefault="00FB1EEC" w:rsidP="00FB1EEC">
      <w:pPr>
        <w:keepNext/>
        <w:jc w:val="both"/>
        <w:outlineLvl w:val="0"/>
        <w:rPr>
          <w:b/>
          <w:bCs/>
          <w:noProof/>
          <w:lang w:val="lv-LV"/>
        </w:rPr>
      </w:pPr>
    </w:p>
    <w:p w:rsidR="00FB1EEC" w:rsidRPr="00FB1EEC" w:rsidRDefault="00FB1EEC" w:rsidP="00FB1EEC">
      <w:pPr>
        <w:keepNext/>
        <w:jc w:val="center"/>
        <w:outlineLvl w:val="0"/>
        <w:rPr>
          <w:bCs/>
          <w:noProof/>
          <w:lang w:val="lv-LV"/>
        </w:rPr>
      </w:pPr>
      <w:r w:rsidRPr="00FB1EEC">
        <w:rPr>
          <w:b/>
          <w:bCs/>
          <w:noProof/>
          <w:lang w:val="lv-LV"/>
        </w:rPr>
        <w:t>L Ē M U M S</w:t>
      </w:r>
    </w:p>
    <w:p w:rsidR="00FB1EEC" w:rsidRPr="00FB1EEC" w:rsidRDefault="00FB1EEC" w:rsidP="00FB1EEC">
      <w:pPr>
        <w:tabs>
          <w:tab w:val="left" w:pos="1440"/>
          <w:tab w:val="center" w:pos="4629"/>
        </w:tabs>
        <w:jc w:val="center"/>
        <w:rPr>
          <w:noProof/>
          <w:sz w:val="16"/>
          <w:szCs w:val="16"/>
          <w:lang w:val="lv-LV"/>
        </w:rPr>
      </w:pPr>
    </w:p>
    <w:p w:rsidR="00FB1EEC" w:rsidRPr="00FB1EEC" w:rsidRDefault="00FB1EEC" w:rsidP="00FB1EEC">
      <w:pPr>
        <w:tabs>
          <w:tab w:val="left" w:pos="1440"/>
          <w:tab w:val="center" w:pos="4629"/>
        </w:tabs>
        <w:jc w:val="center"/>
        <w:rPr>
          <w:noProof/>
          <w:lang w:val="lv-LV"/>
        </w:rPr>
      </w:pPr>
      <w:r w:rsidRPr="00FB1EEC">
        <w:rPr>
          <w:noProof/>
          <w:lang w:val="lv-LV"/>
        </w:rPr>
        <w:t>Daugavpilī</w:t>
      </w:r>
    </w:p>
    <w:p w:rsidR="00FB1EEC" w:rsidRPr="00FB1EEC" w:rsidRDefault="00FB1EEC" w:rsidP="00FB1EEC">
      <w:pPr>
        <w:jc w:val="center"/>
        <w:rPr>
          <w:lang w:val="lv-LV"/>
        </w:rPr>
      </w:pPr>
    </w:p>
    <w:p w:rsidR="004E79FB" w:rsidRPr="004E79FB" w:rsidRDefault="004E79FB" w:rsidP="00A63414">
      <w:pPr>
        <w:ind w:right="-1054"/>
        <w:jc w:val="both"/>
        <w:rPr>
          <w:bCs/>
          <w:lang w:val="lv-LV"/>
        </w:rPr>
      </w:pPr>
    </w:p>
    <w:p w:rsidR="004E79FB" w:rsidRPr="004E79FB" w:rsidRDefault="004E79FB" w:rsidP="00A63414">
      <w:pPr>
        <w:ind w:right="-1054"/>
        <w:jc w:val="both"/>
        <w:rPr>
          <w:bCs/>
          <w:lang w:val="lv-LV"/>
        </w:rPr>
      </w:pPr>
    </w:p>
    <w:p w:rsidR="00A63414" w:rsidRPr="004E79FB" w:rsidRDefault="00A63414" w:rsidP="00A63414">
      <w:pPr>
        <w:ind w:right="-1054"/>
        <w:jc w:val="both"/>
        <w:rPr>
          <w:lang w:val="lv-LV" w:eastAsia="ru-RU"/>
        </w:rPr>
      </w:pPr>
      <w:r w:rsidRPr="004E79FB">
        <w:rPr>
          <w:bCs/>
          <w:lang w:val="lv-LV"/>
        </w:rPr>
        <w:t>2021.gada 23.septembrī</w:t>
      </w:r>
      <w:r w:rsidR="00100A0A" w:rsidRPr="004E79FB">
        <w:rPr>
          <w:lang w:val="lv-LV"/>
        </w:rPr>
        <w:tab/>
      </w:r>
      <w:r w:rsidR="00100A0A" w:rsidRPr="004E79FB">
        <w:rPr>
          <w:lang w:val="lv-LV"/>
        </w:rPr>
        <w:tab/>
      </w:r>
      <w:r w:rsidR="00100A0A" w:rsidRPr="004E79FB">
        <w:rPr>
          <w:lang w:val="lv-LV"/>
        </w:rPr>
        <w:tab/>
      </w:r>
      <w:r w:rsidR="00100A0A" w:rsidRPr="004E79FB">
        <w:rPr>
          <w:lang w:val="lv-LV"/>
        </w:rPr>
        <w:tab/>
      </w:r>
      <w:r w:rsidRPr="004E79FB">
        <w:rPr>
          <w:bCs/>
          <w:lang w:val="lv-LV" w:eastAsia="ru-RU"/>
        </w:rPr>
        <w:t xml:space="preserve">                                       </w:t>
      </w:r>
      <w:r w:rsidR="000E262A" w:rsidRPr="004E79FB">
        <w:rPr>
          <w:b/>
          <w:lang w:val="lv-LV" w:eastAsia="ru-RU"/>
        </w:rPr>
        <w:t>Nr.60</w:t>
      </w:r>
      <w:r w:rsidR="004E79FB" w:rsidRPr="004E79FB">
        <w:rPr>
          <w:b/>
          <w:lang w:val="lv-LV" w:eastAsia="ru-RU"/>
        </w:rPr>
        <w:t>9</w:t>
      </w:r>
    </w:p>
    <w:p w:rsidR="00A63414" w:rsidRPr="004E79FB" w:rsidRDefault="00A63414" w:rsidP="00A63414">
      <w:pPr>
        <w:ind w:right="-1054"/>
        <w:jc w:val="both"/>
        <w:rPr>
          <w:lang w:val="lv-LV" w:eastAsia="ru-RU"/>
        </w:rPr>
      </w:pPr>
      <w:r w:rsidRPr="004E79FB">
        <w:rPr>
          <w:lang w:val="lv-LV" w:eastAsia="ru-RU"/>
        </w:rPr>
        <w:t xml:space="preserve">                                                                                                          </w:t>
      </w:r>
      <w:r w:rsidR="004E79FB" w:rsidRPr="004E79FB">
        <w:rPr>
          <w:lang w:val="lv-LV" w:eastAsia="ru-RU"/>
        </w:rPr>
        <w:t xml:space="preserve">                (prot. Nr.38, 16</w:t>
      </w:r>
      <w:r w:rsidRPr="004E79FB">
        <w:rPr>
          <w:lang w:val="lv-LV" w:eastAsia="ru-RU"/>
        </w:rPr>
        <w:t>.§)</w:t>
      </w:r>
    </w:p>
    <w:p w:rsidR="00100A0A" w:rsidRPr="004E79FB" w:rsidRDefault="00100A0A" w:rsidP="00100A0A">
      <w:pPr>
        <w:rPr>
          <w:lang w:val="lv-LV"/>
        </w:rPr>
      </w:pPr>
      <w:r w:rsidRPr="004E79FB">
        <w:rPr>
          <w:lang w:val="lv-LV"/>
        </w:rPr>
        <w:t xml:space="preserve">                                                                                                                     </w:t>
      </w:r>
    </w:p>
    <w:p w:rsidR="00100A0A" w:rsidRPr="004E79FB" w:rsidRDefault="00100A0A" w:rsidP="00100A0A">
      <w:pPr>
        <w:rPr>
          <w:b/>
          <w:bCs/>
          <w:lang w:val="lv-LV"/>
        </w:rPr>
      </w:pPr>
    </w:p>
    <w:p w:rsidR="00100A0A" w:rsidRPr="004E79FB" w:rsidRDefault="00100A0A" w:rsidP="00100A0A">
      <w:pPr>
        <w:jc w:val="center"/>
        <w:outlineLvl w:val="3"/>
        <w:rPr>
          <w:b/>
          <w:lang w:val="lv-LV"/>
        </w:rPr>
      </w:pPr>
      <w:r w:rsidRPr="004E79FB">
        <w:rPr>
          <w:b/>
          <w:lang w:val="lv-LV"/>
        </w:rPr>
        <w:t>Par grozījumiem Daugavpils domes 2017.gada 24.novembra saistošajos noteikumos Nr.44 “</w:t>
      </w:r>
      <w:r w:rsidRPr="004E79FB">
        <w:rPr>
          <w:b/>
          <w:bCs/>
          <w:lang w:val="lv-LV"/>
        </w:rPr>
        <w:t>Saistošie noteikumi par līdzfinansējumu nekustamā īpašuma pieslēgšanai centralizētajai ūdensapgādes vai kanalizācijas sistēmai</w:t>
      </w:r>
      <w:r w:rsidRPr="004E79FB">
        <w:rPr>
          <w:b/>
          <w:lang w:val="lv-LV"/>
        </w:rPr>
        <w:t>”</w:t>
      </w:r>
    </w:p>
    <w:p w:rsidR="00100A0A" w:rsidRPr="004E79FB" w:rsidRDefault="00100A0A" w:rsidP="00100A0A">
      <w:pPr>
        <w:pStyle w:val="naislab"/>
        <w:spacing w:before="0" w:beforeAutospacing="0" w:after="0" w:afterAutospacing="0"/>
        <w:ind w:firstLine="720"/>
        <w:jc w:val="both"/>
        <w:rPr>
          <w:rFonts w:eastAsia="Times New Roman"/>
          <w:lang w:val="lv-LV"/>
        </w:rPr>
      </w:pPr>
    </w:p>
    <w:p w:rsidR="00100A0A" w:rsidRPr="004E79FB" w:rsidRDefault="00100A0A" w:rsidP="00100A0A">
      <w:pPr>
        <w:ind w:firstLine="426"/>
        <w:jc w:val="both"/>
        <w:rPr>
          <w:iCs/>
          <w:lang w:val="lv-LV"/>
        </w:rPr>
      </w:pPr>
      <w:r w:rsidRPr="004E79FB">
        <w:rPr>
          <w:lang w:val="lv-LV"/>
        </w:rPr>
        <w:t>Pamatojoties uz Ūdenssaimniecības pakalpojumu likuma 6.panta sesto daļu,</w:t>
      </w:r>
      <w:r w:rsidR="00E13533" w:rsidRPr="004E79FB">
        <w:rPr>
          <w:lang w:val="lv-LV"/>
        </w:rPr>
        <w:t xml:space="preserve"> Pilsētas saimniecības</w:t>
      </w:r>
      <w:r w:rsidR="004E77F8" w:rsidRPr="004E79FB">
        <w:rPr>
          <w:lang w:val="lv-LV"/>
        </w:rPr>
        <w:t xml:space="preserve"> un attīstības</w:t>
      </w:r>
      <w:r w:rsidR="00A63414" w:rsidRPr="004E79FB">
        <w:rPr>
          <w:lang w:val="lv-LV"/>
        </w:rPr>
        <w:t xml:space="preserve"> komitejas 2021.gada 16.septembra</w:t>
      </w:r>
      <w:r w:rsidR="00E13533" w:rsidRPr="004E79FB">
        <w:rPr>
          <w:lang w:val="lv-LV"/>
        </w:rPr>
        <w:t xml:space="preserve"> sēdes atzinumu, Finan</w:t>
      </w:r>
      <w:r w:rsidR="00A63414" w:rsidRPr="004E79FB">
        <w:rPr>
          <w:lang w:val="lv-LV"/>
        </w:rPr>
        <w:t>šu komitejas 2021.gada 16.septembra</w:t>
      </w:r>
      <w:r w:rsidR="00E13533" w:rsidRPr="004E79FB">
        <w:rPr>
          <w:lang w:val="lv-LV"/>
        </w:rPr>
        <w:t xml:space="preserve"> sēdes atzinumu, </w:t>
      </w:r>
      <w:r w:rsidR="004E79FB" w:rsidRPr="004E79FB">
        <w:rPr>
          <w:lang w:val="lv-LV"/>
        </w:rPr>
        <w:t>atklāti balsojot: PAR – 9 (</w:t>
      </w:r>
      <w:proofErr w:type="spellStart"/>
      <w:r w:rsidR="004E79FB" w:rsidRPr="004E79FB">
        <w:rPr>
          <w:lang w:val="lv-LV"/>
        </w:rPr>
        <w:t>I.Aleksejevs</w:t>
      </w:r>
      <w:proofErr w:type="spellEnd"/>
      <w:r w:rsidR="004E79FB" w:rsidRPr="004E79FB">
        <w:rPr>
          <w:lang w:val="lv-LV"/>
        </w:rPr>
        <w:t xml:space="preserve">, </w:t>
      </w:r>
      <w:proofErr w:type="spellStart"/>
      <w:r w:rsidR="004E79FB" w:rsidRPr="004E79FB">
        <w:rPr>
          <w:lang w:val="lv-LV"/>
        </w:rPr>
        <w:t>A.Elksniņš</w:t>
      </w:r>
      <w:proofErr w:type="spellEnd"/>
      <w:r w:rsidR="004E79FB" w:rsidRPr="004E79FB">
        <w:rPr>
          <w:lang w:val="lv-LV"/>
        </w:rPr>
        <w:t xml:space="preserve">, </w:t>
      </w:r>
      <w:proofErr w:type="spellStart"/>
      <w:r w:rsidR="004E79FB" w:rsidRPr="004E79FB">
        <w:rPr>
          <w:lang w:val="lv-LV"/>
        </w:rPr>
        <w:t>A.Gržibovskis</w:t>
      </w:r>
      <w:proofErr w:type="spellEnd"/>
      <w:r w:rsidR="004E79FB" w:rsidRPr="004E79FB">
        <w:rPr>
          <w:lang w:val="lv-LV"/>
        </w:rPr>
        <w:t xml:space="preserve">, </w:t>
      </w:r>
      <w:proofErr w:type="spellStart"/>
      <w:r w:rsidR="004E79FB" w:rsidRPr="004E79FB">
        <w:rPr>
          <w:lang w:val="lv-LV"/>
        </w:rPr>
        <w:t>I.Jukšinska</w:t>
      </w:r>
      <w:proofErr w:type="spellEnd"/>
      <w:r w:rsidR="004E79FB" w:rsidRPr="004E79FB">
        <w:rPr>
          <w:lang w:val="lv-LV"/>
        </w:rPr>
        <w:t xml:space="preserve">, </w:t>
      </w:r>
      <w:proofErr w:type="spellStart"/>
      <w:r w:rsidR="004E79FB" w:rsidRPr="004E79FB">
        <w:rPr>
          <w:lang w:val="lv-LV"/>
        </w:rPr>
        <w:t>V.Kononovs</w:t>
      </w:r>
      <w:proofErr w:type="spellEnd"/>
      <w:r w:rsidR="004E79FB" w:rsidRPr="004E79FB">
        <w:rPr>
          <w:lang w:val="lv-LV"/>
        </w:rPr>
        <w:t xml:space="preserve">, </w:t>
      </w:r>
      <w:proofErr w:type="spellStart"/>
      <w:r w:rsidR="004E79FB" w:rsidRPr="004E79FB">
        <w:rPr>
          <w:lang w:val="lv-LV"/>
        </w:rPr>
        <w:t>N.Kožanova</w:t>
      </w:r>
      <w:proofErr w:type="spellEnd"/>
      <w:r w:rsidR="004E79FB" w:rsidRPr="004E79FB">
        <w:rPr>
          <w:lang w:val="lv-LV"/>
        </w:rPr>
        <w:t xml:space="preserve">, </w:t>
      </w:r>
      <w:proofErr w:type="spellStart"/>
      <w:r w:rsidR="004E79FB" w:rsidRPr="004E79FB">
        <w:rPr>
          <w:lang w:val="lv-LV"/>
        </w:rPr>
        <w:t>M.Lavrenovs</w:t>
      </w:r>
      <w:proofErr w:type="spellEnd"/>
      <w:r w:rsidR="004E79FB" w:rsidRPr="004E79FB">
        <w:rPr>
          <w:lang w:val="lv-LV"/>
        </w:rPr>
        <w:t xml:space="preserve">, </w:t>
      </w:r>
      <w:proofErr w:type="spellStart"/>
      <w:r w:rsidR="004E79FB" w:rsidRPr="004E79FB">
        <w:rPr>
          <w:lang w:val="lv-LV"/>
        </w:rPr>
        <w:t>V.Sporāne-Hudojana</w:t>
      </w:r>
      <w:proofErr w:type="spellEnd"/>
      <w:r w:rsidR="004E79FB" w:rsidRPr="004E79FB">
        <w:rPr>
          <w:lang w:val="lv-LV"/>
        </w:rPr>
        <w:t xml:space="preserve">, </w:t>
      </w:r>
      <w:proofErr w:type="spellStart"/>
      <w:r w:rsidR="004E79FB" w:rsidRPr="004E79FB">
        <w:rPr>
          <w:lang w:val="lv-LV"/>
        </w:rPr>
        <w:t>A.Vasiļjevs</w:t>
      </w:r>
      <w:proofErr w:type="spellEnd"/>
      <w:r w:rsidR="004E79FB" w:rsidRPr="004E79FB">
        <w:rPr>
          <w:lang w:val="lv-LV"/>
        </w:rPr>
        <w:t>), PRET – nav, ATTURAS – 4 (</w:t>
      </w:r>
      <w:proofErr w:type="spellStart"/>
      <w:r w:rsidR="004E79FB" w:rsidRPr="004E79FB">
        <w:rPr>
          <w:lang w:val="lv-LV"/>
        </w:rPr>
        <w:t>P.Dzalbe</w:t>
      </w:r>
      <w:proofErr w:type="spellEnd"/>
      <w:r w:rsidR="004E79FB" w:rsidRPr="004E79FB">
        <w:rPr>
          <w:lang w:val="lv-LV"/>
        </w:rPr>
        <w:t xml:space="preserve">, </w:t>
      </w:r>
      <w:proofErr w:type="spellStart"/>
      <w:r w:rsidR="004E79FB" w:rsidRPr="004E79FB">
        <w:rPr>
          <w:lang w:val="lv-LV"/>
        </w:rPr>
        <w:t>L.Jankovska</w:t>
      </w:r>
      <w:proofErr w:type="spellEnd"/>
      <w:r w:rsidR="004E79FB" w:rsidRPr="004E79FB">
        <w:rPr>
          <w:lang w:val="lv-LV"/>
        </w:rPr>
        <w:t xml:space="preserve">, </w:t>
      </w:r>
      <w:proofErr w:type="spellStart"/>
      <w:r w:rsidR="004E79FB" w:rsidRPr="004E79FB">
        <w:rPr>
          <w:lang w:val="lv-LV"/>
        </w:rPr>
        <w:t>I.Prelatovs</w:t>
      </w:r>
      <w:proofErr w:type="spellEnd"/>
      <w:r w:rsidR="004E79FB" w:rsidRPr="004E79FB">
        <w:rPr>
          <w:lang w:val="lv-LV"/>
        </w:rPr>
        <w:t xml:space="preserve">, </w:t>
      </w:r>
      <w:proofErr w:type="spellStart"/>
      <w:r w:rsidR="004E79FB" w:rsidRPr="004E79FB">
        <w:rPr>
          <w:lang w:val="lv-LV"/>
        </w:rPr>
        <w:t>I.Šķinčs</w:t>
      </w:r>
      <w:proofErr w:type="spellEnd"/>
      <w:r w:rsidR="004E79FB" w:rsidRPr="004E79FB">
        <w:rPr>
          <w:lang w:val="lv-LV"/>
        </w:rPr>
        <w:t xml:space="preserve">), </w:t>
      </w:r>
      <w:r w:rsidRPr="004E79FB">
        <w:rPr>
          <w:lang w:val="lv-LV"/>
        </w:rPr>
        <w:t xml:space="preserve"> </w:t>
      </w:r>
      <w:r w:rsidR="00A63414" w:rsidRPr="004E79FB">
        <w:rPr>
          <w:b/>
          <w:bCs/>
          <w:lang w:val="lv-LV"/>
        </w:rPr>
        <w:t>Daugavpils</w:t>
      </w:r>
      <w:r w:rsidRPr="004E79FB">
        <w:rPr>
          <w:b/>
          <w:bCs/>
          <w:lang w:val="lv-LV"/>
        </w:rPr>
        <w:t xml:space="preserve"> dome nolemj:</w:t>
      </w:r>
    </w:p>
    <w:p w:rsidR="00100A0A" w:rsidRPr="003F6E3A" w:rsidRDefault="00100A0A" w:rsidP="00100A0A">
      <w:pPr>
        <w:jc w:val="both"/>
        <w:rPr>
          <w:b/>
          <w:bCs/>
          <w:lang w:val="lv-LV"/>
        </w:rPr>
      </w:pPr>
    </w:p>
    <w:p w:rsidR="00100A0A" w:rsidRPr="003F6E3A" w:rsidRDefault="00100A0A" w:rsidP="00100A0A">
      <w:pPr>
        <w:ind w:firstLine="426"/>
        <w:jc w:val="both"/>
        <w:outlineLvl w:val="3"/>
        <w:rPr>
          <w:lang w:val="lv-LV"/>
        </w:rPr>
      </w:pPr>
      <w:r w:rsidRPr="003F6E3A">
        <w:rPr>
          <w:lang w:val="lv-LV"/>
        </w:rPr>
        <w:t xml:space="preserve">Apstiprināt Daugavpils domes </w:t>
      </w:r>
      <w:r w:rsidR="00A63414">
        <w:rPr>
          <w:lang w:val="lv-LV"/>
        </w:rPr>
        <w:t>2021.gada 23.septembra</w:t>
      </w:r>
      <w:r>
        <w:rPr>
          <w:lang w:val="lv-LV"/>
        </w:rPr>
        <w:t xml:space="preserve"> </w:t>
      </w:r>
      <w:r w:rsidRPr="003F6E3A">
        <w:rPr>
          <w:lang w:val="lv-LV"/>
        </w:rPr>
        <w:t>saistošo</w:t>
      </w:r>
      <w:r w:rsidR="00A63414">
        <w:rPr>
          <w:lang w:val="lv-LV"/>
        </w:rPr>
        <w:t xml:space="preserve">s noteikumus Nr.49 </w:t>
      </w:r>
      <w:r>
        <w:rPr>
          <w:lang w:val="lv-LV"/>
        </w:rPr>
        <w:t xml:space="preserve">“Grozījumi </w:t>
      </w:r>
      <w:r w:rsidRPr="00945031">
        <w:rPr>
          <w:lang w:val="lv-LV"/>
        </w:rPr>
        <w:t>Daugavpils domes 2017.gada 24.novembra saistošajos noteikumos Nr.44 “</w:t>
      </w:r>
      <w:r w:rsidRPr="00945031">
        <w:rPr>
          <w:bCs/>
          <w:lang w:val="lv-LV"/>
        </w:rPr>
        <w:t>Saistošie noteikumi par līdzfinansējumu nekustamā īpašuma pieslēgšanai centralizētajai ūdensapgādes vai kanalizācijas sistēmai</w:t>
      </w:r>
      <w:r w:rsidRPr="00945031">
        <w:rPr>
          <w:lang w:val="lv-LV"/>
        </w:rPr>
        <w:t>””.</w:t>
      </w:r>
    </w:p>
    <w:p w:rsidR="00100A0A" w:rsidRPr="003F6E3A" w:rsidRDefault="00100A0A" w:rsidP="00100A0A">
      <w:pPr>
        <w:jc w:val="both"/>
        <w:rPr>
          <w:b/>
          <w:bCs/>
          <w:lang w:val="lv-LV"/>
        </w:rPr>
      </w:pPr>
    </w:p>
    <w:p w:rsidR="00100A0A" w:rsidRPr="003F6E3A" w:rsidRDefault="00100A0A" w:rsidP="00A63414">
      <w:pPr>
        <w:ind w:left="1134" w:hanging="1134"/>
        <w:jc w:val="both"/>
        <w:outlineLvl w:val="3"/>
        <w:rPr>
          <w:lang w:val="lv-LV"/>
        </w:rPr>
      </w:pPr>
      <w:r w:rsidRPr="003F6E3A">
        <w:rPr>
          <w:lang w:val="lv-LV"/>
        </w:rPr>
        <w:t xml:space="preserve">Pielikumā: Daugavpils domes </w:t>
      </w:r>
      <w:r w:rsidR="00A63414">
        <w:rPr>
          <w:lang w:val="lv-LV"/>
        </w:rPr>
        <w:t>2021.gada 23.septembra</w:t>
      </w:r>
      <w:r w:rsidRPr="003F6E3A">
        <w:rPr>
          <w:lang w:val="lv-LV"/>
        </w:rPr>
        <w:t xml:space="preserve"> saistoši</w:t>
      </w:r>
      <w:r>
        <w:rPr>
          <w:lang w:val="lv-LV"/>
        </w:rPr>
        <w:t>e noteikum</w:t>
      </w:r>
      <w:r w:rsidR="00A63414">
        <w:rPr>
          <w:lang w:val="lv-LV"/>
        </w:rPr>
        <w:t>i Nr.49</w:t>
      </w:r>
      <w:r w:rsidRPr="003F6E3A">
        <w:rPr>
          <w:lang w:val="lv-LV"/>
        </w:rPr>
        <w:t xml:space="preserve"> </w:t>
      </w:r>
      <w:r>
        <w:rPr>
          <w:lang w:val="lv-LV"/>
        </w:rPr>
        <w:t xml:space="preserve">“Grozījumi </w:t>
      </w:r>
      <w:r w:rsidRPr="00945031">
        <w:rPr>
          <w:lang w:val="lv-LV"/>
        </w:rPr>
        <w:t>Daugavpils pilsētas domes 2017.gada 24.novembra saistošajos noteikumos Nr.44 “</w:t>
      </w:r>
      <w:r w:rsidRPr="00945031">
        <w:rPr>
          <w:bCs/>
          <w:lang w:val="lv-LV"/>
        </w:rPr>
        <w:t>Saistošie noteikumi par līdzfinansējumu nekustamā īpašuma pieslēgšanai centralizētajai ūdensapgādes vai kanalizācijas sistēmai</w:t>
      </w:r>
      <w:r w:rsidRPr="00945031">
        <w:rPr>
          <w:lang w:val="lv-LV"/>
        </w:rPr>
        <w:t>”</w:t>
      </w:r>
      <w:r>
        <w:rPr>
          <w:lang w:val="lv-LV"/>
        </w:rPr>
        <w:t>”</w:t>
      </w:r>
      <w:r w:rsidRPr="003F6E3A">
        <w:rPr>
          <w:lang w:val="lv-LV"/>
        </w:rPr>
        <w:t xml:space="preserve"> un to paskaidrojuma raksts.</w:t>
      </w:r>
    </w:p>
    <w:p w:rsidR="00100A0A" w:rsidRPr="003F6E3A" w:rsidRDefault="00100A0A" w:rsidP="00100A0A">
      <w:pPr>
        <w:pStyle w:val="BodyText"/>
        <w:jc w:val="left"/>
        <w:rPr>
          <w:sz w:val="24"/>
        </w:rPr>
      </w:pPr>
    </w:p>
    <w:p w:rsidR="00100A0A" w:rsidRDefault="00100A0A" w:rsidP="00100A0A">
      <w:pPr>
        <w:rPr>
          <w:lang w:val="lv-LV"/>
        </w:rPr>
      </w:pPr>
    </w:p>
    <w:p w:rsidR="0056441E" w:rsidRDefault="0056441E" w:rsidP="0056441E">
      <w:pPr>
        <w:rPr>
          <w:lang w:val="lv-LV"/>
        </w:rPr>
      </w:pPr>
      <w:r>
        <w:t xml:space="preserve">Domes </w:t>
      </w:r>
      <w:proofErr w:type="spellStart"/>
      <w:r>
        <w:t>priekšsēdētāja</w:t>
      </w:r>
      <w:proofErr w:type="spellEnd"/>
    </w:p>
    <w:p w:rsidR="0056441E" w:rsidRPr="00FB1EEC" w:rsidRDefault="0056441E" w:rsidP="0056441E">
      <w:r>
        <w:t>1.vietnieks</w:t>
      </w:r>
      <w:r>
        <w:tab/>
      </w:r>
      <w:r>
        <w:tab/>
      </w:r>
      <w:r>
        <w:tab/>
      </w:r>
      <w:r w:rsidR="00FB1EEC">
        <w:rPr>
          <w:bCs/>
          <w:i/>
        </w:rPr>
        <w:t>(</w:t>
      </w:r>
      <w:proofErr w:type="spellStart"/>
      <w:r w:rsidR="00FB1EEC">
        <w:rPr>
          <w:bCs/>
          <w:i/>
        </w:rPr>
        <w:t>personiskais</w:t>
      </w:r>
      <w:proofErr w:type="spellEnd"/>
      <w:r w:rsidR="00FB1EEC">
        <w:rPr>
          <w:bCs/>
          <w:i/>
        </w:rPr>
        <w:t xml:space="preserve"> </w:t>
      </w:r>
      <w:proofErr w:type="spellStart"/>
      <w:r w:rsidR="00FB1EEC">
        <w:rPr>
          <w:bCs/>
          <w:i/>
        </w:rPr>
        <w:t>paraksts</w:t>
      </w:r>
      <w:proofErr w:type="spellEnd"/>
      <w:r w:rsidR="00FB1EEC">
        <w:rPr>
          <w:bCs/>
          <w:i/>
        </w:rPr>
        <w:t>)</w:t>
      </w:r>
      <w:r>
        <w:tab/>
      </w:r>
      <w:r>
        <w:tab/>
      </w:r>
      <w:r w:rsidR="00FB1EEC">
        <w:tab/>
      </w:r>
      <w:bookmarkStart w:id="0" w:name="_GoBack"/>
      <w:bookmarkEnd w:id="0"/>
      <w:r>
        <w:t xml:space="preserve">  </w:t>
      </w:r>
      <w:proofErr w:type="spellStart"/>
      <w:r>
        <w:t>A.Vasiļjevs</w:t>
      </w:r>
      <w:proofErr w:type="spellEnd"/>
    </w:p>
    <w:p w:rsidR="0056441E" w:rsidRDefault="0056441E" w:rsidP="0056441E">
      <w:pPr>
        <w:tabs>
          <w:tab w:val="left" w:pos="8928"/>
        </w:tabs>
        <w:jc w:val="both"/>
        <w:rPr>
          <w:rFonts w:ascii="Tahoma" w:hAnsi="Tahoma"/>
          <w:sz w:val="18"/>
          <w:szCs w:val="20"/>
        </w:rPr>
      </w:pPr>
    </w:p>
    <w:p w:rsidR="00100A0A" w:rsidRDefault="00100A0A" w:rsidP="002B35F2">
      <w:pPr>
        <w:pStyle w:val="liknoteik"/>
        <w:shd w:val="clear" w:color="auto" w:fill="FFFFFF"/>
        <w:spacing w:before="0" w:beforeAutospacing="0" w:after="0" w:afterAutospacing="0" w:line="293" w:lineRule="atLeast"/>
        <w:ind w:firstLine="300"/>
        <w:jc w:val="right"/>
        <w:rPr>
          <w:b/>
          <w:bCs/>
          <w:lang w:val="lv-LV"/>
        </w:rPr>
      </w:pPr>
    </w:p>
    <w:p w:rsidR="00100A0A" w:rsidRDefault="00100A0A" w:rsidP="002B35F2">
      <w:pPr>
        <w:pStyle w:val="liknoteik"/>
        <w:shd w:val="clear" w:color="auto" w:fill="FFFFFF"/>
        <w:spacing w:before="0" w:beforeAutospacing="0" w:after="0" w:afterAutospacing="0" w:line="293" w:lineRule="atLeast"/>
        <w:ind w:firstLine="300"/>
        <w:jc w:val="right"/>
        <w:rPr>
          <w:b/>
          <w:bCs/>
          <w:lang w:val="lv-LV"/>
        </w:rPr>
      </w:pPr>
    </w:p>
    <w:p w:rsidR="00100A0A" w:rsidRDefault="00100A0A" w:rsidP="00100A0A">
      <w:pPr>
        <w:pStyle w:val="liknoteik"/>
        <w:shd w:val="clear" w:color="auto" w:fill="FFFFFF"/>
        <w:spacing w:before="0" w:beforeAutospacing="0" w:after="0" w:afterAutospacing="0" w:line="293" w:lineRule="atLeast"/>
        <w:rPr>
          <w:b/>
          <w:bCs/>
          <w:lang w:val="lv-LV"/>
        </w:rPr>
      </w:pPr>
    </w:p>
    <w:p w:rsidR="002B35F2" w:rsidRDefault="002B35F2" w:rsidP="002B35F2">
      <w:pPr>
        <w:pStyle w:val="NormalWeb"/>
        <w:shd w:val="clear" w:color="auto" w:fill="FFFFFF"/>
        <w:spacing w:before="0" w:beforeAutospacing="0" w:after="0" w:afterAutospacing="0" w:line="293" w:lineRule="atLeast"/>
        <w:ind w:firstLine="300"/>
        <w:jc w:val="center"/>
        <w:rPr>
          <w:b/>
          <w:bCs/>
          <w:lang w:val="lv-LV"/>
        </w:rPr>
      </w:pPr>
    </w:p>
    <w:p w:rsidR="002B35F2" w:rsidRDefault="002B35F2" w:rsidP="002B35F2">
      <w:pPr>
        <w:pStyle w:val="NormalWeb"/>
        <w:shd w:val="clear" w:color="auto" w:fill="FFFFFF"/>
        <w:spacing w:before="0" w:beforeAutospacing="0" w:after="0" w:afterAutospacing="0" w:line="293" w:lineRule="atLeast"/>
        <w:ind w:firstLine="300"/>
        <w:jc w:val="center"/>
        <w:rPr>
          <w:b/>
          <w:bCs/>
          <w:lang w:val="lv-LV"/>
        </w:rPr>
      </w:pPr>
    </w:p>
    <w:p w:rsidR="002B35F2" w:rsidRDefault="002B35F2" w:rsidP="002B35F2">
      <w:pPr>
        <w:pStyle w:val="NormalWeb"/>
        <w:shd w:val="clear" w:color="auto" w:fill="FFFFFF"/>
        <w:spacing w:before="0" w:beforeAutospacing="0" w:after="0" w:afterAutospacing="0" w:line="293" w:lineRule="atLeast"/>
        <w:ind w:firstLine="300"/>
        <w:jc w:val="center"/>
        <w:rPr>
          <w:b/>
          <w:bCs/>
          <w:lang w:val="lv-LV"/>
        </w:rPr>
      </w:pPr>
    </w:p>
    <w:p w:rsidR="002B35F2" w:rsidRDefault="002B35F2" w:rsidP="002B35F2">
      <w:pPr>
        <w:pStyle w:val="NormalWeb"/>
        <w:shd w:val="clear" w:color="auto" w:fill="FFFFFF"/>
        <w:spacing w:before="0" w:beforeAutospacing="0" w:after="0" w:afterAutospacing="0" w:line="293" w:lineRule="atLeast"/>
        <w:ind w:firstLine="300"/>
        <w:jc w:val="center"/>
        <w:rPr>
          <w:b/>
          <w:bCs/>
          <w:lang w:val="lv-LV"/>
        </w:rPr>
      </w:pPr>
    </w:p>
    <w:p w:rsidR="002B35F2" w:rsidRDefault="002B35F2" w:rsidP="002B35F2">
      <w:pPr>
        <w:pStyle w:val="NormalWeb"/>
        <w:shd w:val="clear" w:color="auto" w:fill="FFFFFF"/>
        <w:spacing w:before="0" w:beforeAutospacing="0" w:after="0" w:afterAutospacing="0" w:line="293" w:lineRule="atLeast"/>
        <w:ind w:firstLine="300"/>
        <w:jc w:val="center"/>
        <w:rPr>
          <w:b/>
          <w:bCs/>
          <w:lang w:val="lv-LV"/>
        </w:rPr>
      </w:pPr>
    </w:p>
    <w:p w:rsidR="002B35F2" w:rsidRDefault="002B35F2" w:rsidP="002B35F2">
      <w:pPr>
        <w:pStyle w:val="NormalWeb"/>
        <w:shd w:val="clear" w:color="auto" w:fill="FFFFFF"/>
        <w:spacing w:before="0" w:beforeAutospacing="0" w:after="0" w:afterAutospacing="0" w:line="293" w:lineRule="atLeast"/>
        <w:ind w:firstLine="300"/>
        <w:jc w:val="center"/>
        <w:rPr>
          <w:b/>
          <w:bCs/>
          <w:lang w:val="lv-LV"/>
        </w:rPr>
      </w:pPr>
    </w:p>
    <w:p w:rsidR="00E13533" w:rsidRPr="002B35F2" w:rsidRDefault="00E13533" w:rsidP="0092195A">
      <w:pPr>
        <w:pStyle w:val="NormalWeb"/>
        <w:shd w:val="clear" w:color="auto" w:fill="FFFFFF"/>
        <w:spacing w:before="0" w:beforeAutospacing="0" w:after="0" w:afterAutospacing="0" w:line="293" w:lineRule="atLeast"/>
        <w:rPr>
          <w:b/>
          <w:bCs/>
          <w:lang w:val="lv-LV"/>
        </w:rPr>
      </w:pPr>
    </w:p>
    <w:p w:rsidR="00E13533" w:rsidRDefault="00E13533" w:rsidP="002B35F2">
      <w:pPr>
        <w:pStyle w:val="Heading4"/>
        <w:shd w:val="clear" w:color="auto" w:fill="FFFFFF"/>
        <w:spacing w:before="0" w:beforeAutospacing="0" w:after="0" w:afterAutospacing="0"/>
        <w:jc w:val="center"/>
        <w:rPr>
          <w:lang w:val="lv-LV"/>
        </w:rPr>
      </w:pPr>
    </w:p>
    <w:p w:rsidR="00E13533" w:rsidRDefault="00E13533" w:rsidP="002B35F2">
      <w:pPr>
        <w:pStyle w:val="Heading4"/>
        <w:shd w:val="clear" w:color="auto" w:fill="FFFFFF"/>
        <w:spacing w:before="0" w:beforeAutospacing="0" w:after="0" w:afterAutospacing="0"/>
        <w:jc w:val="center"/>
        <w:rPr>
          <w:lang w:val="lv-LV"/>
        </w:rPr>
      </w:pPr>
    </w:p>
    <w:sectPr w:rsidR="00E13533" w:rsidSect="007B5BA6">
      <w:pgSz w:w="12240" w:h="15840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F4E49"/>
    <w:multiLevelType w:val="hybridMultilevel"/>
    <w:tmpl w:val="35C2CE8A"/>
    <w:lvl w:ilvl="0" w:tplc="4348AEF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C70389"/>
    <w:multiLevelType w:val="hybridMultilevel"/>
    <w:tmpl w:val="9C2CAE98"/>
    <w:lvl w:ilvl="0" w:tplc="71287B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8B49B9"/>
    <w:multiLevelType w:val="multilevel"/>
    <w:tmpl w:val="2800F8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8DD5083"/>
    <w:multiLevelType w:val="hybridMultilevel"/>
    <w:tmpl w:val="405C7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70672"/>
    <w:multiLevelType w:val="hybridMultilevel"/>
    <w:tmpl w:val="AF26C62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654A9F"/>
    <w:multiLevelType w:val="hybridMultilevel"/>
    <w:tmpl w:val="91749DE6"/>
    <w:lvl w:ilvl="0" w:tplc="6FDE320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C6B"/>
    <w:rsid w:val="000E262A"/>
    <w:rsid w:val="00100A0A"/>
    <w:rsid w:val="0011797D"/>
    <w:rsid w:val="00131AA3"/>
    <w:rsid w:val="001808A5"/>
    <w:rsid w:val="00217AB1"/>
    <w:rsid w:val="002B35F2"/>
    <w:rsid w:val="002D7C6B"/>
    <w:rsid w:val="004078F9"/>
    <w:rsid w:val="004C18E6"/>
    <w:rsid w:val="004E77F8"/>
    <w:rsid w:val="004E79FB"/>
    <w:rsid w:val="00513A09"/>
    <w:rsid w:val="00540E37"/>
    <w:rsid w:val="0056441E"/>
    <w:rsid w:val="00672D4C"/>
    <w:rsid w:val="007B5BA6"/>
    <w:rsid w:val="0092182E"/>
    <w:rsid w:val="0092195A"/>
    <w:rsid w:val="009278AA"/>
    <w:rsid w:val="009E7960"/>
    <w:rsid w:val="00A0074C"/>
    <w:rsid w:val="00A63414"/>
    <w:rsid w:val="00B00E41"/>
    <w:rsid w:val="00BD282C"/>
    <w:rsid w:val="00BE52A2"/>
    <w:rsid w:val="00E13533"/>
    <w:rsid w:val="00FB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53DCE3D-9606-48D1-80D2-3BE3E8F5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0A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2B35F2"/>
    <w:pPr>
      <w:spacing w:before="100" w:beforeAutospacing="1" w:after="100" w:afterAutospacing="1"/>
      <w:outlineLvl w:val="2"/>
    </w:pPr>
    <w:rPr>
      <w:b/>
      <w:bCs/>
      <w:sz w:val="27"/>
      <w:szCs w:val="27"/>
      <w:lang w:val="en-US"/>
    </w:rPr>
  </w:style>
  <w:style w:type="paragraph" w:styleId="Heading4">
    <w:name w:val="heading 4"/>
    <w:basedOn w:val="Normal"/>
    <w:link w:val="Heading4Char"/>
    <w:uiPriority w:val="9"/>
    <w:qFormat/>
    <w:rsid w:val="002B35F2"/>
    <w:pPr>
      <w:spacing w:before="100" w:beforeAutospacing="1" w:after="100" w:afterAutospacing="1"/>
      <w:outlineLvl w:val="3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B35F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B35F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iknoteik">
    <w:name w:val="lik_noteik"/>
    <w:basedOn w:val="Normal"/>
    <w:rsid w:val="002B35F2"/>
    <w:pPr>
      <w:spacing w:before="100" w:beforeAutospacing="1" w:after="100" w:afterAutospacing="1"/>
    </w:pPr>
    <w:rPr>
      <w:lang w:val="en-US"/>
    </w:rPr>
  </w:style>
  <w:style w:type="paragraph" w:customStyle="1" w:styleId="likdat">
    <w:name w:val="lik_dat"/>
    <w:basedOn w:val="Normal"/>
    <w:rsid w:val="002B35F2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2B35F2"/>
    <w:rPr>
      <w:color w:val="0000FF"/>
      <w:u w:val="single"/>
    </w:rPr>
  </w:style>
  <w:style w:type="paragraph" w:customStyle="1" w:styleId="likizd">
    <w:name w:val="lik_izd"/>
    <w:basedOn w:val="Normal"/>
    <w:rsid w:val="002B35F2"/>
    <w:pPr>
      <w:spacing w:before="100" w:beforeAutospacing="1" w:after="100" w:afterAutospacing="1"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2B35F2"/>
    <w:pPr>
      <w:spacing w:before="100" w:beforeAutospacing="1" w:after="100" w:afterAutospacing="1"/>
    </w:pPr>
    <w:rPr>
      <w:lang w:val="en-US"/>
    </w:rPr>
  </w:style>
  <w:style w:type="paragraph" w:customStyle="1" w:styleId="likparaksts">
    <w:name w:val="lik_paraksts"/>
    <w:basedOn w:val="Normal"/>
    <w:rsid w:val="002B35F2"/>
    <w:pPr>
      <w:spacing w:before="100" w:beforeAutospacing="1" w:after="100" w:afterAutospacing="1"/>
    </w:pPr>
    <w:rPr>
      <w:lang w:val="en-US"/>
    </w:rPr>
  </w:style>
  <w:style w:type="paragraph" w:customStyle="1" w:styleId="tv213">
    <w:name w:val="tv213"/>
    <w:basedOn w:val="Normal"/>
    <w:rsid w:val="0092195A"/>
    <w:pPr>
      <w:spacing w:before="100" w:beforeAutospacing="1" w:after="100" w:afterAutospacing="1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00A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customStyle="1" w:styleId="naislab">
    <w:name w:val="naislab"/>
    <w:basedOn w:val="Normal"/>
    <w:rsid w:val="00100A0A"/>
    <w:pPr>
      <w:spacing w:before="100" w:beforeAutospacing="1" w:after="100" w:afterAutospacing="1"/>
      <w:jc w:val="right"/>
    </w:pPr>
    <w:rPr>
      <w:rFonts w:eastAsia="Arial Unicode MS"/>
      <w:lang w:val="en-US"/>
    </w:rPr>
  </w:style>
  <w:style w:type="paragraph" w:styleId="BodyText">
    <w:name w:val="Body Text"/>
    <w:basedOn w:val="Normal"/>
    <w:link w:val="BodyTextChar"/>
    <w:rsid w:val="00100A0A"/>
    <w:pPr>
      <w:jc w:val="both"/>
    </w:pPr>
    <w:rPr>
      <w:sz w:val="22"/>
      <w:lang w:val="lv-LV"/>
    </w:rPr>
  </w:style>
  <w:style w:type="character" w:customStyle="1" w:styleId="BodyTextChar">
    <w:name w:val="Body Text Char"/>
    <w:basedOn w:val="DefaultParagraphFont"/>
    <w:link w:val="BodyText"/>
    <w:rsid w:val="00100A0A"/>
    <w:rPr>
      <w:rFonts w:ascii="Times New Roman" w:eastAsia="Times New Roman" w:hAnsi="Times New Roman" w:cs="Times New Roman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B00E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78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8F9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C6A23-E904-4AC0-B465-DD57F0DB7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1207</Words>
  <Characters>688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Milana Ivanova</cp:lastModifiedBy>
  <cp:revision>11</cp:revision>
  <cp:lastPrinted>2021-09-24T08:14:00Z</cp:lastPrinted>
  <dcterms:created xsi:type="dcterms:W3CDTF">2021-09-13T06:27:00Z</dcterms:created>
  <dcterms:modified xsi:type="dcterms:W3CDTF">2021-09-28T08:48:00Z</dcterms:modified>
</cp:coreProperties>
</file>