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B1F" w:rsidRPr="00152B1F" w:rsidRDefault="00152B1F" w:rsidP="00152B1F">
      <w:pPr>
        <w:tabs>
          <w:tab w:val="left" w:pos="4111"/>
        </w:tabs>
        <w:spacing w:after="0" w:line="240" w:lineRule="auto"/>
        <w:rPr>
          <w:rFonts w:ascii="Times New Roman" w:eastAsia="Times New Roman" w:hAnsi="Times New Roman" w:cs="Times New Roman"/>
          <w:b/>
          <w:sz w:val="28"/>
          <w:szCs w:val="20"/>
          <w:lang w:eastAsia="ru-RU"/>
        </w:rPr>
      </w:pPr>
      <w:r w:rsidRPr="00152B1F">
        <w:rPr>
          <w:rFonts w:ascii="Times New Roman" w:eastAsia="Times New Roman" w:hAnsi="Times New Roman" w:cs="Times New Roman"/>
          <w:b/>
          <w:sz w:val="28"/>
          <w:szCs w:val="20"/>
          <w:lang w:eastAsia="ru-RU"/>
        </w:rPr>
        <w:tab/>
      </w:r>
      <w:r w:rsidR="00F43DB1" w:rsidRPr="00084202">
        <w:rPr>
          <w:noProof/>
          <w:lang w:eastAsia="lv-LV"/>
        </w:rPr>
        <w:drawing>
          <wp:inline distT="0" distB="0" distL="0" distR="0" wp14:anchorId="15ABDD7B" wp14:editId="7D5C74D2">
            <wp:extent cx="485775" cy="590550"/>
            <wp:effectExtent l="0" t="0" r="9525" b="0"/>
            <wp:docPr id="4" name="Picture 4"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152B1F" w:rsidRPr="00152B1F" w:rsidRDefault="00152B1F" w:rsidP="00152B1F">
      <w:pPr>
        <w:tabs>
          <w:tab w:val="left" w:pos="3969"/>
          <w:tab w:val="left" w:pos="4395"/>
        </w:tabs>
        <w:spacing w:after="0" w:line="240" w:lineRule="auto"/>
        <w:jc w:val="center"/>
        <w:rPr>
          <w:rFonts w:ascii="Times New Roman" w:eastAsia="Times New Roman" w:hAnsi="Times New Roman" w:cs="Times New Roman"/>
          <w:bCs/>
          <w:sz w:val="28"/>
          <w:szCs w:val="20"/>
          <w:lang w:eastAsia="ru-RU"/>
        </w:rPr>
      </w:pPr>
      <w:r w:rsidRPr="00152B1F">
        <w:rPr>
          <w:rFonts w:ascii="Times New Roman" w:eastAsia="Times New Roman" w:hAnsi="Times New Roman" w:cs="Times New Roman"/>
          <w:bCs/>
          <w:sz w:val="28"/>
          <w:szCs w:val="20"/>
          <w:lang w:eastAsia="ru-RU"/>
        </w:rPr>
        <w:t xml:space="preserve">  LATVIJAS REPUBLIKAS</w:t>
      </w:r>
    </w:p>
    <w:p w:rsidR="00152B1F" w:rsidRPr="00152B1F" w:rsidRDefault="00152B1F" w:rsidP="00152B1F">
      <w:pPr>
        <w:tabs>
          <w:tab w:val="left" w:pos="3969"/>
          <w:tab w:val="left" w:pos="4395"/>
        </w:tabs>
        <w:spacing w:after="0" w:line="240" w:lineRule="auto"/>
        <w:jc w:val="center"/>
        <w:rPr>
          <w:rFonts w:ascii="Times New Roman" w:eastAsia="Times New Roman" w:hAnsi="Times New Roman" w:cs="Times New Roman"/>
          <w:b/>
          <w:sz w:val="28"/>
          <w:szCs w:val="20"/>
          <w:lang w:eastAsia="ru-RU"/>
        </w:rPr>
      </w:pPr>
      <w:r w:rsidRPr="00152B1F">
        <w:rPr>
          <w:rFonts w:ascii="Times New Roman" w:eastAsia="Times New Roman" w:hAnsi="Times New Roman" w:cs="Times New Roman"/>
          <w:b/>
          <w:sz w:val="28"/>
          <w:szCs w:val="20"/>
          <w:lang w:eastAsia="ru-RU"/>
        </w:rPr>
        <w:t>DAUGAVPILS PILSĒTAS DOME</w:t>
      </w:r>
    </w:p>
    <w:p w:rsidR="00152B1F" w:rsidRPr="00152B1F" w:rsidRDefault="00152B1F" w:rsidP="00152B1F">
      <w:pPr>
        <w:widowControl w:val="0"/>
        <w:autoSpaceDE w:val="0"/>
        <w:autoSpaceDN w:val="0"/>
        <w:adjustRightInd w:val="0"/>
        <w:spacing w:after="0" w:line="240" w:lineRule="auto"/>
        <w:jc w:val="center"/>
        <w:rPr>
          <w:rFonts w:ascii="Times New Roman" w:eastAsia="Times New Roman" w:hAnsi="Times New Roman" w:cs="Times New Roman"/>
          <w:sz w:val="18"/>
          <w:szCs w:val="18"/>
          <w:lang w:val="pl-PL" w:eastAsia="lv-LV"/>
        </w:rPr>
      </w:pPr>
      <w:r w:rsidRPr="00152B1F">
        <w:rPr>
          <w:rFonts w:ascii="Times New Roman" w:eastAsia="Times New Roman" w:hAnsi="Times New Roman" w:cs="Times New Roman"/>
          <w:b/>
          <w:noProof/>
          <w:sz w:val="18"/>
          <w:szCs w:val="18"/>
          <w:lang w:eastAsia="lv-LV"/>
        </w:rPr>
        <mc:AlternateContent>
          <mc:Choice Requires="wps">
            <w:drawing>
              <wp:anchor distT="0" distB="0" distL="114300" distR="114300" simplePos="0" relativeHeight="251669504" behindDoc="0" locked="0" layoutInCell="1" allowOverlap="1" wp14:anchorId="424284ED" wp14:editId="0CF2443A">
                <wp:simplePos x="0" y="0"/>
                <wp:positionH relativeFrom="column">
                  <wp:posOffset>-114300</wp:posOffset>
                </wp:positionH>
                <wp:positionV relativeFrom="paragraph">
                  <wp:posOffset>92710</wp:posOffset>
                </wp:positionV>
                <wp:extent cx="5943600" cy="0"/>
                <wp:effectExtent l="13335" t="13970" r="15240" b="14605"/>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2874F" id="Straight Connector 2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" strokeweight="1.5pt">
                <w10:wrap type="topAndBottom"/>
              </v:line>
            </w:pict>
          </mc:Fallback>
        </mc:AlternateContent>
      </w:r>
      <w:proofErr w:type="spellStart"/>
      <w:r w:rsidRPr="00152B1F">
        <w:rPr>
          <w:rFonts w:ascii="Times New Roman" w:eastAsia="Times New Roman" w:hAnsi="Times New Roman" w:cs="Times New Roman"/>
          <w:sz w:val="18"/>
          <w:szCs w:val="18"/>
          <w:lang w:eastAsia="lv-LV"/>
        </w:rPr>
        <w:t>Reģ</w:t>
      </w:r>
      <w:proofErr w:type="spellEnd"/>
      <w:r w:rsidRPr="00152B1F">
        <w:rPr>
          <w:rFonts w:ascii="Times New Roman" w:eastAsia="Times New Roman" w:hAnsi="Times New Roman" w:cs="Times New Roman"/>
          <w:sz w:val="18"/>
          <w:szCs w:val="18"/>
          <w:lang w:eastAsia="lv-LV"/>
        </w:rPr>
        <w:t>. Nr. 90000077325, K. Valdemāra iela 1, Daugavpils, LV-5401, tālrunis 6</w:t>
      </w:r>
      <w:r w:rsidRPr="00152B1F">
        <w:rPr>
          <w:rFonts w:ascii="Times New Roman" w:eastAsia="Times New Roman" w:hAnsi="Times New Roman" w:cs="Times New Roman"/>
          <w:sz w:val="18"/>
          <w:szCs w:val="18"/>
          <w:lang w:val="pl-PL" w:eastAsia="lv-LV"/>
        </w:rPr>
        <w:t>5404344, 65404346, fakss 65421941</w:t>
      </w:r>
    </w:p>
    <w:p w:rsidR="00152B1F" w:rsidRPr="00152B1F" w:rsidRDefault="00152B1F" w:rsidP="00152B1F">
      <w:pPr>
        <w:widowControl w:val="0"/>
        <w:autoSpaceDE w:val="0"/>
        <w:autoSpaceDN w:val="0"/>
        <w:adjustRightInd w:val="0"/>
        <w:spacing w:after="0" w:line="240" w:lineRule="auto"/>
        <w:jc w:val="center"/>
        <w:rPr>
          <w:rFonts w:ascii="Times New Roman" w:eastAsia="Times New Roman" w:hAnsi="Times New Roman" w:cs="Times New Roman"/>
          <w:sz w:val="18"/>
          <w:szCs w:val="18"/>
          <w:u w:val="single"/>
          <w:lang w:eastAsia="lv-LV"/>
        </w:rPr>
      </w:pPr>
      <w:r w:rsidRPr="00152B1F">
        <w:rPr>
          <w:rFonts w:ascii="Times New Roman" w:eastAsia="Times New Roman" w:hAnsi="Times New Roman" w:cs="Times New Roman"/>
          <w:sz w:val="18"/>
          <w:szCs w:val="18"/>
          <w:lang w:eastAsia="lv-LV"/>
        </w:rPr>
        <w:t xml:space="preserve">e-pasts: </w:t>
      </w:r>
      <w:smartTag w:uri="urn:schemas-microsoft-com:office:smarttags" w:element="PersonName">
        <w:r w:rsidRPr="00152B1F">
          <w:rPr>
            <w:rFonts w:ascii="Times New Roman" w:eastAsia="Times New Roman" w:hAnsi="Times New Roman" w:cs="Times New Roman"/>
            <w:sz w:val="18"/>
            <w:szCs w:val="18"/>
            <w:lang w:eastAsia="lv-LV"/>
          </w:rPr>
          <w:t>info@daugavpils.lv</w:t>
        </w:r>
      </w:smartTag>
      <w:r w:rsidRPr="00152B1F">
        <w:rPr>
          <w:rFonts w:ascii="Times New Roman" w:eastAsia="Times New Roman" w:hAnsi="Times New Roman" w:cs="Times New Roman"/>
          <w:sz w:val="18"/>
          <w:szCs w:val="18"/>
          <w:lang w:eastAsia="lv-LV"/>
        </w:rPr>
        <w:t xml:space="preserve">   www.daugavpils.lv</w:t>
      </w:r>
    </w:p>
    <w:p w:rsidR="00D2073F" w:rsidRDefault="00D2073F" w:rsidP="00870368">
      <w:pPr>
        <w:spacing w:after="0" w:line="240" w:lineRule="auto"/>
        <w:jc w:val="both"/>
        <w:rPr>
          <w:rFonts w:ascii="Times New Roman" w:eastAsia="Calibri" w:hAnsi="Times New Roman" w:cs="Times New Roman"/>
          <w:bCs/>
          <w:color w:val="000000"/>
          <w:sz w:val="24"/>
          <w:szCs w:val="24"/>
        </w:rPr>
      </w:pPr>
    </w:p>
    <w:p w:rsidR="00870368" w:rsidRDefault="00870368" w:rsidP="00870368">
      <w:pPr>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Cs/>
          <w:color w:val="000000"/>
          <w:sz w:val="24"/>
          <w:szCs w:val="24"/>
        </w:rPr>
        <w:t>2021.gada 25.martā</w:t>
      </w:r>
      <w:r>
        <w:rPr>
          <w:rFonts w:ascii="Times New Roman" w:eastAsia="Calibri" w:hAnsi="Times New Roman" w:cs="Times New Roman"/>
          <w:b/>
          <w:bCs/>
          <w:color w:val="000000"/>
          <w:sz w:val="24"/>
          <w:szCs w:val="24"/>
        </w:rPr>
        <w:t xml:space="preserve">                                                                   </w:t>
      </w:r>
      <w:r w:rsidR="009D0FEB">
        <w:rPr>
          <w:rFonts w:ascii="Times New Roman" w:eastAsia="Calibri" w:hAnsi="Times New Roman" w:cs="Times New Roman"/>
          <w:b/>
          <w:bCs/>
          <w:color w:val="000000"/>
          <w:sz w:val="24"/>
          <w:szCs w:val="24"/>
        </w:rPr>
        <w:t xml:space="preserve">  </w:t>
      </w:r>
      <w:r>
        <w:rPr>
          <w:rFonts w:ascii="Times New Roman" w:eastAsia="Calibri" w:hAnsi="Times New Roman" w:cs="Times New Roman"/>
          <w:b/>
          <w:bCs/>
          <w:color w:val="000000"/>
          <w:sz w:val="24"/>
          <w:szCs w:val="24"/>
        </w:rPr>
        <w:t xml:space="preserve"> </w:t>
      </w:r>
      <w:r w:rsidRPr="00870368">
        <w:rPr>
          <w:rFonts w:ascii="Times New Roman" w:eastAsia="Calibri" w:hAnsi="Times New Roman" w:cs="Times New Roman"/>
          <w:b/>
          <w:bCs/>
          <w:color w:val="000000"/>
          <w:sz w:val="28"/>
          <w:szCs w:val="28"/>
        </w:rPr>
        <w:t xml:space="preserve">Noteikumi Nr.1                                                                                   </w:t>
      </w:r>
    </w:p>
    <w:p w:rsidR="00870368" w:rsidRDefault="00870368" w:rsidP="00870368">
      <w:pPr>
        <w:spacing w:after="0" w:line="240" w:lineRule="auto"/>
        <w:jc w:val="center"/>
        <w:rPr>
          <w:rFonts w:ascii="Times New Roman" w:eastAsia="Calibri" w:hAnsi="Times New Roman" w:cs="Times New Roman"/>
          <w:b/>
          <w:bCs/>
          <w:color w:val="000000"/>
          <w:sz w:val="24"/>
          <w:szCs w:val="24"/>
        </w:rPr>
      </w:pPr>
    </w:p>
    <w:p w:rsidR="00D67FC2" w:rsidRPr="00202B2C" w:rsidRDefault="00870368" w:rsidP="0087036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 xml:space="preserve">                                                                                 </w:t>
      </w:r>
      <w:r w:rsidR="00D67FC2" w:rsidRPr="00202B2C">
        <w:rPr>
          <w:rFonts w:ascii="Times New Roman" w:eastAsia="Calibri" w:hAnsi="Times New Roman" w:cs="Times New Roman"/>
          <w:b/>
          <w:bCs/>
          <w:color w:val="000000"/>
          <w:sz w:val="24"/>
          <w:szCs w:val="24"/>
        </w:rPr>
        <w:t>APSTIPRINĀTI</w:t>
      </w:r>
    </w:p>
    <w:p w:rsidR="00D67FC2" w:rsidRPr="00202B2C" w:rsidRDefault="00870368" w:rsidP="00870368">
      <w:pPr>
        <w:spacing w:after="0" w:line="240" w:lineRule="auto"/>
        <w:ind w:firstLine="72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D67FC2" w:rsidRPr="00202B2C">
        <w:rPr>
          <w:rFonts w:ascii="Times New Roman" w:eastAsia="Calibri" w:hAnsi="Times New Roman" w:cs="Times New Roman"/>
          <w:color w:val="000000"/>
          <w:sz w:val="24"/>
          <w:szCs w:val="24"/>
        </w:rPr>
        <w:t>ar Daugavpils pilsētas domes</w:t>
      </w:r>
    </w:p>
    <w:p w:rsidR="00870368" w:rsidRDefault="00870368" w:rsidP="0087036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D67FC2" w:rsidRPr="00202B2C">
        <w:rPr>
          <w:rFonts w:ascii="Times New Roman" w:eastAsia="Calibri" w:hAnsi="Times New Roman" w:cs="Times New Roman"/>
          <w:color w:val="000000"/>
          <w:sz w:val="24"/>
          <w:szCs w:val="24"/>
        </w:rPr>
        <w:t>202</w:t>
      </w:r>
      <w:r w:rsidR="004128E7">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.gada 25 marta</w:t>
      </w:r>
    </w:p>
    <w:p w:rsidR="00870368" w:rsidRDefault="00870368" w:rsidP="0087036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l</w:t>
      </w:r>
      <w:r w:rsidR="00D67FC2" w:rsidRPr="00202B2C">
        <w:rPr>
          <w:rFonts w:ascii="Times New Roman" w:eastAsia="Calibri" w:hAnsi="Times New Roman" w:cs="Times New Roman"/>
          <w:color w:val="000000"/>
          <w:sz w:val="24"/>
          <w:szCs w:val="24"/>
        </w:rPr>
        <w:t>ēmumu</w:t>
      </w:r>
      <w:r>
        <w:rPr>
          <w:rFonts w:ascii="Times New Roman" w:eastAsia="Calibri" w:hAnsi="Times New Roman" w:cs="Times New Roman"/>
          <w:color w:val="000000"/>
          <w:sz w:val="24"/>
          <w:szCs w:val="24"/>
        </w:rPr>
        <w:t xml:space="preserve"> Nr.183  </w:t>
      </w:r>
    </w:p>
    <w:p w:rsidR="00D67FC2" w:rsidRPr="00202B2C" w:rsidRDefault="00870368" w:rsidP="00870368">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(protokols Nr.12, 18</w:t>
      </w:r>
      <w:r w:rsidR="00D67FC2" w:rsidRPr="00202B2C">
        <w:rPr>
          <w:rFonts w:ascii="Times New Roman" w:eastAsia="Calibri" w:hAnsi="Times New Roman" w:cs="Times New Roman"/>
          <w:color w:val="000000"/>
          <w:sz w:val="24"/>
          <w:szCs w:val="24"/>
        </w:rPr>
        <w:t>.§)</w:t>
      </w:r>
    </w:p>
    <w:p w:rsidR="00D67FC2" w:rsidRPr="00202B2C" w:rsidRDefault="00D67FC2" w:rsidP="00D67FC2">
      <w:pPr>
        <w:spacing w:after="0" w:line="276" w:lineRule="auto"/>
        <w:jc w:val="right"/>
        <w:rPr>
          <w:rFonts w:ascii="Times New Roman" w:eastAsia="Calibri" w:hAnsi="Times New Roman" w:cs="Times New Roman"/>
          <w:color w:val="000000"/>
          <w:sz w:val="24"/>
          <w:szCs w:val="24"/>
        </w:rPr>
      </w:pPr>
    </w:p>
    <w:p w:rsidR="00D67FC2" w:rsidRPr="00202B2C" w:rsidRDefault="00D67FC2" w:rsidP="00D67FC2">
      <w:pPr>
        <w:spacing w:after="200" w:line="276" w:lineRule="auto"/>
        <w:jc w:val="center"/>
        <w:rPr>
          <w:rFonts w:ascii="Times New Roman" w:eastAsia="Calibri" w:hAnsi="Times New Roman" w:cs="Times New Roman"/>
          <w:b/>
          <w:sz w:val="32"/>
          <w:szCs w:val="32"/>
        </w:rPr>
      </w:pPr>
      <w:r w:rsidRPr="00202B2C">
        <w:rPr>
          <w:rFonts w:ascii="Times New Roman" w:eastAsia="Calibri" w:hAnsi="Times New Roman" w:cs="Times New Roman"/>
          <w:b/>
          <w:sz w:val="32"/>
          <w:szCs w:val="32"/>
        </w:rPr>
        <w:t xml:space="preserve"> Daugavpils pilsētas pašvaldības nedzīvojamo ēku pārvaldīšanas noteikumi</w:t>
      </w:r>
    </w:p>
    <w:p w:rsidR="00D67FC2" w:rsidRPr="00202B2C" w:rsidRDefault="00D67FC2" w:rsidP="00D67FC2">
      <w:pPr>
        <w:spacing w:after="0" w:line="240" w:lineRule="auto"/>
        <w:jc w:val="right"/>
        <w:rPr>
          <w:rFonts w:ascii="Times New Roman" w:eastAsia="Calibri" w:hAnsi="Times New Roman" w:cs="Times New Roman"/>
          <w:i/>
          <w:iCs/>
          <w:sz w:val="24"/>
          <w:szCs w:val="24"/>
        </w:rPr>
      </w:pPr>
      <w:r w:rsidRPr="00202B2C">
        <w:rPr>
          <w:rFonts w:ascii="Times New Roman" w:eastAsia="Calibri" w:hAnsi="Times New Roman" w:cs="Times New Roman"/>
          <w:i/>
          <w:iCs/>
          <w:sz w:val="24"/>
          <w:szCs w:val="24"/>
        </w:rPr>
        <w:t xml:space="preserve">Izdoti saskaņā ar </w:t>
      </w:r>
    </w:p>
    <w:p w:rsidR="00D67FC2" w:rsidRPr="00202B2C" w:rsidRDefault="00D67FC2" w:rsidP="00D67FC2">
      <w:pPr>
        <w:spacing w:after="0" w:line="240" w:lineRule="auto"/>
        <w:jc w:val="right"/>
        <w:rPr>
          <w:rFonts w:ascii="Times New Roman" w:eastAsia="Calibri" w:hAnsi="Times New Roman" w:cs="Times New Roman"/>
          <w:i/>
          <w:iCs/>
          <w:sz w:val="24"/>
          <w:szCs w:val="24"/>
        </w:rPr>
      </w:pPr>
      <w:r w:rsidRPr="00202B2C">
        <w:rPr>
          <w:rFonts w:ascii="Times New Roman" w:eastAsia="Calibri" w:hAnsi="Times New Roman" w:cs="Times New Roman"/>
          <w:i/>
          <w:iCs/>
          <w:sz w:val="24"/>
          <w:szCs w:val="24"/>
        </w:rPr>
        <w:t>Publiskas personas finanšu līdzekļu un mantas</w:t>
      </w:r>
    </w:p>
    <w:p w:rsidR="00D67FC2" w:rsidRPr="00202B2C" w:rsidRDefault="00D67FC2" w:rsidP="00D67FC2">
      <w:pPr>
        <w:spacing w:after="0" w:line="240" w:lineRule="auto"/>
        <w:jc w:val="right"/>
        <w:rPr>
          <w:rFonts w:ascii="Times New Roman" w:eastAsia="Calibri" w:hAnsi="Times New Roman" w:cs="Times New Roman"/>
          <w:i/>
          <w:iCs/>
          <w:sz w:val="24"/>
          <w:szCs w:val="24"/>
        </w:rPr>
      </w:pPr>
      <w:r w:rsidRPr="00202B2C">
        <w:rPr>
          <w:rFonts w:ascii="Times New Roman" w:eastAsia="Calibri" w:hAnsi="Times New Roman" w:cs="Times New Roman"/>
          <w:i/>
          <w:iCs/>
          <w:sz w:val="24"/>
          <w:szCs w:val="24"/>
        </w:rPr>
        <w:t xml:space="preserve">izšķērdēšanas novēršanas likuma </w:t>
      </w:r>
    </w:p>
    <w:p w:rsidR="00D67FC2" w:rsidRPr="00202B2C" w:rsidRDefault="00D67FC2" w:rsidP="00D67FC2">
      <w:pPr>
        <w:spacing w:after="0" w:line="240" w:lineRule="auto"/>
        <w:jc w:val="right"/>
        <w:rPr>
          <w:rFonts w:ascii="Times New Roman" w:eastAsia="Calibri" w:hAnsi="Times New Roman" w:cs="Times New Roman"/>
          <w:i/>
          <w:iCs/>
          <w:sz w:val="24"/>
          <w:szCs w:val="24"/>
        </w:rPr>
      </w:pPr>
      <w:r w:rsidRPr="00202B2C">
        <w:rPr>
          <w:rFonts w:ascii="Times New Roman" w:eastAsia="Calibri" w:hAnsi="Times New Roman" w:cs="Times New Roman"/>
          <w:i/>
          <w:iCs/>
          <w:sz w:val="24"/>
          <w:szCs w:val="24"/>
        </w:rPr>
        <w:t>6.</w:t>
      </w:r>
      <w:r w:rsidRPr="00202B2C">
        <w:rPr>
          <w:rFonts w:ascii="Times New Roman" w:eastAsia="Calibri" w:hAnsi="Times New Roman" w:cs="Times New Roman"/>
          <w:i/>
          <w:iCs/>
          <w:sz w:val="24"/>
          <w:szCs w:val="24"/>
          <w:vertAlign w:val="superscript"/>
        </w:rPr>
        <w:t>2</w:t>
      </w:r>
      <w:r w:rsidRPr="00202B2C">
        <w:rPr>
          <w:rFonts w:ascii="Times New Roman" w:eastAsia="Calibri" w:hAnsi="Times New Roman" w:cs="Times New Roman"/>
          <w:i/>
          <w:iCs/>
          <w:sz w:val="24"/>
          <w:szCs w:val="24"/>
        </w:rPr>
        <w:t xml:space="preserve"> panta trešo </w:t>
      </w:r>
      <w:proofErr w:type="spellStart"/>
      <w:r w:rsidRPr="00202B2C">
        <w:rPr>
          <w:rFonts w:ascii="Times New Roman" w:eastAsia="Calibri" w:hAnsi="Times New Roman" w:cs="Times New Roman"/>
          <w:i/>
          <w:iCs/>
          <w:sz w:val="24"/>
          <w:szCs w:val="24"/>
        </w:rPr>
        <w:t>prim</w:t>
      </w:r>
      <w:proofErr w:type="spellEnd"/>
      <w:r w:rsidRPr="00202B2C">
        <w:rPr>
          <w:rFonts w:ascii="Times New Roman" w:eastAsia="Calibri" w:hAnsi="Times New Roman" w:cs="Times New Roman"/>
          <w:i/>
          <w:iCs/>
          <w:sz w:val="24"/>
          <w:szCs w:val="24"/>
        </w:rPr>
        <w:t xml:space="preserve"> daļu</w:t>
      </w:r>
    </w:p>
    <w:p w:rsidR="00D67FC2" w:rsidRPr="00202B2C" w:rsidRDefault="00D67FC2" w:rsidP="00D67FC2">
      <w:pPr>
        <w:autoSpaceDE w:val="0"/>
        <w:autoSpaceDN w:val="0"/>
        <w:adjustRightInd w:val="0"/>
        <w:spacing w:after="0" w:line="240" w:lineRule="auto"/>
        <w:jc w:val="both"/>
        <w:rPr>
          <w:rFonts w:ascii="Times New Roman" w:eastAsia="Calibri" w:hAnsi="Times New Roman" w:cs="Times New Roman"/>
          <w:sz w:val="24"/>
          <w:szCs w:val="24"/>
        </w:rPr>
      </w:pPr>
    </w:p>
    <w:p w:rsidR="00D67FC2" w:rsidRPr="00303E1C" w:rsidRDefault="00D67FC2" w:rsidP="00303E1C">
      <w:pPr>
        <w:autoSpaceDE w:val="0"/>
        <w:autoSpaceDN w:val="0"/>
        <w:adjustRightInd w:val="0"/>
        <w:spacing w:after="0" w:line="240" w:lineRule="auto"/>
        <w:jc w:val="center"/>
        <w:rPr>
          <w:rFonts w:ascii="Times New Roman" w:eastAsia="Calibri" w:hAnsi="Times New Roman" w:cs="Times New Roman"/>
          <w:b/>
          <w:sz w:val="24"/>
          <w:szCs w:val="24"/>
        </w:rPr>
      </w:pPr>
      <w:r w:rsidRPr="00303E1C">
        <w:rPr>
          <w:rFonts w:ascii="Times New Roman" w:eastAsia="Calibri" w:hAnsi="Times New Roman" w:cs="Times New Roman"/>
          <w:b/>
          <w:sz w:val="24"/>
          <w:szCs w:val="24"/>
        </w:rPr>
        <w:t>I. Vispārīgie jautājumi</w:t>
      </w:r>
    </w:p>
    <w:p w:rsidR="00D67FC2" w:rsidRPr="00303E1C" w:rsidRDefault="00D67FC2" w:rsidP="00303E1C">
      <w:pPr>
        <w:autoSpaceDE w:val="0"/>
        <w:autoSpaceDN w:val="0"/>
        <w:adjustRightInd w:val="0"/>
        <w:spacing w:after="0" w:line="240" w:lineRule="auto"/>
        <w:jc w:val="both"/>
        <w:rPr>
          <w:rFonts w:ascii="Times New Roman" w:eastAsia="Calibri" w:hAnsi="Times New Roman" w:cs="Times New Roman"/>
          <w:sz w:val="24"/>
          <w:szCs w:val="24"/>
        </w:rPr>
      </w:pPr>
    </w:p>
    <w:p w:rsidR="00D67FC2" w:rsidRPr="00303E1C" w:rsidRDefault="00D67FC2" w:rsidP="00303E1C">
      <w:pPr>
        <w:autoSpaceDE w:val="0"/>
        <w:autoSpaceDN w:val="0"/>
        <w:adjustRightInd w:val="0"/>
        <w:spacing w:after="0" w:line="240" w:lineRule="auto"/>
        <w:ind w:firstLine="426"/>
        <w:jc w:val="both"/>
        <w:rPr>
          <w:rFonts w:ascii="Times New Roman" w:eastAsia="Calibri" w:hAnsi="Times New Roman" w:cs="Times New Roman"/>
          <w:sz w:val="24"/>
          <w:szCs w:val="24"/>
        </w:rPr>
      </w:pPr>
      <w:r w:rsidRPr="00303E1C">
        <w:rPr>
          <w:rFonts w:ascii="Times New Roman" w:eastAsia="Calibri" w:hAnsi="Times New Roman" w:cs="Times New Roman"/>
          <w:sz w:val="24"/>
          <w:szCs w:val="24"/>
        </w:rPr>
        <w:t>1. Noteikumi nosaka:</w:t>
      </w:r>
    </w:p>
    <w:p w:rsidR="00D67FC2" w:rsidRPr="00303E1C" w:rsidRDefault="00D67FC2" w:rsidP="00303E1C">
      <w:pPr>
        <w:autoSpaceDE w:val="0"/>
        <w:autoSpaceDN w:val="0"/>
        <w:adjustRightInd w:val="0"/>
        <w:spacing w:after="0" w:line="240" w:lineRule="auto"/>
        <w:ind w:firstLine="426"/>
        <w:jc w:val="both"/>
        <w:rPr>
          <w:rFonts w:ascii="Times New Roman" w:eastAsia="Calibri" w:hAnsi="Times New Roman" w:cs="Times New Roman"/>
          <w:sz w:val="24"/>
          <w:szCs w:val="24"/>
        </w:rPr>
      </w:pPr>
      <w:r w:rsidRPr="00303E1C">
        <w:rPr>
          <w:rFonts w:ascii="Times New Roman" w:eastAsia="Calibri" w:hAnsi="Times New Roman" w:cs="Times New Roman"/>
          <w:sz w:val="24"/>
          <w:szCs w:val="24"/>
        </w:rPr>
        <w:t>1.1. Daugavpils pilsētas pašvaldības (turpmāk – Pašvaldība) nekustamā īpašuma pārvaldīšanas principus un kārtību;</w:t>
      </w:r>
    </w:p>
    <w:p w:rsidR="00D67FC2" w:rsidRPr="00303E1C" w:rsidRDefault="00D67FC2" w:rsidP="00303E1C">
      <w:pPr>
        <w:autoSpaceDE w:val="0"/>
        <w:autoSpaceDN w:val="0"/>
        <w:adjustRightInd w:val="0"/>
        <w:spacing w:after="0" w:line="240" w:lineRule="auto"/>
        <w:ind w:firstLine="426"/>
        <w:jc w:val="both"/>
        <w:rPr>
          <w:rFonts w:ascii="Times New Roman" w:eastAsia="Calibri" w:hAnsi="Times New Roman" w:cs="Times New Roman"/>
          <w:sz w:val="24"/>
          <w:szCs w:val="24"/>
        </w:rPr>
      </w:pPr>
      <w:r w:rsidRPr="00303E1C">
        <w:rPr>
          <w:rFonts w:ascii="Times New Roman" w:eastAsia="Calibri" w:hAnsi="Times New Roman" w:cs="Times New Roman"/>
          <w:sz w:val="24"/>
          <w:szCs w:val="24"/>
        </w:rPr>
        <w:t>1.2. kārtību, kādā tiek apkopota un aktualizēta informācija par Pašvaldības nekustamo īpašumu.</w:t>
      </w:r>
    </w:p>
    <w:p w:rsidR="00D67FC2" w:rsidRPr="00303E1C" w:rsidRDefault="00D67FC2" w:rsidP="00303E1C">
      <w:pPr>
        <w:autoSpaceDE w:val="0"/>
        <w:autoSpaceDN w:val="0"/>
        <w:adjustRightInd w:val="0"/>
        <w:spacing w:after="0" w:line="240" w:lineRule="auto"/>
        <w:ind w:firstLine="426"/>
        <w:jc w:val="both"/>
        <w:rPr>
          <w:rFonts w:ascii="Times New Roman" w:eastAsia="Calibri" w:hAnsi="Times New Roman" w:cs="Times New Roman"/>
          <w:sz w:val="24"/>
          <w:szCs w:val="24"/>
        </w:rPr>
      </w:pPr>
      <w:r w:rsidRPr="00303E1C">
        <w:rPr>
          <w:rFonts w:ascii="Times New Roman" w:eastAsia="Calibri" w:hAnsi="Times New Roman" w:cs="Times New Roman"/>
          <w:sz w:val="24"/>
          <w:szCs w:val="24"/>
        </w:rPr>
        <w:t>2. Šie noteikumi attiecas uz Pašvaldības īpašumā vai valdījumā esošajām nedzīvojamām ēkām (turpmāk – Īpašums), kā arī Īpašumiem, kas nodoti pārvaldījumā Pašvaldības padotībā esošai iestādei, aģentūrai, kapitālsabiedrībai, struktūrvienībai</w:t>
      </w:r>
      <w:r w:rsidRPr="00303E1C">
        <w:rPr>
          <w:rFonts w:ascii="Times New Roman" w:eastAsia="Calibri" w:hAnsi="Times New Roman" w:cs="Times New Roman"/>
          <w:color w:val="FF0000"/>
          <w:sz w:val="24"/>
          <w:szCs w:val="24"/>
        </w:rPr>
        <w:t xml:space="preserve"> </w:t>
      </w:r>
      <w:r w:rsidRPr="00303E1C">
        <w:rPr>
          <w:rFonts w:ascii="Times New Roman" w:eastAsia="Calibri" w:hAnsi="Times New Roman" w:cs="Times New Roman"/>
          <w:sz w:val="24"/>
          <w:szCs w:val="24"/>
        </w:rPr>
        <w:t>(turpmāk – Iestāde).</w:t>
      </w:r>
    </w:p>
    <w:p w:rsidR="00D67FC2" w:rsidRPr="00303E1C" w:rsidRDefault="00D67FC2" w:rsidP="00303E1C">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303E1C">
        <w:rPr>
          <w:rFonts w:ascii="Times New Roman" w:eastAsia="Calibri" w:hAnsi="Times New Roman" w:cs="Times New Roman"/>
          <w:color w:val="000000"/>
          <w:sz w:val="24"/>
          <w:szCs w:val="24"/>
        </w:rPr>
        <w:t>3. Šo noteikumu izpratnē Īpašuma Pārvaldnieks (turpmāk tekstā – Pārvaldnieks) ir Iestāde, kuras pārvaldījumā nodots Īpašums, neatkarīgi no tā, kuras Iestādes bilances uzskaitē Īpašums atrodas.</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4. Īpašums pārvaldāms, ievērojot šādus vispārīgos pārvaldīšanas principus:</w:t>
      </w:r>
    </w:p>
    <w:p w:rsidR="00D67FC2" w:rsidRPr="00303E1C" w:rsidRDefault="00D67FC2" w:rsidP="00303E1C">
      <w:pPr>
        <w:autoSpaceDE w:val="0"/>
        <w:autoSpaceDN w:val="0"/>
        <w:adjustRightInd w:val="0"/>
        <w:spacing w:after="0" w:line="240" w:lineRule="auto"/>
        <w:ind w:firstLine="426"/>
        <w:jc w:val="both"/>
        <w:rPr>
          <w:rFonts w:ascii="Times New Roman" w:eastAsia="Calibri" w:hAnsi="Times New Roman" w:cs="Times New Roman"/>
          <w:sz w:val="24"/>
          <w:szCs w:val="24"/>
        </w:rPr>
      </w:pPr>
      <w:r w:rsidRPr="00303E1C">
        <w:rPr>
          <w:rFonts w:ascii="Times New Roman" w:eastAsia="Calibri" w:hAnsi="Times New Roman" w:cs="Times New Roman"/>
          <w:sz w:val="24"/>
          <w:szCs w:val="24"/>
        </w:rPr>
        <w:t>4.1. saskaņā ar normatīvo aktu prasībām uzturēt Īpašumu, īstenojot nepārtrauktu pārvaldīšanas procesu, izvēloties optimālas pārvaldīšanas darba metodes, un tādējādi nodrošināt Īpašuma lietošanas īpašību (kvalitātes) saglabāšanu visā ekspluatācijas laikā, kā arī sabiedrības un personas drošības vai veselības aizskāruma nepieļaujamību;</w:t>
      </w:r>
    </w:p>
    <w:p w:rsidR="00D67FC2" w:rsidRPr="00303E1C" w:rsidRDefault="00D67FC2" w:rsidP="00303E1C">
      <w:pPr>
        <w:autoSpaceDE w:val="0"/>
        <w:autoSpaceDN w:val="0"/>
        <w:adjustRightInd w:val="0"/>
        <w:spacing w:after="0" w:line="240" w:lineRule="auto"/>
        <w:ind w:firstLine="426"/>
        <w:jc w:val="both"/>
        <w:rPr>
          <w:rFonts w:ascii="Times New Roman" w:eastAsia="Calibri" w:hAnsi="Times New Roman" w:cs="Times New Roman"/>
          <w:sz w:val="24"/>
          <w:szCs w:val="24"/>
        </w:rPr>
      </w:pPr>
      <w:r w:rsidRPr="00303E1C">
        <w:rPr>
          <w:rFonts w:ascii="Times New Roman" w:eastAsia="Calibri" w:hAnsi="Times New Roman" w:cs="Times New Roman"/>
          <w:sz w:val="24"/>
          <w:szCs w:val="24"/>
        </w:rPr>
        <w:t>4.2. pārvaldīšanas procesā veicināt Īpašuma stāvokļa uzlabošanu, tajā skaitā vides kvalitātes un energoefektivitātes saglabāšanu un paaugstināšanu atbilstoši finanšu resursiem;</w:t>
      </w:r>
    </w:p>
    <w:p w:rsidR="00D67FC2" w:rsidRPr="00303E1C" w:rsidRDefault="00D67FC2" w:rsidP="00303E1C">
      <w:pPr>
        <w:autoSpaceDE w:val="0"/>
        <w:autoSpaceDN w:val="0"/>
        <w:adjustRightInd w:val="0"/>
        <w:spacing w:after="0" w:line="240" w:lineRule="auto"/>
        <w:ind w:firstLine="426"/>
        <w:jc w:val="both"/>
        <w:rPr>
          <w:rFonts w:ascii="Times New Roman" w:eastAsia="Calibri" w:hAnsi="Times New Roman" w:cs="Times New Roman"/>
          <w:sz w:val="24"/>
          <w:szCs w:val="24"/>
        </w:rPr>
      </w:pPr>
      <w:r w:rsidRPr="00303E1C">
        <w:rPr>
          <w:rFonts w:ascii="Times New Roman" w:eastAsia="Calibri" w:hAnsi="Times New Roman" w:cs="Times New Roman"/>
          <w:sz w:val="24"/>
          <w:szCs w:val="24"/>
        </w:rPr>
        <w:t>4.3. nodrošināt ar nekustamā īpašuma lietošanas mērķi saskaņotu Īpašuma efektīvu un ekonomiski lietderīgu izmantošanu, ievērojot normatīvajos aktos noteiktās vides aizsardzības, vides pieejamības un citas prasības;</w:t>
      </w:r>
    </w:p>
    <w:p w:rsidR="00D67FC2" w:rsidRPr="00303E1C" w:rsidRDefault="00D67FC2" w:rsidP="00303E1C">
      <w:pPr>
        <w:autoSpaceDE w:val="0"/>
        <w:autoSpaceDN w:val="0"/>
        <w:adjustRightInd w:val="0"/>
        <w:spacing w:after="0" w:line="240" w:lineRule="auto"/>
        <w:ind w:firstLine="426"/>
        <w:jc w:val="both"/>
        <w:rPr>
          <w:rFonts w:ascii="Times New Roman" w:eastAsia="Calibri" w:hAnsi="Times New Roman" w:cs="Times New Roman"/>
          <w:sz w:val="24"/>
          <w:szCs w:val="24"/>
        </w:rPr>
      </w:pPr>
      <w:r w:rsidRPr="00303E1C">
        <w:rPr>
          <w:rFonts w:ascii="Times New Roman" w:eastAsia="Calibri" w:hAnsi="Times New Roman" w:cs="Times New Roman"/>
          <w:sz w:val="24"/>
          <w:szCs w:val="24"/>
        </w:rPr>
        <w:t>4.4. lai uzlabotu pārvaldīšanas darba organizāciju un efektivitāti, veicināt pārvaldīšanas procesā iesaistīto personu atbilstošas kvalifikācijas iegūšanu.</w:t>
      </w:r>
    </w:p>
    <w:p w:rsidR="00870368" w:rsidRPr="00303E1C" w:rsidRDefault="00870368" w:rsidP="00303E1C">
      <w:pPr>
        <w:spacing w:after="0" w:line="240" w:lineRule="auto"/>
        <w:jc w:val="center"/>
        <w:rPr>
          <w:rFonts w:ascii="Times New Roman" w:eastAsia="Times New Roman" w:hAnsi="Times New Roman" w:cs="Times New Roman"/>
          <w:b/>
          <w:bCs/>
          <w:color w:val="000000"/>
          <w:sz w:val="24"/>
          <w:szCs w:val="24"/>
          <w:lang w:eastAsia="lv-LV"/>
        </w:rPr>
      </w:pPr>
    </w:p>
    <w:p w:rsidR="00870368" w:rsidRPr="00303E1C" w:rsidRDefault="00870368" w:rsidP="00303E1C">
      <w:pPr>
        <w:spacing w:after="0" w:line="240" w:lineRule="auto"/>
        <w:jc w:val="center"/>
        <w:rPr>
          <w:rFonts w:ascii="Times New Roman" w:eastAsia="Times New Roman" w:hAnsi="Times New Roman" w:cs="Times New Roman"/>
          <w:b/>
          <w:bCs/>
          <w:color w:val="000000"/>
          <w:sz w:val="24"/>
          <w:szCs w:val="24"/>
          <w:lang w:eastAsia="lv-LV"/>
        </w:rPr>
      </w:pPr>
    </w:p>
    <w:p w:rsidR="00D67FC2" w:rsidRDefault="00D67FC2" w:rsidP="00303E1C">
      <w:pPr>
        <w:spacing w:after="0" w:line="240" w:lineRule="auto"/>
        <w:jc w:val="center"/>
        <w:rPr>
          <w:rFonts w:ascii="Times New Roman" w:eastAsia="Times New Roman" w:hAnsi="Times New Roman" w:cs="Times New Roman"/>
          <w:b/>
          <w:bCs/>
          <w:color w:val="000000"/>
          <w:sz w:val="24"/>
          <w:szCs w:val="24"/>
          <w:lang w:eastAsia="lv-LV"/>
        </w:rPr>
      </w:pPr>
      <w:r w:rsidRPr="00303E1C">
        <w:rPr>
          <w:rFonts w:ascii="Times New Roman" w:eastAsia="Times New Roman" w:hAnsi="Times New Roman" w:cs="Times New Roman"/>
          <w:b/>
          <w:bCs/>
          <w:color w:val="000000"/>
          <w:sz w:val="24"/>
          <w:szCs w:val="24"/>
          <w:lang w:eastAsia="lv-LV"/>
        </w:rPr>
        <w:t>II. Īpašuma pārvaldīšanas kārtība</w:t>
      </w:r>
    </w:p>
    <w:p w:rsidR="00303E1C" w:rsidRPr="00303E1C" w:rsidRDefault="00303E1C" w:rsidP="00303E1C">
      <w:pPr>
        <w:spacing w:after="0" w:line="240" w:lineRule="auto"/>
        <w:jc w:val="center"/>
        <w:rPr>
          <w:rFonts w:ascii="Times New Roman" w:eastAsia="Times New Roman" w:hAnsi="Times New Roman" w:cs="Times New Roman"/>
          <w:color w:val="000000"/>
          <w:sz w:val="24"/>
          <w:szCs w:val="24"/>
          <w:lang w:eastAsia="lv-LV"/>
        </w:rPr>
      </w:pP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5. Īpašumu nodot pārvaldīšanai Iestādei ar Daugavpils pilsētas domes (turpmāk – Dome) lēmumu, rīkojumu, pieņemšanas-nodošanas aktu vai citu dokumentu, norādot sekojošu informāciju:</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5.1. Īpašuma sastāvu;</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5.2. Īpašuma bilances vērtību;</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5.3. Īpašuma pārvaldīšanas termiņu, ja tas ir terminēts;</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5.4. pienākumu veikt Īpašuma pārvaldīšanas darbības, atbilstoši šiem noteikumiem;</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5.5. īpašās prasības un norādījumus konkrētā Īpašuma pārvaldīšanā, ja tādi ir.</w:t>
      </w:r>
    </w:p>
    <w:p w:rsidR="00D67FC2" w:rsidRPr="00303E1C" w:rsidRDefault="00D67FC2" w:rsidP="00303E1C">
      <w:pPr>
        <w:spacing w:after="0" w:line="240" w:lineRule="auto"/>
        <w:ind w:firstLine="426"/>
        <w:jc w:val="both"/>
        <w:rPr>
          <w:rFonts w:ascii="Times New Roman" w:eastAsia="Times New Roman" w:hAnsi="Times New Roman" w:cs="Times New Roman"/>
          <w:color w:val="000000"/>
          <w:sz w:val="24"/>
          <w:szCs w:val="24"/>
          <w:lang w:eastAsia="lv-LV"/>
        </w:rPr>
      </w:pPr>
      <w:r w:rsidRPr="00303E1C">
        <w:rPr>
          <w:rFonts w:ascii="Times New Roman" w:eastAsia="Times New Roman" w:hAnsi="Times New Roman" w:cs="Times New Roman"/>
          <w:sz w:val="24"/>
          <w:szCs w:val="24"/>
          <w:lang w:eastAsia="lv-LV"/>
        </w:rPr>
        <w:t>6</w:t>
      </w:r>
      <w:r w:rsidRPr="00303E1C">
        <w:rPr>
          <w:rFonts w:ascii="Times New Roman" w:eastAsia="Times New Roman" w:hAnsi="Times New Roman" w:cs="Times New Roman"/>
          <w:color w:val="000000"/>
          <w:sz w:val="24"/>
          <w:szCs w:val="24"/>
          <w:lang w:eastAsia="lv-LV"/>
        </w:rPr>
        <w:t xml:space="preserve">. Īpašumu nodod pārvaldīšanai tai Iestādei, kurai tas nepieciešams tās funkciju un darbības nodrošināšanai, vai Iestādei, kuras pārvaldībā iespējama efektīvāka un lietderīgāka Īpašuma pārvaldība. </w:t>
      </w:r>
    </w:p>
    <w:p w:rsidR="00D67FC2" w:rsidRPr="00303E1C" w:rsidRDefault="00D67FC2" w:rsidP="00303E1C">
      <w:pPr>
        <w:spacing w:after="0" w:line="240" w:lineRule="auto"/>
        <w:ind w:firstLine="426"/>
        <w:jc w:val="both"/>
        <w:rPr>
          <w:rFonts w:ascii="Times New Roman" w:eastAsia="Times New Roman" w:hAnsi="Times New Roman" w:cs="Times New Roman"/>
          <w:color w:val="000000"/>
          <w:sz w:val="24"/>
          <w:szCs w:val="24"/>
          <w:lang w:eastAsia="lv-LV"/>
        </w:rPr>
      </w:pPr>
      <w:r w:rsidRPr="00303E1C">
        <w:rPr>
          <w:rFonts w:ascii="Times New Roman" w:eastAsia="Times New Roman" w:hAnsi="Times New Roman" w:cs="Times New Roman"/>
          <w:color w:val="000000"/>
          <w:sz w:val="24"/>
          <w:szCs w:val="24"/>
          <w:lang w:eastAsia="lv-LV"/>
        </w:rPr>
        <w:t>7. Domes Īpašuma pārvaldīšanas departaments pārvalda Īpašumus, kas nav nodoti Pārvaldniekam.</w:t>
      </w:r>
    </w:p>
    <w:p w:rsidR="00D67FC2" w:rsidRPr="00303E1C" w:rsidRDefault="00D67FC2" w:rsidP="00303E1C">
      <w:pPr>
        <w:spacing w:after="0" w:line="240" w:lineRule="auto"/>
        <w:ind w:firstLine="426"/>
        <w:jc w:val="both"/>
        <w:rPr>
          <w:rFonts w:ascii="Times New Roman" w:eastAsia="Times New Roman" w:hAnsi="Times New Roman" w:cs="Times New Roman"/>
          <w:color w:val="000000"/>
          <w:sz w:val="24"/>
          <w:szCs w:val="24"/>
          <w:lang w:eastAsia="lv-LV"/>
        </w:rPr>
      </w:pPr>
      <w:r w:rsidRPr="00303E1C">
        <w:rPr>
          <w:rFonts w:ascii="Times New Roman" w:eastAsia="Times New Roman" w:hAnsi="Times New Roman" w:cs="Times New Roman"/>
          <w:color w:val="000000"/>
          <w:sz w:val="24"/>
          <w:szCs w:val="24"/>
          <w:lang w:eastAsia="lv-LV"/>
        </w:rPr>
        <w:t xml:space="preserve">8. Īpašuma Pārvaldnieks ir pilnībā atbildīgs par pārvaldījumā nodoto Īpašumu. </w:t>
      </w:r>
    </w:p>
    <w:p w:rsidR="00D67FC2" w:rsidRPr="00303E1C" w:rsidRDefault="00D67FC2" w:rsidP="00303E1C">
      <w:pPr>
        <w:spacing w:after="0" w:line="240" w:lineRule="auto"/>
        <w:ind w:firstLine="426"/>
        <w:jc w:val="both"/>
        <w:rPr>
          <w:rFonts w:ascii="Times New Roman" w:eastAsia="Times New Roman" w:hAnsi="Times New Roman" w:cs="Times New Roman"/>
          <w:color w:val="000000"/>
          <w:sz w:val="24"/>
          <w:szCs w:val="24"/>
          <w:lang w:eastAsia="lv-LV"/>
        </w:rPr>
      </w:pPr>
      <w:r w:rsidRPr="00303E1C">
        <w:rPr>
          <w:rFonts w:ascii="Times New Roman" w:eastAsia="Times New Roman" w:hAnsi="Times New Roman" w:cs="Times New Roman"/>
          <w:color w:val="000000"/>
          <w:sz w:val="24"/>
          <w:szCs w:val="24"/>
          <w:lang w:eastAsia="lv-LV"/>
        </w:rPr>
        <w:t>9. Pārvaldnieks lieto Īpašumu atbilstoši tā lietošanas mērķim savu funkciju un darbības īstenošanai, pārvaldot Īpašumu kā krietns un rūpīgs saimnieks, nodrošinot šādas pārvaldīšanas darbības:</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color w:val="000000"/>
          <w:sz w:val="24"/>
          <w:szCs w:val="24"/>
          <w:lang w:eastAsia="lv-LV"/>
        </w:rPr>
        <w:t xml:space="preserve">9.1. </w:t>
      </w:r>
      <w:r w:rsidRPr="00303E1C">
        <w:rPr>
          <w:rFonts w:ascii="Times New Roman" w:eastAsia="Times New Roman" w:hAnsi="Times New Roman" w:cs="Times New Roman"/>
          <w:sz w:val="24"/>
          <w:szCs w:val="24"/>
          <w:lang w:eastAsia="lv-LV"/>
        </w:rPr>
        <w:t>Īpašuma apsaimniekošana un uzturēšana, apsaimniekošanas pasākumu plāna izstrāde;</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9.2.  Īpašuma vizuālā pārbaude saskaņā ar šo noteikumu pielikumu un tehniskā apsekošana;</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 xml:space="preserve">9.3. Ēkas </w:t>
      </w:r>
      <w:proofErr w:type="spellStart"/>
      <w:r w:rsidRPr="00303E1C">
        <w:rPr>
          <w:rFonts w:ascii="Times New Roman" w:eastAsia="Times New Roman" w:hAnsi="Times New Roman" w:cs="Times New Roman"/>
          <w:sz w:val="24"/>
          <w:szCs w:val="24"/>
          <w:lang w:eastAsia="lv-LV"/>
        </w:rPr>
        <w:t>energoser</w:t>
      </w:r>
      <w:r w:rsidR="004332FC" w:rsidRPr="00303E1C">
        <w:rPr>
          <w:rFonts w:ascii="Times New Roman" w:eastAsia="Times New Roman" w:hAnsi="Times New Roman" w:cs="Times New Roman"/>
          <w:sz w:val="24"/>
          <w:szCs w:val="24"/>
          <w:lang w:eastAsia="lv-LV"/>
        </w:rPr>
        <w:t>ti</w:t>
      </w:r>
      <w:r w:rsidRPr="00303E1C">
        <w:rPr>
          <w:rFonts w:ascii="Times New Roman" w:eastAsia="Times New Roman" w:hAnsi="Times New Roman" w:cs="Times New Roman"/>
          <w:sz w:val="24"/>
          <w:szCs w:val="24"/>
          <w:lang w:eastAsia="lv-LV"/>
        </w:rPr>
        <w:t>fikāta</w:t>
      </w:r>
      <w:proofErr w:type="spellEnd"/>
      <w:r w:rsidRPr="00303E1C">
        <w:rPr>
          <w:rFonts w:ascii="Times New Roman" w:eastAsia="Times New Roman" w:hAnsi="Times New Roman" w:cs="Times New Roman"/>
          <w:sz w:val="24"/>
          <w:szCs w:val="24"/>
          <w:lang w:eastAsia="lv-LV"/>
        </w:rPr>
        <w:t xml:space="preserve"> izstrāde;</w:t>
      </w:r>
    </w:p>
    <w:p w:rsidR="00D67FC2" w:rsidRPr="00303E1C" w:rsidRDefault="00D67FC2" w:rsidP="00303E1C">
      <w:pPr>
        <w:spacing w:after="0" w:line="240" w:lineRule="auto"/>
        <w:ind w:firstLine="426"/>
        <w:jc w:val="both"/>
        <w:rPr>
          <w:rFonts w:ascii="Times New Roman" w:eastAsia="Times New Roman" w:hAnsi="Times New Roman" w:cs="Times New Roman"/>
          <w:color w:val="000000"/>
          <w:sz w:val="24"/>
          <w:szCs w:val="24"/>
          <w:lang w:eastAsia="lv-LV"/>
        </w:rPr>
      </w:pPr>
      <w:r w:rsidRPr="00303E1C">
        <w:rPr>
          <w:rFonts w:ascii="Times New Roman" w:eastAsia="Times New Roman" w:hAnsi="Times New Roman" w:cs="Times New Roman"/>
          <w:sz w:val="24"/>
          <w:szCs w:val="24"/>
          <w:lang w:eastAsia="lv-LV"/>
        </w:rPr>
        <w:t>9.4. Līgumu slēgšana un norēķinu veikšana ar komunālo pakalpojumu sniedzējiem par apkures, ūdensapgādes un kanalizācijas</w:t>
      </w:r>
      <w:r w:rsidRPr="00303E1C">
        <w:rPr>
          <w:rFonts w:ascii="Times New Roman" w:eastAsia="Times New Roman" w:hAnsi="Times New Roman" w:cs="Times New Roman"/>
          <w:color w:val="000000"/>
          <w:sz w:val="24"/>
          <w:szCs w:val="24"/>
          <w:lang w:eastAsia="lv-LV"/>
        </w:rPr>
        <w:t xml:space="preserve"> pakalpojumu nodrošināšanu, sadzīves atkritumu izvešanu un citu pakalpojumu nodrošināšanu;</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 xml:space="preserve">9.5. Īpašuma apdrošināšana (nepieciešamības gadījumā); </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color w:val="000000"/>
          <w:sz w:val="24"/>
          <w:szCs w:val="24"/>
          <w:lang w:eastAsia="lv-LV"/>
        </w:rPr>
        <w:t xml:space="preserve">9.6. Īpašuma apsaimniekošanai un uzturēšanai nepieciešamo budžeta līdzekļu plānošana un </w:t>
      </w:r>
      <w:r w:rsidRPr="00303E1C">
        <w:rPr>
          <w:rFonts w:ascii="Times New Roman" w:eastAsia="Times New Roman" w:hAnsi="Times New Roman" w:cs="Times New Roman"/>
          <w:sz w:val="24"/>
          <w:szCs w:val="24"/>
          <w:lang w:eastAsia="lv-LV"/>
        </w:rPr>
        <w:t>nepieciešamo līdzekļu pieprasīšana Domei;</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9.7. Īpašuma pārvaldīšanas lietas vešana;</w:t>
      </w:r>
    </w:p>
    <w:p w:rsidR="00D67FC2" w:rsidRPr="00303E1C" w:rsidRDefault="00D67FC2" w:rsidP="00303E1C">
      <w:pPr>
        <w:spacing w:after="0" w:line="240" w:lineRule="auto"/>
        <w:ind w:firstLine="426"/>
        <w:jc w:val="both"/>
        <w:rPr>
          <w:rFonts w:ascii="Times New Roman" w:eastAsia="Times New Roman" w:hAnsi="Times New Roman" w:cs="Times New Roman"/>
          <w:color w:val="FF0000"/>
          <w:sz w:val="24"/>
          <w:szCs w:val="24"/>
          <w:lang w:eastAsia="lv-LV"/>
        </w:rPr>
      </w:pPr>
      <w:r w:rsidRPr="00303E1C">
        <w:rPr>
          <w:rFonts w:ascii="Times New Roman" w:eastAsia="Times New Roman" w:hAnsi="Times New Roman" w:cs="Times New Roman"/>
          <w:color w:val="000000"/>
          <w:sz w:val="24"/>
          <w:szCs w:val="24"/>
          <w:lang w:eastAsia="lv-LV"/>
        </w:rPr>
        <w:t>9.8. Iesniedz budžeta pieteikumu, ietverot Īpašuma uzlabošanai un saglabāšanai nepieciešamos darbus. Nepieciešamo darbu specifikāciju un tāmju sagatavošanu, nepieciešamības gadījumā piesaistot sertificētus speciālistus, nodrošina Pārvaldītājs, līdzekļus šim nolūkam paredzot Pārvaldītāja budžetā</w:t>
      </w:r>
      <w:r w:rsidRPr="00303E1C">
        <w:rPr>
          <w:rFonts w:ascii="Times New Roman" w:eastAsia="Times New Roman" w:hAnsi="Times New Roman" w:cs="Times New Roman"/>
          <w:sz w:val="24"/>
          <w:szCs w:val="24"/>
          <w:lang w:eastAsia="lv-LV"/>
        </w:rPr>
        <w:t>.</w:t>
      </w:r>
    </w:p>
    <w:p w:rsidR="00D67FC2" w:rsidRPr="00303E1C" w:rsidRDefault="00D67FC2" w:rsidP="00303E1C">
      <w:pPr>
        <w:spacing w:after="0" w:line="240" w:lineRule="auto"/>
        <w:ind w:firstLine="426"/>
        <w:jc w:val="both"/>
        <w:rPr>
          <w:rFonts w:ascii="Times New Roman" w:eastAsia="Times New Roman" w:hAnsi="Times New Roman" w:cs="Times New Roman"/>
          <w:color w:val="000000"/>
          <w:sz w:val="24"/>
          <w:szCs w:val="24"/>
          <w:lang w:eastAsia="lv-LV"/>
        </w:rPr>
      </w:pPr>
      <w:r w:rsidRPr="00303E1C">
        <w:rPr>
          <w:rFonts w:ascii="Times New Roman" w:eastAsia="Times New Roman" w:hAnsi="Times New Roman" w:cs="Times New Roman"/>
          <w:color w:val="000000"/>
          <w:sz w:val="24"/>
          <w:szCs w:val="24"/>
          <w:lang w:eastAsia="lv-LV"/>
        </w:rPr>
        <w:t>10. Pārvaldnieks normatīvajos aktos noteiktajā kārtībā, ievērojot šo noteikumu 4.punktā minētos Īpašuma pārvaldīšanas principus un Iestādes plānotā budžeta iespējas, nodrošina Īpašuma pārvaldīšanas darbību plānošanu, īstenošanu un pārraudzību. Pārvaldnieks ir atbildīgs un savas kompetences ietvaros nodrošina attiecīgo jomu regulējošo normatīvo aktu prasību ievērošanu, kā arī attiecīgo jomu kontrolējošo valsts un Pašvaldības institūciju prasību ievērošanu un to norādīto trūkumu novēršanu.</w:t>
      </w:r>
    </w:p>
    <w:p w:rsidR="00D67FC2" w:rsidRPr="00303E1C" w:rsidRDefault="00D67FC2" w:rsidP="00303E1C">
      <w:pPr>
        <w:spacing w:after="0" w:line="240" w:lineRule="auto"/>
        <w:ind w:firstLine="426"/>
        <w:jc w:val="both"/>
        <w:rPr>
          <w:rFonts w:ascii="Times New Roman" w:eastAsia="Times New Roman" w:hAnsi="Times New Roman" w:cs="Times New Roman"/>
          <w:strike/>
          <w:color w:val="FF0000"/>
          <w:sz w:val="24"/>
          <w:szCs w:val="24"/>
          <w:lang w:eastAsia="lv-LV"/>
        </w:rPr>
      </w:pPr>
      <w:r w:rsidRPr="00303E1C">
        <w:rPr>
          <w:rFonts w:ascii="Times New Roman" w:eastAsia="Times New Roman" w:hAnsi="Times New Roman" w:cs="Times New Roman"/>
          <w:sz w:val="24"/>
          <w:szCs w:val="24"/>
          <w:lang w:eastAsia="lv-LV"/>
        </w:rPr>
        <w:t>11. Pārvaldniekam ir tiesības nodot Īpašumu vai tā daļu nomā trešajai personai, slēgt</w:t>
      </w:r>
      <w:r w:rsidR="0004298B" w:rsidRPr="00303E1C">
        <w:rPr>
          <w:rFonts w:ascii="Times New Roman" w:eastAsia="Times New Roman" w:hAnsi="Times New Roman" w:cs="Times New Roman"/>
          <w:sz w:val="24"/>
          <w:szCs w:val="24"/>
          <w:lang w:eastAsia="lv-LV"/>
        </w:rPr>
        <w:t xml:space="preserve"> nomas, bezatlīdzības, </w:t>
      </w:r>
      <w:r w:rsidRPr="00303E1C">
        <w:rPr>
          <w:rFonts w:ascii="Times New Roman" w:eastAsia="Times New Roman" w:hAnsi="Times New Roman" w:cs="Times New Roman"/>
          <w:sz w:val="24"/>
          <w:szCs w:val="24"/>
          <w:lang w:eastAsia="lv-LV"/>
        </w:rPr>
        <w:t>sadarbības vai cita veida līgumus,  atbilstoši spēkā esošajiem normatīvajiem aktiem, ievērojot Domes lēmumus un rīkojumus.</w:t>
      </w:r>
    </w:p>
    <w:p w:rsidR="00D67FC2" w:rsidRPr="00303E1C" w:rsidRDefault="00D67FC2" w:rsidP="00303E1C">
      <w:pPr>
        <w:spacing w:after="0" w:line="240" w:lineRule="auto"/>
        <w:ind w:firstLine="426"/>
        <w:jc w:val="both"/>
        <w:rPr>
          <w:rFonts w:ascii="Times New Roman" w:eastAsia="Times New Roman" w:hAnsi="Times New Roman" w:cs="Times New Roman"/>
          <w:color w:val="000000"/>
          <w:sz w:val="24"/>
          <w:szCs w:val="24"/>
          <w:lang w:eastAsia="lv-LV"/>
        </w:rPr>
      </w:pPr>
      <w:r w:rsidRPr="00303E1C">
        <w:rPr>
          <w:rFonts w:ascii="Times New Roman" w:eastAsia="Times New Roman" w:hAnsi="Times New Roman" w:cs="Times New Roman"/>
          <w:color w:val="000000"/>
          <w:sz w:val="24"/>
          <w:szCs w:val="24"/>
          <w:lang w:eastAsia="lv-LV"/>
        </w:rPr>
        <w:t>12. Ne vēlāk kā vienas nedēļas laikā pēc šo noteikumu 11.punktā minēto līgumu noslēgšanas Pārvaldnieks līguma vienu eksemplāru (oriģinālu vai kopiju) iesniedz Domes Īpašuma pārvaldīšanas departamentam.</w:t>
      </w:r>
    </w:p>
    <w:p w:rsidR="00D67FC2" w:rsidRPr="00303E1C" w:rsidRDefault="00D67FC2" w:rsidP="00303E1C">
      <w:pPr>
        <w:spacing w:after="0" w:line="240" w:lineRule="auto"/>
        <w:ind w:firstLine="426"/>
        <w:jc w:val="both"/>
        <w:rPr>
          <w:rFonts w:ascii="Times New Roman" w:eastAsia="Times New Roman" w:hAnsi="Times New Roman" w:cs="Times New Roman"/>
          <w:color w:val="000000"/>
          <w:sz w:val="24"/>
          <w:szCs w:val="24"/>
          <w:lang w:eastAsia="lv-LV"/>
        </w:rPr>
      </w:pPr>
      <w:r w:rsidRPr="00303E1C">
        <w:rPr>
          <w:rFonts w:ascii="Times New Roman" w:eastAsia="Times New Roman" w:hAnsi="Times New Roman" w:cs="Times New Roman"/>
          <w:color w:val="000000"/>
          <w:sz w:val="24"/>
          <w:szCs w:val="24"/>
          <w:lang w:eastAsia="lv-LV"/>
        </w:rPr>
        <w:t>13. Pēc pieprasījuma Pārvaldnieks sniedz informāciju un atskaites jautājumos, kas saistīti ar Īpašuma lietošanu, apsaimniekošanu un uzturēšanu, Domes Īpašuma pārvaldīšanas departamentam.</w:t>
      </w:r>
    </w:p>
    <w:p w:rsidR="00D67FC2" w:rsidRPr="00303E1C" w:rsidRDefault="00D67FC2" w:rsidP="00303E1C">
      <w:pPr>
        <w:spacing w:after="0" w:line="240" w:lineRule="auto"/>
        <w:ind w:firstLine="426"/>
        <w:jc w:val="both"/>
        <w:rPr>
          <w:rFonts w:ascii="Times New Roman" w:eastAsia="Times New Roman" w:hAnsi="Times New Roman" w:cs="Times New Roman"/>
          <w:color w:val="000000"/>
          <w:sz w:val="24"/>
          <w:szCs w:val="24"/>
          <w:lang w:eastAsia="lv-LV"/>
        </w:rPr>
      </w:pPr>
      <w:r w:rsidRPr="00303E1C">
        <w:rPr>
          <w:rFonts w:ascii="Times New Roman" w:eastAsia="Times New Roman" w:hAnsi="Times New Roman" w:cs="Times New Roman"/>
          <w:color w:val="000000"/>
          <w:sz w:val="24"/>
          <w:szCs w:val="24"/>
          <w:lang w:eastAsia="lv-LV"/>
        </w:rPr>
        <w:t>14. Pārvaldnieks atbild par zaudējumiem, kas rodas Pašvaldībai vai trešajām personām Pārvaldnieka prettiesisku darbību rezultātā vai Pārvaldniekam nepienācīgi pildot savus pienākumus.</w:t>
      </w:r>
    </w:p>
    <w:p w:rsidR="00D67FC2" w:rsidRPr="00303E1C" w:rsidRDefault="00D67FC2" w:rsidP="00303E1C">
      <w:pPr>
        <w:spacing w:after="0" w:line="240" w:lineRule="auto"/>
        <w:ind w:firstLine="426"/>
        <w:jc w:val="both"/>
        <w:rPr>
          <w:rFonts w:ascii="Times New Roman" w:eastAsia="Times New Roman" w:hAnsi="Times New Roman" w:cs="Times New Roman"/>
          <w:color w:val="000000"/>
          <w:sz w:val="24"/>
          <w:szCs w:val="24"/>
          <w:lang w:eastAsia="lv-LV"/>
        </w:rPr>
      </w:pPr>
      <w:r w:rsidRPr="00303E1C">
        <w:rPr>
          <w:rFonts w:ascii="Times New Roman" w:eastAsia="Times New Roman" w:hAnsi="Times New Roman" w:cs="Times New Roman"/>
          <w:color w:val="000000"/>
          <w:sz w:val="24"/>
          <w:szCs w:val="24"/>
          <w:lang w:eastAsia="lv-LV"/>
        </w:rPr>
        <w:lastRenderedPageBreak/>
        <w:t>15. Pašvaldībai ir tiesības:</w:t>
      </w:r>
    </w:p>
    <w:p w:rsidR="00D67FC2" w:rsidRPr="00303E1C" w:rsidRDefault="00D67FC2" w:rsidP="00303E1C">
      <w:pPr>
        <w:spacing w:after="0" w:line="240" w:lineRule="auto"/>
        <w:ind w:firstLine="426"/>
        <w:jc w:val="both"/>
        <w:rPr>
          <w:rFonts w:ascii="Times New Roman" w:eastAsia="Times New Roman" w:hAnsi="Times New Roman" w:cs="Times New Roman"/>
          <w:color w:val="000000"/>
          <w:sz w:val="24"/>
          <w:szCs w:val="24"/>
          <w:lang w:eastAsia="lv-LV"/>
        </w:rPr>
      </w:pPr>
      <w:r w:rsidRPr="00303E1C">
        <w:rPr>
          <w:rFonts w:ascii="Times New Roman" w:eastAsia="Times New Roman" w:hAnsi="Times New Roman" w:cs="Times New Roman"/>
          <w:color w:val="000000"/>
          <w:sz w:val="24"/>
          <w:szCs w:val="24"/>
          <w:lang w:eastAsia="lv-LV"/>
        </w:rPr>
        <w:t>15.1. veikt kontroli pār Īpašuma pārvaldīšanu, ekspluatāciju un izmantošanu atbilstoši šo noteikumu prasībām un spēkā esošajiem normatīvajiem aktiem, pieaicinot Pārvaldnieka pārstāvi;</w:t>
      </w:r>
    </w:p>
    <w:p w:rsidR="00D67FC2" w:rsidRPr="00303E1C" w:rsidRDefault="00D67FC2" w:rsidP="00303E1C">
      <w:pPr>
        <w:spacing w:after="0" w:line="240" w:lineRule="auto"/>
        <w:ind w:firstLine="426"/>
        <w:jc w:val="both"/>
        <w:rPr>
          <w:rFonts w:ascii="Times New Roman" w:eastAsia="Times New Roman" w:hAnsi="Times New Roman" w:cs="Times New Roman"/>
          <w:color w:val="000000"/>
          <w:sz w:val="24"/>
          <w:szCs w:val="24"/>
          <w:lang w:eastAsia="lv-LV"/>
        </w:rPr>
      </w:pPr>
      <w:r w:rsidRPr="00303E1C">
        <w:rPr>
          <w:rFonts w:ascii="Times New Roman" w:eastAsia="Times New Roman" w:hAnsi="Times New Roman" w:cs="Times New Roman"/>
          <w:color w:val="000000"/>
          <w:sz w:val="24"/>
          <w:szCs w:val="24"/>
          <w:lang w:eastAsia="lv-LV"/>
        </w:rPr>
        <w:t>15.2. pieprasīt no Pārvaldnieka paskaidrojumus par Īpašuma stāvokli un veiktajām pārvaldīšanas darbībām;</w:t>
      </w:r>
    </w:p>
    <w:p w:rsidR="00D67FC2" w:rsidRPr="00303E1C" w:rsidRDefault="00D67FC2" w:rsidP="00303E1C">
      <w:pPr>
        <w:spacing w:after="0" w:line="240" w:lineRule="auto"/>
        <w:ind w:firstLine="426"/>
        <w:jc w:val="both"/>
        <w:rPr>
          <w:rFonts w:ascii="Times New Roman" w:eastAsia="Times New Roman" w:hAnsi="Times New Roman" w:cs="Times New Roman"/>
          <w:color w:val="000000"/>
          <w:sz w:val="24"/>
          <w:szCs w:val="24"/>
          <w:lang w:eastAsia="lv-LV"/>
        </w:rPr>
      </w:pPr>
      <w:r w:rsidRPr="00303E1C">
        <w:rPr>
          <w:rFonts w:ascii="Times New Roman" w:eastAsia="Times New Roman" w:hAnsi="Times New Roman" w:cs="Times New Roman"/>
          <w:color w:val="000000"/>
          <w:sz w:val="24"/>
          <w:szCs w:val="24"/>
          <w:lang w:eastAsia="lv-LV"/>
        </w:rPr>
        <w:t>15.3. sniegt norādījumus un priekšlikumus Pārvaldniekam sakarā ar Īpašuma pārvaldīšanu, lietošanu, apsaimniekošanu un uzturēšanu.</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 xml:space="preserve">16. Īpašumu apdrošināšanu (nepieciešamības gadījumā) veic Pārvaldnieks. Prioritāri apdrošināmie objekti, vērtējot budžeta iespējas, ir tie Īpašumi, kuru būvniecībā, pārbūvē vai atjaunošanā piesaistīts Eiropas Savienības struktūrfondu vai Kohēzijas fonda finansējums vai ieguldīts Pašvaldības finansējums virs 100 000 </w:t>
      </w:r>
      <w:proofErr w:type="spellStart"/>
      <w:r w:rsidRPr="00303E1C">
        <w:rPr>
          <w:rFonts w:ascii="Times New Roman" w:eastAsia="Times New Roman" w:hAnsi="Times New Roman" w:cs="Times New Roman"/>
          <w:sz w:val="24"/>
          <w:szCs w:val="24"/>
          <w:lang w:eastAsia="lv-LV"/>
        </w:rPr>
        <w:t>euro</w:t>
      </w:r>
      <w:proofErr w:type="spellEnd"/>
      <w:r w:rsidRPr="00303E1C">
        <w:rPr>
          <w:rFonts w:ascii="Times New Roman" w:eastAsia="Times New Roman" w:hAnsi="Times New Roman" w:cs="Times New Roman"/>
          <w:sz w:val="24"/>
          <w:szCs w:val="24"/>
          <w:lang w:eastAsia="lv-LV"/>
        </w:rPr>
        <w:t xml:space="preserve"> apmērā.</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17. Kadastra objekta formēšanu, nekustamā īpašuma ierakstīšanu zemesgrāmatā un ar to saistīto tiesību nostiprināšanu, kā arī šo ierakstu dzēšanu un grozīšanu zemesgrāmatā un citas normatīvajos aktos paredzētās darbības informācijas sniegšanai publiskajām personām un to iestādēm veic Domes Īpašuma pārvaldīšanas departaments.</w:t>
      </w:r>
    </w:p>
    <w:p w:rsidR="00D67FC2" w:rsidRDefault="00D67FC2" w:rsidP="00303E1C">
      <w:pPr>
        <w:spacing w:after="0" w:line="240" w:lineRule="auto"/>
        <w:ind w:firstLine="426"/>
        <w:jc w:val="both"/>
        <w:rPr>
          <w:rFonts w:ascii="Times New Roman" w:eastAsia="Times New Roman" w:hAnsi="Times New Roman" w:cs="Times New Roman"/>
          <w:strike/>
          <w:sz w:val="24"/>
          <w:szCs w:val="24"/>
          <w:lang w:eastAsia="lv-LV"/>
        </w:rPr>
      </w:pPr>
      <w:r w:rsidRPr="00303E1C">
        <w:rPr>
          <w:rFonts w:ascii="Times New Roman" w:eastAsia="Times New Roman" w:hAnsi="Times New Roman" w:cs="Times New Roman"/>
          <w:sz w:val="24"/>
          <w:szCs w:val="24"/>
          <w:lang w:eastAsia="lv-LV"/>
        </w:rPr>
        <w:t>18. Nekustamā īpašuma pamatdokumentu oriģināli - īpašuma tiesības apliecinošs dokuments, nekustamā īpašuma kadastrālās uzmērīšanas lieta, zemes vienības robežu plāni un civiltiesiski līgumi par nekustamā īpašuma apgrūtināšanu ar lietu tiesībām, glabājas Domes Īpašuma pārvaldīšanas departamentā (turpmāk – Pamatdokumenti).</w:t>
      </w:r>
      <w:r w:rsidRPr="00303E1C">
        <w:rPr>
          <w:rFonts w:ascii="Times New Roman" w:eastAsia="Times New Roman" w:hAnsi="Times New Roman" w:cs="Times New Roman"/>
          <w:strike/>
          <w:sz w:val="24"/>
          <w:szCs w:val="24"/>
          <w:lang w:eastAsia="lv-LV"/>
        </w:rPr>
        <w:t xml:space="preserve"> </w:t>
      </w:r>
    </w:p>
    <w:p w:rsidR="00303E1C" w:rsidRPr="00303E1C" w:rsidRDefault="00303E1C" w:rsidP="00303E1C">
      <w:pPr>
        <w:spacing w:after="0" w:line="240" w:lineRule="auto"/>
        <w:ind w:firstLine="426"/>
        <w:jc w:val="both"/>
        <w:rPr>
          <w:rFonts w:ascii="Times New Roman" w:eastAsia="Times New Roman" w:hAnsi="Times New Roman" w:cs="Times New Roman"/>
          <w:strike/>
          <w:sz w:val="24"/>
          <w:szCs w:val="24"/>
          <w:lang w:eastAsia="lv-LV"/>
        </w:rPr>
      </w:pPr>
    </w:p>
    <w:p w:rsidR="00D67FC2" w:rsidRDefault="00D67FC2" w:rsidP="00303E1C">
      <w:pPr>
        <w:spacing w:after="0" w:line="240" w:lineRule="auto"/>
        <w:jc w:val="center"/>
        <w:rPr>
          <w:rFonts w:ascii="Times New Roman" w:eastAsia="Times New Roman" w:hAnsi="Times New Roman" w:cs="Times New Roman"/>
          <w:b/>
          <w:bCs/>
          <w:sz w:val="24"/>
          <w:szCs w:val="24"/>
          <w:lang w:eastAsia="lv-LV"/>
        </w:rPr>
      </w:pPr>
      <w:r w:rsidRPr="00303E1C">
        <w:rPr>
          <w:rFonts w:ascii="Times New Roman" w:eastAsia="Times New Roman" w:hAnsi="Times New Roman" w:cs="Times New Roman"/>
          <w:b/>
          <w:bCs/>
          <w:sz w:val="24"/>
          <w:szCs w:val="24"/>
          <w:lang w:eastAsia="lv-LV"/>
        </w:rPr>
        <w:t>III. Īpašuma apsaimniekošana</w:t>
      </w:r>
    </w:p>
    <w:p w:rsidR="00303E1C" w:rsidRPr="00303E1C" w:rsidRDefault="00303E1C" w:rsidP="00303E1C">
      <w:pPr>
        <w:spacing w:after="0" w:line="240" w:lineRule="auto"/>
        <w:jc w:val="center"/>
        <w:rPr>
          <w:rFonts w:ascii="Times New Roman" w:eastAsia="Times New Roman" w:hAnsi="Times New Roman" w:cs="Times New Roman"/>
          <w:sz w:val="24"/>
          <w:szCs w:val="24"/>
          <w:lang w:eastAsia="lv-LV"/>
        </w:rPr>
      </w:pP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19. Katram Īpašumam Pārvaldnieks izveido un uztur (aktualizē) Īpašuma pārvaldīšanas lietu:</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19.1.nekustamā īpašuma pārvaldīšanas lieta glabājas pie Pārvaldnieka vai personas, kurai Pārvaldnieks saskaņā ar normatīvajiem aktiem nodevis nekustamā īpašuma pārvaldīšanas darbību veikšanu (turpmāk - lietas kārtotājs);</w:t>
      </w:r>
    </w:p>
    <w:p w:rsidR="00D67FC2" w:rsidRPr="00303E1C" w:rsidRDefault="00D67FC2" w:rsidP="00303E1C">
      <w:pPr>
        <w:spacing w:after="0" w:line="240" w:lineRule="auto"/>
        <w:ind w:firstLine="426"/>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19.2. lietas kārtotājs ir atbildīgs par nekustamā īpašuma pārvaldīšanas lietas saglabāšanu;</w:t>
      </w:r>
    </w:p>
    <w:p w:rsidR="00D67FC2" w:rsidRPr="00303E1C" w:rsidRDefault="00D67FC2" w:rsidP="00303E1C">
      <w:pPr>
        <w:spacing w:after="0" w:line="240" w:lineRule="auto"/>
        <w:ind w:firstLine="426"/>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19.3. nekustamā īpašuma pārvaldīšanas lietā ietveramo informāciju apkopo šādās sadaļās:</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19.3.1. Pamatdokumentu kopijas;</w:t>
      </w:r>
    </w:p>
    <w:p w:rsidR="00D67FC2" w:rsidRPr="00303E1C" w:rsidRDefault="00870368"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 xml:space="preserve">19.3.2. </w:t>
      </w:r>
      <w:r w:rsidR="00D67FC2" w:rsidRPr="00303E1C">
        <w:rPr>
          <w:rFonts w:ascii="Times New Roman" w:eastAsia="Times New Roman" w:hAnsi="Times New Roman" w:cs="Times New Roman"/>
          <w:sz w:val="24"/>
          <w:szCs w:val="24"/>
          <w:lang w:eastAsia="lv-LV"/>
        </w:rPr>
        <w:t>līgumi par nekustamā īpašuma lietošanu (tai skaitā nomu);</w:t>
      </w:r>
    </w:p>
    <w:p w:rsidR="00D67FC2" w:rsidRPr="00303E1C" w:rsidRDefault="00870368"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 xml:space="preserve">19.3.3. </w:t>
      </w:r>
      <w:r w:rsidR="00D67FC2" w:rsidRPr="00303E1C">
        <w:rPr>
          <w:rFonts w:ascii="Times New Roman" w:eastAsia="Times New Roman" w:hAnsi="Times New Roman" w:cs="Times New Roman"/>
          <w:sz w:val="24"/>
          <w:szCs w:val="24"/>
          <w:lang w:eastAsia="lv-LV"/>
        </w:rPr>
        <w:t>informācija par pārvaldītāju un dokuments, kas apliecina pārvaldīšanas darbību uzdošanu;</w:t>
      </w:r>
    </w:p>
    <w:p w:rsidR="00D67FC2" w:rsidRPr="00303E1C" w:rsidRDefault="00870368"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 xml:space="preserve">19.3.4. </w:t>
      </w:r>
      <w:r w:rsidR="00D67FC2" w:rsidRPr="00303E1C">
        <w:rPr>
          <w:rFonts w:ascii="Times New Roman" w:eastAsia="Times New Roman" w:hAnsi="Times New Roman" w:cs="Times New Roman"/>
          <w:sz w:val="24"/>
          <w:szCs w:val="24"/>
          <w:lang w:eastAsia="lv-LV"/>
        </w:rPr>
        <w:t xml:space="preserve">tehniskā dokumentācija - nekustamā īpašuma projektu dokumentācija, nekustamā īpašuma tehniskā </w:t>
      </w:r>
      <w:proofErr w:type="spellStart"/>
      <w:r w:rsidR="00D67FC2" w:rsidRPr="00303E1C">
        <w:rPr>
          <w:rFonts w:ascii="Times New Roman" w:eastAsia="Times New Roman" w:hAnsi="Times New Roman" w:cs="Times New Roman"/>
          <w:sz w:val="24"/>
          <w:szCs w:val="24"/>
          <w:lang w:eastAsia="lv-LV"/>
        </w:rPr>
        <w:t>apsekojuma</w:t>
      </w:r>
      <w:proofErr w:type="spellEnd"/>
      <w:r w:rsidR="00D67FC2" w:rsidRPr="00303E1C">
        <w:rPr>
          <w:rFonts w:ascii="Times New Roman" w:eastAsia="Times New Roman" w:hAnsi="Times New Roman" w:cs="Times New Roman"/>
          <w:sz w:val="24"/>
          <w:szCs w:val="24"/>
          <w:lang w:eastAsia="lv-LV"/>
        </w:rPr>
        <w:t xml:space="preserve"> atzinumi un citi dokumenti</w:t>
      </w:r>
      <w:r w:rsidR="000B412C" w:rsidRPr="00303E1C">
        <w:rPr>
          <w:rFonts w:ascii="Times New Roman" w:eastAsia="Times New Roman" w:hAnsi="Times New Roman" w:cs="Times New Roman"/>
          <w:sz w:val="24"/>
          <w:szCs w:val="24"/>
          <w:lang w:eastAsia="lv-LV"/>
        </w:rPr>
        <w:t>. G</w:t>
      </w:r>
      <w:r w:rsidR="004A71F0" w:rsidRPr="00303E1C">
        <w:rPr>
          <w:rFonts w:ascii="Times New Roman" w:eastAsia="Times New Roman" w:hAnsi="Times New Roman" w:cs="Times New Roman"/>
          <w:sz w:val="24"/>
          <w:szCs w:val="24"/>
          <w:lang w:eastAsia="lv-LV"/>
        </w:rPr>
        <w:t xml:space="preserve">adījumā, </w:t>
      </w:r>
      <w:r w:rsidR="00FF29EF" w:rsidRPr="00303E1C">
        <w:rPr>
          <w:rFonts w:ascii="Times New Roman" w:eastAsia="Times New Roman" w:hAnsi="Times New Roman" w:cs="Times New Roman"/>
          <w:sz w:val="24"/>
          <w:szCs w:val="24"/>
          <w:lang w:eastAsia="lv-LV"/>
        </w:rPr>
        <w:t>j</w:t>
      </w:r>
      <w:r w:rsidR="004A71F0" w:rsidRPr="00303E1C">
        <w:rPr>
          <w:rFonts w:ascii="Times New Roman" w:eastAsia="Times New Roman" w:hAnsi="Times New Roman" w:cs="Times New Roman"/>
          <w:sz w:val="24"/>
          <w:szCs w:val="24"/>
          <w:lang w:eastAsia="lv-LV"/>
        </w:rPr>
        <w:t>a kādi no š</w:t>
      </w:r>
      <w:r w:rsidR="00BE6E53" w:rsidRPr="00303E1C">
        <w:rPr>
          <w:rFonts w:ascii="Times New Roman" w:eastAsia="Times New Roman" w:hAnsi="Times New Roman" w:cs="Times New Roman"/>
          <w:sz w:val="24"/>
          <w:szCs w:val="24"/>
          <w:lang w:eastAsia="lv-LV"/>
        </w:rPr>
        <w:t>ī</w:t>
      </w:r>
      <w:r w:rsidR="004A71F0" w:rsidRPr="00303E1C">
        <w:rPr>
          <w:rFonts w:ascii="Times New Roman" w:eastAsia="Times New Roman" w:hAnsi="Times New Roman" w:cs="Times New Roman"/>
          <w:sz w:val="24"/>
          <w:szCs w:val="24"/>
          <w:lang w:eastAsia="lv-LV"/>
        </w:rPr>
        <w:t xml:space="preserve"> apakšpunktā minētajiem dokumentiem glabājas citā Domes struktūrvienībā, attiecīgajā sadaļā pievieno informāciju par dokumentu glabāšanās vietu</w:t>
      </w:r>
      <w:r w:rsidR="00D67FC2" w:rsidRPr="00303E1C">
        <w:rPr>
          <w:rFonts w:ascii="Times New Roman" w:eastAsia="Times New Roman" w:hAnsi="Times New Roman" w:cs="Times New Roman"/>
          <w:sz w:val="24"/>
          <w:szCs w:val="24"/>
          <w:lang w:eastAsia="lv-LV"/>
        </w:rPr>
        <w:t>;</w:t>
      </w:r>
    </w:p>
    <w:p w:rsidR="00D67FC2" w:rsidRPr="00303E1C" w:rsidRDefault="0058731D"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 xml:space="preserve">19.3.5. </w:t>
      </w:r>
      <w:r w:rsidR="00D67FC2" w:rsidRPr="00303E1C">
        <w:rPr>
          <w:rFonts w:ascii="Times New Roman" w:eastAsia="Times New Roman" w:hAnsi="Times New Roman" w:cs="Times New Roman"/>
          <w:sz w:val="24"/>
          <w:szCs w:val="24"/>
          <w:lang w:eastAsia="lv-LV"/>
        </w:rPr>
        <w:t xml:space="preserve">inženiertehnisko sistēmu dokumentācija - iekārtu un ierīču tehniskās pases, iekārtu, ierīču un materiālu atbilstības deklarācijas, atbilstības dokumentācija (lietošanas apraksti un instrukcijas, drošības tehnikas instrukcijas, apkopes reglamenti), </w:t>
      </w:r>
      <w:proofErr w:type="spellStart"/>
      <w:r w:rsidR="00D67FC2" w:rsidRPr="00303E1C">
        <w:rPr>
          <w:rFonts w:ascii="Times New Roman" w:eastAsia="Times New Roman" w:hAnsi="Times New Roman" w:cs="Times New Roman"/>
          <w:sz w:val="24"/>
          <w:szCs w:val="24"/>
          <w:lang w:eastAsia="lv-LV"/>
        </w:rPr>
        <w:t>izpildshēmas</w:t>
      </w:r>
      <w:proofErr w:type="spellEnd"/>
      <w:r w:rsidR="00D67FC2" w:rsidRPr="00303E1C">
        <w:rPr>
          <w:rFonts w:ascii="Times New Roman" w:eastAsia="Times New Roman" w:hAnsi="Times New Roman" w:cs="Times New Roman"/>
          <w:sz w:val="24"/>
          <w:szCs w:val="24"/>
          <w:lang w:eastAsia="lv-LV"/>
        </w:rPr>
        <w:t xml:space="preserve"> un citi dokumenti, kas raksturo sistēmu un tās darbības parametrus; inženiertehnisko sistēmu plāni ar piederības robežām, </w:t>
      </w:r>
      <w:proofErr w:type="spellStart"/>
      <w:r w:rsidR="00D67FC2" w:rsidRPr="00303E1C">
        <w:rPr>
          <w:rFonts w:ascii="Times New Roman" w:eastAsia="Times New Roman" w:hAnsi="Times New Roman" w:cs="Times New Roman"/>
          <w:sz w:val="24"/>
          <w:szCs w:val="24"/>
          <w:lang w:eastAsia="lv-LV"/>
        </w:rPr>
        <w:t>noslēgarmatūrām</w:t>
      </w:r>
      <w:proofErr w:type="spellEnd"/>
      <w:r w:rsidR="00D67FC2" w:rsidRPr="00303E1C">
        <w:rPr>
          <w:rFonts w:ascii="Times New Roman" w:eastAsia="Times New Roman" w:hAnsi="Times New Roman" w:cs="Times New Roman"/>
          <w:sz w:val="24"/>
          <w:szCs w:val="24"/>
          <w:lang w:eastAsia="lv-LV"/>
        </w:rPr>
        <w:t xml:space="preserve">, patēriņa skaitītājiem; inženiertehnisko sistēmu un to elementu pārbaužu un </w:t>
      </w:r>
      <w:proofErr w:type="spellStart"/>
      <w:r w:rsidR="00D67FC2" w:rsidRPr="00303E1C">
        <w:rPr>
          <w:rFonts w:ascii="Times New Roman" w:eastAsia="Times New Roman" w:hAnsi="Times New Roman" w:cs="Times New Roman"/>
          <w:sz w:val="24"/>
          <w:szCs w:val="24"/>
          <w:lang w:eastAsia="lv-LV"/>
        </w:rPr>
        <w:t>apsekojumu</w:t>
      </w:r>
      <w:proofErr w:type="spellEnd"/>
      <w:r w:rsidR="00D67FC2" w:rsidRPr="00303E1C">
        <w:rPr>
          <w:rFonts w:ascii="Times New Roman" w:eastAsia="Times New Roman" w:hAnsi="Times New Roman" w:cs="Times New Roman"/>
          <w:sz w:val="24"/>
          <w:szCs w:val="24"/>
          <w:lang w:eastAsia="lv-LV"/>
        </w:rPr>
        <w:t xml:space="preserve"> reģistrs un dokumentācija;</w:t>
      </w:r>
    </w:p>
    <w:p w:rsidR="00D67FC2" w:rsidRPr="00303E1C" w:rsidRDefault="0058731D"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 xml:space="preserve">19.3.6. </w:t>
      </w:r>
      <w:r w:rsidR="00D67FC2" w:rsidRPr="00303E1C">
        <w:rPr>
          <w:rFonts w:ascii="Times New Roman" w:eastAsia="Times New Roman" w:hAnsi="Times New Roman" w:cs="Times New Roman"/>
          <w:sz w:val="24"/>
          <w:szCs w:val="24"/>
          <w:lang w:eastAsia="lv-LV"/>
        </w:rPr>
        <w:t>ar nekustamā īpašuma pārvaldīšanu saistītie dokumenti - pieņemtie lēmumi, uz pārvaldīšanas darbībām attiecināmie līgumi, nekustamā īpašuma vizuālās apsekošanas akti, nekustamā īpašuma (ēka, būve, telpa ar tai piegulošo teritoriju) apsaimniekošanas pasākumu plāni, nekustamā īpašuma uzlabošanas un attīstīšanas (renovācija, rekonstrukcija, restaurācija un jauna būvniecība) pasākumu ilgtermiņa plāni un citi dokumenti.</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 xml:space="preserve">20. Reizi gadā ne vēlāk kā 1(viena) mēneša laikā pēc pašvaldības budžeta apstiprināšanas Pārvaldnieks katram Īpašumam izstrādā Īpašuma apsaimniekošanas pasākumu plānu kārtējam </w:t>
      </w:r>
      <w:r w:rsidRPr="00303E1C">
        <w:rPr>
          <w:rFonts w:ascii="Times New Roman" w:eastAsia="Times New Roman" w:hAnsi="Times New Roman" w:cs="Times New Roman"/>
          <w:sz w:val="24"/>
          <w:szCs w:val="24"/>
          <w:lang w:eastAsia="lv-LV"/>
        </w:rPr>
        <w:lastRenderedPageBreak/>
        <w:t>gadam, nosakot pasākumu veikšanas biežumu (reizi dienā, nedēļā, mēnesī vai ceturksnī) iekļaujot sekojošus pasākumus:</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 xml:space="preserve">20.1. Īpašuma telpu un sanitāro mezglu sanitāro apkopi, </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20.2. Īpašuma un tajā esošo iekārtu un inženierkomunikāciju tehnisko apkopi (tehniskā stāvokļa kontrole, regulēšana, sagatavošana apkures sezonai un citas darbības), nosakot tehniskās apkopes intervālus un tehniskās apkopes darbības, ievērojot ražotāju un normatīvajos aktos noteiktās darbības, lai nodrošinātu to uzturēšanu (fizisku saglabāšanu) visā ekspluatācijas laikā un nepieļautu apdraudējuma iestāšanos;</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20.3. Īpašumam pieguļošās teritorijas zemesgabala sakopšanu (zāles pļaušana, ietvju un laukumu uzturēšana, apstādījumu apkope);</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 xml:space="preserve">20.4. veicamo remontdarbu plānu un to izpildes termiņus, atbilstoši vizuālās pārbaudes vai tehniskās apsekošanas aktā konstatētajiem bojājumiem, prioritāri paredzot novērst bojājumus, kas būtiski ietekmē būves mehānisko stiprību un stabilitāti, ugunsdrošību, rada apdraudējumus apkārtējai videi un cilvēku drošībai. </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21. Vizuālās pārbaudes vai tehniskās apsekošanas aktā konstatētu bojājumu un defektu gadījumā atkarībā no konstatētā bojājuma rakstura remontu veic kā ārkārtas remontu vai kā plānotu remontu. Remonti tiek veikti Pārvaldnieka budžeta līdzekļu ietvaros.</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22. Konstatējot gadījumu, kad Īpašuma teritorijā, ēkā, telpās vai inženiertīklos neparedzēti radušies tehniski bojājumi, kas var apdraudēt Īpašuma tālāku izmantošanu, radīt draudus Pārvaldnieka darbinieku un telpās esošo cilvēku dzīvībai, veselībai un drošībai, kā arī Īpašuma saglabāšanai un paredzēto funkciju nodrošināšanai (turpmāk – Avārijas situācija), Pārvaldnieks nekavējoties izsauc atbilstošu avārijas dienestu vai pašu spēkiem lokalizē tehnisko bojājumu vietu, norobežojot to, saskaņā ar normatīvo aktu prasībām, nepieļaujot Pārvaldnieka darbinieku, apmeklētāju, izglītojamo un citu personu piekļūšanu apdraudējuma vietai.</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23. Avārijas situācijas gadījumā Īpašumā Pārvaldnieks:</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23.1. veic visas nepieciešamās neatliekamās darbības Avārijas situācijas novēršanā, piesaistot atbilstošas jomas speciālistu vai būvdarbu veicēju (turpmāk tekstā – speciālists);</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23.2. nodrošina speciālista piekļūšanu avārijas vietai;</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23.3. kopīgi ar speciālistu veic avārijas vietas apsekošanu, par ko tiek sagatavots tehnisko bojājumu (avārijas) defektu akts;</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 xml:space="preserve">23.4. pēc tehnisko bojājumu (avārijas) defektu akta sagatavošanas, izvērtē situāciju </w:t>
      </w:r>
      <w:bookmarkStart w:id="0" w:name="_GoBack"/>
      <w:r w:rsidRPr="00303E1C">
        <w:rPr>
          <w:rFonts w:ascii="Times New Roman" w:eastAsia="Times New Roman" w:hAnsi="Times New Roman" w:cs="Times New Roman"/>
          <w:sz w:val="24"/>
          <w:szCs w:val="24"/>
          <w:lang w:eastAsia="lv-LV"/>
        </w:rPr>
        <w:t>Īpašumā, identificē tehniskos bojājumus un to cēloņus;</w:t>
      </w:r>
    </w:p>
    <w:bookmarkEnd w:id="0"/>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23.5. nepieciešamības gadījumā konsultējas ar Domes speciālistiem avārijas seku efektīgākai novēršanai;</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 xml:space="preserve">23.6. nepieciešamības gadījumā organizē Īpašuma tehniskā stāvokļa novērtēšanu un </w:t>
      </w:r>
      <w:proofErr w:type="spellStart"/>
      <w:r w:rsidRPr="00303E1C">
        <w:rPr>
          <w:rFonts w:ascii="Times New Roman" w:eastAsia="Times New Roman" w:hAnsi="Times New Roman" w:cs="Times New Roman"/>
          <w:sz w:val="24"/>
          <w:szCs w:val="24"/>
          <w:lang w:eastAsia="lv-LV"/>
        </w:rPr>
        <w:t>pasūta</w:t>
      </w:r>
      <w:proofErr w:type="spellEnd"/>
      <w:r w:rsidRPr="00303E1C">
        <w:rPr>
          <w:rFonts w:ascii="Times New Roman" w:eastAsia="Times New Roman" w:hAnsi="Times New Roman" w:cs="Times New Roman"/>
          <w:sz w:val="24"/>
          <w:szCs w:val="24"/>
          <w:lang w:eastAsia="lv-LV"/>
        </w:rPr>
        <w:t xml:space="preserve"> tehniskās apsekošanas atzinumu;</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23.7. koordinē avārijas seku novēršanas darbus.</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24. Pārvaldnieks savlaicīgi veic nepieciešamos drošības pasākumus Īpašumā (ēkā, būvē, telpā, būvēm piegulošajā teritorijā, zemesgabalu teritorijā), lai nepieļautu apdraudējuma iestāšanos, un uzturētu Īpašumu tā, lai tas atbilstu visām Būvniecība likuma 9.pantā noteiktajām būtiskajām prasībām.</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25. Iestājoties apdrošināšanas gadījumam, Pārvaldnieks rīkojas atbilstoši sekojošai noteiktajai kārtībai:</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25.1. elektroniski  informē Domi (</w:t>
      </w:r>
      <w:hyperlink r:id="rId6" w:history="1">
        <w:r w:rsidRPr="00303E1C">
          <w:rPr>
            <w:rStyle w:val="Hyperlink"/>
            <w:rFonts w:ascii="Times New Roman" w:eastAsia="Times New Roman" w:hAnsi="Times New Roman" w:cs="Times New Roman"/>
            <w:sz w:val="24"/>
            <w:szCs w:val="24"/>
            <w:lang w:eastAsia="lv-LV"/>
          </w:rPr>
          <w:t>info@daugavpils.lv</w:t>
        </w:r>
      </w:hyperlink>
      <w:r w:rsidRPr="00303E1C">
        <w:rPr>
          <w:rStyle w:val="Hyperlink"/>
          <w:rFonts w:ascii="Times New Roman" w:eastAsia="Times New Roman" w:hAnsi="Times New Roman" w:cs="Times New Roman"/>
          <w:sz w:val="24"/>
          <w:szCs w:val="24"/>
          <w:lang w:eastAsia="lv-LV"/>
        </w:rPr>
        <w:t>)</w:t>
      </w:r>
      <w:r w:rsidRPr="00303E1C">
        <w:rPr>
          <w:rFonts w:ascii="Times New Roman" w:hAnsi="Times New Roman" w:cs="Times New Roman"/>
          <w:sz w:val="24"/>
          <w:szCs w:val="24"/>
        </w:rPr>
        <w:t xml:space="preserve"> </w:t>
      </w:r>
      <w:r w:rsidRPr="00303E1C">
        <w:rPr>
          <w:rStyle w:val="Hyperlink"/>
          <w:rFonts w:ascii="Times New Roman" w:eastAsia="Times New Roman" w:hAnsi="Times New Roman" w:cs="Times New Roman"/>
          <w:color w:val="auto"/>
          <w:sz w:val="24"/>
          <w:szCs w:val="24"/>
          <w:u w:val="none"/>
          <w:lang w:eastAsia="lv-LV"/>
        </w:rPr>
        <w:t xml:space="preserve">un Domes Īpašuma pārvaldīšanas departamentu </w:t>
      </w:r>
      <w:r w:rsidRPr="00303E1C">
        <w:rPr>
          <w:rStyle w:val="Hyperlink"/>
          <w:rFonts w:ascii="Times New Roman" w:eastAsia="Times New Roman" w:hAnsi="Times New Roman" w:cs="Times New Roman"/>
          <w:sz w:val="24"/>
          <w:szCs w:val="24"/>
          <w:lang w:eastAsia="lv-LV"/>
        </w:rPr>
        <w:t>(diana.babjuka@daugavpils.lv)</w:t>
      </w:r>
      <w:r w:rsidRPr="00303E1C">
        <w:rPr>
          <w:rFonts w:ascii="Times New Roman" w:eastAsia="Times New Roman" w:hAnsi="Times New Roman" w:cs="Times New Roman"/>
          <w:sz w:val="24"/>
          <w:szCs w:val="24"/>
          <w:lang w:eastAsia="lv-LV"/>
        </w:rPr>
        <w:t>;</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25.2. nepieciešamības gadījumā informē Daugavpils pilsētas pašvaldības policiju;</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25.3. sagatavo aktu par apdrošināšanas gadījumu, norādot visus zināmos negadījuma faktus, bojājumus utt., iespēju robežās nodrošina negadījuma un tā seku foto fiksāciju;</w:t>
      </w:r>
    </w:p>
    <w:p w:rsidR="00D67FC2"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25.4. piesaka apdrošināšanas gadījumu apdrošināšanas sabiedrībai, ar kuru noslēgts pakalpojumu līgums.</w:t>
      </w:r>
    </w:p>
    <w:p w:rsidR="00303E1C" w:rsidRDefault="00303E1C" w:rsidP="00303E1C">
      <w:pPr>
        <w:spacing w:after="0" w:line="240" w:lineRule="auto"/>
        <w:ind w:firstLine="426"/>
        <w:jc w:val="both"/>
        <w:rPr>
          <w:rFonts w:ascii="Times New Roman" w:eastAsia="Times New Roman" w:hAnsi="Times New Roman" w:cs="Times New Roman"/>
          <w:sz w:val="24"/>
          <w:szCs w:val="24"/>
          <w:lang w:eastAsia="lv-LV"/>
        </w:rPr>
      </w:pPr>
    </w:p>
    <w:p w:rsidR="004F654C" w:rsidRPr="00303E1C" w:rsidRDefault="004F654C" w:rsidP="00303E1C">
      <w:pPr>
        <w:spacing w:after="0" w:line="240" w:lineRule="auto"/>
        <w:ind w:firstLine="426"/>
        <w:jc w:val="both"/>
        <w:rPr>
          <w:rFonts w:ascii="Times New Roman" w:eastAsia="Times New Roman" w:hAnsi="Times New Roman" w:cs="Times New Roman"/>
          <w:sz w:val="24"/>
          <w:szCs w:val="24"/>
          <w:lang w:eastAsia="lv-LV"/>
        </w:rPr>
      </w:pPr>
    </w:p>
    <w:p w:rsidR="00D67FC2" w:rsidRDefault="00D67FC2" w:rsidP="00303E1C">
      <w:pPr>
        <w:spacing w:after="0" w:line="240" w:lineRule="auto"/>
        <w:jc w:val="center"/>
        <w:rPr>
          <w:rFonts w:ascii="Times New Roman" w:eastAsia="Times New Roman" w:hAnsi="Times New Roman" w:cs="Times New Roman"/>
          <w:b/>
          <w:bCs/>
          <w:sz w:val="24"/>
          <w:szCs w:val="24"/>
          <w:lang w:eastAsia="lv-LV"/>
        </w:rPr>
      </w:pPr>
      <w:r w:rsidRPr="00303E1C">
        <w:rPr>
          <w:rFonts w:ascii="Times New Roman" w:eastAsia="Times New Roman" w:hAnsi="Times New Roman" w:cs="Times New Roman"/>
          <w:b/>
          <w:bCs/>
          <w:sz w:val="24"/>
          <w:szCs w:val="24"/>
          <w:lang w:eastAsia="lv-LV"/>
        </w:rPr>
        <w:lastRenderedPageBreak/>
        <w:t>IV. Īpašuma vizuālā pārbaude un tehniskā apsekošana</w:t>
      </w:r>
    </w:p>
    <w:p w:rsidR="00303E1C" w:rsidRPr="00303E1C" w:rsidRDefault="00303E1C" w:rsidP="00303E1C">
      <w:pPr>
        <w:spacing w:after="0" w:line="240" w:lineRule="auto"/>
        <w:jc w:val="center"/>
        <w:rPr>
          <w:rFonts w:ascii="Times New Roman" w:eastAsia="Times New Roman" w:hAnsi="Times New Roman" w:cs="Times New Roman"/>
          <w:sz w:val="24"/>
          <w:szCs w:val="24"/>
          <w:lang w:eastAsia="lv-LV"/>
        </w:rPr>
      </w:pP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26. Īpašuma vizuālo pārbaudi Pārvaldnieks veic vismaz vienu reizi gadā līdz kārtējā gada 1.augustam.</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 xml:space="preserve">27. Par Īpašuma vizuālo apsekošanu tiek sastādīts īpašuma vizuālās apsekošanas akts, saskaņā ar šo noteikumu pielikumā pievienoto paraugu, konstatētu defektu gadījumā pievienojot </w:t>
      </w:r>
      <w:proofErr w:type="spellStart"/>
      <w:r w:rsidRPr="00303E1C">
        <w:rPr>
          <w:rFonts w:ascii="Times New Roman" w:eastAsia="Times New Roman" w:hAnsi="Times New Roman" w:cs="Times New Roman"/>
          <w:sz w:val="24"/>
          <w:szCs w:val="24"/>
          <w:lang w:eastAsia="lv-LV"/>
        </w:rPr>
        <w:t>fotofiksācijas</w:t>
      </w:r>
      <w:proofErr w:type="spellEnd"/>
      <w:r w:rsidRPr="00303E1C">
        <w:rPr>
          <w:rFonts w:ascii="Times New Roman" w:eastAsia="Times New Roman" w:hAnsi="Times New Roman" w:cs="Times New Roman"/>
          <w:sz w:val="24"/>
          <w:szCs w:val="24"/>
          <w:lang w:eastAsia="lv-LV"/>
        </w:rPr>
        <w:t>. Īpašuma vizuālās pārbaudes aktus Pārvaldnieks uzglabā kopā ar citiem īpašuma dokumentiem.</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28. Papildus šo noteikumu 26.punktā minētajām vizuālajām pārbaudēm, Pārvaldnieks veic Īpašuma vizuālo pārbaudi pēc vētrām, plūdiem un citām dabas stihijām, kas var radīt Īpašuma, tajā esošo iekārtu un inženierkomunikāciju bojājumus, kā arī pēc avārijas situācijām, kas var radīt apdraudējumu.</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29. Ja vizuālās pārbaudes rezultātā ir konstatēti Īpašuma, vai tajā esošo iekārtu un inženierkomunikāciju bojājumi, Pārvaldnieks, ņemot vērā konstatētā bojājuma raksturu, lemj par:</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29.1. ārkārtas remonta veikšanu;</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29.2. plānotā remonta veikšanu;</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29.3. Īpašuma tehniskās apsekošanas veikšanu.</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30. Ārkārtas remontu veic, ja konstatēti šādi ēkas vai būves, vai tajā esošo iekārtu un inženierkomunikāciju bojājumi:</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30.1. jumta seguma caurtece;</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30.2. ūdens notekcauruļu, piltuvju, līkumu un to piestiprināšanas ierīču bojājumi;</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30.3. fasādes arhitektonisko elementu vai ķieģeļu sasaistes zaudējums ar sienu;</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30.4. apmetuma vai karnīžu elementu noslāņošanās;</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30.5. izsisti logu vai durvju stikli, norautas logu rāmju vērtnes;</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30.6. durvju vērtņu un aizverošo ierīču nenoturība;</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30.7. caurteces grīdu pārsegumos sanitāro mezglu vietās saistībā ar grīdas hidroizolācijas bojājumiem;</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30.8. plaisas un bojājumi krāsnīs un dūmvados, kuri var izraisīt cilvēku saindēšanos ar dūmgāzēm un apdraudēt ēkas vai būves ugunsdrošību;</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 xml:space="preserve">30.9. plaisas un </w:t>
      </w:r>
      <w:proofErr w:type="spellStart"/>
      <w:r w:rsidRPr="00303E1C">
        <w:rPr>
          <w:rFonts w:ascii="Times New Roman" w:eastAsia="Times New Roman" w:hAnsi="Times New Roman" w:cs="Times New Roman"/>
          <w:sz w:val="24"/>
          <w:szCs w:val="24"/>
          <w:lang w:eastAsia="lv-LV"/>
        </w:rPr>
        <w:t>neblīvumi</w:t>
      </w:r>
      <w:proofErr w:type="spellEnd"/>
      <w:r w:rsidRPr="00303E1C">
        <w:rPr>
          <w:rFonts w:ascii="Times New Roman" w:eastAsia="Times New Roman" w:hAnsi="Times New Roman" w:cs="Times New Roman"/>
          <w:sz w:val="24"/>
          <w:szCs w:val="24"/>
          <w:lang w:eastAsia="lv-LV"/>
        </w:rPr>
        <w:t xml:space="preserve"> </w:t>
      </w:r>
      <w:proofErr w:type="spellStart"/>
      <w:r w:rsidRPr="00303E1C">
        <w:rPr>
          <w:rFonts w:ascii="Times New Roman" w:eastAsia="Times New Roman" w:hAnsi="Times New Roman" w:cs="Times New Roman"/>
          <w:sz w:val="24"/>
          <w:szCs w:val="24"/>
          <w:lang w:eastAsia="lv-LV"/>
        </w:rPr>
        <w:t>dūmkanālos</w:t>
      </w:r>
      <w:proofErr w:type="spellEnd"/>
      <w:r w:rsidRPr="00303E1C">
        <w:rPr>
          <w:rFonts w:ascii="Times New Roman" w:eastAsia="Times New Roman" w:hAnsi="Times New Roman" w:cs="Times New Roman"/>
          <w:sz w:val="24"/>
          <w:szCs w:val="24"/>
          <w:lang w:eastAsia="lv-LV"/>
        </w:rPr>
        <w:t xml:space="preserve"> un to sajūguma vietās ar krāsnīm;</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30.10. bojājumi cauruļvados un to sajūgumos ar veidgabaliem, armatūru un ierīcēm;</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30.11. elektroapgādes kabeļa bojājumi, kas var radīt elektroenerģijas piegādes pārtraukumus apgaismei vai radīt ierīču un inženierkomunikāciju darbības traucējumus;</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30.12. apkures sistēmas bojājumi apkures sezonā;</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30.13. gāzes apgādes sistēmas bojājumi;</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30.14. citi šajā punktā neminēti bojājumi, ja to neatliekama novēršana paredzēta normatīvajos aktos, ja tie rada būtisku apdraudējumu vai ja to neatliekama nenovēršana var radīt būtisku finansiālu zaudējumu.</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31. Īpašuma sastāvā esošo būvju tehnisko apsekošanu veic attiecīgajā jomā sertificēta fiziska persona vai licencēta juridiskā persona atbilstoši normatīvo aktu prasībām nekustamo īpašumu tehniskās apsekošanas jomā.</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 xml:space="preserve">32. Īpašuma sastāvā esošo otrās vai trešās grupas publisku ēku tehniskā apsekošana veicama ne retāk kā reizi 10 (desmit) gados. Ja nekustamajam īpašumam ir konstatēts būtisks tehniskais nolietojums, tehnisko apsekošanu pēc nepieciešamības veic biežāk. Tehnisko apsekošanu atbilstoši normatīvo aktu prasībām organizē un nodrošina Pārvaldnieks. </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33. Īpašuma, tā iekārtu un inženierkomunikāciju atjaunošanu un pārbūvi Pārvaldnieks plāno, pamatojoties uz vizuālās vai tehniskās apsekošanas rezultātiem:</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33.1. atjaunošanu plāno, ja Īpašuma vizuālās apsekošanas aktā vai tehniskās apsekošanas atzinumā secināts (ieteikts), ka priekšnoteikums Īpašuma un tajā esošo iekārtu un inženierkomunikāciju turpmākai ekspluatācijai ir to atjaunošana;</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lastRenderedPageBreak/>
        <w:t>33.2. pārbūvi plāno, ja tas nepieciešams Īpašuma uzturēšanai atbilstoši normatīvo aktu prasībām;</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33.3. atjaunošanu un pārbūvi var plānot arī citu pārvaldīšanas darbību ietvaros.</w:t>
      </w:r>
    </w:p>
    <w:p w:rsidR="00D67FC2" w:rsidRPr="00303E1C"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34. Plānoto remontdarbu, atjaunošanas un pārbūves darbu prognozētās izmaksas Pārvaldnieks iekļauj kārtējā gada budžeta projektā un iesniedz apstiprināšanai Domē. Plānotos iekārtu remontdarbus Pārvaldītājs iekļauj kārtējā gada budžeta projektā un iesniedz apstiprināšanai Domē.</w:t>
      </w:r>
    </w:p>
    <w:p w:rsidR="00D67FC2" w:rsidRDefault="00D67FC2"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 xml:space="preserve">35. Domei iesniegtajā budžeta projektā Īpašuma uzlabošanai veicamos darbus Pārvaldnieks sarindo prioritārā secībā. </w:t>
      </w:r>
    </w:p>
    <w:p w:rsidR="00303E1C" w:rsidRPr="00303E1C" w:rsidRDefault="00303E1C" w:rsidP="00303E1C">
      <w:pPr>
        <w:spacing w:after="0" w:line="240" w:lineRule="auto"/>
        <w:ind w:firstLine="426"/>
        <w:jc w:val="both"/>
        <w:rPr>
          <w:rFonts w:ascii="Times New Roman" w:eastAsia="Times New Roman" w:hAnsi="Times New Roman" w:cs="Times New Roman"/>
          <w:sz w:val="24"/>
          <w:szCs w:val="24"/>
          <w:lang w:eastAsia="lv-LV"/>
        </w:rPr>
      </w:pPr>
    </w:p>
    <w:p w:rsidR="00D67FC2" w:rsidRDefault="00D67FC2" w:rsidP="00303E1C">
      <w:pPr>
        <w:spacing w:after="0" w:line="240" w:lineRule="auto"/>
        <w:jc w:val="center"/>
        <w:rPr>
          <w:rFonts w:ascii="Times New Roman" w:eastAsia="Times New Roman" w:hAnsi="Times New Roman" w:cs="Times New Roman"/>
          <w:b/>
          <w:bCs/>
          <w:sz w:val="24"/>
          <w:szCs w:val="24"/>
          <w:lang w:eastAsia="lv-LV"/>
        </w:rPr>
      </w:pPr>
      <w:r w:rsidRPr="00303E1C">
        <w:rPr>
          <w:rFonts w:ascii="Times New Roman" w:eastAsia="Times New Roman" w:hAnsi="Times New Roman" w:cs="Times New Roman"/>
          <w:b/>
          <w:bCs/>
          <w:sz w:val="24"/>
          <w:szCs w:val="24"/>
          <w:lang w:eastAsia="lv-LV"/>
        </w:rPr>
        <w:t>V. Noslēguma jautājumi</w:t>
      </w:r>
    </w:p>
    <w:p w:rsidR="00303E1C" w:rsidRPr="00303E1C" w:rsidRDefault="00303E1C" w:rsidP="00303E1C">
      <w:pPr>
        <w:spacing w:after="0" w:line="240" w:lineRule="auto"/>
        <w:jc w:val="center"/>
        <w:rPr>
          <w:rFonts w:ascii="Times New Roman" w:eastAsia="Times New Roman" w:hAnsi="Times New Roman" w:cs="Times New Roman"/>
          <w:sz w:val="24"/>
          <w:szCs w:val="24"/>
          <w:lang w:eastAsia="lv-LV"/>
        </w:rPr>
      </w:pPr>
    </w:p>
    <w:p w:rsidR="00D67FC2" w:rsidRPr="00303E1C" w:rsidRDefault="0062237C"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36</w:t>
      </w:r>
      <w:r w:rsidR="00D67FC2" w:rsidRPr="00303E1C">
        <w:rPr>
          <w:rFonts w:ascii="Times New Roman" w:eastAsia="Times New Roman" w:hAnsi="Times New Roman" w:cs="Times New Roman"/>
          <w:sz w:val="24"/>
          <w:szCs w:val="24"/>
          <w:lang w:eastAsia="lv-LV"/>
        </w:rPr>
        <w:t>. Šie noteikumi attiecas arī uz to Īpašumu pārvaldīšanu, kas nodoti Iestādes pārvaldījumā ar dažāda veida līgumiem vai norādīti Iestādes nolikumā pirms šo noteikumu stāšanās spēkā.</w:t>
      </w:r>
    </w:p>
    <w:p w:rsidR="00D67FC2" w:rsidRPr="00303E1C" w:rsidRDefault="0062237C"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37</w:t>
      </w:r>
      <w:r w:rsidR="00D67FC2" w:rsidRPr="00303E1C">
        <w:rPr>
          <w:rFonts w:ascii="Times New Roman" w:eastAsia="Times New Roman" w:hAnsi="Times New Roman" w:cs="Times New Roman"/>
          <w:sz w:val="24"/>
          <w:szCs w:val="24"/>
          <w:lang w:eastAsia="lv-LV"/>
        </w:rPr>
        <w:t>. Pēc šo noteikumu spēkā stāšanās iepriekš noslēgtie līgumi un saistības paliek spēkā.</w:t>
      </w:r>
    </w:p>
    <w:p w:rsidR="00D67FC2" w:rsidRPr="00303E1C" w:rsidRDefault="0062237C"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38</w:t>
      </w:r>
      <w:r w:rsidR="00D67FC2" w:rsidRPr="00303E1C">
        <w:rPr>
          <w:rFonts w:ascii="Times New Roman" w:eastAsia="Times New Roman" w:hAnsi="Times New Roman" w:cs="Times New Roman"/>
          <w:sz w:val="24"/>
          <w:szCs w:val="24"/>
          <w:lang w:eastAsia="lv-LV"/>
        </w:rPr>
        <w:t>. Pārvaldnieks ir atbildīgs par pārvaldījumā nodotā Īpašuma pārvaldīšanu atbilstoši šiem noteikumiem, kā arī par budžeta līdzekļu efektīvu un ekonomisku izlietošanu atbilstoši paredzētajiem mērķiem.</w:t>
      </w:r>
    </w:p>
    <w:p w:rsidR="00D67FC2" w:rsidRPr="00303E1C" w:rsidRDefault="0062237C"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39</w:t>
      </w:r>
      <w:r w:rsidR="00D67FC2" w:rsidRPr="00303E1C">
        <w:rPr>
          <w:rFonts w:ascii="Times New Roman" w:eastAsia="Times New Roman" w:hAnsi="Times New Roman" w:cs="Times New Roman"/>
          <w:sz w:val="24"/>
          <w:szCs w:val="24"/>
          <w:lang w:eastAsia="lv-LV"/>
        </w:rPr>
        <w:t>. Konsultācijas un metodisko palīdzību nekustamā īpašuma pārvaldīšanas un apsaimniekošanas jautājumos pēc Pārvaldnieka lūguma sniedz Domes Īpašuma pārvaldīšanas departaments atbilstoši savai kompetencei.</w:t>
      </w:r>
    </w:p>
    <w:p w:rsidR="00D67FC2" w:rsidRPr="00303E1C" w:rsidRDefault="0062237C" w:rsidP="00303E1C">
      <w:pPr>
        <w:spacing w:after="0" w:line="240" w:lineRule="auto"/>
        <w:ind w:firstLine="426"/>
        <w:jc w:val="both"/>
        <w:rPr>
          <w:rFonts w:ascii="Times New Roman" w:eastAsia="Times New Roman" w:hAnsi="Times New Roman" w:cs="Times New Roman"/>
          <w:sz w:val="24"/>
          <w:szCs w:val="24"/>
          <w:lang w:eastAsia="lv-LV"/>
        </w:rPr>
      </w:pPr>
      <w:r w:rsidRPr="00303E1C">
        <w:rPr>
          <w:rFonts w:ascii="Times New Roman" w:eastAsia="Times New Roman" w:hAnsi="Times New Roman" w:cs="Times New Roman"/>
          <w:sz w:val="24"/>
          <w:szCs w:val="24"/>
          <w:lang w:eastAsia="lv-LV"/>
        </w:rPr>
        <w:t>40</w:t>
      </w:r>
      <w:r w:rsidR="00D67FC2" w:rsidRPr="00303E1C">
        <w:rPr>
          <w:rFonts w:ascii="Times New Roman" w:eastAsia="Times New Roman" w:hAnsi="Times New Roman" w:cs="Times New Roman"/>
          <w:sz w:val="24"/>
          <w:szCs w:val="24"/>
          <w:lang w:eastAsia="lv-LV"/>
        </w:rPr>
        <w:t xml:space="preserve">. Atsevišķi Īpašuma pārvaldīšanas darbības atkarībā no ikgadējā budžeta, var tikt organizētas centralizēti, norēķinus par tiem veicot no Pašvaldības budžeta. </w:t>
      </w:r>
    </w:p>
    <w:p w:rsidR="00D67FC2" w:rsidRPr="00303E1C" w:rsidRDefault="0062237C" w:rsidP="00303E1C">
      <w:pPr>
        <w:autoSpaceDE w:val="0"/>
        <w:autoSpaceDN w:val="0"/>
        <w:adjustRightInd w:val="0"/>
        <w:spacing w:after="0" w:line="240" w:lineRule="auto"/>
        <w:ind w:firstLine="426"/>
        <w:jc w:val="both"/>
        <w:rPr>
          <w:rFonts w:ascii="Times New Roman" w:eastAsia="Calibri" w:hAnsi="Times New Roman" w:cs="Times New Roman"/>
          <w:sz w:val="24"/>
          <w:szCs w:val="24"/>
        </w:rPr>
      </w:pPr>
      <w:r w:rsidRPr="00303E1C">
        <w:rPr>
          <w:rFonts w:ascii="Times New Roman" w:eastAsia="Calibri" w:hAnsi="Times New Roman" w:cs="Times New Roman"/>
          <w:sz w:val="24"/>
          <w:szCs w:val="24"/>
        </w:rPr>
        <w:t>41</w:t>
      </w:r>
      <w:r w:rsidR="00D67FC2" w:rsidRPr="00303E1C">
        <w:rPr>
          <w:rFonts w:ascii="Times New Roman" w:eastAsia="Calibri" w:hAnsi="Times New Roman" w:cs="Times New Roman"/>
          <w:sz w:val="24"/>
          <w:szCs w:val="24"/>
        </w:rPr>
        <w:t>. Šo noteikumu 19.punktā noteikto Īpašuma pārvaldīšanas lietu Pārvaldnieks izveido ne vēlāk kā līdz 2021.gada 30.jūlijam.</w:t>
      </w:r>
      <w:r w:rsidR="00B924E9" w:rsidRPr="00303E1C">
        <w:rPr>
          <w:rFonts w:ascii="Times New Roman" w:eastAsia="Calibri" w:hAnsi="Times New Roman" w:cs="Times New Roman"/>
          <w:sz w:val="24"/>
          <w:szCs w:val="24"/>
        </w:rPr>
        <w:t xml:space="preserve"> </w:t>
      </w:r>
      <w:r w:rsidR="006A337E" w:rsidRPr="00303E1C">
        <w:rPr>
          <w:rFonts w:ascii="Times New Roman" w:eastAsia="Calibri" w:hAnsi="Times New Roman" w:cs="Times New Roman"/>
          <w:sz w:val="24"/>
          <w:szCs w:val="24"/>
        </w:rPr>
        <w:t xml:space="preserve">Īpašuma pārvaldīšanas lietu </w:t>
      </w:r>
      <w:r w:rsidR="00277E76" w:rsidRPr="00303E1C">
        <w:rPr>
          <w:rFonts w:ascii="Times New Roman" w:eastAsia="Calibri" w:hAnsi="Times New Roman" w:cs="Times New Roman"/>
          <w:sz w:val="24"/>
          <w:szCs w:val="24"/>
        </w:rPr>
        <w:t>var iekārtot gan papīra dokumenta, gan elektroniska dokumenta formā</w:t>
      </w:r>
      <w:r w:rsidR="00554F01" w:rsidRPr="00303E1C">
        <w:rPr>
          <w:rFonts w:ascii="Times New Roman" w:hAnsi="Times New Roman" w:cs="Times New Roman"/>
          <w:sz w:val="24"/>
          <w:szCs w:val="24"/>
        </w:rPr>
        <w:t xml:space="preserve"> </w:t>
      </w:r>
      <w:r w:rsidR="00554F01" w:rsidRPr="00303E1C">
        <w:rPr>
          <w:rFonts w:ascii="Times New Roman" w:eastAsia="Calibri" w:hAnsi="Times New Roman" w:cs="Times New Roman"/>
          <w:sz w:val="24"/>
          <w:szCs w:val="24"/>
        </w:rPr>
        <w:t>atbilstoši normatīvajiem aktiem par elektronisko dokumentu noformēšanu.</w:t>
      </w:r>
    </w:p>
    <w:p w:rsidR="00D67FC2" w:rsidRPr="00303E1C" w:rsidRDefault="0062237C" w:rsidP="00303E1C">
      <w:pPr>
        <w:autoSpaceDE w:val="0"/>
        <w:autoSpaceDN w:val="0"/>
        <w:adjustRightInd w:val="0"/>
        <w:spacing w:after="0" w:line="240" w:lineRule="auto"/>
        <w:ind w:firstLine="426"/>
        <w:jc w:val="both"/>
        <w:rPr>
          <w:rFonts w:ascii="Times New Roman" w:eastAsia="Calibri" w:hAnsi="Times New Roman" w:cs="Times New Roman"/>
          <w:sz w:val="24"/>
          <w:szCs w:val="24"/>
        </w:rPr>
      </w:pPr>
      <w:r w:rsidRPr="00303E1C">
        <w:rPr>
          <w:rFonts w:ascii="Times New Roman" w:eastAsia="Calibri" w:hAnsi="Times New Roman" w:cs="Times New Roman"/>
          <w:sz w:val="24"/>
          <w:szCs w:val="24"/>
        </w:rPr>
        <w:t>42</w:t>
      </w:r>
      <w:r w:rsidR="00D67FC2" w:rsidRPr="00303E1C">
        <w:rPr>
          <w:rFonts w:ascii="Times New Roman" w:eastAsia="Calibri" w:hAnsi="Times New Roman" w:cs="Times New Roman"/>
          <w:sz w:val="24"/>
          <w:szCs w:val="24"/>
        </w:rPr>
        <w:t>. Kontroli par šo noteikumu izpildi veic Domes izpilddirektore.</w:t>
      </w:r>
    </w:p>
    <w:p w:rsidR="00D67FC2" w:rsidRPr="00202B2C" w:rsidRDefault="00D67FC2" w:rsidP="00D67FC2">
      <w:pPr>
        <w:autoSpaceDE w:val="0"/>
        <w:autoSpaceDN w:val="0"/>
        <w:adjustRightInd w:val="0"/>
        <w:spacing w:after="0" w:line="240" w:lineRule="auto"/>
        <w:jc w:val="both"/>
        <w:rPr>
          <w:rFonts w:ascii="Times New Roman" w:eastAsia="Calibri" w:hAnsi="Times New Roman" w:cs="Times New Roman"/>
          <w:sz w:val="24"/>
          <w:szCs w:val="24"/>
        </w:rPr>
      </w:pPr>
    </w:p>
    <w:p w:rsidR="00303E1C" w:rsidRDefault="00303E1C" w:rsidP="001D5ED2">
      <w:pPr>
        <w:spacing w:after="0" w:line="240" w:lineRule="auto"/>
        <w:ind w:right="-6"/>
        <w:rPr>
          <w:rFonts w:ascii="Times New Roman" w:eastAsia="Calibri" w:hAnsi="Times New Roman" w:cs="Times New Roman"/>
          <w:sz w:val="24"/>
        </w:rPr>
      </w:pPr>
    </w:p>
    <w:p w:rsidR="00D67FC2" w:rsidRPr="00202B2C" w:rsidRDefault="00D67FC2" w:rsidP="001D5ED2">
      <w:pPr>
        <w:spacing w:after="0" w:line="240" w:lineRule="auto"/>
        <w:ind w:right="-6"/>
        <w:rPr>
          <w:rFonts w:ascii="Times New Roman" w:eastAsia="Calibri" w:hAnsi="Times New Roman" w:cs="Times New Roman"/>
          <w:b/>
        </w:rPr>
        <w:sectPr w:rsidR="00D67FC2" w:rsidRPr="00202B2C" w:rsidSect="00870368">
          <w:pgSz w:w="11906" w:h="16838"/>
          <w:pgMar w:top="1134" w:right="1134" w:bottom="1134" w:left="1701" w:header="709" w:footer="709" w:gutter="0"/>
          <w:cols w:space="708"/>
          <w:docGrid w:linePitch="381"/>
        </w:sectPr>
      </w:pPr>
      <w:r w:rsidRPr="00202B2C">
        <w:rPr>
          <w:rFonts w:ascii="Times New Roman" w:eastAsia="Calibri" w:hAnsi="Times New Roman" w:cs="Times New Roman"/>
          <w:sz w:val="24"/>
        </w:rPr>
        <w:t>Domes priekšsēdētājs</w:t>
      </w:r>
      <w:r w:rsidRPr="00202B2C">
        <w:rPr>
          <w:rFonts w:ascii="Times New Roman" w:eastAsia="Calibri" w:hAnsi="Times New Roman" w:cs="Times New Roman"/>
          <w:sz w:val="24"/>
        </w:rPr>
        <w:tab/>
      </w:r>
      <w:r w:rsidRPr="00202B2C">
        <w:rPr>
          <w:rFonts w:ascii="Times New Roman" w:eastAsia="Calibri" w:hAnsi="Times New Roman" w:cs="Times New Roman"/>
          <w:sz w:val="24"/>
        </w:rPr>
        <w:tab/>
      </w:r>
      <w:r w:rsidRPr="00202B2C">
        <w:rPr>
          <w:rFonts w:ascii="Times New Roman" w:eastAsia="Calibri" w:hAnsi="Times New Roman" w:cs="Times New Roman"/>
          <w:sz w:val="24"/>
        </w:rPr>
        <w:tab/>
      </w:r>
      <w:r w:rsidR="00152B1F" w:rsidRPr="00152B1F">
        <w:rPr>
          <w:rFonts w:ascii="Times New Roman" w:eastAsia="Times New Roman" w:hAnsi="Times New Roman" w:cs="Times New Roman"/>
          <w:i/>
          <w:sz w:val="24"/>
          <w:szCs w:val="24"/>
          <w:lang w:eastAsia="ru-RU"/>
        </w:rPr>
        <w:t>(personiskais paraksts)</w:t>
      </w:r>
      <w:r w:rsidR="00152B1F">
        <w:rPr>
          <w:rFonts w:ascii="Times New Roman" w:eastAsia="Times New Roman" w:hAnsi="Times New Roman" w:cs="Times New Roman"/>
          <w:i/>
          <w:sz w:val="24"/>
          <w:szCs w:val="24"/>
          <w:lang w:eastAsia="ru-RU"/>
        </w:rPr>
        <w:tab/>
      </w:r>
      <w:r w:rsidR="00303E1C">
        <w:rPr>
          <w:rFonts w:ascii="Times New Roman" w:eastAsia="Calibri" w:hAnsi="Times New Roman" w:cs="Times New Roman"/>
          <w:sz w:val="24"/>
        </w:rPr>
        <w:t xml:space="preserve">           </w:t>
      </w:r>
      <w:proofErr w:type="spellStart"/>
      <w:r w:rsidRPr="00202B2C">
        <w:rPr>
          <w:rFonts w:ascii="Times New Roman" w:eastAsia="Calibri" w:hAnsi="Times New Roman" w:cs="Times New Roman"/>
          <w:spacing w:val="-4"/>
          <w:sz w:val="24"/>
        </w:rPr>
        <w:t>I.Prelatovs</w:t>
      </w:r>
      <w:proofErr w:type="spellEnd"/>
    </w:p>
    <w:p w:rsidR="00D67FC2" w:rsidRPr="00202B2C" w:rsidRDefault="00D67FC2" w:rsidP="00D67FC2">
      <w:pPr>
        <w:spacing w:after="0" w:line="240" w:lineRule="auto"/>
        <w:ind w:right="-6"/>
        <w:jc w:val="right"/>
        <w:rPr>
          <w:rFonts w:ascii="Times New Roman" w:eastAsia="Calibri" w:hAnsi="Times New Roman" w:cs="Times New Roman"/>
          <w:b/>
        </w:rPr>
      </w:pPr>
      <w:r w:rsidRPr="00202B2C">
        <w:rPr>
          <w:rFonts w:ascii="Times New Roman" w:eastAsia="Calibri" w:hAnsi="Times New Roman" w:cs="Times New Roman"/>
          <w:b/>
        </w:rPr>
        <w:lastRenderedPageBreak/>
        <w:t>Pielikums</w:t>
      </w:r>
    </w:p>
    <w:p w:rsidR="00D67FC2" w:rsidRPr="00202B2C" w:rsidRDefault="00D67FC2" w:rsidP="00D67FC2">
      <w:pPr>
        <w:spacing w:after="0" w:line="240" w:lineRule="auto"/>
        <w:ind w:right="-6"/>
        <w:jc w:val="right"/>
        <w:rPr>
          <w:rFonts w:ascii="Times New Roman" w:eastAsia="Calibri" w:hAnsi="Times New Roman" w:cs="Times New Roman"/>
        </w:rPr>
      </w:pPr>
      <w:r w:rsidRPr="00202B2C">
        <w:rPr>
          <w:rFonts w:ascii="Times New Roman" w:eastAsia="Calibri" w:hAnsi="Times New Roman" w:cs="Times New Roman"/>
          <w:b/>
        </w:rPr>
        <w:t xml:space="preserve"> </w:t>
      </w:r>
      <w:r w:rsidRPr="00202B2C">
        <w:rPr>
          <w:rFonts w:ascii="Times New Roman" w:eastAsia="Calibri" w:hAnsi="Times New Roman" w:cs="Times New Roman"/>
        </w:rPr>
        <w:t xml:space="preserve">Daugavpils pilsētas domes </w:t>
      </w:r>
    </w:p>
    <w:p w:rsidR="00D67FC2" w:rsidRPr="00202B2C" w:rsidRDefault="00D67FC2" w:rsidP="00D67FC2">
      <w:pPr>
        <w:spacing w:after="0" w:line="240" w:lineRule="auto"/>
        <w:ind w:right="-6"/>
        <w:jc w:val="right"/>
        <w:rPr>
          <w:rFonts w:ascii="Times New Roman" w:eastAsia="Calibri" w:hAnsi="Times New Roman" w:cs="Times New Roman"/>
        </w:rPr>
      </w:pPr>
      <w:r w:rsidRPr="00202B2C">
        <w:rPr>
          <w:rFonts w:ascii="Times New Roman" w:eastAsia="Calibri" w:hAnsi="Times New Roman" w:cs="Times New Roman"/>
        </w:rPr>
        <w:t>2020.gada __._________ noteikumiem</w:t>
      </w:r>
    </w:p>
    <w:p w:rsidR="00D67FC2" w:rsidRPr="00202B2C" w:rsidRDefault="00D67FC2" w:rsidP="00D67FC2">
      <w:pPr>
        <w:spacing w:after="0" w:line="240" w:lineRule="auto"/>
        <w:ind w:right="-6"/>
        <w:jc w:val="right"/>
        <w:rPr>
          <w:rFonts w:ascii="Times New Roman" w:eastAsia="Calibri" w:hAnsi="Times New Roman" w:cs="Times New Roman"/>
        </w:rPr>
      </w:pPr>
    </w:p>
    <w:p w:rsidR="00D67FC2" w:rsidRPr="00202B2C" w:rsidRDefault="00D67FC2" w:rsidP="00D67FC2">
      <w:pPr>
        <w:spacing w:after="0" w:line="276" w:lineRule="auto"/>
        <w:ind w:right="-6"/>
        <w:jc w:val="center"/>
        <w:rPr>
          <w:rFonts w:ascii="Times New Roman" w:eastAsia="Calibri" w:hAnsi="Times New Roman" w:cs="Times New Roman"/>
          <w:b/>
          <w:sz w:val="28"/>
          <w:szCs w:val="28"/>
        </w:rPr>
      </w:pPr>
      <w:r w:rsidRPr="00202B2C">
        <w:rPr>
          <w:rFonts w:ascii="Times New Roman" w:eastAsia="Calibri" w:hAnsi="Times New Roman" w:cs="Times New Roman"/>
          <w:b/>
          <w:sz w:val="28"/>
          <w:szCs w:val="28"/>
        </w:rPr>
        <w:t>Īpašuma vizuālās pārbaudes akts</w:t>
      </w:r>
    </w:p>
    <w:p w:rsidR="00D67FC2" w:rsidRPr="00202B2C" w:rsidRDefault="00D67FC2" w:rsidP="00D67FC2">
      <w:pPr>
        <w:spacing w:after="0" w:line="276" w:lineRule="auto"/>
        <w:ind w:right="-6"/>
        <w:rPr>
          <w:rFonts w:ascii="Times New Roman" w:eastAsia="Calibri" w:hAnsi="Times New Roman" w:cs="Times New Roman"/>
        </w:rPr>
      </w:pPr>
    </w:p>
    <w:p w:rsidR="00D67FC2" w:rsidRPr="00202B2C" w:rsidRDefault="00D67FC2" w:rsidP="00D67FC2">
      <w:pPr>
        <w:spacing w:after="0" w:line="276" w:lineRule="auto"/>
        <w:ind w:right="-6"/>
        <w:rPr>
          <w:rFonts w:ascii="Times New Roman" w:eastAsia="Calibri" w:hAnsi="Times New Roman" w:cs="Times New Roman"/>
        </w:rPr>
      </w:pPr>
      <w:r w:rsidRPr="00202B2C">
        <w:rPr>
          <w:rFonts w:ascii="Times New Roman" w:eastAsia="Calibri" w:hAnsi="Times New Roman" w:cs="Times New Roman"/>
        </w:rPr>
        <w:t>Nekustamā īpašuma adrese:</w:t>
      </w:r>
      <w:r w:rsidRPr="00202B2C">
        <w:rPr>
          <w:rFonts w:ascii="Times New Roman" w:eastAsia="Calibri" w:hAnsi="Times New Roman" w:cs="Times New Roman"/>
        </w:rPr>
        <w:tab/>
      </w:r>
      <w:r w:rsidRPr="00202B2C">
        <w:rPr>
          <w:rFonts w:ascii="Times New Roman" w:eastAsia="Calibri" w:hAnsi="Times New Roman" w:cs="Times New Roman"/>
        </w:rPr>
        <w:tab/>
      </w:r>
      <w:r w:rsidRPr="00202B2C">
        <w:rPr>
          <w:rFonts w:ascii="Times New Roman" w:eastAsia="Calibri" w:hAnsi="Times New Roman" w:cs="Times New Roman"/>
        </w:rPr>
        <w:tab/>
        <w:t xml:space="preserve">______________________________________ </w:t>
      </w:r>
    </w:p>
    <w:p w:rsidR="00D67FC2" w:rsidRPr="00202B2C" w:rsidRDefault="00D67FC2" w:rsidP="00D67FC2">
      <w:pPr>
        <w:spacing w:after="0" w:line="276" w:lineRule="auto"/>
        <w:ind w:right="-6"/>
        <w:rPr>
          <w:rFonts w:ascii="Times New Roman" w:eastAsia="Calibri" w:hAnsi="Times New Roman" w:cs="Times New Roman"/>
        </w:rPr>
      </w:pPr>
      <w:r w:rsidRPr="00202B2C">
        <w:rPr>
          <w:rFonts w:ascii="Times New Roman" w:eastAsia="Calibri" w:hAnsi="Times New Roman" w:cs="Times New Roman"/>
        </w:rPr>
        <w:t xml:space="preserve">Nekustamā īpašuma kadastra numurs </w:t>
      </w:r>
      <w:r w:rsidRPr="00202B2C">
        <w:rPr>
          <w:rFonts w:ascii="Times New Roman" w:eastAsia="Calibri" w:hAnsi="Times New Roman" w:cs="Times New Roman"/>
        </w:rPr>
        <w:tab/>
      </w:r>
      <w:r w:rsidRPr="00202B2C">
        <w:rPr>
          <w:rFonts w:ascii="Times New Roman" w:eastAsia="Calibri" w:hAnsi="Times New Roman" w:cs="Times New Roman"/>
        </w:rPr>
        <w:tab/>
        <w:t xml:space="preserve">______________________________________ </w:t>
      </w:r>
    </w:p>
    <w:p w:rsidR="00D67FC2" w:rsidRPr="00202B2C" w:rsidRDefault="00D67FC2" w:rsidP="00D67FC2">
      <w:pPr>
        <w:spacing w:after="0" w:line="276" w:lineRule="auto"/>
        <w:ind w:right="-6"/>
        <w:rPr>
          <w:rFonts w:ascii="Times New Roman" w:eastAsia="Calibri" w:hAnsi="Times New Roman" w:cs="Times New Roman"/>
        </w:rPr>
      </w:pPr>
      <w:r w:rsidRPr="00202B2C">
        <w:rPr>
          <w:rFonts w:ascii="Times New Roman" w:eastAsia="Calibri" w:hAnsi="Times New Roman" w:cs="Times New Roman"/>
        </w:rPr>
        <w:t>Zemes vienības kadastra apzīmējums</w:t>
      </w:r>
      <w:r w:rsidRPr="00202B2C">
        <w:rPr>
          <w:rFonts w:ascii="Times New Roman" w:eastAsia="Calibri" w:hAnsi="Times New Roman" w:cs="Times New Roman"/>
        </w:rPr>
        <w:tab/>
      </w:r>
      <w:r w:rsidRPr="00202B2C">
        <w:rPr>
          <w:rFonts w:ascii="Times New Roman" w:eastAsia="Calibri" w:hAnsi="Times New Roman" w:cs="Times New Roman"/>
        </w:rPr>
        <w:tab/>
        <w:t xml:space="preserve">______________________________________ </w:t>
      </w:r>
    </w:p>
    <w:p w:rsidR="00D67FC2" w:rsidRPr="00202B2C" w:rsidRDefault="00D67FC2" w:rsidP="00D67FC2">
      <w:pPr>
        <w:spacing w:after="0" w:line="276" w:lineRule="auto"/>
        <w:ind w:right="-6"/>
        <w:rPr>
          <w:rFonts w:ascii="Times New Roman" w:eastAsia="Calibri" w:hAnsi="Times New Roman" w:cs="Times New Roman"/>
        </w:rPr>
      </w:pPr>
      <w:r w:rsidRPr="00202B2C">
        <w:rPr>
          <w:rFonts w:ascii="Times New Roman" w:eastAsia="Calibri" w:hAnsi="Times New Roman" w:cs="Times New Roman"/>
        </w:rPr>
        <w:t xml:space="preserve">Būves kadastra apzīmējums </w:t>
      </w:r>
      <w:r w:rsidRPr="00202B2C">
        <w:rPr>
          <w:rFonts w:ascii="Times New Roman" w:eastAsia="Calibri" w:hAnsi="Times New Roman" w:cs="Times New Roman"/>
        </w:rPr>
        <w:tab/>
      </w:r>
      <w:r w:rsidRPr="00202B2C">
        <w:rPr>
          <w:rFonts w:ascii="Times New Roman" w:eastAsia="Calibri" w:hAnsi="Times New Roman" w:cs="Times New Roman"/>
        </w:rPr>
        <w:tab/>
      </w:r>
      <w:r w:rsidRPr="00202B2C">
        <w:rPr>
          <w:rFonts w:ascii="Times New Roman" w:eastAsia="Calibri" w:hAnsi="Times New Roman" w:cs="Times New Roman"/>
        </w:rPr>
        <w:tab/>
        <w:t xml:space="preserve">______________________________________ </w:t>
      </w:r>
    </w:p>
    <w:p w:rsidR="00D67FC2" w:rsidRPr="00202B2C" w:rsidRDefault="00D67FC2" w:rsidP="00D67FC2">
      <w:pPr>
        <w:spacing w:after="0" w:line="276" w:lineRule="auto"/>
        <w:ind w:right="-6"/>
        <w:rPr>
          <w:rFonts w:ascii="Times New Roman" w:eastAsia="Calibri" w:hAnsi="Times New Roman" w:cs="Times New Roman"/>
        </w:rPr>
      </w:pPr>
    </w:p>
    <w:p w:rsidR="00D67FC2" w:rsidRPr="00202B2C" w:rsidRDefault="00D67FC2" w:rsidP="00D67FC2">
      <w:pPr>
        <w:spacing w:after="0" w:line="276" w:lineRule="auto"/>
        <w:ind w:right="-6"/>
        <w:rPr>
          <w:rFonts w:ascii="Times New Roman" w:eastAsia="Calibri" w:hAnsi="Times New Roman" w:cs="Times New Roman"/>
        </w:rPr>
      </w:pPr>
      <w:r w:rsidRPr="00202B2C">
        <w:rPr>
          <w:rFonts w:ascii="Times New Roman" w:eastAsia="Calibri" w:hAnsi="Times New Roman" w:cs="Times New Roman"/>
        </w:rPr>
        <w:t xml:space="preserve">Nekustamā īpašuma Pārvaldnieks: </w:t>
      </w:r>
    </w:p>
    <w:p w:rsidR="00D67FC2" w:rsidRPr="00202B2C" w:rsidRDefault="00D67FC2" w:rsidP="00D67FC2">
      <w:pPr>
        <w:spacing w:after="0" w:line="276" w:lineRule="auto"/>
        <w:ind w:right="-6"/>
        <w:rPr>
          <w:rFonts w:ascii="Times New Roman" w:eastAsia="Calibri" w:hAnsi="Times New Roman" w:cs="Times New Roman"/>
        </w:rPr>
      </w:pPr>
      <w:r w:rsidRPr="00202B2C">
        <w:rPr>
          <w:rFonts w:ascii="Times New Roman" w:eastAsia="Calibri" w:hAnsi="Times New Roman" w:cs="Times New Roman"/>
        </w:rPr>
        <w:t xml:space="preserve">Nosaukums </w:t>
      </w:r>
      <w:r w:rsidRPr="00202B2C">
        <w:rPr>
          <w:rFonts w:ascii="Times New Roman" w:eastAsia="Calibri" w:hAnsi="Times New Roman" w:cs="Times New Roman"/>
        </w:rPr>
        <w:tab/>
      </w:r>
      <w:r w:rsidRPr="00202B2C">
        <w:rPr>
          <w:rFonts w:ascii="Times New Roman" w:eastAsia="Calibri" w:hAnsi="Times New Roman" w:cs="Times New Roman"/>
        </w:rPr>
        <w:tab/>
      </w:r>
      <w:r w:rsidRPr="00202B2C">
        <w:rPr>
          <w:rFonts w:ascii="Times New Roman" w:eastAsia="Calibri" w:hAnsi="Times New Roman" w:cs="Times New Roman"/>
        </w:rPr>
        <w:tab/>
      </w:r>
      <w:r w:rsidRPr="00202B2C">
        <w:rPr>
          <w:rFonts w:ascii="Times New Roman" w:eastAsia="Calibri" w:hAnsi="Times New Roman" w:cs="Times New Roman"/>
        </w:rPr>
        <w:tab/>
      </w:r>
      <w:r w:rsidRPr="00202B2C">
        <w:rPr>
          <w:rFonts w:ascii="Times New Roman" w:eastAsia="Calibri" w:hAnsi="Times New Roman" w:cs="Times New Roman"/>
        </w:rPr>
        <w:tab/>
        <w:t xml:space="preserve">______________________________________ </w:t>
      </w:r>
    </w:p>
    <w:p w:rsidR="00D67FC2" w:rsidRPr="00202B2C" w:rsidRDefault="00D67FC2" w:rsidP="00D67FC2">
      <w:pPr>
        <w:spacing w:after="0" w:line="276" w:lineRule="auto"/>
        <w:ind w:right="-6"/>
        <w:rPr>
          <w:rFonts w:ascii="Times New Roman" w:eastAsia="Calibri" w:hAnsi="Times New Roman" w:cs="Times New Roman"/>
        </w:rPr>
      </w:pPr>
      <w:r w:rsidRPr="00202B2C">
        <w:rPr>
          <w:rFonts w:ascii="Times New Roman" w:eastAsia="Calibri" w:hAnsi="Times New Roman" w:cs="Times New Roman"/>
        </w:rPr>
        <w:t xml:space="preserve">Reģistrācijas numurs </w:t>
      </w:r>
      <w:r w:rsidRPr="00202B2C">
        <w:rPr>
          <w:rFonts w:ascii="Times New Roman" w:eastAsia="Calibri" w:hAnsi="Times New Roman" w:cs="Times New Roman"/>
        </w:rPr>
        <w:tab/>
      </w:r>
      <w:r w:rsidRPr="00202B2C">
        <w:rPr>
          <w:rFonts w:ascii="Times New Roman" w:eastAsia="Calibri" w:hAnsi="Times New Roman" w:cs="Times New Roman"/>
        </w:rPr>
        <w:tab/>
      </w:r>
      <w:r w:rsidRPr="00202B2C">
        <w:rPr>
          <w:rFonts w:ascii="Times New Roman" w:eastAsia="Calibri" w:hAnsi="Times New Roman" w:cs="Times New Roman"/>
        </w:rPr>
        <w:tab/>
      </w:r>
      <w:r w:rsidRPr="00202B2C">
        <w:rPr>
          <w:rFonts w:ascii="Times New Roman" w:eastAsia="Calibri" w:hAnsi="Times New Roman" w:cs="Times New Roman"/>
        </w:rPr>
        <w:tab/>
        <w:t>______________________________________</w:t>
      </w:r>
    </w:p>
    <w:p w:rsidR="00D67FC2" w:rsidRPr="00202B2C" w:rsidRDefault="00D67FC2" w:rsidP="00D67FC2">
      <w:pPr>
        <w:spacing w:after="0" w:line="276" w:lineRule="auto"/>
        <w:ind w:right="-6"/>
        <w:rPr>
          <w:rFonts w:ascii="Times New Roman" w:eastAsia="Calibri" w:hAnsi="Times New Roman" w:cs="Times New Roman"/>
        </w:rPr>
      </w:pPr>
      <w:r w:rsidRPr="00202B2C">
        <w:rPr>
          <w:rFonts w:ascii="Times New Roman" w:eastAsia="Calibri" w:hAnsi="Times New Roman" w:cs="Times New Roman"/>
        </w:rPr>
        <w:t xml:space="preserve">Juridiskā adrese </w:t>
      </w:r>
      <w:r w:rsidRPr="00202B2C">
        <w:rPr>
          <w:rFonts w:ascii="Times New Roman" w:eastAsia="Calibri" w:hAnsi="Times New Roman" w:cs="Times New Roman"/>
        </w:rPr>
        <w:tab/>
      </w:r>
      <w:r w:rsidRPr="00202B2C">
        <w:rPr>
          <w:rFonts w:ascii="Times New Roman" w:eastAsia="Calibri" w:hAnsi="Times New Roman" w:cs="Times New Roman"/>
        </w:rPr>
        <w:tab/>
      </w:r>
      <w:r w:rsidRPr="00202B2C">
        <w:rPr>
          <w:rFonts w:ascii="Times New Roman" w:eastAsia="Calibri" w:hAnsi="Times New Roman" w:cs="Times New Roman"/>
        </w:rPr>
        <w:tab/>
      </w:r>
      <w:r w:rsidRPr="00202B2C">
        <w:rPr>
          <w:rFonts w:ascii="Times New Roman" w:eastAsia="Calibri" w:hAnsi="Times New Roman" w:cs="Times New Roman"/>
        </w:rPr>
        <w:tab/>
        <w:t xml:space="preserve">______________________________________ </w:t>
      </w:r>
    </w:p>
    <w:p w:rsidR="00D67FC2" w:rsidRPr="00202B2C" w:rsidRDefault="00D67FC2" w:rsidP="00D67FC2">
      <w:pPr>
        <w:spacing w:after="0" w:line="276" w:lineRule="auto"/>
        <w:ind w:right="-6"/>
        <w:rPr>
          <w:rFonts w:ascii="Times New Roman" w:eastAsia="Calibri" w:hAnsi="Times New Roman" w:cs="Times New Roman"/>
        </w:rPr>
      </w:pPr>
      <w:r w:rsidRPr="00202B2C">
        <w:rPr>
          <w:rFonts w:ascii="Times New Roman" w:eastAsia="Calibri" w:hAnsi="Times New Roman" w:cs="Times New Roman"/>
        </w:rPr>
        <w:t xml:space="preserve">Pārvaldīšanas pamatojums </w:t>
      </w:r>
      <w:r w:rsidRPr="00202B2C">
        <w:rPr>
          <w:rFonts w:ascii="Times New Roman" w:eastAsia="Calibri" w:hAnsi="Times New Roman" w:cs="Times New Roman"/>
        </w:rPr>
        <w:tab/>
      </w:r>
      <w:r w:rsidRPr="00202B2C">
        <w:rPr>
          <w:rFonts w:ascii="Times New Roman" w:eastAsia="Calibri" w:hAnsi="Times New Roman" w:cs="Times New Roman"/>
        </w:rPr>
        <w:tab/>
      </w:r>
      <w:r w:rsidRPr="00202B2C">
        <w:rPr>
          <w:rFonts w:ascii="Times New Roman" w:eastAsia="Calibri" w:hAnsi="Times New Roman" w:cs="Times New Roman"/>
        </w:rPr>
        <w:tab/>
        <w:t>______________________________________</w:t>
      </w:r>
    </w:p>
    <w:p w:rsidR="00D67FC2" w:rsidRPr="00202B2C" w:rsidRDefault="00D67FC2" w:rsidP="00D67FC2">
      <w:pPr>
        <w:spacing w:after="0" w:line="276" w:lineRule="auto"/>
        <w:ind w:right="-6"/>
        <w:rPr>
          <w:rFonts w:ascii="Times New Roman" w:eastAsia="Calibri" w:hAnsi="Times New Roman" w:cs="Times New Roman"/>
          <w:sz w:val="18"/>
          <w:szCs w:val="18"/>
        </w:rPr>
      </w:pPr>
      <w:r w:rsidRPr="00202B2C">
        <w:rPr>
          <w:rFonts w:ascii="Times New Roman" w:eastAsia="Calibri" w:hAnsi="Times New Roman" w:cs="Times New Roman"/>
          <w:sz w:val="18"/>
          <w:szCs w:val="18"/>
        </w:rPr>
        <w:t xml:space="preserve">(lēmums, līgums, </w:t>
      </w:r>
      <w:proofErr w:type="spellStart"/>
      <w:r w:rsidRPr="00202B2C">
        <w:rPr>
          <w:rFonts w:ascii="Times New Roman" w:eastAsia="Calibri" w:hAnsi="Times New Roman" w:cs="Times New Roman"/>
          <w:sz w:val="18"/>
          <w:szCs w:val="18"/>
        </w:rPr>
        <w:t>utml</w:t>
      </w:r>
      <w:proofErr w:type="spellEnd"/>
      <w:r w:rsidRPr="00202B2C">
        <w:rPr>
          <w:rFonts w:ascii="Times New Roman" w:eastAsia="Calibri" w:hAnsi="Times New Roman" w:cs="Times New Roman"/>
          <w:sz w:val="18"/>
          <w:szCs w:val="18"/>
        </w:rPr>
        <w:t>.)</w:t>
      </w:r>
      <w:r w:rsidRPr="00202B2C">
        <w:rPr>
          <w:rFonts w:ascii="Times New Roman" w:eastAsia="Calibri" w:hAnsi="Times New Roman" w:cs="Times New Roman"/>
          <w:sz w:val="18"/>
          <w:szCs w:val="18"/>
        </w:rPr>
        <w:tab/>
      </w:r>
      <w:r w:rsidRPr="00202B2C">
        <w:rPr>
          <w:rFonts w:ascii="Times New Roman" w:eastAsia="Calibri" w:hAnsi="Times New Roman" w:cs="Times New Roman"/>
          <w:sz w:val="18"/>
          <w:szCs w:val="18"/>
        </w:rPr>
        <w:tab/>
      </w:r>
      <w:r w:rsidRPr="00202B2C">
        <w:rPr>
          <w:rFonts w:ascii="Times New Roman" w:eastAsia="Calibri" w:hAnsi="Times New Roman" w:cs="Times New Roman"/>
          <w:sz w:val="18"/>
          <w:szCs w:val="18"/>
        </w:rPr>
        <w:tab/>
        <w:t xml:space="preserve"> </w:t>
      </w:r>
    </w:p>
    <w:p w:rsidR="00D67FC2" w:rsidRPr="00202B2C" w:rsidRDefault="00D67FC2" w:rsidP="00D67FC2">
      <w:pPr>
        <w:spacing w:after="0" w:line="276" w:lineRule="auto"/>
        <w:ind w:right="-6"/>
        <w:rPr>
          <w:rFonts w:ascii="Times New Roman" w:eastAsia="Calibri" w:hAnsi="Times New Roman" w:cs="Times New Roman"/>
        </w:rPr>
      </w:pPr>
    </w:p>
    <w:p w:rsidR="00D67FC2" w:rsidRPr="00202B2C" w:rsidRDefault="00D67FC2" w:rsidP="00D67FC2">
      <w:pPr>
        <w:spacing w:after="0" w:line="276" w:lineRule="auto"/>
        <w:ind w:right="-6"/>
        <w:rPr>
          <w:rFonts w:ascii="Times New Roman" w:eastAsia="Calibri" w:hAnsi="Times New Roman" w:cs="Times New Roman"/>
        </w:rPr>
      </w:pPr>
      <w:r w:rsidRPr="00202B2C">
        <w:rPr>
          <w:rFonts w:ascii="Times New Roman" w:eastAsia="Calibri" w:hAnsi="Times New Roman" w:cs="Times New Roman"/>
        </w:rPr>
        <w:t xml:space="preserve">Pārbaudē piedalās: </w:t>
      </w:r>
    </w:p>
    <w:p w:rsidR="00D67FC2" w:rsidRPr="00202B2C" w:rsidRDefault="00D67FC2" w:rsidP="00D67FC2">
      <w:pPr>
        <w:spacing w:after="0" w:line="276" w:lineRule="auto"/>
        <w:ind w:right="-6"/>
        <w:rPr>
          <w:rFonts w:ascii="Times New Roman" w:eastAsia="Calibri" w:hAnsi="Times New Roman" w:cs="Times New Roman"/>
        </w:rPr>
      </w:pPr>
      <w:r w:rsidRPr="00202B2C">
        <w:rPr>
          <w:rFonts w:ascii="Times New Roman" w:eastAsia="Calibri" w:hAnsi="Times New Roman" w:cs="Times New Roman"/>
        </w:rPr>
        <w:t xml:space="preserve">1.Pārvaldnieka pārstāvis (amats, vārds, uzvārds) ______________________________________ </w:t>
      </w:r>
    </w:p>
    <w:p w:rsidR="00D67FC2" w:rsidRPr="00202B2C" w:rsidRDefault="00D67FC2" w:rsidP="00D67FC2">
      <w:pPr>
        <w:spacing w:after="0" w:line="276" w:lineRule="auto"/>
        <w:ind w:right="-6"/>
        <w:rPr>
          <w:rFonts w:ascii="Times New Roman" w:eastAsia="Calibri" w:hAnsi="Times New Roman" w:cs="Times New Roman"/>
        </w:rPr>
      </w:pPr>
      <w:r w:rsidRPr="00202B2C">
        <w:rPr>
          <w:rFonts w:ascii="Times New Roman" w:eastAsia="Calibri" w:hAnsi="Times New Roman" w:cs="Times New Roman"/>
        </w:rPr>
        <w:t xml:space="preserve">2. Pārvaldnieka pārstāvis (amats, vārds, uzvārds) ______________________________________ </w:t>
      </w:r>
    </w:p>
    <w:p w:rsidR="00D67FC2" w:rsidRPr="00202B2C" w:rsidRDefault="00D67FC2" w:rsidP="00D67FC2">
      <w:pPr>
        <w:spacing w:after="0" w:line="276" w:lineRule="auto"/>
        <w:ind w:right="-6"/>
        <w:rPr>
          <w:rFonts w:ascii="Times New Roman" w:eastAsia="Calibri" w:hAnsi="Times New Roman" w:cs="Times New Roman"/>
          <w:b/>
          <w:bCs/>
          <w:sz w:val="24"/>
          <w:szCs w:val="24"/>
        </w:rPr>
      </w:pPr>
      <w:r w:rsidRPr="00202B2C">
        <w:rPr>
          <w:rFonts w:ascii="Times New Roman" w:eastAsia="Calibri" w:hAnsi="Times New Roman" w:cs="Times New Roman"/>
        </w:rPr>
        <w:t>3. Pārvaldnieka pārstāvis (amats, vārds, uzvārds) ______________________________________</w:t>
      </w:r>
      <w:r w:rsidRPr="00202B2C">
        <w:rPr>
          <w:rFonts w:ascii="Times New Roman" w:eastAsia="Calibri" w:hAnsi="Times New Roman" w:cs="Times New Roman"/>
          <w:b/>
          <w:bCs/>
          <w:sz w:val="24"/>
          <w:szCs w:val="24"/>
        </w:rPr>
        <w:br/>
      </w:r>
    </w:p>
    <w:p w:rsidR="00D67FC2" w:rsidRPr="00202B2C" w:rsidRDefault="00D67FC2" w:rsidP="00D67FC2">
      <w:pPr>
        <w:widowControl w:val="0"/>
        <w:autoSpaceDE w:val="0"/>
        <w:autoSpaceDN w:val="0"/>
        <w:spacing w:after="0" w:line="240" w:lineRule="auto"/>
        <w:rPr>
          <w:rFonts w:ascii="Times New Roman" w:eastAsia="Times New Roman" w:hAnsi="Times New Roman" w:cs="Times New Roman"/>
          <w:sz w:val="20"/>
          <w:szCs w:val="26"/>
        </w:rPr>
      </w:pPr>
    </w:p>
    <w:p w:rsidR="00D67FC2" w:rsidRPr="00202B2C" w:rsidRDefault="00D67FC2" w:rsidP="00D67FC2">
      <w:pPr>
        <w:widowControl w:val="0"/>
        <w:autoSpaceDE w:val="0"/>
        <w:autoSpaceDN w:val="0"/>
        <w:spacing w:after="0" w:line="240" w:lineRule="auto"/>
        <w:rPr>
          <w:rFonts w:ascii="Times New Roman" w:eastAsia="Times New Roman" w:hAnsi="Times New Roman" w:cs="Times New Roman"/>
          <w:sz w:val="20"/>
          <w:szCs w:val="26"/>
        </w:rPr>
      </w:pPr>
    </w:p>
    <w:p w:rsidR="00D67FC2" w:rsidRPr="00202B2C" w:rsidRDefault="00D67FC2" w:rsidP="00D67FC2">
      <w:pPr>
        <w:widowControl w:val="0"/>
        <w:autoSpaceDE w:val="0"/>
        <w:autoSpaceDN w:val="0"/>
        <w:spacing w:before="7" w:after="1" w:line="240" w:lineRule="auto"/>
        <w:rPr>
          <w:rFonts w:ascii="Times New Roman" w:eastAsia="Times New Roman" w:hAnsi="Times New Roman" w:cs="Times New Roman"/>
          <w:sz w:val="14"/>
          <w:szCs w:val="26"/>
        </w:rPr>
      </w:pPr>
    </w:p>
    <w:tbl>
      <w:tblPr>
        <w:tblpPr w:leftFromText="180" w:rightFromText="180" w:vertAnchor="text" w:tblpXSpec="righ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3087"/>
        <w:gridCol w:w="27"/>
        <w:gridCol w:w="677"/>
        <w:gridCol w:w="709"/>
        <w:gridCol w:w="4140"/>
        <w:gridCol w:w="2693"/>
        <w:gridCol w:w="1701"/>
        <w:gridCol w:w="992"/>
      </w:tblGrid>
      <w:tr w:rsidR="00D67FC2" w:rsidRPr="00202B2C" w:rsidTr="00A3577A">
        <w:trPr>
          <w:trHeight w:val="457"/>
        </w:trPr>
        <w:tc>
          <w:tcPr>
            <w:tcW w:w="853" w:type="dxa"/>
            <w:vMerge w:val="restart"/>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b/>
                <w:sz w:val="28"/>
              </w:rPr>
            </w:pPr>
          </w:p>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b/>
                <w:sz w:val="20"/>
              </w:rPr>
            </w:pPr>
            <w:proofErr w:type="spellStart"/>
            <w:r w:rsidRPr="00202B2C">
              <w:rPr>
                <w:rFonts w:ascii="Times New Roman" w:eastAsia="Times New Roman" w:hAnsi="Times New Roman" w:cs="Times New Roman"/>
                <w:b/>
                <w:sz w:val="20"/>
              </w:rPr>
              <w:t>Nr.p.k</w:t>
            </w:r>
            <w:proofErr w:type="spellEnd"/>
            <w:r w:rsidRPr="00202B2C">
              <w:rPr>
                <w:rFonts w:ascii="Times New Roman" w:eastAsia="Times New Roman" w:hAnsi="Times New Roman" w:cs="Times New Roman"/>
                <w:b/>
                <w:sz w:val="20"/>
              </w:rPr>
              <w:t>.</w:t>
            </w:r>
          </w:p>
        </w:tc>
        <w:tc>
          <w:tcPr>
            <w:tcW w:w="3087" w:type="dxa"/>
            <w:vMerge w:val="restart"/>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b/>
                <w:sz w:val="28"/>
              </w:rPr>
            </w:pPr>
          </w:p>
          <w:p w:rsidR="00D67FC2" w:rsidRPr="00202B2C" w:rsidRDefault="00D67FC2" w:rsidP="00A3577A">
            <w:pPr>
              <w:widowControl w:val="0"/>
              <w:autoSpaceDE w:val="0"/>
              <w:autoSpaceDN w:val="0"/>
              <w:spacing w:after="0" w:line="240" w:lineRule="auto"/>
              <w:rPr>
                <w:rFonts w:ascii="Times New Roman" w:eastAsia="Times New Roman" w:hAnsi="Times New Roman" w:cs="Times New Roman"/>
                <w:b/>
                <w:sz w:val="20"/>
              </w:rPr>
            </w:pPr>
            <w:r w:rsidRPr="00202B2C">
              <w:rPr>
                <w:rFonts w:ascii="Times New Roman" w:eastAsia="Times New Roman" w:hAnsi="Times New Roman" w:cs="Times New Roman"/>
                <w:b/>
                <w:sz w:val="20"/>
              </w:rPr>
              <w:t>Vizuālās pārbaudes darbības</w:t>
            </w:r>
          </w:p>
        </w:tc>
        <w:tc>
          <w:tcPr>
            <w:tcW w:w="1413" w:type="dxa"/>
            <w:gridSpan w:val="3"/>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b/>
                <w:sz w:val="20"/>
              </w:rPr>
            </w:pPr>
            <w:r w:rsidRPr="00202B2C">
              <w:rPr>
                <w:rFonts w:ascii="Times New Roman" w:eastAsia="Times New Roman" w:hAnsi="Times New Roman" w:cs="Times New Roman"/>
                <w:b/>
                <w:sz w:val="20"/>
              </w:rPr>
              <w:t>Konstatēti bojājumi</w:t>
            </w:r>
          </w:p>
        </w:tc>
        <w:tc>
          <w:tcPr>
            <w:tcW w:w="4140" w:type="dxa"/>
            <w:vMerge w:val="restart"/>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b/>
                <w:sz w:val="28"/>
              </w:rPr>
            </w:pPr>
          </w:p>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b/>
                <w:sz w:val="20"/>
              </w:rPr>
            </w:pPr>
            <w:r w:rsidRPr="00202B2C">
              <w:rPr>
                <w:rFonts w:ascii="Times New Roman" w:eastAsia="Times New Roman" w:hAnsi="Times New Roman" w:cs="Times New Roman"/>
                <w:b/>
                <w:sz w:val="20"/>
              </w:rPr>
              <w:t xml:space="preserve">Bojājuma apraksts </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b/>
                <w:sz w:val="20"/>
              </w:rPr>
            </w:pPr>
            <w:r w:rsidRPr="00202B2C">
              <w:rPr>
                <w:rFonts w:ascii="Times New Roman" w:eastAsia="Times New Roman" w:hAnsi="Times New Roman" w:cs="Times New Roman"/>
                <w:b/>
                <w:w w:val="95"/>
                <w:sz w:val="20"/>
              </w:rPr>
              <w:t xml:space="preserve">Priekšlikumi </w:t>
            </w:r>
            <w:r w:rsidRPr="00202B2C">
              <w:rPr>
                <w:rFonts w:ascii="Times New Roman" w:eastAsia="Times New Roman" w:hAnsi="Times New Roman" w:cs="Times New Roman"/>
                <w:b/>
                <w:sz w:val="20"/>
              </w:rPr>
              <w:t>turpmākai</w:t>
            </w:r>
          </w:p>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b/>
                <w:sz w:val="20"/>
              </w:rPr>
            </w:pPr>
            <w:r w:rsidRPr="00202B2C">
              <w:rPr>
                <w:rFonts w:ascii="Times New Roman" w:eastAsia="Times New Roman" w:hAnsi="Times New Roman" w:cs="Times New Roman"/>
                <w:b/>
                <w:sz w:val="20"/>
              </w:rPr>
              <w:t>rīcībai</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b/>
                <w:w w:val="95"/>
                <w:sz w:val="20"/>
              </w:rPr>
            </w:pPr>
            <w:r w:rsidRPr="00202B2C">
              <w:rPr>
                <w:rFonts w:ascii="Times New Roman" w:eastAsia="Times New Roman" w:hAnsi="Times New Roman" w:cs="Times New Roman"/>
                <w:b/>
                <w:w w:val="95"/>
                <w:sz w:val="20"/>
              </w:rPr>
              <w:t>(1) Veicams ārpuskārtas remonts</w:t>
            </w:r>
          </w:p>
          <w:p w:rsidR="00D67FC2" w:rsidRPr="00202B2C" w:rsidRDefault="00D67FC2" w:rsidP="00A3577A">
            <w:pPr>
              <w:widowControl w:val="0"/>
              <w:autoSpaceDE w:val="0"/>
              <w:autoSpaceDN w:val="0"/>
              <w:spacing w:after="0" w:line="240" w:lineRule="auto"/>
              <w:rPr>
                <w:rFonts w:ascii="Times New Roman" w:eastAsia="Times New Roman" w:hAnsi="Times New Roman" w:cs="Times New Roman"/>
                <w:b/>
                <w:w w:val="95"/>
                <w:sz w:val="20"/>
              </w:rPr>
            </w:pPr>
            <w:r w:rsidRPr="00202B2C">
              <w:rPr>
                <w:rFonts w:ascii="Times New Roman" w:eastAsia="Times New Roman" w:hAnsi="Times New Roman" w:cs="Times New Roman"/>
                <w:b/>
                <w:w w:val="95"/>
                <w:sz w:val="20"/>
              </w:rPr>
              <w:t>(2) Veicams plānotais remonts</w:t>
            </w:r>
          </w:p>
          <w:p w:rsidR="00D67FC2" w:rsidRPr="00202B2C" w:rsidRDefault="00D67FC2" w:rsidP="00A3577A">
            <w:pPr>
              <w:widowControl w:val="0"/>
              <w:autoSpaceDE w:val="0"/>
              <w:autoSpaceDN w:val="0"/>
              <w:spacing w:after="0" w:line="240" w:lineRule="auto"/>
              <w:rPr>
                <w:rFonts w:ascii="Times New Roman" w:eastAsia="Times New Roman" w:hAnsi="Times New Roman" w:cs="Times New Roman"/>
                <w:b/>
                <w:sz w:val="20"/>
              </w:rPr>
            </w:pPr>
            <w:r w:rsidRPr="00202B2C">
              <w:rPr>
                <w:rFonts w:ascii="Times New Roman" w:eastAsia="Times New Roman" w:hAnsi="Times New Roman" w:cs="Times New Roman"/>
                <w:b/>
                <w:w w:val="95"/>
                <w:sz w:val="20"/>
              </w:rPr>
              <w:t xml:space="preserve">(3) Pirms remonta </w:t>
            </w:r>
            <w:proofErr w:type="spellStart"/>
            <w:r w:rsidRPr="00202B2C">
              <w:rPr>
                <w:rFonts w:ascii="Times New Roman" w:eastAsia="Times New Roman" w:hAnsi="Times New Roman" w:cs="Times New Roman"/>
                <w:b/>
                <w:w w:val="95"/>
                <w:sz w:val="20"/>
              </w:rPr>
              <w:t>jāpasūta</w:t>
            </w:r>
            <w:proofErr w:type="spellEnd"/>
            <w:r w:rsidRPr="00202B2C">
              <w:rPr>
                <w:rFonts w:ascii="Times New Roman" w:eastAsia="Times New Roman" w:hAnsi="Times New Roman" w:cs="Times New Roman"/>
                <w:b/>
                <w:w w:val="95"/>
                <w:sz w:val="20"/>
              </w:rPr>
              <w:t xml:space="preserve"> tehniskās apsekošanas atzinums</w:t>
            </w:r>
            <w:r w:rsidRPr="00202B2C" w:rsidDel="0013039A">
              <w:rPr>
                <w:rFonts w:ascii="Times New Roman" w:eastAsia="Times New Roman" w:hAnsi="Times New Roman" w:cs="Times New Roman"/>
                <w:b/>
                <w:w w:val="95"/>
                <w:sz w:val="20"/>
              </w:rPr>
              <w:t xml:space="preserve"> </w:t>
            </w:r>
          </w:p>
        </w:tc>
        <w:tc>
          <w:tcPr>
            <w:tcW w:w="992" w:type="dxa"/>
            <w:vMerge w:val="restart"/>
            <w:tcBorders>
              <w:top w:val="single" w:sz="4" w:space="0" w:color="auto"/>
              <w:left w:val="single" w:sz="4" w:space="0" w:color="auto"/>
              <w:right w:val="single" w:sz="4" w:space="0" w:color="auto"/>
            </w:tcBorders>
            <w:vAlign w:val="center"/>
          </w:tcPr>
          <w:p w:rsidR="00D67FC2" w:rsidRPr="00202B2C" w:rsidDel="00F74FC1" w:rsidRDefault="00D67FC2" w:rsidP="00A3577A">
            <w:pPr>
              <w:widowControl w:val="0"/>
              <w:autoSpaceDE w:val="0"/>
              <w:autoSpaceDN w:val="0"/>
              <w:spacing w:after="0" w:line="240" w:lineRule="auto"/>
              <w:jc w:val="center"/>
              <w:rPr>
                <w:rFonts w:ascii="Times New Roman" w:eastAsia="Times New Roman" w:hAnsi="Times New Roman" w:cs="Times New Roman"/>
                <w:b/>
                <w:sz w:val="28"/>
              </w:rPr>
            </w:pPr>
            <w:proofErr w:type="spellStart"/>
            <w:r w:rsidRPr="00202B2C">
              <w:rPr>
                <w:rFonts w:ascii="Times New Roman" w:eastAsia="Times New Roman" w:hAnsi="Times New Roman" w:cs="Times New Roman"/>
                <w:b/>
                <w:sz w:val="20"/>
              </w:rPr>
              <w:t>Fotofik-sācijas</w:t>
            </w:r>
            <w:proofErr w:type="spellEnd"/>
            <w:r w:rsidRPr="00202B2C">
              <w:rPr>
                <w:rFonts w:ascii="Times New Roman" w:eastAsia="Times New Roman" w:hAnsi="Times New Roman" w:cs="Times New Roman"/>
                <w:b/>
                <w:sz w:val="20"/>
              </w:rPr>
              <w:t xml:space="preserve"> attēla Nr.</w:t>
            </w:r>
          </w:p>
        </w:tc>
      </w:tr>
      <w:tr w:rsidR="00D67FC2" w:rsidRPr="00202B2C" w:rsidTr="00A3577A">
        <w:trPr>
          <w:trHeight w:val="394"/>
        </w:trPr>
        <w:tc>
          <w:tcPr>
            <w:tcW w:w="853" w:type="dxa"/>
            <w:vMerge/>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spacing w:after="0" w:line="240" w:lineRule="auto"/>
              <w:jc w:val="center"/>
              <w:rPr>
                <w:rFonts w:ascii="Times New Roman" w:eastAsia="Times New Roman" w:hAnsi="Times New Roman" w:cs="Times New Roman"/>
                <w:sz w:val="20"/>
              </w:rPr>
            </w:pPr>
          </w:p>
        </w:tc>
        <w:tc>
          <w:tcPr>
            <w:tcW w:w="3087" w:type="dxa"/>
            <w:vMerge/>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spacing w:after="0" w:line="240" w:lineRule="auto"/>
              <w:rPr>
                <w:rFonts w:ascii="Times New Roman" w:eastAsia="Times New Roman" w:hAnsi="Times New Roman" w:cs="Times New Roman"/>
                <w:sz w:val="20"/>
              </w:rPr>
            </w:pP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right"/>
              <w:rPr>
                <w:rFonts w:ascii="Times New Roman" w:eastAsia="Times New Roman" w:hAnsi="Times New Roman" w:cs="Times New Roman"/>
                <w:sz w:val="20"/>
              </w:rPr>
            </w:pPr>
            <w:r w:rsidRPr="00202B2C">
              <w:rPr>
                <w:rFonts w:ascii="Times New Roman" w:eastAsia="Times New Roman" w:hAnsi="Times New Roman" w:cs="Times New Roman"/>
                <w:sz w:val="20"/>
              </w:rPr>
              <w:t>ir</w:t>
            </w:r>
          </w:p>
        </w:tc>
        <w:tc>
          <w:tcPr>
            <w:tcW w:w="709"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right"/>
              <w:rPr>
                <w:rFonts w:ascii="Times New Roman" w:eastAsia="Times New Roman" w:hAnsi="Times New Roman" w:cs="Times New Roman"/>
                <w:sz w:val="20"/>
              </w:rPr>
            </w:pPr>
            <w:r w:rsidRPr="00202B2C">
              <w:rPr>
                <w:rFonts w:ascii="Times New Roman" w:eastAsia="Times New Roman" w:hAnsi="Times New Roman" w:cs="Times New Roman"/>
                <w:w w:val="95"/>
                <w:sz w:val="20"/>
              </w:rPr>
              <w:t>nav</w:t>
            </w: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spacing w:after="0" w:line="240" w:lineRule="auto"/>
              <w:rPr>
                <w:rFonts w:ascii="Times New Roman" w:eastAsia="Times New Roman" w:hAnsi="Times New Roman" w:cs="Times New Roman"/>
                <w:sz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spacing w:after="0" w:line="240" w:lineRule="auto"/>
              <w:rPr>
                <w:rFonts w:ascii="Times New Roman" w:eastAsia="Times New Roman" w:hAnsi="Times New Roman" w:cs="Times New Roman"/>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spacing w:after="0" w:line="240" w:lineRule="auto"/>
              <w:rPr>
                <w:rFonts w:ascii="Times New Roman" w:eastAsia="Times New Roman" w:hAnsi="Times New Roman" w:cs="Times New Roman"/>
                <w:sz w:val="20"/>
              </w:rPr>
            </w:pPr>
          </w:p>
        </w:tc>
        <w:tc>
          <w:tcPr>
            <w:tcW w:w="992" w:type="dxa"/>
            <w:vMerge/>
            <w:tcBorders>
              <w:left w:val="single" w:sz="4" w:space="0" w:color="auto"/>
              <w:bottom w:val="single" w:sz="4" w:space="0" w:color="auto"/>
              <w:right w:val="single" w:sz="4" w:space="0" w:color="auto"/>
            </w:tcBorders>
          </w:tcPr>
          <w:p w:rsidR="00D67FC2" w:rsidRPr="00202B2C" w:rsidRDefault="00D67FC2" w:rsidP="00A3577A">
            <w:pPr>
              <w:spacing w:after="0" w:line="240" w:lineRule="auto"/>
              <w:rPr>
                <w:rFonts w:ascii="Times New Roman" w:eastAsia="Times New Roman" w:hAnsi="Times New Roman" w:cs="Times New Roman"/>
                <w:sz w:val="20"/>
              </w:rPr>
            </w:pPr>
          </w:p>
        </w:tc>
      </w:tr>
      <w:tr w:rsidR="00D67FC2" w:rsidRPr="00202B2C" w:rsidTr="00A3577A">
        <w:trPr>
          <w:trHeight w:val="305"/>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b/>
                <w:sz w:val="20"/>
              </w:rPr>
            </w:pPr>
            <w:r w:rsidRPr="00202B2C">
              <w:rPr>
                <w:rFonts w:ascii="Times New Roman" w:eastAsia="Times New Roman" w:hAnsi="Times New Roman" w:cs="Times New Roman"/>
                <w:b/>
                <w:w w:val="99"/>
                <w:sz w:val="20"/>
              </w:rPr>
              <w:lastRenderedPageBreak/>
              <w:t>1</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b/>
                <w:sz w:val="20"/>
              </w:rPr>
            </w:pPr>
            <w:r w:rsidRPr="00202B2C">
              <w:rPr>
                <w:rFonts w:ascii="Times New Roman" w:eastAsia="Times New Roman" w:hAnsi="Times New Roman" w:cs="Times New Roman"/>
                <w:b/>
                <w:w w:val="99"/>
                <w:sz w:val="20"/>
              </w:rPr>
              <w:t>2</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b/>
                <w:sz w:val="20"/>
              </w:rPr>
            </w:pPr>
            <w:r w:rsidRPr="00202B2C">
              <w:rPr>
                <w:rFonts w:ascii="Times New Roman" w:eastAsia="Times New Roman" w:hAnsi="Times New Roman" w:cs="Times New Roman"/>
                <w:b/>
                <w:w w:val="99"/>
                <w:sz w:val="20"/>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b/>
                <w:sz w:val="20"/>
              </w:rPr>
            </w:pPr>
            <w:r w:rsidRPr="00202B2C">
              <w:rPr>
                <w:rFonts w:ascii="Times New Roman" w:eastAsia="Times New Roman" w:hAnsi="Times New Roman" w:cs="Times New Roman"/>
                <w:b/>
                <w:sz w:val="20"/>
              </w:rPr>
              <w:t>4.</w:t>
            </w:r>
          </w:p>
        </w:tc>
        <w:tc>
          <w:tcPr>
            <w:tcW w:w="4140"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b/>
                <w:sz w:val="20"/>
              </w:rPr>
            </w:pPr>
            <w:r w:rsidRPr="00202B2C">
              <w:rPr>
                <w:rFonts w:ascii="Times New Roman" w:eastAsia="Times New Roman" w:hAnsi="Times New Roman" w:cs="Times New Roman"/>
                <w:b/>
                <w:sz w:val="20"/>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b/>
                <w:sz w:val="20"/>
              </w:rPr>
            </w:pPr>
            <w:r w:rsidRPr="00202B2C">
              <w:rPr>
                <w:rFonts w:ascii="Times New Roman" w:eastAsia="Times New Roman" w:hAnsi="Times New Roman" w:cs="Times New Roman"/>
                <w:b/>
                <w:w w:val="99"/>
                <w:sz w:val="20"/>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b/>
                <w:w w:val="99"/>
                <w:sz w:val="20"/>
              </w:rPr>
            </w:pPr>
            <w:r w:rsidRPr="00202B2C">
              <w:rPr>
                <w:rFonts w:ascii="Times New Roman" w:eastAsia="Times New Roman" w:hAnsi="Times New Roman" w:cs="Times New Roman"/>
                <w:b/>
                <w:w w:val="99"/>
                <w:sz w:val="20"/>
              </w:rPr>
              <w:t>7.</w:t>
            </w: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b/>
                <w:w w:val="99"/>
                <w:sz w:val="20"/>
              </w:rPr>
            </w:pPr>
            <w:r w:rsidRPr="00202B2C">
              <w:rPr>
                <w:rFonts w:ascii="Times New Roman" w:eastAsia="Times New Roman" w:hAnsi="Times New Roman" w:cs="Times New Roman"/>
                <w:b/>
                <w:w w:val="99"/>
                <w:sz w:val="20"/>
              </w:rPr>
              <w:t>8.</w:t>
            </w:r>
          </w:p>
        </w:tc>
      </w:tr>
      <w:tr w:rsidR="00D67FC2" w:rsidRPr="00202B2C" w:rsidTr="00A3577A">
        <w:trPr>
          <w:trHeight w:val="417"/>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b/>
                <w:sz w:val="20"/>
              </w:rPr>
            </w:pPr>
            <w:r w:rsidRPr="00202B2C">
              <w:rPr>
                <w:rFonts w:ascii="Times New Roman" w:eastAsia="Times New Roman" w:hAnsi="Times New Roman" w:cs="Times New Roman"/>
                <w:b/>
                <w:sz w:val="20"/>
              </w:rPr>
              <w:t>1.</w:t>
            </w:r>
          </w:p>
        </w:tc>
        <w:tc>
          <w:tcPr>
            <w:tcW w:w="14026" w:type="dxa"/>
            <w:gridSpan w:val="8"/>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b/>
                <w:sz w:val="20"/>
              </w:rPr>
            </w:pPr>
            <w:r w:rsidRPr="00202B2C">
              <w:rPr>
                <w:rFonts w:ascii="Times New Roman" w:eastAsia="Times New Roman" w:hAnsi="Times New Roman" w:cs="Times New Roman"/>
                <w:b/>
                <w:sz w:val="20"/>
              </w:rPr>
              <w:t>Ēkai (būvei) piesaistītā zemesgabala vizuālā pārbaude:</w:t>
            </w:r>
          </w:p>
        </w:tc>
      </w:tr>
      <w:tr w:rsidR="00D67FC2" w:rsidRPr="00202B2C" w:rsidTr="00A3577A">
        <w:trPr>
          <w:trHeight w:val="275"/>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1.1.</w:t>
            </w:r>
          </w:p>
        </w:tc>
        <w:tc>
          <w:tcPr>
            <w:tcW w:w="14026" w:type="dxa"/>
            <w:gridSpan w:val="8"/>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ietvēm un piebraucamajiem ceļiem, labiekārtotiem laukumiem, tiltiem, laipām un kāpnēm:</w:t>
            </w:r>
          </w:p>
        </w:tc>
      </w:tr>
      <w:tr w:rsidR="00D67FC2" w:rsidRPr="00202B2C" w:rsidTr="00A3577A">
        <w:trPr>
          <w:trHeight w:val="535"/>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1.1.1.</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lietus ūdens noteces vizuālā pārbaude</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533"/>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1.1.2.</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seguma un apmalu stāvokļa vizuālā pārbaude</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305"/>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1.2.</w:t>
            </w:r>
          </w:p>
        </w:tc>
        <w:tc>
          <w:tcPr>
            <w:tcW w:w="13034" w:type="dxa"/>
            <w:gridSpan w:val="7"/>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apstādījumiem:</w:t>
            </w: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536"/>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1.2.1.</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koku un krūmāju lapotņu un sakņu stāvokļa vizuālā pārbaude</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994"/>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1.2.2.</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apstādījumu stāvokļa vizuālā</w:t>
            </w:r>
          </w:p>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pārbaude, lai konstatētu, vai nerada nelabvēlīgu ietekmi uz ēku (būvi), tās iekārtām un inženierkomunikācijām</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281"/>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1.3.</w:t>
            </w:r>
          </w:p>
        </w:tc>
        <w:tc>
          <w:tcPr>
            <w:tcW w:w="13034" w:type="dxa"/>
            <w:gridSpan w:val="7"/>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sētām, žogiem, vārtiem, vārtiņiem, atbalsta mūriem:</w:t>
            </w: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533"/>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1.3.1.</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krāsojuma un cita veida apstrādes vizuālā pārbaude</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535"/>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1.3.2.</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vizuālā pārbaude, lai konstatētu, vai nav notikusi pamatu nosēšanās un konstrukciju deformēšanās</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529"/>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1.3.3.</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vizuālā pārbaude, lai konstatētu, vai nav radušies citi bojājumi</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1205"/>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1.4.</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 xml:space="preserve">notekūdeņu </w:t>
            </w:r>
            <w:proofErr w:type="spellStart"/>
            <w:r w:rsidRPr="00202B2C">
              <w:rPr>
                <w:rFonts w:ascii="Times New Roman" w:eastAsia="Times New Roman" w:hAnsi="Times New Roman" w:cs="Times New Roman"/>
                <w:sz w:val="20"/>
              </w:rPr>
              <w:t>krājtvertņu</w:t>
            </w:r>
            <w:proofErr w:type="spellEnd"/>
            <w:r w:rsidRPr="00202B2C">
              <w:rPr>
                <w:rFonts w:ascii="Times New Roman" w:eastAsia="Times New Roman" w:hAnsi="Times New Roman" w:cs="Times New Roman"/>
                <w:sz w:val="20"/>
              </w:rPr>
              <w:t xml:space="preserve"> un</w:t>
            </w:r>
          </w:p>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individuālo notekūdeņu attīrīšanas iekārtu, atkritumu konteineru un to laukumu vai atrašanās vietu vizuālā pārbaude</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r>
      <w:tr w:rsidR="00D67FC2" w:rsidRPr="00202B2C" w:rsidTr="00A3577A">
        <w:trPr>
          <w:trHeight w:val="354"/>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b/>
                <w:sz w:val="20"/>
              </w:rPr>
            </w:pPr>
            <w:r w:rsidRPr="00202B2C">
              <w:rPr>
                <w:rFonts w:ascii="Times New Roman" w:eastAsia="Times New Roman" w:hAnsi="Times New Roman" w:cs="Times New Roman"/>
                <w:b/>
                <w:sz w:val="20"/>
              </w:rPr>
              <w:t>2.</w:t>
            </w:r>
          </w:p>
        </w:tc>
        <w:tc>
          <w:tcPr>
            <w:tcW w:w="13034" w:type="dxa"/>
            <w:gridSpan w:val="7"/>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r w:rsidRPr="00202B2C">
              <w:rPr>
                <w:rFonts w:ascii="Times New Roman" w:eastAsia="Times New Roman" w:hAnsi="Times New Roman" w:cs="Times New Roman"/>
                <w:b/>
                <w:sz w:val="20"/>
              </w:rPr>
              <w:t>Ēkas (būves) pamatkonstrukciju vizuālā apsekošana:</w:t>
            </w: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b/>
                <w:sz w:val="20"/>
              </w:rPr>
            </w:pPr>
          </w:p>
        </w:tc>
      </w:tr>
      <w:tr w:rsidR="00D67FC2" w:rsidRPr="00202B2C" w:rsidTr="00A3577A">
        <w:trPr>
          <w:trHeight w:val="305"/>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2.1.</w:t>
            </w:r>
          </w:p>
        </w:tc>
        <w:tc>
          <w:tcPr>
            <w:tcW w:w="13034" w:type="dxa"/>
            <w:gridSpan w:val="7"/>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r w:rsidRPr="00202B2C">
              <w:rPr>
                <w:rFonts w:ascii="Times New Roman" w:eastAsia="Times New Roman" w:hAnsi="Times New Roman" w:cs="Times New Roman"/>
                <w:sz w:val="20"/>
              </w:rPr>
              <w:t>pamatu vizuālā pārbaude:</w:t>
            </w: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356"/>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2.1.1.</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notikusi nosēšanās</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r>
      <w:tr w:rsidR="00D67FC2" w:rsidRPr="00202B2C" w:rsidTr="00A3577A">
        <w:trPr>
          <w:trHeight w:val="276"/>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2.1.2.</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radušās plaisas</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r>
      <w:tr w:rsidR="00D67FC2" w:rsidRPr="00202B2C" w:rsidTr="00A3577A">
        <w:trPr>
          <w:trHeight w:val="997"/>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lastRenderedPageBreak/>
              <w:t>2.1.3.</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both"/>
              <w:rPr>
                <w:rFonts w:ascii="Times New Roman" w:eastAsia="Times New Roman" w:hAnsi="Times New Roman" w:cs="Times New Roman"/>
                <w:sz w:val="20"/>
              </w:rPr>
            </w:pPr>
            <w:r w:rsidRPr="00202B2C">
              <w:rPr>
                <w:rFonts w:ascii="Times New Roman" w:eastAsia="Times New Roman" w:hAnsi="Times New Roman" w:cs="Times New Roman"/>
                <w:sz w:val="20"/>
              </w:rPr>
              <w:t>radušies atvērumi starp ēkas (būves) elementiem (pamata blokiem, paneļiem,</w:t>
            </w:r>
            <w:r w:rsidRPr="00202B2C">
              <w:rPr>
                <w:rFonts w:ascii="Times New Roman" w:eastAsia="Times New Roman" w:hAnsi="Times New Roman" w:cs="Times New Roman"/>
                <w:spacing w:val="-13"/>
                <w:sz w:val="20"/>
              </w:rPr>
              <w:t xml:space="preserve"> </w:t>
            </w:r>
            <w:r w:rsidRPr="00202B2C">
              <w:rPr>
                <w:rFonts w:ascii="Times New Roman" w:eastAsia="Times New Roman" w:hAnsi="Times New Roman" w:cs="Times New Roman"/>
                <w:sz w:val="20"/>
              </w:rPr>
              <w:t>mūra ķieģeļiem</w:t>
            </w:r>
            <w:r w:rsidRPr="00202B2C">
              <w:rPr>
                <w:rFonts w:ascii="Times New Roman" w:eastAsia="Times New Roman" w:hAnsi="Times New Roman" w:cs="Times New Roman"/>
                <w:spacing w:val="-3"/>
                <w:sz w:val="20"/>
              </w:rPr>
              <w:t xml:space="preserve"> </w:t>
            </w:r>
            <w:r w:rsidRPr="00202B2C">
              <w:rPr>
                <w:rFonts w:ascii="Times New Roman" w:eastAsia="Times New Roman" w:hAnsi="Times New Roman" w:cs="Times New Roman"/>
                <w:sz w:val="20"/>
              </w:rPr>
              <w:t>u.c.)</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r>
      <w:tr w:rsidR="00D67FC2" w:rsidRPr="00202B2C" w:rsidTr="00A3577A">
        <w:trPr>
          <w:trHeight w:val="533"/>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2.1.4.</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atlobījies apmetums vai cits apdares materiāls</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r>
      <w:tr w:rsidR="00D67FC2" w:rsidRPr="00202B2C" w:rsidTr="00A3577A">
        <w:trPr>
          <w:trHeight w:val="766"/>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2.1.5.</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aukstuma un mitruma vai citi faktoru iedarbības bojājumi</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r>
      <w:tr w:rsidR="00D67FC2" w:rsidRPr="00202B2C" w:rsidTr="00A3577A">
        <w:trPr>
          <w:trHeight w:val="242"/>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2.2.</w:t>
            </w:r>
          </w:p>
        </w:tc>
        <w:tc>
          <w:tcPr>
            <w:tcW w:w="13034" w:type="dxa"/>
            <w:gridSpan w:val="7"/>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r w:rsidRPr="00202B2C">
              <w:rPr>
                <w:rFonts w:ascii="Times New Roman" w:eastAsia="Times New Roman" w:hAnsi="Times New Roman" w:cs="Times New Roman"/>
                <w:sz w:val="20"/>
              </w:rPr>
              <w:t>nesošo sienu, starpsienu, pārsegumu un kāpņu vizuālā pārbaude:</w:t>
            </w: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533"/>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2.2.1.</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notikusi nosēšanās</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r>
      <w:tr w:rsidR="00D67FC2" w:rsidRPr="00202B2C" w:rsidTr="00A3577A">
        <w:trPr>
          <w:trHeight w:val="997"/>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2.2.2.</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notikusi atvēršanās starp ēkas (būves) elementiem (pamata blokiem, paneļiem, mūra ķieģeļiem u.c.)</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r>
      <w:tr w:rsidR="00D67FC2" w:rsidRPr="00202B2C" w:rsidTr="00A3577A">
        <w:trPr>
          <w:trHeight w:val="537"/>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2.2.3.</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radušās deformācijas (</w:t>
            </w:r>
            <w:proofErr w:type="spellStart"/>
            <w:r w:rsidRPr="00202B2C">
              <w:rPr>
                <w:rFonts w:ascii="Times New Roman" w:eastAsia="Times New Roman" w:hAnsi="Times New Roman" w:cs="Times New Roman"/>
                <w:sz w:val="20"/>
              </w:rPr>
              <w:t>nosvērumi</w:t>
            </w:r>
            <w:proofErr w:type="spellEnd"/>
            <w:r w:rsidRPr="00202B2C">
              <w:rPr>
                <w:rFonts w:ascii="Times New Roman" w:eastAsia="Times New Roman" w:hAnsi="Times New Roman" w:cs="Times New Roman"/>
                <w:sz w:val="20"/>
              </w:rPr>
              <w:t>, izliekumi u.c.)</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r>
      <w:tr w:rsidR="00D67FC2" w:rsidRPr="00202B2C" w:rsidTr="00A3577A">
        <w:trPr>
          <w:trHeight w:val="763"/>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2.2.4.</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radušies mitruma, pelējuma plankumi, kondensāta bojājumi</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r>
      <w:tr w:rsidR="00D67FC2" w:rsidRPr="00202B2C" w:rsidTr="00A3577A">
        <w:trPr>
          <w:trHeight w:val="357"/>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2.3.</w:t>
            </w:r>
          </w:p>
        </w:tc>
        <w:tc>
          <w:tcPr>
            <w:tcW w:w="13034" w:type="dxa"/>
            <w:gridSpan w:val="7"/>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r w:rsidRPr="00202B2C">
              <w:rPr>
                <w:rFonts w:ascii="Times New Roman" w:eastAsia="Times New Roman" w:hAnsi="Times New Roman" w:cs="Times New Roman"/>
                <w:sz w:val="20"/>
              </w:rPr>
              <w:t>jumta un jumta pārkares vizuālā pārbaude:</w:t>
            </w: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305"/>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2.3.1.</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jumta nesošo konstrukciju bojājumi</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r>
      <w:tr w:rsidR="00D67FC2" w:rsidRPr="00202B2C" w:rsidTr="00A3577A">
        <w:trPr>
          <w:trHeight w:val="306"/>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2.3.2.</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jumta seguma bojājumi</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r>
      <w:tr w:rsidR="00D67FC2" w:rsidRPr="00202B2C" w:rsidTr="00A3577A">
        <w:trPr>
          <w:trHeight w:val="283"/>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trike/>
                <w:sz w:val="20"/>
              </w:rPr>
            </w:pPr>
            <w:r w:rsidRPr="00202B2C">
              <w:rPr>
                <w:rFonts w:ascii="Times New Roman" w:eastAsia="Times New Roman" w:hAnsi="Times New Roman" w:cs="Times New Roman"/>
                <w:strike/>
                <w:sz w:val="20"/>
              </w:rPr>
              <w:t>2.3.3.</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trike/>
                <w:sz w:val="20"/>
              </w:rPr>
            </w:pPr>
            <w:r w:rsidRPr="00202B2C">
              <w:rPr>
                <w:rFonts w:ascii="Times New Roman" w:eastAsia="Times New Roman" w:hAnsi="Times New Roman" w:cs="Times New Roman"/>
                <w:strike/>
                <w:sz w:val="20"/>
              </w:rPr>
              <w:t>jumta šuvju bojājumi</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r>
      <w:tr w:rsidR="00D67FC2" w:rsidRPr="00202B2C" w:rsidTr="00A3577A">
        <w:trPr>
          <w:trHeight w:val="324"/>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
              </w:rPr>
            </w:pPr>
            <w:r w:rsidRPr="00202B2C">
              <w:rPr>
                <w:rFonts w:ascii="Times New Roman" w:eastAsia="Times New Roman" w:hAnsi="Times New Roman" w:cs="Times New Roman"/>
                <w:noProof/>
                <w:sz w:val="24"/>
                <w:szCs w:val="24"/>
                <w:lang w:eastAsia="lv-LV"/>
              </w:rPr>
              <mc:AlternateContent>
                <mc:Choice Requires="wpg">
                  <w:drawing>
                    <wp:anchor distT="0" distB="0" distL="114300" distR="114300" simplePos="0" relativeHeight="251665408" behindDoc="0" locked="0" layoutInCell="1" allowOverlap="1" wp14:anchorId="39F852C9" wp14:editId="068CBF1E">
                      <wp:simplePos x="0" y="0"/>
                      <wp:positionH relativeFrom="character">
                        <wp:posOffset>0</wp:posOffset>
                      </wp:positionH>
                      <wp:positionV relativeFrom="line">
                        <wp:posOffset>0</wp:posOffset>
                      </wp:positionV>
                      <wp:extent cx="396240" cy="9525"/>
                      <wp:effectExtent l="0" t="0" r="3810" b="9525"/>
                      <wp:wrapNone/>
                      <wp:docPr id="15" name="Grupa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9525"/>
                                <a:chOff x="0" y="0"/>
                                <a:chExt cx="624" cy="15"/>
                              </a:xfrm>
                            </wpg:grpSpPr>
                            <wps:wsp>
                              <wps:cNvPr id="16" name="Rectangle 7"/>
                              <wps:cNvSpPr>
                                <a:spLocks noChangeArrowheads="1"/>
                              </wps:cNvSpPr>
                              <wps:spPr bwMode="auto">
                                <a:xfrm>
                                  <a:off x="0" y="0"/>
                                  <a:ext cx="624" cy="15"/>
                                </a:xfrm>
                                <a:prstGeom prst="rect">
                                  <a:avLst/>
                                </a:prstGeom>
                                <a:solidFill>
                                  <a:srgbClr val="9F9F9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B3473" id="Grupa 15" o:spid="_x0000_s1026" style="position:absolute;margin-left:0;margin-top:0;width:31.2pt;height:.75pt;z-index:251665408;mso-position-horizontal-relative:char;mso-position-vertical-relative:line" coordsize="6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">
                      <v:rect id="Rectangle 7" o:spid="_x0000_s1027" style="position:absolute;width:624;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20ksIA&#10;AADbAAAADwAAAGRycy9kb3ducmV2LnhtbERPTWvCQBC9F/wPywje6sYioURXEaW0B0lr1PuQHZNo&#10;djZkV5P8+26h4G0e73OW697U4kGtqywrmE0jEMS51RUXCk7Hj9d3EM4ja6wtk4KBHKxXo5clJtp2&#10;fKBH5gsRQtglqKD0vkmkdHlJBt3UNsSBu9jWoA+wLaRusQvhppZvURRLgxWHhhIb2paU37K7UXC9&#10;n7NdPEvT7/TzKrv5kM1/9oNSk3G/WYDw1Pun+N/9pcP8GP5+C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bSSwgAAANsAAAAPAAAAAAAAAAAAAAAAAJgCAABkcnMvZG93&#10;bnJldi54bWxQSwUGAAAAAAQABAD1AAAAhwMAAAAA&#10;" fillcolor="#9f9f9f" stroked="f"/>
                      <w10:wrap anchory="line"/>
                    </v:group>
                  </w:pict>
                </mc:Fallback>
              </mc:AlternateContent>
            </w:r>
            <w:r w:rsidRPr="00202B2C">
              <w:rPr>
                <w:rFonts w:ascii="Times New Roman" w:eastAsia="Times New Roman" w:hAnsi="Times New Roman" w:cs="Times New Roman"/>
                <w:noProof/>
                <w:sz w:val="24"/>
                <w:szCs w:val="24"/>
                <w:lang w:eastAsia="lv-LV"/>
              </w:rPr>
              <mc:AlternateContent>
                <mc:Choice Requires="wps">
                  <w:drawing>
                    <wp:inline distT="0" distB="0" distL="0" distR="0" wp14:anchorId="608C8A0F" wp14:editId="0A994914">
                      <wp:extent cx="400050" cy="9525"/>
                      <wp:effectExtent l="0" t="0" r="0" b="0"/>
                      <wp:docPr id="3" name="Taisnstūris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7C7BF" id="Taisnstūris 3" o:spid="_x0000_s1026" style="width:3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" filled="f" stroked="f">
                      <o:lock v:ext="edit" aspectratio="t"/>
                      <w10:anchorlock/>
                    </v:rect>
                  </w:pict>
                </mc:Fallback>
              </mc:AlternateContent>
            </w:r>
          </w:p>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2.3.3.</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jumta lūku un savienojumu bojājumi</w:t>
            </w:r>
          </w:p>
        </w:tc>
        <w:tc>
          <w:tcPr>
            <w:tcW w:w="704" w:type="dxa"/>
            <w:gridSpan w:val="2"/>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
              </w:rPr>
            </w:pPr>
            <w:r w:rsidRPr="00202B2C">
              <w:rPr>
                <w:rFonts w:ascii="Times New Roman" w:eastAsia="Times New Roman" w:hAnsi="Times New Roman" w:cs="Times New Roman"/>
                <w:noProof/>
                <w:sz w:val="24"/>
                <w:szCs w:val="24"/>
                <w:lang w:eastAsia="lv-LV"/>
              </w:rPr>
              <mc:AlternateContent>
                <mc:Choice Requires="wpg">
                  <w:drawing>
                    <wp:anchor distT="0" distB="0" distL="114300" distR="114300" simplePos="0" relativeHeight="251666432" behindDoc="0" locked="0" layoutInCell="1" allowOverlap="1" wp14:anchorId="35953FC2" wp14:editId="39BBD7DC">
                      <wp:simplePos x="0" y="0"/>
                      <wp:positionH relativeFrom="character">
                        <wp:posOffset>0</wp:posOffset>
                      </wp:positionH>
                      <wp:positionV relativeFrom="line">
                        <wp:posOffset>0</wp:posOffset>
                      </wp:positionV>
                      <wp:extent cx="448945" cy="9525"/>
                      <wp:effectExtent l="0" t="0" r="8255" b="9525"/>
                      <wp:wrapNone/>
                      <wp:docPr id="13"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 cy="9525"/>
                                <a:chOff x="0" y="0"/>
                                <a:chExt cx="707" cy="15"/>
                              </a:xfrm>
                            </wpg:grpSpPr>
                            <wps:wsp>
                              <wps:cNvPr id="14" name="Rectangle 5"/>
                              <wps:cNvSpPr>
                                <a:spLocks noChangeArrowheads="1"/>
                              </wps:cNvSpPr>
                              <wps:spPr bwMode="auto">
                                <a:xfrm>
                                  <a:off x="0" y="0"/>
                                  <a:ext cx="707" cy="15"/>
                                </a:xfrm>
                                <a:prstGeom prst="rect">
                                  <a:avLst/>
                                </a:prstGeom>
                                <a:solidFill>
                                  <a:srgbClr val="9F9F9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2B38E" id="Grupa 13" o:spid="_x0000_s1026" style="position:absolute;margin-left:0;margin-top:0;width:35.35pt;height:.75pt;z-index:251666432;mso-position-horizontal-relative:char;mso-position-vertical-relative:line" coordsize="7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">
                      <v:rect id="Rectangle 5" o:spid="_x0000_s1027" style="position:absolute;width:70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OPfsIA&#10;AADbAAAADwAAAGRycy9kb3ducmV2LnhtbERPTWvCQBC9F/wPywje6sYSpERXEaW0B0lr1PuQHZNo&#10;djZkV5P8+26h4G0e73OW697U4kGtqywrmE0jEMS51RUXCk7Hj9d3EM4ja6wtk4KBHKxXo5clJtp2&#10;fKBH5gsRQtglqKD0vkmkdHlJBt3UNsSBu9jWoA+wLaRusQvhppZvUTSXBisODSU2tC0pv2V3o+B6&#10;P2e7+SxNv9PPq+ziIYt/9oNSk3G/WYDw1Pun+N/9pcP8GP5+C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49+wgAAANsAAAAPAAAAAAAAAAAAAAAAAJgCAABkcnMvZG93&#10;bnJldi54bWxQSwUGAAAAAAQABAD1AAAAhwMAAAAA&#10;" fillcolor="#9f9f9f" stroked="f"/>
                      <w10:wrap anchory="line"/>
                    </v:group>
                  </w:pict>
                </mc:Fallback>
              </mc:AlternateContent>
            </w:r>
            <w:r w:rsidRPr="00202B2C">
              <w:rPr>
                <w:rFonts w:ascii="Times New Roman" w:eastAsia="Times New Roman" w:hAnsi="Times New Roman" w:cs="Times New Roman"/>
                <w:noProof/>
                <w:sz w:val="24"/>
                <w:szCs w:val="24"/>
                <w:lang w:eastAsia="lv-LV"/>
              </w:rPr>
              <mc:AlternateContent>
                <mc:Choice Requires="wps">
                  <w:drawing>
                    <wp:inline distT="0" distB="0" distL="0" distR="0" wp14:anchorId="7654D95A" wp14:editId="30234802">
                      <wp:extent cx="447675" cy="9525"/>
                      <wp:effectExtent l="0" t="0" r="0" b="0"/>
                      <wp:docPr id="2" name="Taisnstūris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3AC7CD" id="Taisnstūris 2" o:spid="_x0000_s1026" style="width:3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" filled="f" stroked="f">
                      <o:lock v:ext="edit" aspectratio="t"/>
                      <w10:anchorlock/>
                    </v:rect>
                  </w:pict>
                </mc:Fallback>
              </mc:AlternateContent>
            </w: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r>
      <w:tr w:rsidR="00D67FC2" w:rsidRPr="00202B2C" w:rsidTr="00A3577A">
        <w:trPr>
          <w:trHeight w:val="326"/>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2.3.4.</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lietus ūdens novadīšanas sistēmas bojājumi</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6"/>
              </w:rPr>
            </w:pPr>
          </w:p>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
              </w:rPr>
            </w:pPr>
            <w:r w:rsidRPr="00202B2C">
              <w:rPr>
                <w:rFonts w:ascii="Times New Roman" w:eastAsia="Times New Roman" w:hAnsi="Times New Roman" w:cs="Times New Roman"/>
                <w:noProof/>
                <w:sz w:val="24"/>
                <w:szCs w:val="24"/>
                <w:lang w:eastAsia="lv-LV"/>
              </w:rPr>
              <mc:AlternateContent>
                <mc:Choice Requires="wpg">
                  <w:drawing>
                    <wp:anchor distT="0" distB="0" distL="114300" distR="114300" simplePos="0" relativeHeight="251667456" behindDoc="0" locked="0" layoutInCell="1" allowOverlap="1" wp14:anchorId="548E475F" wp14:editId="7154EEC3">
                      <wp:simplePos x="0" y="0"/>
                      <wp:positionH relativeFrom="character">
                        <wp:posOffset>0</wp:posOffset>
                      </wp:positionH>
                      <wp:positionV relativeFrom="line">
                        <wp:posOffset>0</wp:posOffset>
                      </wp:positionV>
                      <wp:extent cx="448945" cy="9525"/>
                      <wp:effectExtent l="0" t="0" r="8255" b="9525"/>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 cy="9525"/>
                                <a:chOff x="0" y="0"/>
                                <a:chExt cx="707" cy="15"/>
                              </a:xfrm>
                            </wpg:grpSpPr>
                            <wps:wsp>
                              <wps:cNvPr id="12" name="Rectangle 3"/>
                              <wps:cNvSpPr>
                                <a:spLocks noChangeArrowheads="1"/>
                              </wps:cNvSpPr>
                              <wps:spPr bwMode="auto">
                                <a:xfrm>
                                  <a:off x="0" y="0"/>
                                  <a:ext cx="707" cy="15"/>
                                </a:xfrm>
                                <a:prstGeom prst="rect">
                                  <a:avLst/>
                                </a:prstGeom>
                                <a:solidFill>
                                  <a:srgbClr val="EFEFE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C6822" id="Grupa 11" o:spid="_x0000_s1026" style="position:absolute;margin-left:0;margin-top:0;width:35.35pt;height:.75pt;z-index:251667456;mso-position-horizontal-relative:char;mso-position-vertical-relative:line" coordsize="7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">
                      <v:rect id="Rectangle 3" o:spid="_x0000_s1027" style="position:absolute;width:70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KcIA&#10;AADbAAAADwAAAGRycy9kb3ducmV2LnhtbERPTWuDQBC9B/Iflgn0FtfmII11E0JDoD2VmEI9ju5U&#10;TdxZcbdq/322UOhtHu9zsv1sOjHS4FrLCh6jGARxZXXLtYKPy2n9BMJ5ZI2dZVLwQw72u+Uiw1Tb&#10;ic805r4WIYRdigoa7/tUSlc1ZNBFticO3JcdDPoAh1rqAacQbjq5ieNEGmw5NDTY00tD1S3/Ngqm&#10;/n2rD4Uup6LIZVV+Ht9cclXqYTUfnkF4mv2/+M/9qsP8Dfz+Eg6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ZQEpwgAAANsAAAAPAAAAAAAAAAAAAAAAAJgCAABkcnMvZG93&#10;bnJldi54bWxQSwUGAAAAAAQABAD1AAAAhwMAAAAA&#10;" fillcolor="#efefef" stroked="f"/>
                      <w10:wrap anchory="line"/>
                    </v:group>
                  </w:pict>
                </mc:Fallback>
              </mc:AlternateContent>
            </w:r>
            <w:r w:rsidRPr="00202B2C">
              <w:rPr>
                <w:rFonts w:ascii="Times New Roman" w:eastAsia="Times New Roman" w:hAnsi="Times New Roman" w:cs="Times New Roman"/>
                <w:noProof/>
                <w:sz w:val="24"/>
                <w:szCs w:val="24"/>
                <w:lang w:eastAsia="lv-LV"/>
              </w:rPr>
              <mc:AlternateContent>
                <mc:Choice Requires="wps">
                  <w:drawing>
                    <wp:inline distT="0" distB="0" distL="0" distR="0" wp14:anchorId="62589437" wp14:editId="7B3AF90A">
                      <wp:extent cx="447675" cy="9525"/>
                      <wp:effectExtent l="0" t="0" r="0" b="0"/>
                      <wp:docPr id="1" name="Taisnstūris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70F32" id="Taisnstūris 1" o:spid="_x0000_s1026" style="width:3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" filled="f" stroked="f">
                      <o:lock v:ext="edit" aspectratio="t"/>
                      <w10:anchorlock/>
                    </v:rect>
                  </w:pict>
                </mc:Fallback>
              </mc:AlternateContent>
            </w: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r>
      <w:tr w:rsidR="00D67FC2" w:rsidRPr="00202B2C" w:rsidTr="00A3577A">
        <w:trPr>
          <w:trHeight w:val="514"/>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2.3.5.</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 xml:space="preserve">bēniņu telpu stāvoklis, to </w:t>
            </w:r>
            <w:proofErr w:type="spellStart"/>
            <w:r w:rsidRPr="00202B2C">
              <w:rPr>
                <w:rFonts w:ascii="Times New Roman" w:eastAsia="Times New Roman" w:hAnsi="Times New Roman" w:cs="Times New Roman"/>
                <w:sz w:val="20"/>
              </w:rPr>
              <w:t>piegružotība</w:t>
            </w:r>
            <w:proofErr w:type="spellEnd"/>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r>
      <w:tr w:rsidR="00D67FC2" w:rsidRPr="00202B2C" w:rsidTr="00A3577A">
        <w:trPr>
          <w:trHeight w:val="305"/>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2.4.</w:t>
            </w:r>
          </w:p>
        </w:tc>
        <w:tc>
          <w:tcPr>
            <w:tcW w:w="13034" w:type="dxa"/>
            <w:gridSpan w:val="7"/>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r w:rsidRPr="00202B2C">
              <w:rPr>
                <w:rFonts w:ascii="Times New Roman" w:eastAsia="Times New Roman" w:hAnsi="Times New Roman" w:cs="Times New Roman"/>
                <w:sz w:val="20"/>
              </w:rPr>
              <w:t>fasādes elementu vizuālā pārbaude:</w:t>
            </w: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763"/>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2.4.1.</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fasāžu, balkonu, karnīžu, izvirzījumu, greznuma elementu bojājumi</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r>
      <w:tr w:rsidR="00D67FC2" w:rsidRPr="00202B2C" w:rsidTr="00A3577A">
        <w:trPr>
          <w:trHeight w:val="529"/>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lastRenderedPageBreak/>
              <w:t>2.4.2.</w:t>
            </w:r>
          </w:p>
        </w:tc>
        <w:tc>
          <w:tcPr>
            <w:tcW w:w="3087"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logu un durvju bojājumi</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18"/>
              </w:rPr>
            </w:pPr>
          </w:p>
        </w:tc>
      </w:tr>
      <w:tr w:rsidR="00D67FC2" w:rsidRPr="00202B2C" w:rsidTr="00A3577A">
        <w:trPr>
          <w:trHeight w:val="1225"/>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2.5.</w:t>
            </w:r>
          </w:p>
        </w:tc>
        <w:tc>
          <w:tcPr>
            <w:tcW w:w="3114" w:type="dxa"/>
            <w:gridSpan w:val="2"/>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Skursteņu, dūmvadu un ventilācijas kanālu vizuālā pārbaude, lai</w:t>
            </w:r>
          </w:p>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konstatētu, vai nav radušās plaisas un mitruma bojājumi, vilkmes trūkums</w:t>
            </w:r>
          </w:p>
        </w:tc>
        <w:tc>
          <w:tcPr>
            <w:tcW w:w="677"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305"/>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2.6.</w:t>
            </w:r>
          </w:p>
        </w:tc>
        <w:tc>
          <w:tcPr>
            <w:tcW w:w="13034" w:type="dxa"/>
            <w:gridSpan w:val="7"/>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pagraba telpu vizuālā pārbaude:</w:t>
            </w: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1224"/>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2.6.1.</w:t>
            </w:r>
          </w:p>
        </w:tc>
        <w:tc>
          <w:tcPr>
            <w:tcW w:w="3114" w:type="dxa"/>
            <w:gridSpan w:val="2"/>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sienām, grīdām un griestiem, lai konstatētu, vai nav parādījušies mitruma, pelējuma plankumi,</w:t>
            </w:r>
          </w:p>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kondensāts vai mitruma ietekmes dēļ radušies konstrukciju bojājumi</w:t>
            </w:r>
          </w:p>
        </w:tc>
        <w:tc>
          <w:tcPr>
            <w:tcW w:w="677"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994"/>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2.6.2.</w:t>
            </w:r>
          </w:p>
        </w:tc>
        <w:tc>
          <w:tcPr>
            <w:tcW w:w="3114" w:type="dxa"/>
            <w:gridSpan w:val="2"/>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lai konstatētu, vai nav radies kondensāts uz ūdens caurulēm vai citām konstrukcijām, kas iet caur pagraba telpām</w:t>
            </w:r>
          </w:p>
        </w:tc>
        <w:tc>
          <w:tcPr>
            <w:tcW w:w="677"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305"/>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2.6.3.</w:t>
            </w:r>
          </w:p>
        </w:tc>
        <w:tc>
          <w:tcPr>
            <w:tcW w:w="3114" w:type="dxa"/>
            <w:gridSpan w:val="2"/>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lai konstatētu, vai pagraba telpās neieplūst un neuzkrājas gruntsūdeņi, lietus ūdeņi</w:t>
            </w:r>
          </w:p>
        </w:tc>
        <w:tc>
          <w:tcPr>
            <w:tcW w:w="677"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1334"/>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b/>
                <w:sz w:val="20"/>
              </w:rPr>
            </w:pPr>
            <w:r w:rsidRPr="00202B2C">
              <w:rPr>
                <w:rFonts w:ascii="Times New Roman" w:eastAsia="Times New Roman" w:hAnsi="Times New Roman" w:cs="Times New Roman"/>
                <w:b/>
                <w:sz w:val="20"/>
              </w:rPr>
              <w:t>3.</w:t>
            </w:r>
          </w:p>
        </w:tc>
        <w:tc>
          <w:tcPr>
            <w:tcW w:w="3114" w:type="dxa"/>
            <w:gridSpan w:val="2"/>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b/>
                <w:sz w:val="20"/>
              </w:rPr>
            </w:pPr>
            <w:r w:rsidRPr="00202B2C">
              <w:rPr>
                <w:rFonts w:ascii="Times New Roman" w:eastAsia="Times New Roman" w:hAnsi="Times New Roman" w:cs="Times New Roman"/>
                <w:b/>
                <w:sz w:val="20"/>
              </w:rPr>
              <w:t>Ēkas (būves) iekštelpu grīdu, griestu un sienu virsmu apdares bojājumi, tajā skaitā pelējumu veicinoši faktori vai pelējuma sēnes</w:t>
            </w:r>
          </w:p>
        </w:tc>
        <w:tc>
          <w:tcPr>
            <w:tcW w:w="677"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275"/>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b/>
                <w:sz w:val="20"/>
              </w:rPr>
            </w:pPr>
            <w:r w:rsidRPr="00202B2C">
              <w:rPr>
                <w:rFonts w:ascii="Times New Roman" w:eastAsia="Times New Roman" w:hAnsi="Times New Roman" w:cs="Times New Roman"/>
                <w:b/>
                <w:sz w:val="20"/>
              </w:rPr>
              <w:t>4.</w:t>
            </w:r>
          </w:p>
        </w:tc>
        <w:tc>
          <w:tcPr>
            <w:tcW w:w="13034" w:type="dxa"/>
            <w:gridSpan w:val="7"/>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b/>
                <w:sz w:val="20"/>
              </w:rPr>
              <w:t>Inženierkomunikāciju vizuālā pārbaude:</w:t>
            </w: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b/>
                <w:sz w:val="20"/>
              </w:rPr>
            </w:pPr>
          </w:p>
        </w:tc>
      </w:tr>
      <w:tr w:rsidR="00D67FC2" w:rsidRPr="00202B2C" w:rsidTr="00A3577A">
        <w:trPr>
          <w:trHeight w:val="305"/>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4.1.</w:t>
            </w:r>
          </w:p>
        </w:tc>
        <w:tc>
          <w:tcPr>
            <w:tcW w:w="3114" w:type="dxa"/>
            <w:gridSpan w:val="2"/>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apkures sistēmai</w:t>
            </w:r>
          </w:p>
        </w:tc>
        <w:tc>
          <w:tcPr>
            <w:tcW w:w="677"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305"/>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4.2.</w:t>
            </w:r>
          </w:p>
        </w:tc>
        <w:tc>
          <w:tcPr>
            <w:tcW w:w="3114" w:type="dxa"/>
            <w:gridSpan w:val="2"/>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ūdensapgādes sistēmai</w:t>
            </w:r>
          </w:p>
        </w:tc>
        <w:tc>
          <w:tcPr>
            <w:tcW w:w="677"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305"/>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4.3.</w:t>
            </w:r>
          </w:p>
        </w:tc>
        <w:tc>
          <w:tcPr>
            <w:tcW w:w="3114" w:type="dxa"/>
            <w:gridSpan w:val="2"/>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kanalizācijas sistēmai</w:t>
            </w:r>
          </w:p>
        </w:tc>
        <w:tc>
          <w:tcPr>
            <w:tcW w:w="677"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302"/>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4.4.</w:t>
            </w:r>
          </w:p>
        </w:tc>
        <w:tc>
          <w:tcPr>
            <w:tcW w:w="3114" w:type="dxa"/>
            <w:gridSpan w:val="2"/>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ventilācijas un klimata sistēmai</w:t>
            </w:r>
          </w:p>
        </w:tc>
        <w:tc>
          <w:tcPr>
            <w:tcW w:w="677"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305"/>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4.5.</w:t>
            </w:r>
          </w:p>
        </w:tc>
        <w:tc>
          <w:tcPr>
            <w:tcW w:w="3114" w:type="dxa"/>
            <w:gridSpan w:val="2"/>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gāzes apgādes sistēmai</w:t>
            </w:r>
          </w:p>
        </w:tc>
        <w:tc>
          <w:tcPr>
            <w:tcW w:w="677"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305"/>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4.6.</w:t>
            </w:r>
          </w:p>
        </w:tc>
        <w:tc>
          <w:tcPr>
            <w:tcW w:w="3114" w:type="dxa"/>
            <w:gridSpan w:val="2"/>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elektroapgādes sistēmai</w:t>
            </w:r>
          </w:p>
        </w:tc>
        <w:tc>
          <w:tcPr>
            <w:tcW w:w="677"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r w:rsidR="00D67FC2" w:rsidRPr="00202B2C" w:rsidTr="00A3577A">
        <w:trPr>
          <w:trHeight w:val="304"/>
        </w:trPr>
        <w:tc>
          <w:tcPr>
            <w:tcW w:w="853" w:type="dxa"/>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jc w:val="center"/>
              <w:rPr>
                <w:rFonts w:ascii="Times New Roman" w:eastAsia="Times New Roman" w:hAnsi="Times New Roman" w:cs="Times New Roman"/>
                <w:sz w:val="20"/>
              </w:rPr>
            </w:pPr>
            <w:r w:rsidRPr="00202B2C">
              <w:rPr>
                <w:rFonts w:ascii="Times New Roman" w:eastAsia="Times New Roman" w:hAnsi="Times New Roman" w:cs="Times New Roman"/>
                <w:sz w:val="20"/>
              </w:rPr>
              <w:t>4.7.</w:t>
            </w:r>
          </w:p>
        </w:tc>
        <w:tc>
          <w:tcPr>
            <w:tcW w:w="3114" w:type="dxa"/>
            <w:gridSpan w:val="2"/>
            <w:tcBorders>
              <w:top w:val="single" w:sz="4" w:space="0" w:color="auto"/>
              <w:left w:val="single" w:sz="4" w:space="0" w:color="auto"/>
              <w:bottom w:val="single" w:sz="4" w:space="0" w:color="auto"/>
              <w:right w:val="single" w:sz="4" w:space="0" w:color="auto"/>
            </w:tcBorders>
            <w:vAlign w:val="center"/>
            <w:hideMark/>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r w:rsidRPr="00202B2C">
              <w:rPr>
                <w:rFonts w:ascii="Times New Roman" w:eastAsia="Times New Roman" w:hAnsi="Times New Roman" w:cs="Times New Roman"/>
                <w:sz w:val="20"/>
              </w:rPr>
              <w:t>vājstrāvu sistēmām</w:t>
            </w:r>
          </w:p>
        </w:tc>
        <w:tc>
          <w:tcPr>
            <w:tcW w:w="677"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4140"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67FC2" w:rsidRPr="00202B2C" w:rsidRDefault="00D67FC2" w:rsidP="00A3577A">
            <w:pPr>
              <w:widowControl w:val="0"/>
              <w:autoSpaceDE w:val="0"/>
              <w:autoSpaceDN w:val="0"/>
              <w:spacing w:after="0" w:line="240" w:lineRule="auto"/>
              <w:rPr>
                <w:rFonts w:ascii="Times New Roman" w:eastAsia="Times New Roman" w:hAnsi="Times New Roman" w:cs="Times New Roman"/>
                <w:sz w:val="20"/>
              </w:rPr>
            </w:pPr>
          </w:p>
        </w:tc>
      </w:tr>
    </w:tbl>
    <w:p w:rsidR="00D67FC2" w:rsidRPr="00202B2C" w:rsidRDefault="00D67FC2" w:rsidP="00D67FC2">
      <w:pPr>
        <w:widowControl w:val="0"/>
        <w:autoSpaceDE w:val="0"/>
        <w:autoSpaceDN w:val="0"/>
        <w:spacing w:after="0" w:line="240" w:lineRule="auto"/>
        <w:rPr>
          <w:rFonts w:ascii="Times New Roman" w:eastAsia="Times New Roman" w:hAnsi="Times New Roman" w:cs="Times New Roman"/>
          <w:sz w:val="20"/>
          <w:szCs w:val="26"/>
        </w:rPr>
      </w:pPr>
      <w:r w:rsidRPr="00202B2C">
        <w:rPr>
          <w:rFonts w:ascii="Times New Roman" w:eastAsia="Times New Roman" w:hAnsi="Times New Roman" w:cs="Times New Roman"/>
          <w:sz w:val="20"/>
          <w:szCs w:val="26"/>
        </w:rPr>
        <w:br w:type="textWrapping" w:clear="all"/>
      </w:r>
    </w:p>
    <w:p w:rsidR="00D67FC2" w:rsidRPr="00202B2C" w:rsidRDefault="00D67FC2" w:rsidP="00D67FC2">
      <w:pPr>
        <w:spacing w:after="200" w:line="276" w:lineRule="auto"/>
        <w:ind w:left="302"/>
        <w:rPr>
          <w:rFonts w:ascii="Times New Roman" w:eastAsia="Calibri" w:hAnsi="Times New Roman" w:cs="Times New Roman"/>
          <w:sz w:val="24"/>
          <w:szCs w:val="24"/>
        </w:rPr>
      </w:pPr>
    </w:p>
    <w:p w:rsidR="00D67FC2" w:rsidRPr="00202B2C" w:rsidRDefault="00D67FC2" w:rsidP="00D67FC2">
      <w:pPr>
        <w:spacing w:after="200" w:line="276" w:lineRule="auto"/>
        <w:ind w:left="302"/>
        <w:rPr>
          <w:rFonts w:ascii="Times New Roman" w:eastAsia="Calibri" w:hAnsi="Times New Roman" w:cs="Times New Roman"/>
          <w:sz w:val="24"/>
          <w:szCs w:val="24"/>
        </w:rPr>
      </w:pPr>
      <w:r w:rsidRPr="00202B2C">
        <w:rPr>
          <w:rFonts w:ascii="Times New Roman" w:eastAsia="Calibri" w:hAnsi="Times New Roman" w:cs="Times New Roman"/>
          <w:sz w:val="24"/>
          <w:szCs w:val="24"/>
        </w:rPr>
        <w:lastRenderedPageBreak/>
        <w:t>Secinājumi un priekšlikumi:</w:t>
      </w:r>
    </w:p>
    <w:p w:rsidR="00D67FC2" w:rsidRPr="00202B2C" w:rsidRDefault="00D67FC2" w:rsidP="00D67FC2">
      <w:pPr>
        <w:widowControl w:val="0"/>
        <w:autoSpaceDE w:val="0"/>
        <w:autoSpaceDN w:val="0"/>
        <w:spacing w:before="11" w:after="0" w:line="240" w:lineRule="auto"/>
        <w:rPr>
          <w:rFonts w:ascii="Times New Roman" w:eastAsia="Times New Roman" w:hAnsi="Times New Roman" w:cs="Times New Roman"/>
          <w:sz w:val="15"/>
          <w:szCs w:val="26"/>
        </w:rPr>
      </w:pPr>
      <w:r w:rsidRPr="00202B2C">
        <w:rPr>
          <w:rFonts w:ascii="Times New Roman" w:eastAsia="Times New Roman" w:hAnsi="Times New Roman" w:cs="Times New Roman"/>
          <w:noProof/>
          <w:sz w:val="24"/>
          <w:szCs w:val="24"/>
          <w:lang w:eastAsia="lv-LV"/>
        </w:rPr>
        <mc:AlternateContent>
          <mc:Choice Requires="wps">
            <w:drawing>
              <wp:anchor distT="0" distB="0" distL="0" distR="0" simplePos="0" relativeHeight="251659264" behindDoc="1" locked="0" layoutInCell="1" allowOverlap="1" wp14:anchorId="2070E687" wp14:editId="2648801E">
                <wp:simplePos x="0" y="0"/>
                <wp:positionH relativeFrom="page">
                  <wp:posOffset>1080770</wp:posOffset>
                </wp:positionH>
                <wp:positionV relativeFrom="paragraph">
                  <wp:posOffset>144145</wp:posOffset>
                </wp:positionV>
                <wp:extent cx="5898515" cy="1270"/>
                <wp:effectExtent l="0" t="0" r="26035" b="17780"/>
                <wp:wrapTopAndBottom/>
                <wp:docPr id="10" name="Brīv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A2FF2" id="Brīvforma 10" o:spid="_x0000_s1026" style="position:absolute;margin-left:85.1pt;margin-top:11.35pt;width:464.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" path="m,l9289,e" filled="f" strokeweight=".14056mm">
                <v:path arrowok="t" o:connecttype="custom" o:connectlocs="0,0;5898515,0" o:connectangles="0,0"/>
                <w10:wrap type="topAndBottom" anchorx="page"/>
              </v:shape>
            </w:pict>
          </mc:Fallback>
        </mc:AlternateContent>
      </w:r>
      <w:r w:rsidRPr="00202B2C">
        <w:rPr>
          <w:rFonts w:ascii="Times New Roman" w:eastAsia="Times New Roman" w:hAnsi="Times New Roman" w:cs="Times New Roman"/>
          <w:noProof/>
          <w:sz w:val="24"/>
          <w:szCs w:val="24"/>
          <w:lang w:eastAsia="lv-LV"/>
        </w:rPr>
        <mc:AlternateContent>
          <mc:Choice Requires="wps">
            <w:drawing>
              <wp:anchor distT="0" distB="0" distL="0" distR="0" simplePos="0" relativeHeight="251660288" behindDoc="1" locked="0" layoutInCell="1" allowOverlap="1" wp14:anchorId="4667C5C8" wp14:editId="161B5D0E">
                <wp:simplePos x="0" y="0"/>
                <wp:positionH relativeFrom="page">
                  <wp:posOffset>1080770</wp:posOffset>
                </wp:positionH>
                <wp:positionV relativeFrom="paragraph">
                  <wp:posOffset>290195</wp:posOffset>
                </wp:positionV>
                <wp:extent cx="5898515" cy="1270"/>
                <wp:effectExtent l="0" t="0" r="26035" b="17780"/>
                <wp:wrapTopAndBottom/>
                <wp:docPr id="9" name="Brīv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2BF6C" id="Brīvforma 9" o:spid="_x0000_s1026" style="position:absolute;margin-left:85.1pt;margin-top:22.85pt;width:464.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" path="m,l9289,e" filled="f" strokeweight=".14056mm">
                <v:path arrowok="t" o:connecttype="custom" o:connectlocs="0,0;5898515,0" o:connectangles="0,0"/>
                <w10:wrap type="topAndBottom" anchorx="page"/>
              </v:shape>
            </w:pict>
          </mc:Fallback>
        </mc:AlternateContent>
      </w:r>
      <w:r w:rsidRPr="00202B2C">
        <w:rPr>
          <w:rFonts w:ascii="Times New Roman" w:eastAsia="Times New Roman" w:hAnsi="Times New Roman" w:cs="Times New Roman"/>
          <w:noProof/>
          <w:sz w:val="24"/>
          <w:szCs w:val="24"/>
          <w:lang w:eastAsia="lv-LV"/>
        </w:rPr>
        <mc:AlternateContent>
          <mc:Choice Requires="wps">
            <w:drawing>
              <wp:anchor distT="0" distB="0" distL="0" distR="0" simplePos="0" relativeHeight="251661312" behindDoc="1" locked="0" layoutInCell="1" allowOverlap="1" wp14:anchorId="32CD9BEF" wp14:editId="14E3DBFF">
                <wp:simplePos x="0" y="0"/>
                <wp:positionH relativeFrom="page">
                  <wp:posOffset>1080770</wp:posOffset>
                </wp:positionH>
                <wp:positionV relativeFrom="paragraph">
                  <wp:posOffset>435610</wp:posOffset>
                </wp:positionV>
                <wp:extent cx="5902325" cy="1270"/>
                <wp:effectExtent l="0" t="0" r="22225" b="17780"/>
                <wp:wrapTopAndBottom/>
                <wp:docPr id="8" name="Brīv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2325" cy="1270"/>
                        </a:xfrm>
                        <a:custGeom>
                          <a:avLst/>
                          <a:gdLst>
                            <a:gd name="T0" fmla="+- 0 1702 1702"/>
                            <a:gd name="T1" fmla="*/ T0 w 9295"/>
                            <a:gd name="T2" fmla="+- 0 5797 1702"/>
                            <a:gd name="T3" fmla="*/ T2 w 9295"/>
                            <a:gd name="T4" fmla="+- 0 5804 1702"/>
                            <a:gd name="T5" fmla="*/ T4 w 9295"/>
                            <a:gd name="T6" fmla="+- 0 10997 1702"/>
                            <a:gd name="T7" fmla="*/ T6 w 9295"/>
                          </a:gdLst>
                          <a:ahLst/>
                          <a:cxnLst>
                            <a:cxn ang="0">
                              <a:pos x="T1" y="0"/>
                            </a:cxn>
                            <a:cxn ang="0">
                              <a:pos x="T3" y="0"/>
                            </a:cxn>
                            <a:cxn ang="0">
                              <a:pos x="T5" y="0"/>
                            </a:cxn>
                            <a:cxn ang="0">
                              <a:pos x="T7" y="0"/>
                            </a:cxn>
                          </a:cxnLst>
                          <a:rect l="0" t="0" r="r" b="b"/>
                          <a:pathLst>
                            <a:path w="9295">
                              <a:moveTo>
                                <a:pt x="0" y="0"/>
                              </a:moveTo>
                              <a:lnTo>
                                <a:pt x="4095" y="0"/>
                              </a:lnTo>
                              <a:moveTo>
                                <a:pt x="4102" y="0"/>
                              </a:moveTo>
                              <a:lnTo>
                                <a:pt x="9295"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F4759" id="Brīvforma 8" o:spid="_x0000_s1026" style="position:absolute;margin-left:85.1pt;margin-top:34.3pt;width:464.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" path="m,l4095,t7,l9295,e" filled="f" strokeweight=".14056mm">
                <v:path arrowok="t" o:connecttype="custom" o:connectlocs="0,0;2600325,0;2604770,0;5902325,0" o:connectangles="0,0,0,0"/>
                <w10:wrap type="topAndBottom" anchorx="page"/>
              </v:shape>
            </w:pict>
          </mc:Fallback>
        </mc:AlternateContent>
      </w:r>
      <w:r w:rsidRPr="00202B2C">
        <w:rPr>
          <w:rFonts w:ascii="Times New Roman" w:eastAsia="Times New Roman" w:hAnsi="Times New Roman" w:cs="Times New Roman"/>
          <w:noProof/>
          <w:sz w:val="24"/>
          <w:szCs w:val="24"/>
          <w:lang w:eastAsia="lv-LV"/>
        </w:rPr>
        <mc:AlternateContent>
          <mc:Choice Requires="wps">
            <w:drawing>
              <wp:anchor distT="0" distB="0" distL="0" distR="0" simplePos="0" relativeHeight="251662336" behindDoc="1" locked="0" layoutInCell="1" allowOverlap="1" wp14:anchorId="047B73A6" wp14:editId="0F1048A7">
                <wp:simplePos x="0" y="0"/>
                <wp:positionH relativeFrom="page">
                  <wp:posOffset>1080770</wp:posOffset>
                </wp:positionH>
                <wp:positionV relativeFrom="paragraph">
                  <wp:posOffset>581660</wp:posOffset>
                </wp:positionV>
                <wp:extent cx="5898515" cy="1270"/>
                <wp:effectExtent l="0" t="0" r="26035" b="17780"/>
                <wp:wrapTopAndBottom/>
                <wp:docPr id="7" name="Brīv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13D85" id="Brīvforma 7" o:spid="_x0000_s1026" style="position:absolute;margin-left:85.1pt;margin-top:45.8pt;width:464.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" path="m,l9289,e" filled="f" strokeweight=".14056mm">
                <v:path arrowok="t" o:connecttype="custom" o:connectlocs="0,0;5898515,0" o:connectangles="0,0"/>
                <w10:wrap type="topAndBottom" anchorx="page"/>
              </v:shape>
            </w:pict>
          </mc:Fallback>
        </mc:AlternateContent>
      </w:r>
      <w:r w:rsidRPr="00202B2C">
        <w:rPr>
          <w:rFonts w:ascii="Times New Roman" w:eastAsia="Times New Roman" w:hAnsi="Times New Roman" w:cs="Times New Roman"/>
          <w:noProof/>
          <w:sz w:val="24"/>
          <w:szCs w:val="24"/>
          <w:lang w:eastAsia="lv-LV"/>
        </w:rPr>
        <mc:AlternateContent>
          <mc:Choice Requires="wps">
            <w:drawing>
              <wp:anchor distT="0" distB="0" distL="0" distR="0" simplePos="0" relativeHeight="251663360" behindDoc="1" locked="0" layoutInCell="1" allowOverlap="1" wp14:anchorId="7EBFDB9F" wp14:editId="2159625E">
                <wp:simplePos x="0" y="0"/>
                <wp:positionH relativeFrom="page">
                  <wp:posOffset>1080770</wp:posOffset>
                </wp:positionH>
                <wp:positionV relativeFrom="paragraph">
                  <wp:posOffset>728345</wp:posOffset>
                </wp:positionV>
                <wp:extent cx="5898515" cy="1270"/>
                <wp:effectExtent l="0" t="0" r="26035" b="17780"/>
                <wp:wrapTopAndBottom/>
                <wp:docPr id="6" name="Brīv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3F0FB" id="Brīvforma 6" o:spid="_x0000_s1026" style="position:absolute;margin-left:85.1pt;margin-top:57.35pt;width:464.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" path="m,l9289,e" filled="f" strokeweight=".14056mm">
                <v:path arrowok="t" o:connecttype="custom" o:connectlocs="0,0;5898515,0" o:connectangles="0,0"/>
                <w10:wrap type="topAndBottom" anchorx="page"/>
              </v:shape>
            </w:pict>
          </mc:Fallback>
        </mc:AlternateContent>
      </w:r>
      <w:r w:rsidRPr="00202B2C">
        <w:rPr>
          <w:rFonts w:ascii="Times New Roman" w:eastAsia="Times New Roman" w:hAnsi="Times New Roman" w:cs="Times New Roman"/>
          <w:noProof/>
          <w:sz w:val="24"/>
          <w:szCs w:val="24"/>
          <w:lang w:eastAsia="lv-LV"/>
        </w:rPr>
        <mc:AlternateContent>
          <mc:Choice Requires="wps">
            <w:drawing>
              <wp:anchor distT="0" distB="0" distL="0" distR="0" simplePos="0" relativeHeight="251664384" behindDoc="1" locked="0" layoutInCell="1" allowOverlap="1" wp14:anchorId="7D1F7082" wp14:editId="3A2C2C8E">
                <wp:simplePos x="0" y="0"/>
                <wp:positionH relativeFrom="page">
                  <wp:posOffset>1080770</wp:posOffset>
                </wp:positionH>
                <wp:positionV relativeFrom="paragraph">
                  <wp:posOffset>874395</wp:posOffset>
                </wp:positionV>
                <wp:extent cx="5899785" cy="1270"/>
                <wp:effectExtent l="0" t="0" r="24765" b="17780"/>
                <wp:wrapTopAndBottom/>
                <wp:docPr id="5" name="Brīv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785" cy="1270"/>
                        </a:xfrm>
                        <a:custGeom>
                          <a:avLst/>
                          <a:gdLst>
                            <a:gd name="T0" fmla="+- 0 1702 1702"/>
                            <a:gd name="T1" fmla="*/ T0 w 9291"/>
                            <a:gd name="T2" fmla="+- 0 3201 1702"/>
                            <a:gd name="T3" fmla="*/ T2 w 9291"/>
                            <a:gd name="T4" fmla="+- 0 3204 1702"/>
                            <a:gd name="T5" fmla="*/ T4 w 9291"/>
                            <a:gd name="T6" fmla="+- 0 10993 1702"/>
                            <a:gd name="T7" fmla="*/ T6 w 9291"/>
                          </a:gdLst>
                          <a:ahLst/>
                          <a:cxnLst>
                            <a:cxn ang="0">
                              <a:pos x="T1" y="0"/>
                            </a:cxn>
                            <a:cxn ang="0">
                              <a:pos x="T3" y="0"/>
                            </a:cxn>
                            <a:cxn ang="0">
                              <a:pos x="T5" y="0"/>
                            </a:cxn>
                            <a:cxn ang="0">
                              <a:pos x="T7" y="0"/>
                            </a:cxn>
                          </a:cxnLst>
                          <a:rect l="0" t="0" r="r" b="b"/>
                          <a:pathLst>
                            <a:path w="9291">
                              <a:moveTo>
                                <a:pt x="0" y="0"/>
                              </a:moveTo>
                              <a:lnTo>
                                <a:pt x="1499" y="0"/>
                              </a:lnTo>
                              <a:moveTo>
                                <a:pt x="1502" y="0"/>
                              </a:moveTo>
                              <a:lnTo>
                                <a:pt x="9291"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D19F6" id="Brīvforma 5" o:spid="_x0000_s1026" style="position:absolute;margin-left:85.1pt;margin-top:68.85pt;width:464.5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" path="m,l1499,t3,l9291,e" filled="f" strokeweight=".14056mm">
                <v:path arrowok="t" o:connecttype="custom" o:connectlocs="0,0;951865,0;953770,0;5899785,0" o:connectangles="0,0,0,0"/>
                <w10:wrap type="topAndBottom" anchorx="page"/>
              </v:shape>
            </w:pict>
          </mc:Fallback>
        </mc:AlternateContent>
      </w:r>
    </w:p>
    <w:p w:rsidR="00D67FC2" w:rsidRPr="00202B2C" w:rsidRDefault="00D67FC2" w:rsidP="00D67FC2">
      <w:pPr>
        <w:widowControl w:val="0"/>
        <w:autoSpaceDE w:val="0"/>
        <w:autoSpaceDN w:val="0"/>
        <w:spacing w:before="4" w:after="0" w:line="240" w:lineRule="auto"/>
        <w:rPr>
          <w:rFonts w:ascii="Times New Roman" w:eastAsia="Times New Roman" w:hAnsi="Times New Roman" w:cs="Times New Roman"/>
          <w:sz w:val="13"/>
          <w:szCs w:val="26"/>
        </w:rPr>
      </w:pPr>
    </w:p>
    <w:p w:rsidR="00D67FC2" w:rsidRPr="00202B2C" w:rsidRDefault="00D67FC2" w:rsidP="00D67FC2">
      <w:pPr>
        <w:widowControl w:val="0"/>
        <w:autoSpaceDE w:val="0"/>
        <w:autoSpaceDN w:val="0"/>
        <w:spacing w:before="3" w:after="0" w:line="240" w:lineRule="auto"/>
        <w:rPr>
          <w:rFonts w:ascii="Times New Roman" w:eastAsia="Times New Roman" w:hAnsi="Times New Roman" w:cs="Times New Roman"/>
          <w:sz w:val="13"/>
          <w:szCs w:val="26"/>
        </w:rPr>
      </w:pPr>
    </w:p>
    <w:p w:rsidR="00D67FC2" w:rsidRPr="00202B2C" w:rsidRDefault="00D67FC2" w:rsidP="00D67FC2">
      <w:pPr>
        <w:widowControl w:val="0"/>
        <w:autoSpaceDE w:val="0"/>
        <w:autoSpaceDN w:val="0"/>
        <w:spacing w:before="4" w:after="0" w:line="240" w:lineRule="auto"/>
        <w:rPr>
          <w:rFonts w:ascii="Times New Roman" w:eastAsia="Times New Roman" w:hAnsi="Times New Roman" w:cs="Times New Roman"/>
          <w:sz w:val="13"/>
          <w:szCs w:val="26"/>
        </w:rPr>
      </w:pPr>
    </w:p>
    <w:p w:rsidR="00D67FC2" w:rsidRPr="00202B2C" w:rsidRDefault="00D67FC2" w:rsidP="00D67FC2">
      <w:pPr>
        <w:widowControl w:val="0"/>
        <w:autoSpaceDE w:val="0"/>
        <w:autoSpaceDN w:val="0"/>
        <w:spacing w:before="4" w:after="0" w:line="240" w:lineRule="auto"/>
        <w:rPr>
          <w:rFonts w:ascii="Times New Roman" w:eastAsia="Times New Roman" w:hAnsi="Times New Roman" w:cs="Times New Roman"/>
          <w:sz w:val="13"/>
          <w:szCs w:val="26"/>
        </w:rPr>
      </w:pPr>
    </w:p>
    <w:p w:rsidR="00D67FC2" w:rsidRPr="00202B2C" w:rsidRDefault="00D67FC2" w:rsidP="00D67FC2">
      <w:pPr>
        <w:widowControl w:val="0"/>
        <w:autoSpaceDE w:val="0"/>
        <w:autoSpaceDN w:val="0"/>
        <w:spacing w:before="4" w:after="0" w:line="240" w:lineRule="auto"/>
        <w:rPr>
          <w:rFonts w:ascii="Times New Roman" w:eastAsia="Times New Roman" w:hAnsi="Times New Roman" w:cs="Times New Roman"/>
          <w:sz w:val="13"/>
          <w:szCs w:val="26"/>
        </w:rPr>
      </w:pPr>
    </w:p>
    <w:p w:rsidR="00D67FC2" w:rsidRPr="00202B2C" w:rsidRDefault="00D67FC2" w:rsidP="00D67FC2">
      <w:pPr>
        <w:widowControl w:val="0"/>
        <w:autoSpaceDE w:val="0"/>
        <w:autoSpaceDN w:val="0"/>
        <w:spacing w:after="0" w:line="240" w:lineRule="auto"/>
        <w:rPr>
          <w:rFonts w:ascii="Times New Roman" w:eastAsia="Times New Roman" w:hAnsi="Times New Roman" w:cs="Times New Roman"/>
          <w:sz w:val="20"/>
          <w:szCs w:val="26"/>
        </w:rPr>
      </w:pPr>
    </w:p>
    <w:p w:rsidR="00D67FC2" w:rsidRPr="00202B2C" w:rsidRDefault="00D67FC2" w:rsidP="00D67FC2">
      <w:pPr>
        <w:spacing w:before="91" w:after="200" w:line="230" w:lineRule="exact"/>
        <w:ind w:left="302"/>
        <w:rPr>
          <w:rFonts w:ascii="Times New Roman" w:eastAsia="Calibri" w:hAnsi="Times New Roman" w:cs="Times New Roman"/>
          <w:sz w:val="24"/>
          <w:szCs w:val="24"/>
        </w:rPr>
      </w:pPr>
      <w:r w:rsidRPr="00202B2C">
        <w:rPr>
          <w:rFonts w:ascii="Times New Roman" w:eastAsia="Calibri" w:hAnsi="Times New Roman" w:cs="Times New Roman"/>
          <w:sz w:val="24"/>
          <w:szCs w:val="24"/>
        </w:rPr>
        <w:t>Pārbaudes veicēju paraksti:</w:t>
      </w:r>
    </w:p>
    <w:p w:rsidR="00D67FC2" w:rsidRPr="00202B2C" w:rsidRDefault="00D67FC2" w:rsidP="00D67FC2">
      <w:pPr>
        <w:spacing w:before="91" w:after="200" w:line="230" w:lineRule="exact"/>
        <w:ind w:left="302"/>
        <w:rPr>
          <w:rFonts w:ascii="Times New Roman" w:eastAsia="Calibri" w:hAnsi="Times New Roman" w:cs="Times New Roman"/>
          <w:sz w:val="24"/>
          <w:szCs w:val="24"/>
        </w:rPr>
      </w:pPr>
    </w:p>
    <w:p w:rsidR="00D67FC2" w:rsidRPr="00202B2C" w:rsidRDefault="00D67FC2" w:rsidP="00D67FC2">
      <w:pPr>
        <w:widowControl w:val="0"/>
        <w:numPr>
          <w:ilvl w:val="0"/>
          <w:numId w:val="1"/>
        </w:numPr>
        <w:tabs>
          <w:tab w:val="left" w:pos="484"/>
          <w:tab w:val="left" w:pos="5342"/>
          <w:tab w:val="left" w:pos="8157"/>
        </w:tabs>
        <w:autoSpaceDE w:val="0"/>
        <w:autoSpaceDN w:val="0"/>
        <w:spacing w:after="200" w:line="276" w:lineRule="exact"/>
        <w:ind w:hanging="182"/>
        <w:rPr>
          <w:rFonts w:ascii="Times New Roman" w:eastAsia="Times New Roman" w:hAnsi="Times New Roman" w:cs="Times New Roman"/>
          <w:sz w:val="24"/>
          <w:szCs w:val="24"/>
          <w:lang w:eastAsia="lv-LV"/>
        </w:rPr>
      </w:pPr>
      <w:r w:rsidRPr="00202B2C">
        <w:rPr>
          <w:rFonts w:ascii="Times New Roman" w:eastAsia="Times New Roman" w:hAnsi="Times New Roman" w:cs="Times New Roman"/>
          <w:sz w:val="24"/>
          <w:szCs w:val="24"/>
          <w:lang w:eastAsia="lv-LV"/>
        </w:rPr>
        <w:t>Pārvaldnieka pārstāvis (amats,</w:t>
      </w:r>
      <w:r w:rsidRPr="00202B2C">
        <w:rPr>
          <w:rFonts w:ascii="Times New Roman" w:eastAsia="Times New Roman" w:hAnsi="Times New Roman" w:cs="Times New Roman"/>
          <w:spacing w:val="-3"/>
          <w:sz w:val="24"/>
          <w:szCs w:val="24"/>
          <w:lang w:eastAsia="lv-LV"/>
        </w:rPr>
        <w:t xml:space="preserve"> </w:t>
      </w:r>
      <w:r w:rsidRPr="00202B2C">
        <w:rPr>
          <w:rFonts w:ascii="Times New Roman" w:eastAsia="Times New Roman" w:hAnsi="Times New Roman" w:cs="Times New Roman"/>
          <w:sz w:val="24"/>
          <w:szCs w:val="24"/>
          <w:lang w:eastAsia="lv-LV"/>
        </w:rPr>
        <w:t>vārds, uzvārds)</w:t>
      </w:r>
      <w:r w:rsidRPr="00202B2C">
        <w:rPr>
          <w:rFonts w:ascii="Times New Roman" w:eastAsia="Times New Roman" w:hAnsi="Times New Roman" w:cs="Times New Roman"/>
          <w:sz w:val="24"/>
          <w:szCs w:val="24"/>
          <w:lang w:eastAsia="lv-LV"/>
        </w:rPr>
        <w:tab/>
      </w:r>
      <w:r w:rsidRPr="00202B2C">
        <w:rPr>
          <w:rFonts w:ascii="Times New Roman" w:eastAsia="Times New Roman" w:hAnsi="Times New Roman" w:cs="Times New Roman"/>
          <w:sz w:val="24"/>
          <w:szCs w:val="24"/>
          <w:u w:val="single"/>
          <w:lang w:eastAsia="lv-LV"/>
        </w:rPr>
        <w:t xml:space="preserve"> </w:t>
      </w:r>
      <w:r w:rsidRPr="00202B2C">
        <w:rPr>
          <w:rFonts w:ascii="Times New Roman" w:eastAsia="Times New Roman" w:hAnsi="Times New Roman" w:cs="Times New Roman"/>
          <w:sz w:val="24"/>
          <w:szCs w:val="24"/>
          <w:u w:val="single"/>
          <w:lang w:eastAsia="lv-LV"/>
        </w:rPr>
        <w:tab/>
      </w:r>
      <w:r w:rsidRPr="00202B2C">
        <w:rPr>
          <w:rFonts w:ascii="Times New Roman" w:eastAsia="Times New Roman" w:hAnsi="Times New Roman" w:cs="Times New Roman"/>
          <w:sz w:val="24"/>
          <w:szCs w:val="24"/>
          <w:lang w:eastAsia="lv-LV"/>
        </w:rPr>
        <w:t>(paraksts)</w:t>
      </w:r>
    </w:p>
    <w:p w:rsidR="00D67FC2" w:rsidRPr="00202B2C" w:rsidRDefault="00D67FC2" w:rsidP="00D67FC2">
      <w:pPr>
        <w:widowControl w:val="0"/>
        <w:numPr>
          <w:ilvl w:val="0"/>
          <w:numId w:val="1"/>
        </w:numPr>
        <w:tabs>
          <w:tab w:val="left" w:pos="543"/>
          <w:tab w:val="left" w:pos="5342"/>
          <w:tab w:val="left" w:pos="8158"/>
        </w:tabs>
        <w:autoSpaceDE w:val="0"/>
        <w:autoSpaceDN w:val="0"/>
        <w:spacing w:after="200" w:line="276" w:lineRule="auto"/>
        <w:ind w:left="542" w:hanging="241"/>
        <w:rPr>
          <w:rFonts w:ascii="Times New Roman" w:eastAsia="Times New Roman" w:hAnsi="Times New Roman" w:cs="Times New Roman"/>
          <w:sz w:val="24"/>
          <w:szCs w:val="24"/>
          <w:lang w:eastAsia="lv-LV"/>
        </w:rPr>
      </w:pPr>
      <w:r w:rsidRPr="00202B2C">
        <w:rPr>
          <w:rFonts w:ascii="Times New Roman" w:eastAsia="Times New Roman" w:hAnsi="Times New Roman" w:cs="Times New Roman"/>
          <w:sz w:val="24"/>
          <w:szCs w:val="24"/>
          <w:lang w:eastAsia="lv-LV"/>
        </w:rPr>
        <w:t>Pārvaldnieka pārstāvis (amats,</w:t>
      </w:r>
      <w:r w:rsidRPr="00202B2C">
        <w:rPr>
          <w:rFonts w:ascii="Times New Roman" w:eastAsia="Times New Roman" w:hAnsi="Times New Roman" w:cs="Times New Roman"/>
          <w:spacing w:val="-3"/>
          <w:sz w:val="24"/>
          <w:szCs w:val="24"/>
          <w:lang w:eastAsia="lv-LV"/>
        </w:rPr>
        <w:t xml:space="preserve"> </w:t>
      </w:r>
      <w:r w:rsidRPr="00202B2C">
        <w:rPr>
          <w:rFonts w:ascii="Times New Roman" w:eastAsia="Times New Roman" w:hAnsi="Times New Roman" w:cs="Times New Roman"/>
          <w:sz w:val="24"/>
          <w:szCs w:val="24"/>
          <w:lang w:eastAsia="lv-LV"/>
        </w:rPr>
        <w:t>vārds,</w:t>
      </w:r>
      <w:r w:rsidRPr="00202B2C">
        <w:rPr>
          <w:rFonts w:ascii="Times New Roman" w:eastAsia="Times New Roman" w:hAnsi="Times New Roman" w:cs="Times New Roman"/>
          <w:spacing w:val="-1"/>
          <w:sz w:val="24"/>
          <w:szCs w:val="24"/>
          <w:lang w:eastAsia="lv-LV"/>
        </w:rPr>
        <w:t xml:space="preserve"> </w:t>
      </w:r>
      <w:r w:rsidRPr="00202B2C">
        <w:rPr>
          <w:rFonts w:ascii="Times New Roman" w:eastAsia="Times New Roman" w:hAnsi="Times New Roman" w:cs="Times New Roman"/>
          <w:sz w:val="24"/>
          <w:szCs w:val="24"/>
          <w:lang w:eastAsia="lv-LV"/>
        </w:rPr>
        <w:t>uzvārds)</w:t>
      </w:r>
      <w:r w:rsidRPr="00202B2C">
        <w:rPr>
          <w:rFonts w:ascii="Times New Roman" w:eastAsia="Times New Roman" w:hAnsi="Times New Roman" w:cs="Times New Roman"/>
          <w:sz w:val="24"/>
          <w:szCs w:val="24"/>
          <w:lang w:eastAsia="lv-LV"/>
        </w:rPr>
        <w:tab/>
      </w:r>
      <w:r w:rsidRPr="00202B2C">
        <w:rPr>
          <w:rFonts w:ascii="Times New Roman" w:eastAsia="Times New Roman" w:hAnsi="Times New Roman" w:cs="Times New Roman"/>
          <w:sz w:val="24"/>
          <w:szCs w:val="24"/>
          <w:u w:val="single"/>
          <w:lang w:eastAsia="lv-LV"/>
        </w:rPr>
        <w:t xml:space="preserve"> </w:t>
      </w:r>
      <w:r w:rsidRPr="00202B2C">
        <w:rPr>
          <w:rFonts w:ascii="Times New Roman" w:eastAsia="Times New Roman" w:hAnsi="Times New Roman" w:cs="Times New Roman"/>
          <w:sz w:val="24"/>
          <w:szCs w:val="24"/>
          <w:u w:val="single"/>
          <w:lang w:eastAsia="lv-LV"/>
        </w:rPr>
        <w:tab/>
      </w:r>
      <w:r w:rsidRPr="00202B2C">
        <w:rPr>
          <w:rFonts w:ascii="Times New Roman" w:eastAsia="Times New Roman" w:hAnsi="Times New Roman" w:cs="Times New Roman"/>
          <w:sz w:val="24"/>
          <w:szCs w:val="24"/>
          <w:lang w:eastAsia="lv-LV"/>
        </w:rPr>
        <w:t>(paraksts)</w:t>
      </w:r>
    </w:p>
    <w:p w:rsidR="00D67FC2" w:rsidRPr="00202B2C" w:rsidRDefault="00D67FC2" w:rsidP="00D67FC2">
      <w:pPr>
        <w:widowControl w:val="0"/>
        <w:numPr>
          <w:ilvl w:val="0"/>
          <w:numId w:val="1"/>
        </w:numPr>
        <w:tabs>
          <w:tab w:val="left" w:pos="543"/>
          <w:tab w:val="left" w:pos="5342"/>
          <w:tab w:val="left" w:pos="8157"/>
        </w:tabs>
        <w:autoSpaceDE w:val="0"/>
        <w:autoSpaceDN w:val="0"/>
        <w:spacing w:after="200" w:line="276" w:lineRule="auto"/>
        <w:ind w:left="542" w:hanging="241"/>
        <w:rPr>
          <w:rFonts w:ascii="Times New Roman" w:eastAsia="Times New Roman" w:hAnsi="Times New Roman" w:cs="Times New Roman"/>
          <w:sz w:val="24"/>
          <w:szCs w:val="24"/>
          <w:lang w:eastAsia="lv-LV"/>
        </w:rPr>
      </w:pPr>
      <w:r w:rsidRPr="00202B2C">
        <w:rPr>
          <w:rFonts w:ascii="Times New Roman" w:eastAsia="Times New Roman" w:hAnsi="Times New Roman" w:cs="Times New Roman"/>
          <w:sz w:val="24"/>
          <w:szCs w:val="24"/>
          <w:lang w:eastAsia="lv-LV"/>
        </w:rPr>
        <w:t>Pārvaldnieka pārstāvis (amats,</w:t>
      </w:r>
      <w:r w:rsidRPr="00202B2C">
        <w:rPr>
          <w:rFonts w:ascii="Times New Roman" w:eastAsia="Times New Roman" w:hAnsi="Times New Roman" w:cs="Times New Roman"/>
          <w:spacing w:val="-3"/>
          <w:sz w:val="24"/>
          <w:szCs w:val="24"/>
          <w:lang w:eastAsia="lv-LV"/>
        </w:rPr>
        <w:t xml:space="preserve"> </w:t>
      </w:r>
      <w:r w:rsidRPr="00202B2C">
        <w:rPr>
          <w:rFonts w:ascii="Times New Roman" w:eastAsia="Times New Roman" w:hAnsi="Times New Roman" w:cs="Times New Roman"/>
          <w:sz w:val="24"/>
          <w:szCs w:val="24"/>
          <w:lang w:eastAsia="lv-LV"/>
        </w:rPr>
        <w:t>vārds,</w:t>
      </w:r>
      <w:r w:rsidRPr="00202B2C">
        <w:rPr>
          <w:rFonts w:ascii="Times New Roman" w:eastAsia="Times New Roman" w:hAnsi="Times New Roman" w:cs="Times New Roman"/>
          <w:spacing w:val="-1"/>
          <w:sz w:val="24"/>
          <w:szCs w:val="24"/>
          <w:lang w:eastAsia="lv-LV"/>
        </w:rPr>
        <w:t xml:space="preserve"> </w:t>
      </w:r>
      <w:r w:rsidRPr="00202B2C">
        <w:rPr>
          <w:rFonts w:ascii="Times New Roman" w:eastAsia="Times New Roman" w:hAnsi="Times New Roman" w:cs="Times New Roman"/>
          <w:sz w:val="24"/>
          <w:szCs w:val="24"/>
          <w:lang w:eastAsia="lv-LV"/>
        </w:rPr>
        <w:t>uzvārds)</w:t>
      </w:r>
      <w:r w:rsidRPr="00202B2C">
        <w:rPr>
          <w:rFonts w:ascii="Times New Roman" w:eastAsia="Times New Roman" w:hAnsi="Times New Roman" w:cs="Times New Roman"/>
          <w:sz w:val="24"/>
          <w:szCs w:val="24"/>
          <w:lang w:eastAsia="lv-LV"/>
        </w:rPr>
        <w:tab/>
      </w:r>
      <w:r w:rsidRPr="00202B2C">
        <w:rPr>
          <w:rFonts w:ascii="Times New Roman" w:eastAsia="Times New Roman" w:hAnsi="Times New Roman" w:cs="Times New Roman"/>
          <w:sz w:val="24"/>
          <w:szCs w:val="24"/>
          <w:u w:val="single"/>
          <w:lang w:eastAsia="lv-LV"/>
        </w:rPr>
        <w:t xml:space="preserve"> </w:t>
      </w:r>
      <w:r w:rsidRPr="00202B2C">
        <w:rPr>
          <w:rFonts w:ascii="Times New Roman" w:eastAsia="Times New Roman" w:hAnsi="Times New Roman" w:cs="Times New Roman"/>
          <w:sz w:val="24"/>
          <w:szCs w:val="24"/>
          <w:u w:val="single"/>
          <w:lang w:eastAsia="lv-LV"/>
        </w:rPr>
        <w:tab/>
      </w:r>
      <w:r w:rsidRPr="00202B2C">
        <w:rPr>
          <w:rFonts w:ascii="Times New Roman" w:eastAsia="Times New Roman" w:hAnsi="Times New Roman" w:cs="Times New Roman"/>
          <w:sz w:val="24"/>
          <w:szCs w:val="24"/>
          <w:lang w:eastAsia="lv-LV"/>
        </w:rPr>
        <w:t>(paraksts)</w:t>
      </w:r>
    </w:p>
    <w:p w:rsidR="00D67FC2" w:rsidRDefault="00D67FC2" w:rsidP="00D67FC2"/>
    <w:p w:rsidR="00E02F4D" w:rsidRDefault="00E02F4D"/>
    <w:sectPr w:rsidR="00E02F4D" w:rsidSect="00577463">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A6611"/>
    <w:multiLevelType w:val="hybridMultilevel"/>
    <w:tmpl w:val="B3D47670"/>
    <w:lvl w:ilvl="0" w:tplc="4BE27176">
      <w:start w:val="1"/>
      <w:numFmt w:val="decimal"/>
      <w:lvlText w:val="%1."/>
      <w:lvlJc w:val="left"/>
      <w:pPr>
        <w:ind w:left="483" w:hanging="181"/>
      </w:pPr>
      <w:rPr>
        <w:rFonts w:ascii="Times New Roman" w:eastAsia="Times New Roman" w:hAnsi="Times New Roman" w:cs="Times New Roman" w:hint="default"/>
        <w:spacing w:val="-2"/>
        <w:w w:val="99"/>
        <w:sz w:val="22"/>
        <w:szCs w:val="22"/>
        <w:lang w:val="lv-LV" w:eastAsia="en-US" w:bidi="ar-SA"/>
      </w:rPr>
    </w:lvl>
    <w:lvl w:ilvl="1" w:tplc="40E4C21C">
      <w:numFmt w:val="bullet"/>
      <w:lvlText w:val="•"/>
      <w:lvlJc w:val="left"/>
      <w:pPr>
        <w:ind w:left="1428" w:hanging="181"/>
      </w:pPr>
      <w:rPr>
        <w:lang w:val="lv-LV" w:eastAsia="en-US" w:bidi="ar-SA"/>
      </w:rPr>
    </w:lvl>
    <w:lvl w:ilvl="2" w:tplc="4ABC97B2">
      <w:numFmt w:val="bullet"/>
      <w:lvlText w:val="•"/>
      <w:lvlJc w:val="left"/>
      <w:pPr>
        <w:ind w:left="2377" w:hanging="181"/>
      </w:pPr>
      <w:rPr>
        <w:lang w:val="lv-LV" w:eastAsia="en-US" w:bidi="ar-SA"/>
      </w:rPr>
    </w:lvl>
    <w:lvl w:ilvl="3" w:tplc="F3E42AF8">
      <w:numFmt w:val="bullet"/>
      <w:lvlText w:val="•"/>
      <w:lvlJc w:val="left"/>
      <w:pPr>
        <w:ind w:left="3325" w:hanging="181"/>
      </w:pPr>
      <w:rPr>
        <w:lang w:val="lv-LV" w:eastAsia="en-US" w:bidi="ar-SA"/>
      </w:rPr>
    </w:lvl>
    <w:lvl w:ilvl="4" w:tplc="EC90F556">
      <w:numFmt w:val="bullet"/>
      <w:lvlText w:val="•"/>
      <w:lvlJc w:val="left"/>
      <w:pPr>
        <w:ind w:left="4274" w:hanging="181"/>
      </w:pPr>
      <w:rPr>
        <w:lang w:val="lv-LV" w:eastAsia="en-US" w:bidi="ar-SA"/>
      </w:rPr>
    </w:lvl>
    <w:lvl w:ilvl="5" w:tplc="A9A8080A">
      <w:numFmt w:val="bullet"/>
      <w:lvlText w:val="•"/>
      <w:lvlJc w:val="left"/>
      <w:pPr>
        <w:ind w:left="5223" w:hanging="181"/>
      </w:pPr>
      <w:rPr>
        <w:lang w:val="lv-LV" w:eastAsia="en-US" w:bidi="ar-SA"/>
      </w:rPr>
    </w:lvl>
    <w:lvl w:ilvl="6" w:tplc="C56C6F6A">
      <w:numFmt w:val="bullet"/>
      <w:lvlText w:val="•"/>
      <w:lvlJc w:val="left"/>
      <w:pPr>
        <w:ind w:left="6171" w:hanging="181"/>
      </w:pPr>
      <w:rPr>
        <w:lang w:val="lv-LV" w:eastAsia="en-US" w:bidi="ar-SA"/>
      </w:rPr>
    </w:lvl>
    <w:lvl w:ilvl="7" w:tplc="B518C826">
      <w:numFmt w:val="bullet"/>
      <w:lvlText w:val="•"/>
      <w:lvlJc w:val="left"/>
      <w:pPr>
        <w:ind w:left="7120" w:hanging="181"/>
      </w:pPr>
      <w:rPr>
        <w:lang w:val="lv-LV" w:eastAsia="en-US" w:bidi="ar-SA"/>
      </w:rPr>
    </w:lvl>
    <w:lvl w:ilvl="8" w:tplc="03A65A20">
      <w:numFmt w:val="bullet"/>
      <w:lvlText w:val="•"/>
      <w:lvlJc w:val="left"/>
      <w:pPr>
        <w:ind w:left="8069" w:hanging="181"/>
      </w:pPr>
      <w:rPr>
        <w:lang w:val="lv-LV" w:eastAsia="en-US" w:bidi="ar-SA"/>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E6"/>
    <w:rsid w:val="00015D01"/>
    <w:rsid w:val="0004298B"/>
    <w:rsid w:val="000A7C98"/>
    <w:rsid w:val="000B412C"/>
    <w:rsid w:val="00152B1F"/>
    <w:rsid w:val="001C446F"/>
    <w:rsid w:val="001D5ED2"/>
    <w:rsid w:val="00232414"/>
    <w:rsid w:val="0024715A"/>
    <w:rsid w:val="00277E76"/>
    <w:rsid w:val="002959F8"/>
    <w:rsid w:val="00303E1C"/>
    <w:rsid w:val="003B7994"/>
    <w:rsid w:val="004128E7"/>
    <w:rsid w:val="004332FC"/>
    <w:rsid w:val="004A71F0"/>
    <w:rsid w:val="004F654C"/>
    <w:rsid w:val="00554F01"/>
    <w:rsid w:val="00581EC8"/>
    <w:rsid w:val="0058731D"/>
    <w:rsid w:val="0062237C"/>
    <w:rsid w:val="006367D1"/>
    <w:rsid w:val="006A07ED"/>
    <w:rsid w:val="006A337E"/>
    <w:rsid w:val="00755E8A"/>
    <w:rsid w:val="00870368"/>
    <w:rsid w:val="00880043"/>
    <w:rsid w:val="00881BE6"/>
    <w:rsid w:val="009364F4"/>
    <w:rsid w:val="009D0FEB"/>
    <w:rsid w:val="00A006B8"/>
    <w:rsid w:val="00A61B97"/>
    <w:rsid w:val="00B53A8D"/>
    <w:rsid w:val="00B5473A"/>
    <w:rsid w:val="00B924E9"/>
    <w:rsid w:val="00B95841"/>
    <w:rsid w:val="00BE6E53"/>
    <w:rsid w:val="00CD55E4"/>
    <w:rsid w:val="00D2073F"/>
    <w:rsid w:val="00D67FC2"/>
    <w:rsid w:val="00E02F4D"/>
    <w:rsid w:val="00E469C7"/>
    <w:rsid w:val="00EF6473"/>
    <w:rsid w:val="00F43DB1"/>
    <w:rsid w:val="00FF29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BFE0F05"/>
  <w15:chartTrackingRefBased/>
  <w15:docId w15:val="{FF5377F9-6826-410F-8C5B-2C6273E7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FC2"/>
    <w:rPr>
      <w:color w:val="0563C1" w:themeColor="hyperlink"/>
      <w:u w:val="single"/>
    </w:rPr>
  </w:style>
  <w:style w:type="character" w:styleId="CommentReference">
    <w:name w:val="annotation reference"/>
    <w:basedOn w:val="DefaultParagraphFont"/>
    <w:uiPriority w:val="99"/>
    <w:semiHidden/>
    <w:unhideWhenUsed/>
    <w:rsid w:val="00D67FC2"/>
    <w:rPr>
      <w:sz w:val="16"/>
      <w:szCs w:val="16"/>
    </w:rPr>
  </w:style>
  <w:style w:type="paragraph" w:styleId="CommentText">
    <w:name w:val="annotation text"/>
    <w:basedOn w:val="Normal"/>
    <w:link w:val="CommentTextChar"/>
    <w:uiPriority w:val="99"/>
    <w:semiHidden/>
    <w:unhideWhenUsed/>
    <w:rsid w:val="00D67FC2"/>
    <w:pPr>
      <w:spacing w:line="240" w:lineRule="auto"/>
    </w:pPr>
    <w:rPr>
      <w:sz w:val="20"/>
      <w:szCs w:val="20"/>
    </w:rPr>
  </w:style>
  <w:style w:type="character" w:customStyle="1" w:styleId="CommentTextChar">
    <w:name w:val="Comment Text Char"/>
    <w:basedOn w:val="DefaultParagraphFont"/>
    <w:link w:val="CommentText"/>
    <w:uiPriority w:val="99"/>
    <w:semiHidden/>
    <w:rsid w:val="00D67FC2"/>
    <w:rPr>
      <w:sz w:val="20"/>
      <w:szCs w:val="20"/>
    </w:rPr>
  </w:style>
  <w:style w:type="paragraph" w:styleId="BalloonText">
    <w:name w:val="Balloon Text"/>
    <w:basedOn w:val="Normal"/>
    <w:link w:val="BalloonTextChar"/>
    <w:uiPriority w:val="99"/>
    <w:semiHidden/>
    <w:unhideWhenUsed/>
    <w:rsid w:val="00D67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augavpil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14834</Words>
  <Characters>8456</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Ruslans Borodulins</dc:creator>
  <cp:keywords/>
  <dc:description/>
  <cp:lastModifiedBy>User</cp:lastModifiedBy>
  <cp:revision>3</cp:revision>
  <cp:lastPrinted>2021-04-01T20:06:00Z</cp:lastPrinted>
  <dcterms:created xsi:type="dcterms:W3CDTF">2021-04-01T20:06:00Z</dcterms:created>
  <dcterms:modified xsi:type="dcterms:W3CDTF">2021-04-01T20:08:00Z</dcterms:modified>
</cp:coreProperties>
</file>