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140" w:rsidRDefault="00D92140" w:rsidP="00D92140">
      <w:pPr>
        <w:pStyle w:val="Title"/>
        <w:tabs>
          <w:tab w:val="left" w:pos="4111"/>
        </w:tabs>
        <w:jc w:val="left"/>
      </w:pPr>
      <w:r>
        <w:tab/>
      </w: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73673345" r:id="rId6"/>
        </w:object>
      </w:r>
    </w:p>
    <w:p w:rsidR="00D92140" w:rsidRPr="00EE4591" w:rsidRDefault="00D92140" w:rsidP="00D92140">
      <w:pPr>
        <w:pStyle w:val="Title"/>
        <w:tabs>
          <w:tab w:val="left" w:pos="3969"/>
          <w:tab w:val="left" w:pos="4395"/>
        </w:tabs>
        <w:rPr>
          <w:b w:val="0"/>
          <w:bCs/>
          <w:sz w:val="24"/>
          <w:szCs w:val="24"/>
        </w:rPr>
      </w:pPr>
    </w:p>
    <w:p w:rsidR="00D92140" w:rsidRDefault="00D92140" w:rsidP="00D92140">
      <w:pPr>
        <w:pStyle w:val="Title"/>
        <w:tabs>
          <w:tab w:val="left" w:pos="3969"/>
          <w:tab w:val="left" w:pos="4395"/>
        </w:tabs>
        <w:rPr>
          <w:b w:val="0"/>
          <w:bCs/>
        </w:rPr>
      </w:pPr>
      <w:r>
        <w:rPr>
          <w:b w:val="0"/>
          <w:bCs/>
        </w:rPr>
        <w:t xml:space="preserve">  LATVIJAS REPUBLIKAS</w:t>
      </w:r>
    </w:p>
    <w:p w:rsidR="00D92140" w:rsidRDefault="00D92140" w:rsidP="00D92140">
      <w:pPr>
        <w:pStyle w:val="Title"/>
        <w:tabs>
          <w:tab w:val="left" w:pos="3969"/>
          <w:tab w:val="left" w:pos="4395"/>
        </w:tabs>
      </w:pPr>
      <w:r>
        <w:t>DAUGAVPILS PILSĒTAS DOME</w:t>
      </w:r>
    </w:p>
    <w:p w:rsidR="00D92140" w:rsidRPr="00C3756E" w:rsidRDefault="00D92140" w:rsidP="00D92140">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3B914BEA" wp14:editId="501A220E">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B84A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D92140" w:rsidRDefault="00D92140" w:rsidP="00D92140">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D92140" w:rsidRDefault="00D92140" w:rsidP="00D92140">
      <w:pPr>
        <w:jc w:val="center"/>
        <w:rPr>
          <w:sz w:val="18"/>
          <w:szCs w:val="18"/>
          <w:u w:val="single"/>
        </w:rPr>
      </w:pPr>
    </w:p>
    <w:p w:rsidR="00D92140" w:rsidRDefault="00D92140" w:rsidP="00D92140">
      <w:pPr>
        <w:jc w:val="center"/>
        <w:rPr>
          <w:b/>
          <w:sz w:val="24"/>
          <w:szCs w:val="24"/>
        </w:rPr>
      </w:pPr>
    </w:p>
    <w:p w:rsidR="00D92140" w:rsidRPr="002E7F44" w:rsidRDefault="00D92140" w:rsidP="00D92140">
      <w:pPr>
        <w:jc w:val="center"/>
        <w:rPr>
          <w:b/>
          <w:sz w:val="24"/>
          <w:szCs w:val="24"/>
        </w:rPr>
      </w:pPr>
      <w:r w:rsidRPr="002E7F44">
        <w:rPr>
          <w:b/>
          <w:sz w:val="24"/>
          <w:szCs w:val="24"/>
        </w:rPr>
        <w:t>LĒMUMS</w:t>
      </w:r>
    </w:p>
    <w:p w:rsidR="00D92140" w:rsidRPr="002E7F44" w:rsidRDefault="00D92140" w:rsidP="00D92140">
      <w:pPr>
        <w:spacing w:after="120"/>
        <w:jc w:val="center"/>
        <w:rPr>
          <w:sz w:val="2"/>
          <w:szCs w:val="2"/>
        </w:rPr>
      </w:pPr>
    </w:p>
    <w:p w:rsidR="00D92140" w:rsidRPr="00D92FC6" w:rsidRDefault="00D92140" w:rsidP="00D92140">
      <w:pPr>
        <w:jc w:val="center"/>
        <w:rPr>
          <w:sz w:val="24"/>
          <w:szCs w:val="24"/>
        </w:rPr>
      </w:pPr>
      <w:r>
        <w:rPr>
          <w:szCs w:val="24"/>
        </w:rPr>
        <w:t>Daugavpi</w:t>
      </w:r>
      <w:r w:rsidRPr="002E7F44">
        <w:rPr>
          <w:szCs w:val="24"/>
        </w:rPr>
        <w:t>lī</w:t>
      </w:r>
    </w:p>
    <w:p w:rsidR="0073777C" w:rsidRPr="00C450F8" w:rsidRDefault="0073777C" w:rsidP="00247DE4">
      <w:pPr>
        <w:jc w:val="both"/>
        <w:rPr>
          <w:sz w:val="24"/>
          <w:szCs w:val="24"/>
        </w:rPr>
      </w:pPr>
      <w:bookmarkStart w:id="1" w:name="_GoBack"/>
      <w:bookmarkEnd w:id="1"/>
    </w:p>
    <w:p w:rsidR="005F5ED8" w:rsidRDefault="005F5ED8" w:rsidP="00247DE4">
      <w:pPr>
        <w:jc w:val="both"/>
        <w:rPr>
          <w:sz w:val="24"/>
          <w:szCs w:val="24"/>
        </w:rPr>
      </w:pPr>
    </w:p>
    <w:p w:rsidR="00182C9C" w:rsidRPr="00C450F8" w:rsidRDefault="00182C9C" w:rsidP="00247DE4">
      <w:pPr>
        <w:jc w:val="both"/>
        <w:rPr>
          <w:sz w:val="24"/>
          <w:szCs w:val="24"/>
        </w:rPr>
      </w:pPr>
    </w:p>
    <w:p w:rsidR="0073777C" w:rsidRPr="00C450F8" w:rsidRDefault="00182C9C" w:rsidP="00247DE4">
      <w:pPr>
        <w:jc w:val="both"/>
        <w:rPr>
          <w:sz w:val="24"/>
          <w:szCs w:val="24"/>
        </w:rPr>
      </w:pPr>
      <w:r>
        <w:rPr>
          <w:sz w:val="24"/>
          <w:szCs w:val="24"/>
        </w:rPr>
        <w:t>2021</w:t>
      </w:r>
      <w:r w:rsidR="00382565" w:rsidRPr="00C450F8">
        <w:rPr>
          <w:sz w:val="24"/>
          <w:szCs w:val="24"/>
        </w:rPr>
        <w:t>.gada</w:t>
      </w:r>
      <w:r>
        <w:rPr>
          <w:sz w:val="24"/>
          <w:szCs w:val="24"/>
        </w:rPr>
        <w:t xml:space="preserve"> 28.janvārī</w:t>
      </w:r>
      <w:r w:rsidR="009E65CA" w:rsidRPr="00C450F8">
        <w:rPr>
          <w:sz w:val="24"/>
          <w:szCs w:val="24"/>
        </w:rPr>
        <w:t xml:space="preserve">         </w:t>
      </w:r>
      <w:r w:rsidR="00382565" w:rsidRPr="00C450F8">
        <w:rPr>
          <w:sz w:val="24"/>
          <w:szCs w:val="24"/>
        </w:rPr>
        <w:tab/>
      </w:r>
      <w:r w:rsidR="00382565" w:rsidRPr="00C450F8">
        <w:rPr>
          <w:sz w:val="24"/>
          <w:szCs w:val="24"/>
        </w:rPr>
        <w:tab/>
      </w:r>
      <w:r w:rsidR="00382565" w:rsidRPr="00C450F8">
        <w:rPr>
          <w:sz w:val="24"/>
          <w:szCs w:val="24"/>
        </w:rPr>
        <w:tab/>
        <w:t xml:space="preserve">        </w:t>
      </w:r>
      <w:r w:rsidR="0073777C" w:rsidRPr="00C450F8">
        <w:rPr>
          <w:sz w:val="24"/>
          <w:szCs w:val="24"/>
        </w:rPr>
        <w:t xml:space="preserve">                                               </w:t>
      </w:r>
      <w:r w:rsidR="00F300EC" w:rsidRPr="00C450F8">
        <w:rPr>
          <w:b/>
          <w:sz w:val="24"/>
          <w:szCs w:val="24"/>
        </w:rPr>
        <w:t>Nr</w:t>
      </w:r>
      <w:r w:rsidR="00F300EC" w:rsidRPr="00ED42AA">
        <w:rPr>
          <w:b/>
          <w:sz w:val="24"/>
          <w:szCs w:val="24"/>
        </w:rPr>
        <w:t>.</w:t>
      </w:r>
      <w:r w:rsidR="00345430">
        <w:rPr>
          <w:b/>
          <w:sz w:val="24"/>
          <w:szCs w:val="24"/>
        </w:rPr>
        <w:t>20</w:t>
      </w:r>
      <w:r w:rsidR="0073777C" w:rsidRPr="00C450F8">
        <w:rPr>
          <w:sz w:val="24"/>
          <w:szCs w:val="24"/>
        </w:rPr>
        <w:t xml:space="preserve"> </w:t>
      </w:r>
    </w:p>
    <w:p w:rsidR="0073777C" w:rsidRDefault="0073777C" w:rsidP="00247DE4">
      <w:pPr>
        <w:ind w:firstLine="709"/>
        <w:jc w:val="both"/>
        <w:rPr>
          <w:sz w:val="24"/>
          <w:szCs w:val="24"/>
        </w:rPr>
      </w:pPr>
      <w:r w:rsidRPr="00C450F8">
        <w:rPr>
          <w:sz w:val="24"/>
          <w:szCs w:val="24"/>
        </w:rPr>
        <w:t xml:space="preserve">         </w:t>
      </w:r>
      <w:r w:rsidR="009E65CA" w:rsidRPr="00C450F8">
        <w:rPr>
          <w:sz w:val="24"/>
          <w:szCs w:val="24"/>
        </w:rPr>
        <w:t xml:space="preserve">          </w:t>
      </w:r>
      <w:r w:rsidR="00B64E45" w:rsidRPr="00C450F8">
        <w:rPr>
          <w:sz w:val="24"/>
          <w:szCs w:val="24"/>
        </w:rPr>
        <w:t xml:space="preserve">                                                                                              </w:t>
      </w:r>
      <w:r w:rsidR="00C34665" w:rsidRPr="00C450F8">
        <w:rPr>
          <w:sz w:val="24"/>
          <w:szCs w:val="24"/>
        </w:rPr>
        <w:t xml:space="preserve"> (prot.</w:t>
      </w:r>
      <w:r w:rsidR="006F5163" w:rsidRPr="00C450F8">
        <w:rPr>
          <w:sz w:val="24"/>
          <w:szCs w:val="24"/>
        </w:rPr>
        <w:t>Nr.</w:t>
      </w:r>
      <w:r w:rsidR="00345430">
        <w:rPr>
          <w:sz w:val="24"/>
          <w:szCs w:val="24"/>
        </w:rPr>
        <w:t>3</w:t>
      </w:r>
      <w:r w:rsidR="002340FD" w:rsidRPr="00C450F8">
        <w:rPr>
          <w:sz w:val="24"/>
          <w:szCs w:val="24"/>
        </w:rPr>
        <w:t>,</w:t>
      </w:r>
      <w:r w:rsidR="00C946E8" w:rsidRPr="00C450F8">
        <w:rPr>
          <w:sz w:val="24"/>
          <w:szCs w:val="24"/>
        </w:rPr>
        <w:t xml:space="preserve"> </w:t>
      </w:r>
      <w:r w:rsidR="00345430">
        <w:rPr>
          <w:sz w:val="24"/>
          <w:szCs w:val="24"/>
        </w:rPr>
        <w:t>6</w:t>
      </w:r>
      <w:r w:rsidRPr="00C450F8">
        <w:rPr>
          <w:sz w:val="24"/>
          <w:szCs w:val="24"/>
        </w:rPr>
        <w:t>.§)</w:t>
      </w:r>
    </w:p>
    <w:p w:rsidR="00B518E5" w:rsidRPr="00C450F8" w:rsidRDefault="00B518E5" w:rsidP="00247DE4">
      <w:pPr>
        <w:ind w:firstLine="709"/>
        <w:jc w:val="both"/>
        <w:rPr>
          <w:sz w:val="24"/>
          <w:szCs w:val="24"/>
        </w:rPr>
      </w:pPr>
    </w:p>
    <w:p w:rsidR="00247DE4" w:rsidRPr="00247DE4" w:rsidRDefault="00247DE4" w:rsidP="00247DE4">
      <w:pPr>
        <w:keepNext/>
        <w:widowControl/>
        <w:suppressAutoHyphens/>
        <w:autoSpaceDE/>
        <w:adjustRightInd/>
        <w:jc w:val="center"/>
        <w:outlineLvl w:val="0"/>
        <w:rPr>
          <w:rFonts w:eastAsia="Calibri"/>
          <w:b/>
          <w:bCs/>
          <w:sz w:val="24"/>
          <w:szCs w:val="24"/>
          <w:lang w:eastAsia="en-US"/>
        </w:rPr>
      </w:pPr>
      <w:r w:rsidRPr="00247DE4">
        <w:rPr>
          <w:rFonts w:eastAsia="Calibri"/>
          <w:b/>
          <w:bCs/>
          <w:sz w:val="24"/>
          <w:szCs w:val="24"/>
          <w:lang w:eastAsia="en-US"/>
        </w:rPr>
        <w:t xml:space="preserve">Par </w:t>
      </w:r>
      <w:r w:rsidRPr="00247DE4">
        <w:rPr>
          <w:rFonts w:eastAsia="Calibri"/>
          <w:b/>
          <w:sz w:val="24"/>
          <w:szCs w:val="24"/>
          <w:lang w:eastAsia="en-US"/>
        </w:rPr>
        <w:t xml:space="preserve">Daugavpils pilsētas domes Jaunatnes nodaļas rīkoto Bērnu un jauniešu vasaras nometņu nolikuma </w:t>
      </w:r>
      <w:r w:rsidRPr="00247DE4">
        <w:rPr>
          <w:rFonts w:eastAsia="Calibri"/>
          <w:b/>
          <w:bCs/>
          <w:sz w:val="24"/>
          <w:szCs w:val="24"/>
          <w:lang w:eastAsia="en-US"/>
        </w:rPr>
        <w:t>apstiprināšanu</w:t>
      </w:r>
    </w:p>
    <w:p w:rsidR="00247DE4" w:rsidRPr="00247DE4" w:rsidRDefault="00247DE4" w:rsidP="00247DE4">
      <w:pPr>
        <w:keepNext/>
        <w:widowControl/>
        <w:suppressAutoHyphens/>
        <w:autoSpaceDE/>
        <w:adjustRightInd/>
        <w:jc w:val="both"/>
        <w:outlineLvl w:val="0"/>
        <w:rPr>
          <w:rFonts w:eastAsia="Calibri"/>
          <w:sz w:val="24"/>
          <w:szCs w:val="24"/>
          <w:lang w:eastAsia="en-US"/>
        </w:rPr>
      </w:pPr>
    </w:p>
    <w:p w:rsidR="00247DE4" w:rsidRPr="00247DE4" w:rsidRDefault="00247DE4" w:rsidP="00247DE4">
      <w:pPr>
        <w:widowControl/>
        <w:autoSpaceDE/>
        <w:autoSpaceDN/>
        <w:adjustRightInd/>
        <w:ind w:firstLine="426"/>
        <w:jc w:val="both"/>
        <w:rPr>
          <w:rFonts w:eastAsia="Calibri"/>
          <w:sz w:val="24"/>
          <w:szCs w:val="24"/>
          <w:lang w:eastAsia="en-US"/>
        </w:rPr>
      </w:pPr>
      <w:r w:rsidRPr="00247DE4">
        <w:rPr>
          <w:rFonts w:eastAsia="Calibri"/>
          <w:sz w:val="24"/>
          <w:szCs w:val="24"/>
          <w:lang w:eastAsia="en-US"/>
        </w:rPr>
        <w:t>Pamatojoties uz likuma „Par pašvaldībām” 15.panta pirmās daļas 4.,5.,6. punktu, 21.panta pirmās daļas ievaddaļā noteikto, ka Dome var izskatīt jebkuru jautājumu, kas ir attiecīgās pašvaldības pārziņā, kā arī 21.panta pirmās daļas 27.punktu, Jaunatnes likuma 5.panta pirmo daļu un Ministru kabineta 2009.gada 1.septembra noteikumu Nr.981 “Bērnu nometņu organizēšanas un darbības kārtība” 6.1. punktu, ņemot vērā Daugavpils pilsētas domes Finanšu komitejas 2021</w:t>
      </w:r>
      <w:r>
        <w:rPr>
          <w:rFonts w:eastAsia="Calibri"/>
          <w:sz w:val="24"/>
          <w:szCs w:val="24"/>
          <w:lang w:eastAsia="en-US"/>
        </w:rPr>
        <w:t>.gada 21.janvāra</w:t>
      </w:r>
      <w:r w:rsidRPr="00247DE4">
        <w:rPr>
          <w:rFonts w:eastAsia="Calibri"/>
          <w:sz w:val="24"/>
          <w:szCs w:val="24"/>
          <w:lang w:eastAsia="en-US"/>
        </w:rPr>
        <w:t xml:space="preserve"> sēdes atzinumu, Daugavpils pilsētas domes Izglītības un kultūras jautājumu komitejas 2021</w:t>
      </w:r>
      <w:r>
        <w:rPr>
          <w:rFonts w:eastAsia="Calibri"/>
          <w:sz w:val="24"/>
          <w:szCs w:val="24"/>
          <w:lang w:eastAsia="en-US"/>
        </w:rPr>
        <w:t>.gada 21.janvāra</w:t>
      </w:r>
      <w:r w:rsidRPr="00247DE4">
        <w:rPr>
          <w:rFonts w:eastAsia="Calibri"/>
          <w:sz w:val="24"/>
          <w:szCs w:val="24"/>
          <w:lang w:eastAsia="en-US"/>
        </w:rPr>
        <w:t xml:space="preserve"> sēdes atzinumu, </w:t>
      </w:r>
      <w:r w:rsidR="00345430" w:rsidRPr="00345430">
        <w:rPr>
          <w:rFonts w:eastAsia="Calibri"/>
          <w:sz w:val="24"/>
          <w:szCs w:val="24"/>
          <w:lang w:eastAsia="en-US"/>
        </w:rPr>
        <w:t>atklāti balsojot: PAR – 15 (A.Broks, J.Dukšinskis, R.Eigims, A.Elksniņš, A.Gržibovskis, L.Jankovska, R.Joksts, I.Kokina, V.Kononovs, N.Kožanova, M.Lavrenovs, J.Lāčplēsis, I.Prelatovs, H.Soldatjonoka, A.Zdanovskis), PRET – nav, ATTURAS – nav,</w:t>
      </w:r>
      <w:r w:rsidR="00345430">
        <w:rPr>
          <w:rFonts w:eastAsia="Calibri"/>
          <w:sz w:val="24"/>
          <w:szCs w:val="24"/>
          <w:lang w:eastAsia="en-US"/>
        </w:rPr>
        <w:t xml:space="preserve"> </w:t>
      </w:r>
      <w:r w:rsidRPr="00247DE4">
        <w:rPr>
          <w:rFonts w:eastAsia="Calibri"/>
          <w:b/>
          <w:bCs/>
          <w:sz w:val="24"/>
          <w:szCs w:val="24"/>
          <w:lang w:eastAsia="en-US"/>
        </w:rPr>
        <w:t>Daugavpils pilsētas dome nolemj:</w:t>
      </w:r>
    </w:p>
    <w:p w:rsidR="00247DE4" w:rsidRPr="00247DE4" w:rsidRDefault="00247DE4" w:rsidP="00247DE4">
      <w:pPr>
        <w:keepNext/>
        <w:widowControl/>
        <w:suppressAutoHyphens/>
        <w:autoSpaceDE/>
        <w:adjustRightInd/>
        <w:jc w:val="both"/>
        <w:outlineLvl w:val="0"/>
        <w:rPr>
          <w:rFonts w:eastAsia="Calibri"/>
          <w:b/>
          <w:bCs/>
          <w:sz w:val="24"/>
          <w:szCs w:val="24"/>
          <w:lang w:eastAsia="en-US"/>
        </w:rPr>
      </w:pPr>
    </w:p>
    <w:p w:rsidR="00247DE4" w:rsidRPr="00247DE4" w:rsidRDefault="00247DE4" w:rsidP="00247DE4">
      <w:pPr>
        <w:pStyle w:val="ListParagraph"/>
        <w:widowControl/>
        <w:numPr>
          <w:ilvl w:val="0"/>
          <w:numId w:val="40"/>
        </w:numPr>
        <w:autoSpaceDE/>
        <w:autoSpaceDN/>
        <w:adjustRightInd/>
        <w:spacing w:after="160"/>
        <w:ind w:left="0" w:firstLine="426"/>
        <w:jc w:val="both"/>
        <w:rPr>
          <w:rFonts w:eastAsia="Calibri"/>
          <w:bCs/>
          <w:sz w:val="24"/>
          <w:szCs w:val="24"/>
          <w:lang w:eastAsia="en-US"/>
        </w:rPr>
      </w:pPr>
      <w:r>
        <w:rPr>
          <w:rFonts w:eastAsia="Calibri"/>
          <w:bCs/>
          <w:sz w:val="24"/>
          <w:szCs w:val="24"/>
          <w:lang w:eastAsia="en-US"/>
        </w:rPr>
        <w:t>A</w:t>
      </w:r>
      <w:r w:rsidRPr="00247DE4">
        <w:rPr>
          <w:rFonts w:eastAsia="Calibri"/>
          <w:bCs/>
          <w:sz w:val="24"/>
          <w:szCs w:val="24"/>
          <w:lang w:eastAsia="en-US"/>
        </w:rPr>
        <w:t>pstiprināt Daugavpils pilsētas domes Jaunatnes nodaļas rīkoto Bērnu un jauniešu vasaras nometņu nolikumu</w:t>
      </w:r>
      <w:r>
        <w:rPr>
          <w:rFonts w:eastAsia="Calibri"/>
          <w:bCs/>
          <w:sz w:val="24"/>
          <w:szCs w:val="24"/>
          <w:lang w:eastAsia="en-US"/>
        </w:rPr>
        <w:t>.</w:t>
      </w:r>
    </w:p>
    <w:p w:rsidR="00247DE4" w:rsidRPr="00247DE4" w:rsidRDefault="00247DE4" w:rsidP="00247DE4">
      <w:pPr>
        <w:pStyle w:val="ListParagraph"/>
        <w:widowControl/>
        <w:numPr>
          <w:ilvl w:val="0"/>
          <w:numId w:val="40"/>
        </w:numPr>
        <w:autoSpaceDE/>
        <w:autoSpaceDN/>
        <w:adjustRightInd/>
        <w:spacing w:before="240"/>
        <w:ind w:left="0" w:firstLine="425"/>
        <w:jc w:val="both"/>
        <w:rPr>
          <w:rFonts w:eastAsia="Calibri"/>
          <w:bCs/>
          <w:sz w:val="24"/>
          <w:szCs w:val="24"/>
          <w:lang w:eastAsia="en-US"/>
        </w:rPr>
      </w:pPr>
      <w:r>
        <w:rPr>
          <w:rFonts w:eastAsia="Calibri"/>
          <w:bCs/>
          <w:sz w:val="24"/>
          <w:szCs w:val="24"/>
          <w:lang w:eastAsia="en-US"/>
        </w:rPr>
        <w:t>A</w:t>
      </w:r>
      <w:r w:rsidRPr="00247DE4">
        <w:rPr>
          <w:rFonts w:eastAsia="Calibri"/>
          <w:bCs/>
          <w:sz w:val="24"/>
          <w:szCs w:val="24"/>
          <w:lang w:eastAsia="en-US"/>
        </w:rPr>
        <w:t>tzīt par spēku zaudējušu Daugavpils pilsētas domes 2020.gada 16.janvāra lēmumu Nr.</w:t>
      </w:r>
      <w:r w:rsidRPr="00247DE4">
        <w:rPr>
          <w:rFonts w:eastAsia="Calibri"/>
          <w:bCs/>
          <w:color w:val="000000"/>
          <w:sz w:val="24"/>
          <w:szCs w:val="24"/>
          <w:lang w:eastAsia="en-US"/>
        </w:rPr>
        <w:t>3</w:t>
      </w:r>
      <w:r w:rsidRPr="00247DE4">
        <w:rPr>
          <w:rFonts w:eastAsia="Calibri"/>
          <w:bCs/>
          <w:sz w:val="24"/>
          <w:szCs w:val="24"/>
          <w:lang w:eastAsia="en-US"/>
        </w:rPr>
        <w:t xml:space="preserve"> “Par Daugavpils pilsētas domes Jaunatnes nodaļas rīkoto Bērnu un jauniešu vasaras nometņu nolikuma apstiprināšanu”. </w:t>
      </w:r>
    </w:p>
    <w:p w:rsidR="00247DE4" w:rsidRPr="00247DE4" w:rsidRDefault="00247DE4" w:rsidP="00345430">
      <w:pPr>
        <w:widowControl/>
        <w:autoSpaceDE/>
        <w:autoSpaceDN/>
        <w:adjustRightInd/>
        <w:jc w:val="both"/>
        <w:rPr>
          <w:rFonts w:eastAsia="Calibri"/>
          <w:bCs/>
          <w:sz w:val="24"/>
          <w:szCs w:val="24"/>
          <w:lang w:eastAsia="en-US"/>
        </w:rPr>
      </w:pPr>
    </w:p>
    <w:p w:rsidR="00247DE4" w:rsidRDefault="00247DE4" w:rsidP="00247DE4">
      <w:pPr>
        <w:widowControl/>
        <w:autoSpaceDE/>
        <w:autoSpaceDN/>
        <w:adjustRightInd/>
        <w:ind w:left="1134" w:hanging="1134"/>
        <w:jc w:val="both"/>
        <w:rPr>
          <w:rFonts w:eastAsia="Calibri"/>
          <w:bCs/>
          <w:sz w:val="24"/>
          <w:szCs w:val="24"/>
          <w:lang w:eastAsia="en-US"/>
        </w:rPr>
      </w:pPr>
      <w:r w:rsidRPr="00247DE4">
        <w:rPr>
          <w:rFonts w:eastAsia="Calibri"/>
          <w:bCs/>
          <w:sz w:val="24"/>
          <w:szCs w:val="24"/>
          <w:lang w:eastAsia="en-US"/>
        </w:rPr>
        <w:t xml:space="preserve">Pielikumā: </w:t>
      </w:r>
      <w:r>
        <w:rPr>
          <w:rFonts w:eastAsia="Calibri"/>
          <w:bCs/>
          <w:sz w:val="24"/>
          <w:szCs w:val="24"/>
          <w:lang w:eastAsia="en-US"/>
        </w:rPr>
        <w:t xml:space="preserve"> </w:t>
      </w:r>
      <w:r w:rsidRPr="00247DE4">
        <w:rPr>
          <w:rFonts w:eastAsia="Calibri"/>
          <w:bCs/>
          <w:sz w:val="24"/>
          <w:szCs w:val="24"/>
          <w:lang w:eastAsia="en-US"/>
        </w:rPr>
        <w:t>Daugavpils pilsētas domes Jaunatnes nodaļas rīkoto Bērnu un jauniešu vasaras</w:t>
      </w:r>
    </w:p>
    <w:p w:rsidR="00247DE4" w:rsidRPr="00247DE4" w:rsidRDefault="00247DE4" w:rsidP="00247DE4">
      <w:pPr>
        <w:widowControl/>
        <w:autoSpaceDE/>
        <w:autoSpaceDN/>
        <w:adjustRightInd/>
        <w:ind w:left="1134" w:hanging="1134"/>
        <w:jc w:val="both"/>
        <w:rPr>
          <w:rFonts w:eastAsia="Calibri"/>
          <w:bCs/>
          <w:sz w:val="24"/>
          <w:szCs w:val="24"/>
          <w:lang w:eastAsia="en-US"/>
        </w:rPr>
      </w:pPr>
      <w:r>
        <w:rPr>
          <w:rFonts w:eastAsia="Calibri"/>
          <w:bCs/>
          <w:sz w:val="24"/>
          <w:szCs w:val="24"/>
          <w:lang w:eastAsia="en-US"/>
        </w:rPr>
        <w:t xml:space="preserve">                  </w:t>
      </w:r>
      <w:r w:rsidRPr="00247DE4">
        <w:rPr>
          <w:rFonts w:eastAsia="Calibri"/>
          <w:bCs/>
          <w:sz w:val="24"/>
          <w:szCs w:val="24"/>
          <w:lang w:eastAsia="en-US"/>
        </w:rPr>
        <w:t xml:space="preserve"> </w:t>
      </w:r>
      <w:r>
        <w:rPr>
          <w:rFonts w:eastAsia="Calibri"/>
          <w:bCs/>
          <w:sz w:val="24"/>
          <w:szCs w:val="24"/>
          <w:lang w:eastAsia="en-US"/>
        </w:rPr>
        <w:t xml:space="preserve"> </w:t>
      </w:r>
      <w:r w:rsidRPr="00247DE4">
        <w:rPr>
          <w:rFonts w:eastAsia="Calibri"/>
          <w:bCs/>
          <w:sz w:val="24"/>
          <w:szCs w:val="24"/>
          <w:lang w:eastAsia="en-US"/>
        </w:rPr>
        <w:t>nometņu nolikums.</w:t>
      </w:r>
    </w:p>
    <w:p w:rsidR="00B518E5" w:rsidRDefault="00B518E5" w:rsidP="00247DE4">
      <w:pPr>
        <w:widowControl/>
        <w:autoSpaceDE/>
        <w:autoSpaceDN/>
        <w:adjustRightInd/>
        <w:contextualSpacing/>
        <w:jc w:val="both"/>
        <w:rPr>
          <w:sz w:val="24"/>
          <w:szCs w:val="24"/>
          <w:lang w:eastAsia="ru-RU"/>
        </w:rPr>
      </w:pPr>
    </w:p>
    <w:p w:rsidR="00B518E5" w:rsidRDefault="00B518E5" w:rsidP="00247DE4">
      <w:pPr>
        <w:widowControl/>
        <w:autoSpaceDE/>
        <w:autoSpaceDN/>
        <w:adjustRightInd/>
        <w:contextualSpacing/>
        <w:jc w:val="both"/>
        <w:rPr>
          <w:sz w:val="24"/>
          <w:szCs w:val="24"/>
          <w:lang w:eastAsia="ru-RU"/>
        </w:rPr>
      </w:pPr>
    </w:p>
    <w:p w:rsidR="00ED42AA" w:rsidRPr="00B42EB7" w:rsidRDefault="0029791E" w:rsidP="00247DE4">
      <w:pPr>
        <w:widowControl/>
        <w:autoSpaceDE/>
        <w:autoSpaceDN/>
        <w:adjustRightInd/>
        <w:contextualSpacing/>
        <w:jc w:val="both"/>
        <w:rPr>
          <w:rFonts w:eastAsia="Calibri"/>
          <w:bCs/>
          <w:sz w:val="24"/>
          <w:szCs w:val="24"/>
          <w:lang w:eastAsia="en-US"/>
        </w:rPr>
      </w:pPr>
      <w:r w:rsidRPr="00C450F8">
        <w:rPr>
          <w:sz w:val="24"/>
          <w:szCs w:val="24"/>
          <w:lang w:eastAsia="ru-RU"/>
        </w:rPr>
        <w:t xml:space="preserve">Domes priekšsēdētājs           </w:t>
      </w:r>
      <w:r w:rsidRPr="00C450F8">
        <w:rPr>
          <w:sz w:val="24"/>
          <w:szCs w:val="24"/>
          <w:lang w:eastAsia="ru-RU"/>
        </w:rPr>
        <w:tab/>
      </w:r>
      <w:r w:rsidR="00D92140">
        <w:rPr>
          <w:i/>
          <w:sz w:val="24"/>
          <w:szCs w:val="24"/>
          <w:lang w:eastAsia="ru-RU"/>
        </w:rPr>
        <w:t>(personiskais paraksts)</w:t>
      </w:r>
      <w:r w:rsidRPr="00C450F8">
        <w:rPr>
          <w:sz w:val="24"/>
          <w:szCs w:val="24"/>
          <w:lang w:eastAsia="ru-RU"/>
        </w:rPr>
        <w:t xml:space="preserve">              </w:t>
      </w:r>
      <w:r w:rsidR="00753049" w:rsidRPr="00C450F8">
        <w:rPr>
          <w:sz w:val="24"/>
          <w:szCs w:val="24"/>
          <w:lang w:eastAsia="ru-RU"/>
        </w:rPr>
        <w:t xml:space="preserve">  </w:t>
      </w:r>
      <w:r w:rsidRPr="00C450F8">
        <w:rPr>
          <w:sz w:val="24"/>
          <w:szCs w:val="24"/>
          <w:lang w:eastAsia="ru-RU"/>
        </w:rPr>
        <w:t xml:space="preserve">                </w:t>
      </w:r>
      <w:r w:rsidRPr="00C450F8">
        <w:rPr>
          <w:sz w:val="24"/>
          <w:szCs w:val="24"/>
          <w:lang w:eastAsia="ru-RU"/>
        </w:rPr>
        <w:tab/>
      </w:r>
      <w:proofErr w:type="spellStart"/>
      <w:r w:rsidRPr="00C450F8">
        <w:rPr>
          <w:bCs/>
          <w:sz w:val="24"/>
          <w:szCs w:val="24"/>
          <w:lang w:eastAsia="ru-RU"/>
        </w:rPr>
        <w:t>I.Prelatovs</w:t>
      </w:r>
      <w:proofErr w:type="spellEnd"/>
    </w:p>
    <w:p w:rsidR="00EB787A" w:rsidRDefault="00EB787A" w:rsidP="00247DE4">
      <w:pPr>
        <w:rPr>
          <w:rFonts w:eastAsia="Calibri"/>
          <w:sz w:val="24"/>
          <w:szCs w:val="24"/>
          <w:lang w:eastAsia="en-US"/>
        </w:rPr>
      </w:pPr>
    </w:p>
    <w:p w:rsidR="00EB787A" w:rsidRDefault="00EB787A" w:rsidP="00247DE4">
      <w:pPr>
        <w:rPr>
          <w:rFonts w:eastAsia="Calibri"/>
          <w:sz w:val="24"/>
          <w:szCs w:val="24"/>
          <w:lang w:eastAsia="en-US"/>
        </w:rPr>
      </w:pPr>
    </w:p>
    <w:p w:rsidR="00EB787A" w:rsidRDefault="00EB787A" w:rsidP="00247DE4">
      <w:pPr>
        <w:rPr>
          <w:rFonts w:eastAsia="Calibri"/>
          <w:sz w:val="24"/>
          <w:szCs w:val="24"/>
          <w:lang w:eastAsia="en-US"/>
        </w:rPr>
      </w:pPr>
    </w:p>
    <w:sectPr w:rsidR="00EB787A" w:rsidSect="00345430">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F75BEF"/>
    <w:multiLevelType w:val="hybridMultilevel"/>
    <w:tmpl w:val="EE9ED52C"/>
    <w:lvl w:ilvl="0" w:tplc="69B82E6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6"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8"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D70141"/>
    <w:multiLevelType w:val="multilevel"/>
    <w:tmpl w:val="9A80AA7A"/>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1" w15:restartNumberingAfterBreak="0">
    <w:nsid w:val="15AA4F80"/>
    <w:multiLevelType w:val="hybridMultilevel"/>
    <w:tmpl w:val="CA68AD04"/>
    <w:lvl w:ilvl="0" w:tplc="9D4C0D5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2"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13"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4"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E018F5"/>
    <w:multiLevelType w:val="hybridMultilevel"/>
    <w:tmpl w:val="102841C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6" w15:restartNumberingAfterBreak="0">
    <w:nsid w:val="26263F65"/>
    <w:multiLevelType w:val="hybridMultilevel"/>
    <w:tmpl w:val="1B12E4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8"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2B268E4"/>
    <w:multiLevelType w:val="hybridMultilevel"/>
    <w:tmpl w:val="4594ABD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6"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F35BFE"/>
    <w:multiLevelType w:val="hybridMultilevel"/>
    <w:tmpl w:val="AACCC46C"/>
    <w:lvl w:ilvl="0" w:tplc="FE20A904">
      <w:start w:val="3"/>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9"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2BE062B"/>
    <w:multiLevelType w:val="multilevel"/>
    <w:tmpl w:val="6396D8E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2"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6" w15:restartNumberingAfterBreak="0">
    <w:nsid w:val="6AA218F1"/>
    <w:multiLevelType w:val="hybridMultilevel"/>
    <w:tmpl w:val="ED5095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15B012A"/>
    <w:multiLevelType w:val="hybridMultilevel"/>
    <w:tmpl w:val="DEC4C052"/>
    <w:lvl w:ilvl="0" w:tplc="1E748DA0">
      <w:start w:val="1"/>
      <w:numFmt w:val="decimal"/>
      <w:lvlText w:val="%1."/>
      <w:lvlJc w:val="left"/>
      <w:pPr>
        <w:ind w:left="1125" w:hanging="40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4"/>
  </w:num>
  <w:num w:numId="3">
    <w:abstractNumId w:val="9"/>
  </w:num>
  <w:num w:numId="4">
    <w:abstractNumId w:val="39"/>
  </w:num>
  <w:num w:numId="5">
    <w:abstractNumId w:val="14"/>
  </w:num>
  <w:num w:numId="6">
    <w:abstractNumId w:val="26"/>
  </w:num>
  <w:num w:numId="7">
    <w:abstractNumId w:val="18"/>
  </w:num>
  <w:num w:numId="8">
    <w:abstractNumId w:val="34"/>
  </w:num>
  <w:num w:numId="9">
    <w:abstractNumId w:val="23"/>
  </w:num>
  <w:num w:numId="10">
    <w:abstractNumId w:val="37"/>
  </w:num>
  <w:num w:numId="11">
    <w:abstractNumId w:val="3"/>
  </w:num>
  <w:num w:numId="12">
    <w:abstractNumId w:val="13"/>
  </w:num>
  <w:num w:numId="13">
    <w:abstractNumId w:val="20"/>
  </w:num>
  <w:num w:numId="14">
    <w:abstractNumId w:val="32"/>
  </w:num>
  <w:num w:numId="15">
    <w:abstractNumId w:val="22"/>
  </w:num>
  <w:num w:numId="16">
    <w:abstractNumId w:val="25"/>
  </w:num>
  <w:num w:numId="17">
    <w:abstractNumId w:val="8"/>
  </w:num>
  <w:num w:numId="18">
    <w:abstractNumId w:val="29"/>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35"/>
  </w:num>
  <w:num w:numId="24">
    <w:abstractNumId w:val="27"/>
  </w:num>
  <w:num w:numId="25">
    <w:abstractNumId w:val="7"/>
  </w:num>
  <w:num w:numId="26">
    <w:abstractNumId w:val="6"/>
  </w:num>
  <w:num w:numId="27">
    <w:abstractNumId w:val="12"/>
  </w:num>
  <w:num w:numId="28">
    <w:abstractNumId w:val="0"/>
  </w:num>
  <w:num w:numId="29">
    <w:abstractNumId w:val="19"/>
  </w:num>
  <w:num w:numId="30">
    <w:abstractNumId w:val="31"/>
  </w:num>
  <w:num w:numId="31">
    <w:abstractNumId w:val="16"/>
  </w:num>
  <w:num w:numId="32">
    <w:abstractNumId w:val="28"/>
  </w:num>
  <w:num w:numId="33">
    <w:abstractNumId w:val="24"/>
  </w:num>
  <w:num w:numId="34">
    <w:abstractNumId w:val="5"/>
  </w:num>
  <w:num w:numId="35">
    <w:abstractNumId w:val="11"/>
  </w:num>
  <w:num w:numId="36">
    <w:abstractNumId w:val="36"/>
  </w:num>
  <w:num w:numId="37">
    <w:abstractNumId w:val="10"/>
  </w:num>
  <w:num w:numId="38">
    <w:abstractNumId w:val="38"/>
  </w:num>
  <w:num w:numId="39">
    <w:abstractNumId w:val="2"/>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7195D"/>
    <w:rsid w:val="00085BB6"/>
    <w:rsid w:val="0008630B"/>
    <w:rsid w:val="0008641E"/>
    <w:rsid w:val="000F011A"/>
    <w:rsid w:val="001057A6"/>
    <w:rsid w:val="00113E14"/>
    <w:rsid w:val="001174D5"/>
    <w:rsid w:val="00182C9C"/>
    <w:rsid w:val="001D5DC3"/>
    <w:rsid w:val="001E0877"/>
    <w:rsid w:val="001F0953"/>
    <w:rsid w:val="002340FD"/>
    <w:rsid w:val="0023530C"/>
    <w:rsid w:val="00242AE0"/>
    <w:rsid w:val="00247DE4"/>
    <w:rsid w:val="00295F18"/>
    <w:rsid w:val="0029791E"/>
    <w:rsid w:val="002B5056"/>
    <w:rsid w:val="002E0C9E"/>
    <w:rsid w:val="003173BE"/>
    <w:rsid w:val="00345430"/>
    <w:rsid w:val="00382565"/>
    <w:rsid w:val="00384A62"/>
    <w:rsid w:val="003A4C04"/>
    <w:rsid w:val="003B49AD"/>
    <w:rsid w:val="003D09E7"/>
    <w:rsid w:val="00400EAD"/>
    <w:rsid w:val="004746BE"/>
    <w:rsid w:val="004844B7"/>
    <w:rsid w:val="004A17F3"/>
    <w:rsid w:val="0051197E"/>
    <w:rsid w:val="00517178"/>
    <w:rsid w:val="00581251"/>
    <w:rsid w:val="005F5ED8"/>
    <w:rsid w:val="0067704B"/>
    <w:rsid w:val="006911FF"/>
    <w:rsid w:val="006E0758"/>
    <w:rsid w:val="006F5163"/>
    <w:rsid w:val="00713BF0"/>
    <w:rsid w:val="00721213"/>
    <w:rsid w:val="0073777C"/>
    <w:rsid w:val="00753049"/>
    <w:rsid w:val="007C6208"/>
    <w:rsid w:val="007D212E"/>
    <w:rsid w:val="00805085"/>
    <w:rsid w:val="00844AC4"/>
    <w:rsid w:val="00880E3B"/>
    <w:rsid w:val="008B21BA"/>
    <w:rsid w:val="008E3BCD"/>
    <w:rsid w:val="00915804"/>
    <w:rsid w:val="00943F9A"/>
    <w:rsid w:val="00976F58"/>
    <w:rsid w:val="00985C6E"/>
    <w:rsid w:val="00993446"/>
    <w:rsid w:val="009A0D35"/>
    <w:rsid w:val="009B4ED9"/>
    <w:rsid w:val="009C5ABB"/>
    <w:rsid w:val="009D6CAE"/>
    <w:rsid w:val="009E4582"/>
    <w:rsid w:val="009E65CA"/>
    <w:rsid w:val="00A0446B"/>
    <w:rsid w:val="00A21EDD"/>
    <w:rsid w:val="00A41D86"/>
    <w:rsid w:val="00A977EB"/>
    <w:rsid w:val="00B42EB7"/>
    <w:rsid w:val="00B467A1"/>
    <w:rsid w:val="00B518E5"/>
    <w:rsid w:val="00B64E45"/>
    <w:rsid w:val="00B917BE"/>
    <w:rsid w:val="00BA0099"/>
    <w:rsid w:val="00BD06B4"/>
    <w:rsid w:val="00C34665"/>
    <w:rsid w:val="00C450F8"/>
    <w:rsid w:val="00C946E8"/>
    <w:rsid w:val="00CE4B6E"/>
    <w:rsid w:val="00D64839"/>
    <w:rsid w:val="00D92140"/>
    <w:rsid w:val="00D92FC6"/>
    <w:rsid w:val="00DA5A25"/>
    <w:rsid w:val="00DB205C"/>
    <w:rsid w:val="00DE2748"/>
    <w:rsid w:val="00E63B02"/>
    <w:rsid w:val="00E66141"/>
    <w:rsid w:val="00E923AA"/>
    <w:rsid w:val="00E96C24"/>
    <w:rsid w:val="00EA0531"/>
    <w:rsid w:val="00EB6BF6"/>
    <w:rsid w:val="00EB787A"/>
    <w:rsid w:val="00ED42AA"/>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92140"/>
    <w:pPr>
      <w:widowControl/>
      <w:autoSpaceDE/>
      <w:autoSpaceDN/>
      <w:adjustRightInd/>
      <w:jc w:val="center"/>
    </w:pPr>
    <w:rPr>
      <w:b/>
      <w:sz w:val="28"/>
      <w:lang w:eastAsia="ru-RU"/>
    </w:rPr>
  </w:style>
  <w:style w:type="character" w:customStyle="1" w:styleId="TitleChar">
    <w:name w:val="Title Char"/>
    <w:basedOn w:val="DefaultParagraphFont"/>
    <w:link w:val="Title"/>
    <w:rsid w:val="00D92140"/>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1282</Words>
  <Characters>732</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3</cp:revision>
  <cp:lastPrinted>2020-11-26T14:04:00Z</cp:lastPrinted>
  <dcterms:created xsi:type="dcterms:W3CDTF">2021-01-28T14:24:00Z</dcterms:created>
  <dcterms:modified xsi:type="dcterms:W3CDTF">2021-02-01T06:29:00Z</dcterms:modified>
</cp:coreProperties>
</file>