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0E" w:rsidRPr="00AD2B0E" w:rsidRDefault="00AD2B0E" w:rsidP="00AD2B0E">
      <w:pPr>
        <w:tabs>
          <w:tab w:val="left" w:pos="4111"/>
        </w:tabs>
        <w:rPr>
          <w:b/>
          <w:sz w:val="28"/>
          <w:szCs w:val="20"/>
          <w:lang w:eastAsia="ru-RU"/>
        </w:rPr>
      </w:pPr>
      <w:r w:rsidRPr="00AD2B0E">
        <w:rPr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AD2B0E">
        <w:rPr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6" o:title=""/>
          </v:shape>
          <o:OLEObject Type="Embed" ProgID="Word.Picture.8" ShapeID="_x0000_i1040" DrawAspect="Content" ObjectID="_1669803687" r:id="rId7"/>
        </w:object>
      </w:r>
    </w:p>
    <w:p w:rsidR="00AD2B0E" w:rsidRPr="00AD2B0E" w:rsidRDefault="00AD2B0E" w:rsidP="00AD2B0E">
      <w:pPr>
        <w:tabs>
          <w:tab w:val="left" w:pos="3969"/>
          <w:tab w:val="left" w:pos="4395"/>
        </w:tabs>
        <w:jc w:val="center"/>
        <w:rPr>
          <w:bCs/>
          <w:lang w:eastAsia="ru-RU"/>
        </w:rPr>
      </w:pPr>
    </w:p>
    <w:p w:rsidR="00AD2B0E" w:rsidRPr="00AD2B0E" w:rsidRDefault="00AD2B0E" w:rsidP="00AD2B0E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eastAsia="ru-RU"/>
        </w:rPr>
      </w:pPr>
      <w:r w:rsidRPr="00AD2B0E">
        <w:rPr>
          <w:bCs/>
          <w:sz w:val="28"/>
          <w:szCs w:val="20"/>
          <w:lang w:eastAsia="ru-RU"/>
        </w:rPr>
        <w:t xml:space="preserve">  LATVIJAS REPUBLIKAS</w:t>
      </w:r>
    </w:p>
    <w:p w:rsidR="00AD2B0E" w:rsidRPr="00AD2B0E" w:rsidRDefault="00AD2B0E" w:rsidP="00AD2B0E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  <w:r w:rsidRPr="00AD2B0E">
        <w:rPr>
          <w:b/>
          <w:sz w:val="28"/>
          <w:szCs w:val="20"/>
          <w:lang w:eastAsia="ru-RU"/>
        </w:rPr>
        <w:t>DAUGAVPILS PILSĒTAS DOME</w:t>
      </w:r>
    </w:p>
    <w:p w:rsidR="00AD2B0E" w:rsidRPr="00AD2B0E" w:rsidRDefault="00AD2B0E" w:rsidP="00AD2B0E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AD2B0E"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5D39F" wp14:editId="74A445D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4BFC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AD2B0E">
        <w:rPr>
          <w:sz w:val="18"/>
          <w:szCs w:val="18"/>
          <w:lang w:eastAsia="lv-LV"/>
        </w:rPr>
        <w:t>Reģ</w:t>
      </w:r>
      <w:proofErr w:type="spellEnd"/>
      <w:r w:rsidRPr="00AD2B0E">
        <w:rPr>
          <w:sz w:val="18"/>
          <w:szCs w:val="18"/>
          <w:lang w:eastAsia="lv-LV"/>
        </w:rPr>
        <w:t>. Nr. 90000077325, K. Valdemāra iela 1, Daugavpils, LV-5401, tālrunis 6</w:t>
      </w:r>
      <w:r w:rsidRPr="00AD2B0E">
        <w:rPr>
          <w:sz w:val="18"/>
          <w:szCs w:val="18"/>
          <w:lang w:val="pl-PL" w:eastAsia="lv-LV"/>
        </w:rPr>
        <w:t>5404344, 65404346, fakss 65421941</w:t>
      </w:r>
    </w:p>
    <w:p w:rsidR="00AD2B0E" w:rsidRPr="00AD2B0E" w:rsidRDefault="00AD2B0E" w:rsidP="00AD2B0E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  <w:r w:rsidRPr="00AD2B0E">
        <w:rPr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AD2B0E">
          <w:rPr>
            <w:sz w:val="18"/>
            <w:szCs w:val="18"/>
            <w:lang w:eastAsia="lv-LV"/>
          </w:rPr>
          <w:t>info@daugavpils.lv</w:t>
        </w:r>
      </w:smartTag>
      <w:r w:rsidRPr="00AD2B0E">
        <w:rPr>
          <w:sz w:val="18"/>
          <w:szCs w:val="18"/>
          <w:lang w:eastAsia="lv-LV"/>
        </w:rPr>
        <w:t xml:space="preserve">   www.daugavpils.lv</w:t>
      </w:r>
    </w:p>
    <w:p w:rsidR="00AD2B0E" w:rsidRPr="00AD2B0E" w:rsidRDefault="00AD2B0E" w:rsidP="00AD2B0E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</w:p>
    <w:p w:rsidR="00AD2B0E" w:rsidRPr="00AD2B0E" w:rsidRDefault="00AD2B0E" w:rsidP="00AD2B0E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</w:p>
    <w:p w:rsidR="00AD2B0E" w:rsidRPr="00AD2B0E" w:rsidRDefault="00AD2B0E" w:rsidP="00AD2B0E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  <w:r w:rsidRPr="00AD2B0E">
        <w:rPr>
          <w:b/>
          <w:lang w:eastAsia="lv-LV"/>
        </w:rPr>
        <w:t>LĒMUMS</w:t>
      </w:r>
    </w:p>
    <w:p w:rsidR="00AD2B0E" w:rsidRPr="00AD2B0E" w:rsidRDefault="00AD2B0E" w:rsidP="00AD2B0E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eastAsia="lv-LV"/>
        </w:rPr>
      </w:pPr>
    </w:p>
    <w:p w:rsidR="00AD2B0E" w:rsidRPr="00AD2B0E" w:rsidRDefault="00AD2B0E" w:rsidP="00AD2B0E">
      <w:pPr>
        <w:widowControl w:val="0"/>
        <w:autoSpaceDE w:val="0"/>
        <w:autoSpaceDN w:val="0"/>
        <w:adjustRightInd w:val="0"/>
        <w:jc w:val="center"/>
        <w:rPr>
          <w:lang w:eastAsia="lv-LV"/>
        </w:rPr>
      </w:pPr>
      <w:r w:rsidRPr="00AD2B0E">
        <w:rPr>
          <w:sz w:val="20"/>
          <w:lang w:eastAsia="lv-LV"/>
        </w:rPr>
        <w:t>Daugavpilī</w:t>
      </w:r>
    </w:p>
    <w:p w:rsidR="00AD2B0E" w:rsidRPr="00AD2B0E" w:rsidRDefault="00AD2B0E" w:rsidP="00AD2B0E">
      <w:pPr>
        <w:widowControl w:val="0"/>
        <w:autoSpaceDE w:val="0"/>
        <w:autoSpaceDN w:val="0"/>
        <w:adjustRightInd w:val="0"/>
        <w:jc w:val="both"/>
        <w:rPr>
          <w:lang w:eastAsia="lv-LV"/>
        </w:rPr>
      </w:pPr>
    </w:p>
    <w:p w:rsidR="00AD2B0E" w:rsidRPr="00AD2B0E" w:rsidRDefault="00AD2B0E" w:rsidP="00AD2B0E">
      <w:pPr>
        <w:widowControl w:val="0"/>
        <w:autoSpaceDE w:val="0"/>
        <w:autoSpaceDN w:val="0"/>
        <w:adjustRightInd w:val="0"/>
        <w:jc w:val="both"/>
        <w:rPr>
          <w:lang w:eastAsia="lv-LV"/>
        </w:rPr>
      </w:pPr>
    </w:p>
    <w:p w:rsidR="004668B3" w:rsidRPr="004668B3" w:rsidRDefault="00035FF3" w:rsidP="004668B3">
      <w:pPr>
        <w:jc w:val="both"/>
      </w:pPr>
      <w:r w:rsidRPr="00035FF3">
        <w:rPr>
          <w:bCs/>
        </w:rPr>
        <w:t xml:space="preserve">2020.gada </w:t>
      </w:r>
      <w:r w:rsidR="004668B3">
        <w:rPr>
          <w:bCs/>
        </w:rPr>
        <w:t>10.decembrī</w:t>
      </w:r>
      <w:r w:rsidR="004668B3">
        <w:rPr>
          <w:bCs/>
        </w:rPr>
        <w:tab/>
      </w:r>
      <w:r w:rsidR="004668B3">
        <w:rPr>
          <w:bCs/>
        </w:rPr>
        <w:tab/>
      </w:r>
      <w:r w:rsidR="004668B3">
        <w:rPr>
          <w:bCs/>
        </w:rPr>
        <w:tab/>
      </w:r>
      <w:r w:rsidR="004668B3" w:rsidRPr="004668B3">
        <w:rPr>
          <w:bCs/>
        </w:rPr>
        <w:t xml:space="preserve">                                           </w:t>
      </w:r>
      <w:r w:rsidR="00544D86">
        <w:rPr>
          <w:bCs/>
        </w:rPr>
        <w:t xml:space="preserve">        </w:t>
      </w:r>
      <w:r w:rsidR="009F2342">
        <w:rPr>
          <w:b/>
        </w:rPr>
        <w:t>Nr.659</w:t>
      </w:r>
      <w:r w:rsidR="004668B3" w:rsidRPr="004668B3">
        <w:rPr>
          <w:b/>
        </w:rPr>
        <w:t xml:space="preserve">                                                                              </w:t>
      </w:r>
    </w:p>
    <w:p w:rsidR="004668B3" w:rsidRPr="004668B3" w:rsidRDefault="004668B3" w:rsidP="004668B3">
      <w:pPr>
        <w:jc w:val="both"/>
        <w:rPr>
          <w:b/>
        </w:rPr>
      </w:pPr>
      <w:r w:rsidRPr="004668B3">
        <w:t xml:space="preserve">                                                                                                                 </w:t>
      </w:r>
      <w:r w:rsidR="00544D86">
        <w:t xml:space="preserve">       </w:t>
      </w:r>
      <w:r w:rsidRPr="004668B3">
        <w:t xml:space="preserve"> (prot. Nr.51,  28.§)     </w:t>
      </w:r>
      <w:r w:rsidRPr="004668B3">
        <w:rPr>
          <w:b/>
        </w:rPr>
        <w:t xml:space="preserve">                                                                       </w:t>
      </w:r>
      <w:r w:rsidRPr="004668B3">
        <w:t xml:space="preserve">                                        </w:t>
      </w:r>
    </w:p>
    <w:p w:rsidR="00035FF3" w:rsidRPr="004668B3" w:rsidRDefault="004668B3" w:rsidP="004668B3">
      <w:pPr>
        <w:tabs>
          <w:tab w:val="left" w:pos="5670"/>
        </w:tabs>
        <w:rPr>
          <w:bCs/>
        </w:rPr>
      </w:pPr>
      <w:r w:rsidRPr="004668B3">
        <w:rPr>
          <w:bCs/>
        </w:rPr>
        <w:tab/>
      </w:r>
      <w:r w:rsidR="00035FF3" w:rsidRPr="004668B3">
        <w:rPr>
          <w:bCs/>
        </w:rPr>
        <w:tab/>
      </w:r>
      <w:r w:rsidR="00035FF3" w:rsidRPr="004668B3">
        <w:rPr>
          <w:bCs/>
        </w:rPr>
        <w:tab/>
      </w:r>
    </w:p>
    <w:p w:rsidR="008F1930" w:rsidRPr="004668B3" w:rsidRDefault="008F1930" w:rsidP="004668B3">
      <w:pPr>
        <w:tabs>
          <w:tab w:val="left" w:pos="5670"/>
        </w:tabs>
        <w:rPr>
          <w:bCs/>
        </w:rPr>
      </w:pPr>
    </w:p>
    <w:p w:rsidR="00035FF3" w:rsidRPr="004668B3" w:rsidRDefault="00035FF3" w:rsidP="004668B3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4668B3">
        <w:rPr>
          <w:b/>
          <w:bCs/>
        </w:rPr>
        <w:t xml:space="preserve">Par grozījumu </w:t>
      </w:r>
      <w:r w:rsidR="000C55CE" w:rsidRPr="004668B3">
        <w:rPr>
          <w:b/>
        </w:rPr>
        <w:t>2018.gada 22.februāra</w:t>
      </w:r>
      <w:r w:rsidR="000C55CE" w:rsidRPr="004668B3">
        <w:rPr>
          <w:b/>
          <w:bCs/>
        </w:rPr>
        <w:t xml:space="preserve"> n</w:t>
      </w:r>
      <w:r w:rsidRPr="004668B3">
        <w:rPr>
          <w:b/>
          <w:bCs/>
        </w:rPr>
        <w:t>oteikumos</w:t>
      </w:r>
      <w:r w:rsidR="000C55CE" w:rsidRPr="004668B3">
        <w:rPr>
          <w:b/>
          <w:bCs/>
        </w:rPr>
        <w:t xml:space="preserve"> Nr.1</w:t>
      </w:r>
    </w:p>
    <w:p w:rsidR="00035FF3" w:rsidRPr="004668B3" w:rsidRDefault="000C55CE" w:rsidP="004668B3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4668B3">
        <w:rPr>
          <w:b/>
          <w:bCs/>
        </w:rPr>
        <w:t xml:space="preserve">„Noteikumi </w:t>
      </w:r>
      <w:r w:rsidR="00035FF3" w:rsidRPr="004668B3">
        <w:rPr>
          <w:b/>
          <w:bCs/>
        </w:rPr>
        <w:t>par pašvaldības līdzfinansējumu sakrālā mantojuma saglabāšanai</w:t>
      </w:r>
      <w:r w:rsidRPr="004668B3">
        <w:rPr>
          <w:b/>
          <w:bCs/>
        </w:rPr>
        <w:t>”</w:t>
      </w:r>
    </w:p>
    <w:p w:rsidR="00035FF3" w:rsidRPr="004668B3" w:rsidRDefault="00035FF3" w:rsidP="004668B3">
      <w:pPr>
        <w:tabs>
          <w:tab w:val="left" w:pos="5670"/>
        </w:tabs>
        <w:rPr>
          <w:bCs/>
        </w:rPr>
      </w:pPr>
      <w:r w:rsidRPr="004668B3">
        <w:rPr>
          <w:bCs/>
        </w:rPr>
        <w:tab/>
      </w:r>
    </w:p>
    <w:p w:rsidR="00035FF3" w:rsidRPr="004668B3" w:rsidRDefault="00035FF3" w:rsidP="004668B3">
      <w:pPr>
        <w:pStyle w:val="Default"/>
        <w:rPr>
          <w:color w:val="auto"/>
        </w:rPr>
      </w:pPr>
    </w:p>
    <w:p w:rsidR="008F1930" w:rsidRPr="004668B3" w:rsidRDefault="000C55CE" w:rsidP="004668B3">
      <w:pPr>
        <w:pStyle w:val="Default"/>
        <w:ind w:firstLine="426"/>
        <w:jc w:val="both"/>
        <w:rPr>
          <w:b/>
          <w:color w:val="auto"/>
        </w:rPr>
      </w:pPr>
      <w:r w:rsidRPr="004668B3">
        <w:rPr>
          <w:color w:val="auto"/>
        </w:rPr>
        <w:t xml:space="preserve">Pamatojoties uz likuma “Par pašvaldībām” 21.panta pirmās daļas 27.punktu, Sakrālā mantojuma saglabāšanas finansēšanas likuma 2.panta otro daļu, ņemot vērā </w:t>
      </w:r>
      <w:r w:rsidR="009A59A5" w:rsidRPr="004668B3">
        <w:rPr>
          <w:color w:val="auto"/>
        </w:rPr>
        <w:t xml:space="preserve">to, ka no 2020.gada 9.novembra valstī izsludināta ārkārtējā situācija </w:t>
      </w:r>
      <w:r w:rsidR="00EA075C" w:rsidRPr="004668B3">
        <w:rPr>
          <w:color w:val="auto"/>
        </w:rPr>
        <w:t xml:space="preserve">sakarā ar COVID-19 infekcijas izplatību, </w:t>
      </w:r>
      <w:r w:rsidR="004668B3" w:rsidRPr="004668B3">
        <w:rPr>
          <w:color w:val="auto"/>
        </w:rPr>
        <w:t xml:space="preserve">atklāti balsojot: PAR – 14 (A.Broks, J.Dukšinskis, R.Eigims, A.Gržibovskis, L.Jankovska, R.Joksts, I.Kokina, V.Kononovs, N.Kožanova, M.Lavrenovs, J.Lāčplēsis, I.Prelatovs, H.Soldatjonoka, A.Zdanovskis), PRET – nav, ATTURAS – nav, </w:t>
      </w:r>
      <w:r w:rsidR="00EA075C" w:rsidRPr="004668B3">
        <w:rPr>
          <w:b/>
          <w:color w:val="auto"/>
        </w:rPr>
        <w:t>Daugavpils pilsētas dome nolemj</w:t>
      </w:r>
      <w:r w:rsidR="008F1930" w:rsidRPr="004668B3">
        <w:rPr>
          <w:b/>
          <w:color w:val="auto"/>
        </w:rPr>
        <w:t>:</w:t>
      </w:r>
      <w:r w:rsidR="00EA075C" w:rsidRPr="004668B3">
        <w:rPr>
          <w:b/>
          <w:color w:val="auto"/>
        </w:rPr>
        <w:t xml:space="preserve"> </w:t>
      </w:r>
    </w:p>
    <w:p w:rsidR="004668B3" w:rsidRDefault="004668B3" w:rsidP="004668B3">
      <w:pPr>
        <w:pStyle w:val="Default"/>
        <w:ind w:firstLine="426"/>
        <w:jc w:val="both"/>
        <w:rPr>
          <w:b/>
        </w:rPr>
      </w:pPr>
    </w:p>
    <w:p w:rsidR="009A59A5" w:rsidRPr="008F1930" w:rsidRDefault="008F1930" w:rsidP="004668B3">
      <w:pPr>
        <w:pStyle w:val="Default"/>
        <w:ind w:firstLine="426"/>
        <w:jc w:val="both"/>
      </w:pPr>
      <w:r w:rsidRPr="008F1930">
        <w:t>P</w:t>
      </w:r>
      <w:r w:rsidR="009A59A5" w:rsidRPr="008F1930">
        <w:t xml:space="preserve">apildināt </w:t>
      </w:r>
      <w:r w:rsidRPr="008F1930">
        <w:t>2018.gada 22.februāra</w:t>
      </w:r>
      <w:r w:rsidRPr="008F1930">
        <w:rPr>
          <w:bCs/>
        </w:rPr>
        <w:t xml:space="preserve"> </w:t>
      </w:r>
      <w:r w:rsidR="009A59A5" w:rsidRPr="008F1930">
        <w:t>noteikumus</w:t>
      </w:r>
      <w:r w:rsidRPr="008F1930">
        <w:rPr>
          <w:bCs/>
        </w:rPr>
        <w:t xml:space="preserve"> Nr.1</w:t>
      </w:r>
      <w:r w:rsidRPr="008F1930">
        <w:t xml:space="preserve"> „Noteikumi </w:t>
      </w:r>
      <w:r w:rsidRPr="008F1930">
        <w:rPr>
          <w:bCs/>
        </w:rPr>
        <w:t>par pašvaldības līdzfinansējumu sakrālā mantojuma saglabāšanai”</w:t>
      </w:r>
      <w:r w:rsidR="009A59A5" w:rsidRPr="008F1930">
        <w:t xml:space="preserve"> ar 25.punktu šādā redakcijā:</w:t>
      </w:r>
    </w:p>
    <w:p w:rsidR="00EA075C" w:rsidRDefault="00EA075C" w:rsidP="004668B3">
      <w:pPr>
        <w:pStyle w:val="Default"/>
        <w:ind w:firstLine="720"/>
        <w:jc w:val="both"/>
      </w:pPr>
    </w:p>
    <w:p w:rsidR="009A59A5" w:rsidRDefault="009A59A5" w:rsidP="004668B3">
      <w:pPr>
        <w:pStyle w:val="Default"/>
        <w:ind w:firstLine="426"/>
        <w:jc w:val="both"/>
      </w:pPr>
      <w:r>
        <w:t>„25.</w:t>
      </w:r>
      <w:r w:rsidRPr="009A59A5">
        <w:t xml:space="preserve"> </w:t>
      </w:r>
      <w:r>
        <w:t>Lai mazinātu ar COVID-19 infekcijas izplatību radītās sekas, r</w:t>
      </w:r>
      <w:r w:rsidRPr="004A3345">
        <w:t>eliģiskai organizācijai, kura saņēmusi Domes līdzfinansējumu</w:t>
      </w:r>
      <w:r>
        <w:t xml:space="preserve"> 2020.gadā</w:t>
      </w:r>
      <w:r w:rsidRPr="004A3345">
        <w:t xml:space="preserve">, </w:t>
      </w:r>
      <w:r w:rsidR="008F1930" w:rsidRPr="004A3345">
        <w:t>piešķirtā līdz</w:t>
      </w:r>
      <w:r w:rsidR="008F1930">
        <w:t>finansējuma izlietojuma pārskats</w:t>
      </w:r>
      <w:r w:rsidR="008F1930" w:rsidRPr="004A3345">
        <w:t xml:space="preserve"> </w:t>
      </w:r>
      <w:r w:rsidRPr="004A3345">
        <w:t xml:space="preserve">ir </w:t>
      </w:r>
      <w:r w:rsidR="008F1930">
        <w:t>jāiesniedz</w:t>
      </w:r>
      <w:r w:rsidRPr="004A3345">
        <w:t xml:space="preserve"> divu mēnešu laikā pēc darbu pabeigšanas, bet ne vēlāk kā līdz </w:t>
      </w:r>
      <w:r w:rsidR="008F1930">
        <w:t>2021.</w:t>
      </w:r>
      <w:r w:rsidRPr="004A3345">
        <w:t>gada 10.</w:t>
      </w:r>
      <w:r>
        <w:t>aprīlim</w:t>
      </w:r>
      <w:r w:rsidR="008F1930">
        <w:t>.”.</w:t>
      </w:r>
    </w:p>
    <w:p w:rsidR="00EA075C" w:rsidRDefault="00EA075C" w:rsidP="004668B3">
      <w:pPr>
        <w:pStyle w:val="Default"/>
        <w:jc w:val="both"/>
      </w:pPr>
    </w:p>
    <w:p w:rsidR="00EA075C" w:rsidRDefault="004668B3" w:rsidP="004668B3">
      <w:pPr>
        <w:pStyle w:val="Default"/>
        <w:jc w:val="both"/>
      </w:pPr>
      <w:r>
        <w:t>D</w:t>
      </w:r>
      <w:r w:rsidR="00EA075C">
        <w:t>omes</w:t>
      </w:r>
      <w:r>
        <w:t xml:space="preserve"> </w:t>
      </w:r>
      <w:r w:rsidR="00EA075C">
        <w:t>priekšsēdētājs</w:t>
      </w:r>
      <w:r w:rsidR="00EA075C">
        <w:tab/>
      </w:r>
      <w:r w:rsidR="00EA075C">
        <w:tab/>
      </w:r>
      <w:r w:rsidR="00EA075C">
        <w:tab/>
      </w:r>
      <w:r w:rsidR="00AD2B0E">
        <w:rPr>
          <w:i/>
          <w:lang w:eastAsia="ru-RU"/>
        </w:rPr>
        <w:t>(personiskais paraksts)</w:t>
      </w:r>
      <w:r w:rsidR="00AD2B0E">
        <w:rPr>
          <w:i/>
          <w:lang w:eastAsia="ru-RU"/>
        </w:rPr>
        <w:tab/>
      </w:r>
      <w:bookmarkStart w:id="1" w:name="_GoBack"/>
      <w:bookmarkEnd w:id="1"/>
      <w:r w:rsidR="00EA075C">
        <w:tab/>
      </w:r>
      <w:proofErr w:type="spellStart"/>
      <w:r w:rsidR="00EA075C">
        <w:t>I.Prelatovs</w:t>
      </w:r>
      <w:proofErr w:type="spellEnd"/>
    </w:p>
    <w:p w:rsidR="00EA075C" w:rsidRDefault="00EA075C" w:rsidP="004668B3">
      <w:pPr>
        <w:pStyle w:val="Default"/>
        <w:jc w:val="both"/>
      </w:pPr>
    </w:p>
    <w:p w:rsidR="008F1930" w:rsidRDefault="008F1930" w:rsidP="004668B3">
      <w:pPr>
        <w:pStyle w:val="Default"/>
        <w:jc w:val="both"/>
        <w:rPr>
          <w:sz w:val="20"/>
          <w:szCs w:val="20"/>
        </w:rPr>
      </w:pPr>
    </w:p>
    <w:sectPr w:rsidR="008F1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91" w:rsidRDefault="00843D91" w:rsidP="00843D91">
      <w:r>
        <w:separator/>
      </w:r>
    </w:p>
  </w:endnote>
  <w:endnote w:type="continuationSeparator" w:id="0">
    <w:p w:rsidR="00843D91" w:rsidRDefault="00843D91" w:rsidP="0084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91" w:rsidRDefault="00843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91" w:rsidRDefault="00843D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91" w:rsidRDefault="00843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91" w:rsidRDefault="00843D91" w:rsidP="00843D91">
      <w:r>
        <w:separator/>
      </w:r>
    </w:p>
  </w:footnote>
  <w:footnote w:type="continuationSeparator" w:id="0">
    <w:p w:rsidR="00843D91" w:rsidRDefault="00843D91" w:rsidP="00843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91" w:rsidRDefault="00843D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91" w:rsidRDefault="00843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91" w:rsidRDefault="00843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3"/>
    <w:rsid w:val="00035FF3"/>
    <w:rsid w:val="000C55CE"/>
    <w:rsid w:val="004668B3"/>
    <w:rsid w:val="00513A09"/>
    <w:rsid w:val="00544D86"/>
    <w:rsid w:val="00843D91"/>
    <w:rsid w:val="008F1930"/>
    <w:rsid w:val="009A59A5"/>
    <w:rsid w:val="009F2342"/>
    <w:rsid w:val="00AD2B0E"/>
    <w:rsid w:val="00EA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6FE374BA-7818-4A8B-A3E8-B5AB69AC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5F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FF3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Default">
    <w:name w:val="Default"/>
    <w:rsid w:val="00035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843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D91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B3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6</cp:revision>
  <cp:lastPrinted>2020-12-15T08:51:00Z</cp:lastPrinted>
  <dcterms:created xsi:type="dcterms:W3CDTF">2020-12-09T13:39:00Z</dcterms:created>
  <dcterms:modified xsi:type="dcterms:W3CDTF">2020-12-18T11:35:00Z</dcterms:modified>
</cp:coreProperties>
</file>