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D8" w:rsidRPr="0026421A" w:rsidRDefault="00474ED8" w:rsidP="00474ED8">
      <w:pPr>
        <w:jc w:val="right"/>
        <w:outlineLvl w:val="3"/>
        <w:rPr>
          <w:b/>
          <w:lang w:val="lv-LV"/>
        </w:rPr>
      </w:pPr>
    </w:p>
    <w:p w:rsidR="00311150" w:rsidRPr="0026421A" w:rsidRDefault="007A1009" w:rsidP="007A1009">
      <w:pPr>
        <w:jc w:val="center"/>
        <w:outlineLvl w:val="3"/>
        <w:rPr>
          <w:b/>
          <w:lang w:val="lv-LV"/>
        </w:rPr>
      </w:pPr>
      <w:r w:rsidRPr="0026421A">
        <w:rPr>
          <w:b/>
          <w:lang w:val="lv-LV"/>
        </w:rPr>
        <w:t>Daugavpils pilsētas domes</w:t>
      </w:r>
      <w:r w:rsidR="00291309" w:rsidRPr="0026421A">
        <w:rPr>
          <w:b/>
          <w:lang w:val="lv-LV"/>
        </w:rPr>
        <w:t xml:space="preserve"> </w:t>
      </w:r>
      <w:r w:rsidR="00D8195C">
        <w:rPr>
          <w:b/>
          <w:lang w:val="lv-LV"/>
        </w:rPr>
        <w:t xml:space="preserve">2019.gada 28.novembra </w:t>
      </w:r>
      <w:r w:rsidRPr="0026421A">
        <w:rPr>
          <w:b/>
          <w:lang w:val="lv-LV"/>
        </w:rPr>
        <w:t xml:space="preserve">saistošo noteikumu </w:t>
      </w:r>
      <w:r w:rsidR="00D8195C">
        <w:rPr>
          <w:b/>
          <w:lang w:val="lv-LV"/>
        </w:rPr>
        <w:t>Nr.34</w:t>
      </w:r>
      <w:r w:rsidRPr="0026421A">
        <w:rPr>
          <w:b/>
          <w:lang w:val="lv-LV"/>
        </w:rPr>
        <w:t xml:space="preserve"> </w:t>
      </w:r>
    </w:p>
    <w:p w:rsidR="007A1009" w:rsidRPr="0026421A" w:rsidRDefault="00311150" w:rsidP="007A1009">
      <w:pPr>
        <w:jc w:val="center"/>
        <w:outlineLvl w:val="3"/>
        <w:rPr>
          <w:b/>
          <w:bCs/>
          <w:lang w:val="lv-LV"/>
        </w:rPr>
      </w:pPr>
      <w:r w:rsidRPr="0026421A">
        <w:rPr>
          <w:b/>
          <w:lang w:val="lv-LV"/>
        </w:rPr>
        <w:t xml:space="preserve"> </w:t>
      </w:r>
      <w:r w:rsidR="0092306D" w:rsidRPr="0026421A">
        <w:rPr>
          <w:b/>
          <w:lang w:val="lv-LV"/>
        </w:rPr>
        <w:t>“</w:t>
      </w:r>
      <w:r w:rsidR="0026421A" w:rsidRPr="0026421A">
        <w:rPr>
          <w:b/>
          <w:lang w:val="lv-LV"/>
        </w:rPr>
        <w:t>Grozījumi Daugavpils pilsētas domes 2016.gada 10.marta saistošajos noteikumos Nr.6 “Saistošie noteikumi par sabiedrisko kārtību”</w:t>
      </w:r>
      <w:r w:rsidR="0092306D" w:rsidRPr="0026421A">
        <w:rPr>
          <w:b/>
          <w:lang w:val="lv-LV"/>
        </w:rPr>
        <w:t xml:space="preserve">” </w:t>
      </w:r>
      <w:r w:rsidR="007A1009" w:rsidRPr="0026421A">
        <w:rPr>
          <w:b/>
          <w:lang w:val="lv-LV"/>
        </w:rPr>
        <w:t>paskaidrojuma raksts</w:t>
      </w:r>
    </w:p>
    <w:p w:rsidR="007A1009" w:rsidRPr="0026421A" w:rsidRDefault="007A1009" w:rsidP="007A1009">
      <w:pPr>
        <w:jc w:val="center"/>
        <w:outlineLvl w:val="3"/>
        <w:rPr>
          <w:b/>
          <w:bCs/>
          <w:lang w:val="lv-LV" w:eastAsia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25"/>
        <w:gridCol w:w="5641"/>
      </w:tblGrid>
      <w:tr w:rsidR="007A1009" w:rsidRPr="0026421A" w:rsidTr="00C92E87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09" w:rsidRPr="0026421A" w:rsidRDefault="007A1009" w:rsidP="00BF3844">
            <w:pPr>
              <w:pStyle w:val="naiskr"/>
              <w:spacing w:before="120" w:after="120"/>
              <w:jc w:val="center"/>
              <w:rPr>
                <w:b/>
              </w:rPr>
            </w:pPr>
            <w:r w:rsidRPr="0026421A">
              <w:rPr>
                <w:b/>
              </w:rPr>
              <w:t>Paskaidrojuma raksta sadaļas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09" w:rsidRPr="0026421A" w:rsidRDefault="007A1009" w:rsidP="00BF3844">
            <w:pPr>
              <w:pStyle w:val="naisnod"/>
              <w:spacing w:before="0" w:after="0"/>
              <w:rPr>
                <w:lang w:eastAsia="en-US"/>
              </w:rPr>
            </w:pPr>
            <w:r w:rsidRPr="0026421A">
              <w:rPr>
                <w:lang w:eastAsia="en-US"/>
              </w:rPr>
              <w:t>Norādāmā informācija</w:t>
            </w:r>
          </w:p>
        </w:tc>
      </w:tr>
      <w:tr w:rsidR="003B3BF4" w:rsidRPr="00902CC5" w:rsidTr="00C92E87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4" w:rsidRPr="0026421A" w:rsidRDefault="003B3BF4" w:rsidP="00BF3844">
            <w:pPr>
              <w:pStyle w:val="naiskr"/>
              <w:spacing w:before="120" w:after="120"/>
              <w:rPr>
                <w:bCs/>
              </w:rPr>
            </w:pPr>
            <w:r w:rsidRPr="0026421A">
              <w:rPr>
                <w:bCs/>
              </w:rPr>
              <w:t>1. Projekta nepieciešamības pamatojums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1A" w:rsidRPr="0026421A" w:rsidRDefault="0026421A" w:rsidP="00A6199F">
            <w:pPr>
              <w:pStyle w:val="BodyTextIndent2"/>
              <w:ind w:firstLine="365"/>
              <w:rPr>
                <w:sz w:val="24"/>
              </w:rPr>
            </w:pPr>
            <w:r w:rsidRPr="0026421A">
              <w:rPr>
                <w:sz w:val="24"/>
              </w:rPr>
              <w:t>Daugavpils pilsētas domes 2016.gada 10.marta saistošie noteikumi Nr.6 “Saistošie noteikumi par sabiedrisko kārtību” nosaka prasības sabiedriskās kārtības nodrošināšanai pašvaldības administratīvajā teritorijā.</w:t>
            </w:r>
          </w:p>
          <w:p w:rsidR="00AF53EB" w:rsidRPr="0026421A" w:rsidRDefault="0026421A" w:rsidP="00A6199F">
            <w:pPr>
              <w:pStyle w:val="BodyTextIndent2"/>
              <w:ind w:firstLine="365"/>
              <w:rPr>
                <w:sz w:val="24"/>
              </w:rPr>
            </w:pPr>
            <w:r w:rsidRPr="0026421A">
              <w:rPr>
                <w:sz w:val="24"/>
              </w:rPr>
              <w:t>Saistošo noteikumu grozījumu mērķis ir nodrošināt saistošo noteikumu regulējuma saskaņošanu ar Administratīvās atbildības likumā ietvertajām normām.</w:t>
            </w:r>
          </w:p>
        </w:tc>
      </w:tr>
      <w:tr w:rsidR="00AF53EB" w:rsidRPr="0026421A" w:rsidTr="00C92E87">
        <w:trPr>
          <w:cantSplit/>
          <w:trHeight w:val="1030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26421A" w:rsidRDefault="00AF53EB" w:rsidP="00AF53EB">
            <w:pPr>
              <w:pStyle w:val="naiskr"/>
              <w:spacing w:before="120" w:after="120"/>
              <w:rPr>
                <w:bCs/>
              </w:rPr>
            </w:pPr>
            <w:r w:rsidRPr="0026421A">
              <w:t xml:space="preserve"> </w:t>
            </w:r>
            <w:r w:rsidRPr="0026421A">
              <w:rPr>
                <w:bCs/>
              </w:rPr>
              <w:t>2. Īss projekta satura izklāsts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26421A" w:rsidRDefault="00AF53EB" w:rsidP="00AF53EB">
            <w:pPr>
              <w:pStyle w:val="naisnod"/>
              <w:spacing w:before="0" w:after="0"/>
              <w:ind w:firstLine="432"/>
              <w:jc w:val="both"/>
              <w:rPr>
                <w:b w:val="0"/>
              </w:rPr>
            </w:pPr>
            <w:r w:rsidRPr="0026421A">
              <w:rPr>
                <w:b w:val="0"/>
              </w:rPr>
              <w:t>Ar grozījumiem saistošajos noteikumos:</w:t>
            </w:r>
          </w:p>
          <w:p w:rsidR="00AF53EB" w:rsidRPr="0026421A" w:rsidRDefault="00AF53EB" w:rsidP="00AF53EB">
            <w:pPr>
              <w:pStyle w:val="naisnod"/>
              <w:numPr>
                <w:ilvl w:val="0"/>
                <w:numId w:val="3"/>
              </w:numPr>
              <w:spacing w:before="0" w:after="0"/>
              <w:jc w:val="both"/>
              <w:rPr>
                <w:b w:val="0"/>
              </w:rPr>
            </w:pPr>
            <w:r w:rsidRPr="0026421A">
              <w:rPr>
                <w:b w:val="0"/>
              </w:rPr>
              <w:t>tiek paredzēta administratīvā atbildība par saistošajos noteikumos noteikto noteikumu neievērošanu;</w:t>
            </w:r>
          </w:p>
          <w:p w:rsidR="00AF53EB" w:rsidRPr="0026421A" w:rsidRDefault="00AF53EB" w:rsidP="00AF53EB">
            <w:pPr>
              <w:pStyle w:val="naisnod"/>
              <w:numPr>
                <w:ilvl w:val="0"/>
                <w:numId w:val="3"/>
              </w:numPr>
              <w:spacing w:before="0" w:after="0"/>
              <w:jc w:val="both"/>
              <w:rPr>
                <w:b w:val="0"/>
              </w:rPr>
            </w:pPr>
            <w:r w:rsidRPr="0026421A">
              <w:rPr>
                <w:b w:val="0"/>
              </w:rPr>
              <w:t>tiek noteiktas institūcijas, kuras veiks administratīvā pārkāpuma procesu.</w:t>
            </w:r>
          </w:p>
        </w:tc>
      </w:tr>
      <w:tr w:rsidR="00A60363" w:rsidRPr="0026421A" w:rsidTr="00C92E87">
        <w:trPr>
          <w:cantSplit/>
          <w:trHeight w:val="786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3" w:rsidRPr="0026421A" w:rsidRDefault="00A60363" w:rsidP="00A60363">
            <w:pPr>
              <w:pStyle w:val="naisf"/>
              <w:spacing w:before="120" w:beforeAutospacing="0" w:after="120" w:afterAutospacing="0"/>
              <w:jc w:val="left"/>
              <w:rPr>
                <w:rFonts w:eastAsia="Times New Roman"/>
                <w:bCs/>
                <w:lang w:val="lv-LV"/>
              </w:rPr>
            </w:pPr>
            <w:r w:rsidRPr="0026421A">
              <w:rPr>
                <w:rFonts w:eastAsia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7" w:rsidRDefault="00544867" w:rsidP="00544867">
            <w:pPr>
              <w:pStyle w:val="naisnod"/>
              <w:spacing w:before="0" w:after="0"/>
              <w:ind w:firstLine="365"/>
              <w:jc w:val="both"/>
              <w:rPr>
                <w:b w:val="0"/>
              </w:rPr>
            </w:pPr>
            <w:r>
              <w:rPr>
                <w:b w:val="0"/>
                <w:bCs w:val="0"/>
              </w:rPr>
              <w:t xml:space="preserve">Nav iespējams veikt saistošo noteikumu finansiālo ietekmi uz pašvaldības budžetu, jo </w:t>
            </w:r>
            <w:r>
              <w:rPr>
                <w:b w:val="0"/>
              </w:rPr>
              <w:t>tā ir atkarīga no konstatētajiem pārkāpumiem un uzliktajiem sodiem.</w:t>
            </w:r>
          </w:p>
          <w:p w:rsidR="00A60363" w:rsidRPr="0026421A" w:rsidRDefault="00544867" w:rsidP="00544867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</w:rPr>
              <w:t>Saistošo noteikumu izpildei jaunas institūcijas netiks veidotas.</w:t>
            </w:r>
          </w:p>
        </w:tc>
      </w:tr>
      <w:tr w:rsidR="00AF53EB" w:rsidRPr="0026421A" w:rsidTr="00C92E87">
        <w:trPr>
          <w:cantSplit/>
          <w:trHeight w:val="1009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26421A" w:rsidRDefault="00AF53EB" w:rsidP="00AF53EB">
            <w:pPr>
              <w:spacing w:before="120" w:after="120"/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26421A" w:rsidRDefault="00AF53EB" w:rsidP="00AF53EB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Nav attiecināms.</w:t>
            </w:r>
          </w:p>
        </w:tc>
      </w:tr>
      <w:tr w:rsidR="00A60363" w:rsidRPr="0026421A" w:rsidTr="00C92E87">
        <w:trPr>
          <w:cantSplit/>
          <w:trHeight w:val="704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3" w:rsidRPr="0026421A" w:rsidRDefault="00A60363" w:rsidP="00A60363">
            <w:pPr>
              <w:spacing w:before="120" w:after="120"/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5. Informācija par administratīvajām procedūrām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63" w:rsidRPr="0026421A" w:rsidRDefault="00E94722" w:rsidP="00A60363">
            <w:pPr>
              <w:pStyle w:val="naisnod"/>
              <w:spacing w:before="0" w:after="0"/>
              <w:ind w:firstLine="365"/>
              <w:jc w:val="both"/>
              <w:rPr>
                <w:b w:val="0"/>
                <w:bCs w:val="0"/>
                <w:lang w:eastAsia="en-US"/>
              </w:rPr>
            </w:pPr>
            <w:r>
              <w:rPr>
                <w:b w:val="0"/>
              </w:rPr>
              <w:t>Administratīvā</w:t>
            </w:r>
            <w:r w:rsidR="00A60363" w:rsidRPr="0026421A">
              <w:rPr>
                <w:b w:val="0"/>
              </w:rPr>
              <w:t xml:space="preserve"> pārkāpuma procesu par saistošajos noteikumos minētajiem pārkāpumiem līdz administratīvā pārkāpuma lietas izskatīšanai veiks Daugavpils pilsētas pašvaldības policija. Administratīvā pārkāpuma lietu izskatīs pašvaldības administratīvā komisija.</w:t>
            </w:r>
          </w:p>
        </w:tc>
      </w:tr>
      <w:tr w:rsidR="00AF53EB" w:rsidRPr="0026421A" w:rsidTr="00C92E87">
        <w:trPr>
          <w:cantSplit/>
          <w:trHeight w:val="672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B" w:rsidRPr="0026421A" w:rsidRDefault="00AF53EB" w:rsidP="00AF53EB">
            <w:pPr>
              <w:spacing w:before="120" w:after="120"/>
              <w:rPr>
                <w:bCs/>
                <w:lang w:val="lv-LV"/>
              </w:rPr>
            </w:pPr>
            <w:r w:rsidRPr="0026421A">
              <w:rPr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EB" w:rsidRPr="0026421A" w:rsidRDefault="00A60363" w:rsidP="00A60363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6421A">
              <w:rPr>
                <w:b w:val="0"/>
                <w:bCs w:val="0"/>
              </w:rPr>
              <w:t>Konsultācijas notika ar atbildīgajām institūcijām.</w:t>
            </w:r>
          </w:p>
        </w:tc>
      </w:tr>
    </w:tbl>
    <w:p w:rsidR="00445740" w:rsidRPr="0026421A" w:rsidRDefault="0063572B" w:rsidP="0063572B">
      <w:pPr>
        <w:spacing w:before="480"/>
        <w:rPr>
          <w:lang w:val="lv-LV"/>
        </w:rPr>
      </w:pPr>
      <w:r w:rsidRPr="0063572B">
        <w:rPr>
          <w:lang w:val="lv-LV" w:eastAsia="ru-RU"/>
        </w:rPr>
        <w:t>Domes priekšsēdētāja vietnieks</w:t>
      </w:r>
      <w:r w:rsidRPr="0063572B">
        <w:rPr>
          <w:lang w:val="lv-LV" w:eastAsia="ru-RU"/>
        </w:rPr>
        <w:tab/>
      </w:r>
      <w:r w:rsidR="00902CC5" w:rsidRPr="00902CC5">
        <w:rPr>
          <w:i/>
          <w:lang w:val="lv-LV" w:eastAsia="ru-RU"/>
        </w:rPr>
        <w:t>(personiskais paraksts)</w:t>
      </w:r>
      <w:r w:rsidRPr="0063572B">
        <w:rPr>
          <w:lang w:val="lv-LV" w:eastAsia="ru-RU"/>
        </w:rPr>
        <w:tab/>
      </w:r>
      <w:r w:rsidRPr="0063572B">
        <w:rPr>
          <w:lang w:val="lv-LV" w:eastAsia="ru-RU"/>
        </w:rPr>
        <w:tab/>
        <w:t xml:space="preserve">     </w:t>
      </w:r>
      <w:proofErr w:type="spellStart"/>
      <w:r w:rsidRPr="0063572B">
        <w:rPr>
          <w:lang w:val="lv-LV" w:eastAsia="ru-RU"/>
        </w:rPr>
        <w:t>J.Dukšinskis</w:t>
      </w:r>
      <w:proofErr w:type="spellEnd"/>
    </w:p>
    <w:p w:rsidR="00445740" w:rsidRPr="0026421A" w:rsidRDefault="00445740" w:rsidP="0063572B">
      <w:pPr>
        <w:spacing w:before="480"/>
        <w:rPr>
          <w:lang w:val="lv-LV"/>
        </w:rPr>
      </w:pPr>
      <w:bookmarkStart w:id="0" w:name="_GoBack"/>
      <w:bookmarkEnd w:id="0"/>
    </w:p>
    <w:sectPr w:rsidR="00445740" w:rsidRPr="0026421A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FD4"/>
    <w:multiLevelType w:val="hybridMultilevel"/>
    <w:tmpl w:val="E7DC6744"/>
    <w:lvl w:ilvl="0" w:tplc="EA1A892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B1634"/>
    <w:multiLevelType w:val="hybridMultilevel"/>
    <w:tmpl w:val="DBDE8DD2"/>
    <w:lvl w:ilvl="0" w:tplc="D5329C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8776448"/>
    <w:multiLevelType w:val="hybridMultilevel"/>
    <w:tmpl w:val="C8FE6926"/>
    <w:lvl w:ilvl="0" w:tplc="F7762D7E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8"/>
    <w:rsid w:val="000359FF"/>
    <w:rsid w:val="000518EB"/>
    <w:rsid w:val="0006202F"/>
    <w:rsid w:val="000653AB"/>
    <w:rsid w:val="00091AC4"/>
    <w:rsid w:val="00095B9B"/>
    <w:rsid w:val="000A7C24"/>
    <w:rsid w:val="000B7B06"/>
    <w:rsid w:val="000C6296"/>
    <w:rsid w:val="000D647A"/>
    <w:rsid w:val="00125D99"/>
    <w:rsid w:val="00127C3E"/>
    <w:rsid w:val="0014503A"/>
    <w:rsid w:val="00152631"/>
    <w:rsid w:val="00155F35"/>
    <w:rsid w:val="001706D6"/>
    <w:rsid w:val="001860F6"/>
    <w:rsid w:val="0018637D"/>
    <w:rsid w:val="001C233A"/>
    <w:rsid w:val="00203D4E"/>
    <w:rsid w:val="00205251"/>
    <w:rsid w:val="0026421A"/>
    <w:rsid w:val="00291309"/>
    <w:rsid w:val="002B1F1B"/>
    <w:rsid w:val="002C05A9"/>
    <w:rsid w:val="00311150"/>
    <w:rsid w:val="003206EF"/>
    <w:rsid w:val="003303CB"/>
    <w:rsid w:val="0035095D"/>
    <w:rsid w:val="003546D8"/>
    <w:rsid w:val="00357044"/>
    <w:rsid w:val="00361890"/>
    <w:rsid w:val="00376BA9"/>
    <w:rsid w:val="00386948"/>
    <w:rsid w:val="003B3BF4"/>
    <w:rsid w:val="003B7C01"/>
    <w:rsid w:val="003C410F"/>
    <w:rsid w:val="00445740"/>
    <w:rsid w:val="00474ED8"/>
    <w:rsid w:val="00490CC8"/>
    <w:rsid w:val="004E1DC9"/>
    <w:rsid w:val="0052055D"/>
    <w:rsid w:val="00544867"/>
    <w:rsid w:val="0063572B"/>
    <w:rsid w:val="006B1017"/>
    <w:rsid w:val="006B7AA9"/>
    <w:rsid w:val="007259B6"/>
    <w:rsid w:val="007A1009"/>
    <w:rsid w:val="00897F5D"/>
    <w:rsid w:val="008A7AC9"/>
    <w:rsid w:val="008C108D"/>
    <w:rsid w:val="008F75A7"/>
    <w:rsid w:val="00902CC5"/>
    <w:rsid w:val="0092306D"/>
    <w:rsid w:val="00A60363"/>
    <w:rsid w:val="00A6199F"/>
    <w:rsid w:val="00A625F5"/>
    <w:rsid w:val="00A64306"/>
    <w:rsid w:val="00A832A6"/>
    <w:rsid w:val="00AF3232"/>
    <w:rsid w:val="00AF53EB"/>
    <w:rsid w:val="00B01F2E"/>
    <w:rsid w:val="00B050B8"/>
    <w:rsid w:val="00B17D67"/>
    <w:rsid w:val="00B25240"/>
    <w:rsid w:val="00B37A05"/>
    <w:rsid w:val="00BD3203"/>
    <w:rsid w:val="00BE2217"/>
    <w:rsid w:val="00BF3844"/>
    <w:rsid w:val="00BF73F6"/>
    <w:rsid w:val="00C239BF"/>
    <w:rsid w:val="00C245C7"/>
    <w:rsid w:val="00C92E87"/>
    <w:rsid w:val="00C95F5C"/>
    <w:rsid w:val="00CD116F"/>
    <w:rsid w:val="00CD48AD"/>
    <w:rsid w:val="00CD72A2"/>
    <w:rsid w:val="00CE073C"/>
    <w:rsid w:val="00CE1D71"/>
    <w:rsid w:val="00D51EE8"/>
    <w:rsid w:val="00D8195C"/>
    <w:rsid w:val="00D853B7"/>
    <w:rsid w:val="00DC2A7C"/>
    <w:rsid w:val="00DD5487"/>
    <w:rsid w:val="00E66C9B"/>
    <w:rsid w:val="00E71379"/>
    <w:rsid w:val="00E93AF9"/>
    <w:rsid w:val="00E94722"/>
    <w:rsid w:val="00EA2856"/>
    <w:rsid w:val="00EA2FBE"/>
    <w:rsid w:val="00EA66AD"/>
    <w:rsid w:val="00EB26FC"/>
    <w:rsid w:val="00ED21E4"/>
    <w:rsid w:val="00F02217"/>
    <w:rsid w:val="00F32D1E"/>
    <w:rsid w:val="00F53C60"/>
    <w:rsid w:val="00F604A2"/>
    <w:rsid w:val="00F84302"/>
    <w:rsid w:val="00F918D9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1C20EE-0F92-4F2E-83BD-25DBC130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0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sz w:val="28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pPr>
      <w:spacing w:before="75" w:after="75"/>
    </w:pPr>
    <w:rPr>
      <w:lang w:val="lv-LV" w:eastAsia="lv-LV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  <w:lang w:val="lv-LV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853B7"/>
    <w:rPr>
      <w:rFonts w:ascii="Tahoma" w:hAnsi="Tahoma" w:cs="Tahoma"/>
      <w:sz w:val="16"/>
      <w:szCs w:val="16"/>
    </w:rPr>
  </w:style>
  <w:style w:type="paragraph" w:customStyle="1" w:styleId="tv2132">
    <w:name w:val="tv2132"/>
    <w:basedOn w:val="Normal"/>
    <w:rsid w:val="00125D99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4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6E6E6"/>
                                                <w:bottom w:val="none" w:sz="0" w:space="0" w:color="auto"/>
                                                <w:right w:val="single" w:sz="6" w:space="0" w:color="E6E6E6"/>
                                              </w:divBdr>
                                              <w:divsChild>
                                                <w:div w:id="89693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3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63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2012</vt:lpstr>
    </vt:vector>
  </TitlesOfParts>
  <Company>pd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2012</dc:title>
  <dc:subject/>
  <dc:creator>marina</dc:creator>
  <cp:keywords/>
  <dc:description/>
  <cp:lastModifiedBy>Ina Skipare</cp:lastModifiedBy>
  <cp:revision>3</cp:revision>
  <cp:lastPrinted>2020-06-12T05:28:00Z</cp:lastPrinted>
  <dcterms:created xsi:type="dcterms:W3CDTF">2020-06-12T06:05:00Z</dcterms:created>
  <dcterms:modified xsi:type="dcterms:W3CDTF">2020-06-15T06:05:00Z</dcterms:modified>
</cp:coreProperties>
</file>