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E9E" w:rsidRDefault="00F41E9E" w:rsidP="00F41E9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PROJEKTS</w:t>
      </w:r>
    </w:p>
    <w:p w:rsidR="00F41E9E" w:rsidRDefault="00F41E9E" w:rsidP="00F41E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1E9E" w:rsidRDefault="00F41E9E" w:rsidP="00F41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2024.gada__.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                                                                                         Nr.</w:t>
      </w:r>
    </w:p>
    <w:p w:rsidR="00F41E9E" w:rsidRDefault="00F41E9E" w:rsidP="00F41E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1E9E" w:rsidRPr="00F41E9E" w:rsidRDefault="00F41E9E" w:rsidP="00F41E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 pašvaldības stipendiju piešķiršanu</w:t>
      </w:r>
      <w:r w:rsidRPr="00F41E9E">
        <w:rPr>
          <w:rFonts w:ascii="Times New Roman" w:hAnsi="Times New Roman"/>
          <w:b/>
          <w:sz w:val="24"/>
          <w:szCs w:val="24"/>
        </w:rPr>
        <w:t xml:space="preserve"> konkursa kārtībā</w:t>
      </w:r>
    </w:p>
    <w:p w:rsidR="00F41E9E" w:rsidRDefault="00F41E9E" w:rsidP="00F41E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1E9E" w:rsidRPr="00F41E9E" w:rsidRDefault="00F41E9E" w:rsidP="00F41E9E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Pamatojoties uz Pašvaldību likuma 21.panta pirmās daļas 21.punktu, Daugavpils domes 2020.gada 28.maija noteikumu Nr.4 “Noteikumi par pašvaldības stipendijas piešķiršanas kārtību” (turpmāk – Noteikumi Nr.4)  </w:t>
      </w:r>
      <w:r w:rsidR="004D6730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punktu, ņemot vērā Daugavpils domes 2024.gada ___.______ lēmumu Nr.______ “Par pašvaldības atbalstāmajām specialitātēm”, Pašvaldības stipendiju piešķiršanas komisijas </w:t>
      </w:r>
      <w:r>
        <w:rPr>
          <w:rFonts w:ascii="Times New Roman" w:hAnsi="Times New Roman"/>
          <w:spacing w:val="-6"/>
          <w:sz w:val="24"/>
          <w:szCs w:val="24"/>
        </w:rPr>
        <w:t xml:space="preserve">2024.gada </w:t>
      </w:r>
      <w:r w:rsidR="00AB0203" w:rsidRPr="00B0245F">
        <w:rPr>
          <w:rFonts w:ascii="Times New Roman" w:hAnsi="Times New Roman"/>
          <w:spacing w:val="-6"/>
          <w:sz w:val="24"/>
          <w:szCs w:val="24"/>
        </w:rPr>
        <w:t>15</w:t>
      </w:r>
      <w:r w:rsidRPr="00B0245F">
        <w:rPr>
          <w:rFonts w:ascii="Times New Roman" w:hAnsi="Times New Roman"/>
          <w:spacing w:val="-6"/>
          <w:sz w:val="24"/>
          <w:szCs w:val="24"/>
        </w:rPr>
        <w:t>.novembra</w:t>
      </w:r>
      <w:r>
        <w:rPr>
          <w:rFonts w:ascii="Times New Roman" w:hAnsi="Times New Roman"/>
          <w:sz w:val="24"/>
          <w:szCs w:val="24"/>
        </w:rPr>
        <w:t xml:space="preserve"> atzinumu par atbilstību Noteikumu Nr.4 kritērijiem, Daugavpils domes Izglītības un kultūras jautājumu komitejas 2024.gada ___.</w:t>
      </w:r>
      <w:r w:rsidR="00C70DA2">
        <w:rPr>
          <w:rFonts w:ascii="Times New Roman" w:hAnsi="Times New Roman"/>
          <w:sz w:val="24"/>
          <w:szCs w:val="24"/>
        </w:rPr>
        <w:t>novembra</w:t>
      </w:r>
      <w:r>
        <w:rPr>
          <w:rFonts w:ascii="Times New Roman" w:hAnsi="Times New Roman"/>
          <w:sz w:val="24"/>
          <w:szCs w:val="24"/>
        </w:rPr>
        <w:t xml:space="preserve"> sēdes atzinumu Nr.___, Daugavpils domes Finanšu komitejas 2024.gada ___.</w:t>
      </w:r>
      <w:r w:rsidR="00C70DA2">
        <w:rPr>
          <w:rFonts w:ascii="Times New Roman" w:hAnsi="Times New Roman"/>
          <w:sz w:val="24"/>
          <w:szCs w:val="24"/>
        </w:rPr>
        <w:t>novembra</w:t>
      </w:r>
      <w:r>
        <w:rPr>
          <w:rFonts w:ascii="Times New Roman" w:hAnsi="Times New Roman"/>
          <w:sz w:val="24"/>
          <w:szCs w:val="24"/>
        </w:rPr>
        <w:t xml:space="preserve"> sēdes atzinumu Nr.___, </w:t>
      </w:r>
      <w:r>
        <w:rPr>
          <w:rFonts w:ascii="Times New Roman" w:hAnsi="Times New Roman"/>
          <w:b/>
          <w:sz w:val="24"/>
          <w:szCs w:val="24"/>
        </w:rPr>
        <w:t>Daugavpils dome nolemj:</w:t>
      </w:r>
    </w:p>
    <w:p w:rsidR="00F41E9E" w:rsidRDefault="00F41E9E" w:rsidP="00F41E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1E9E" w:rsidRDefault="00F41E9E" w:rsidP="00F41E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Piešķirt Daugavpils valstspilsētas pašvaldības (turpmāk – Pašvaldība) stipendiju </w:t>
      </w:r>
      <w:r>
        <w:rPr>
          <w:rFonts w:ascii="Times New Roman" w:hAnsi="Times New Roman"/>
          <w:b/>
          <w:sz w:val="24"/>
          <w:szCs w:val="24"/>
        </w:rPr>
        <w:t>300 EUR</w:t>
      </w:r>
      <w:r>
        <w:rPr>
          <w:rFonts w:ascii="Times New Roman" w:hAnsi="Times New Roman"/>
          <w:sz w:val="24"/>
          <w:szCs w:val="24"/>
        </w:rPr>
        <w:t xml:space="preserve"> (trīs simti </w:t>
      </w:r>
      <w:r>
        <w:rPr>
          <w:rFonts w:ascii="Times New Roman" w:hAnsi="Times New Roman"/>
          <w:i/>
          <w:sz w:val="24"/>
          <w:szCs w:val="24"/>
        </w:rPr>
        <w:t>eiro</w:t>
      </w:r>
      <w:r>
        <w:rPr>
          <w:rFonts w:ascii="Times New Roman" w:hAnsi="Times New Roman"/>
          <w:sz w:val="24"/>
          <w:szCs w:val="24"/>
        </w:rPr>
        <w:t xml:space="preserve">) apmērā ik mēnesi uz visu studiju laiku (izņemot jūliju un augustu), izmaksu veicot sākot ar 2024.gada </w:t>
      </w:r>
      <w:r w:rsidRPr="00C70DA2">
        <w:rPr>
          <w:rFonts w:ascii="Times New Roman" w:hAnsi="Times New Roman"/>
          <w:sz w:val="24"/>
          <w:szCs w:val="24"/>
        </w:rPr>
        <w:t>novembri</w:t>
      </w:r>
      <w:r w:rsidR="00AB0203">
        <w:rPr>
          <w:rFonts w:ascii="Times New Roman" w:hAnsi="Times New Roman"/>
          <w:sz w:val="24"/>
          <w:szCs w:val="24"/>
        </w:rPr>
        <w:t xml:space="preserve">, - </w:t>
      </w:r>
      <w:r w:rsidR="00AB0203" w:rsidRPr="008A02A9">
        <w:rPr>
          <w:rFonts w:ascii="Times New Roman" w:hAnsi="Times New Roman"/>
          <w:b/>
          <w:sz w:val="24"/>
          <w:szCs w:val="24"/>
        </w:rPr>
        <w:t>Vladislavam Veļičko</w:t>
      </w:r>
      <w:r w:rsidR="00AB0203">
        <w:rPr>
          <w:rFonts w:ascii="Times New Roman" w:hAnsi="Times New Roman"/>
          <w:sz w:val="24"/>
          <w:szCs w:val="24"/>
        </w:rPr>
        <w:t xml:space="preserve">, </w:t>
      </w:r>
      <w:r w:rsidR="008A02A9">
        <w:rPr>
          <w:rFonts w:ascii="Times New Roman" w:hAnsi="Times New Roman"/>
          <w:sz w:val="24"/>
          <w:szCs w:val="24"/>
        </w:rPr>
        <w:t>otrā līmeņa profesionālās augstākās izglītības studiju programmas “Medicīna” 6.studiju gada studējošajam.</w:t>
      </w:r>
    </w:p>
    <w:p w:rsidR="00F41E9E" w:rsidRDefault="00F41E9E" w:rsidP="00F41E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1E9E" w:rsidRDefault="00F41E9E" w:rsidP="00F41E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Piešķirt Pašvaldības stipendiju </w:t>
      </w:r>
      <w:r>
        <w:rPr>
          <w:rFonts w:ascii="Times New Roman" w:hAnsi="Times New Roman"/>
          <w:b/>
          <w:sz w:val="24"/>
          <w:szCs w:val="24"/>
        </w:rPr>
        <w:t>430 EUR</w:t>
      </w:r>
      <w:r>
        <w:rPr>
          <w:rFonts w:ascii="Times New Roman" w:hAnsi="Times New Roman"/>
          <w:sz w:val="24"/>
          <w:szCs w:val="24"/>
        </w:rPr>
        <w:t xml:space="preserve"> (četri simti trīsdesmit </w:t>
      </w:r>
      <w:r>
        <w:rPr>
          <w:rFonts w:ascii="Times New Roman" w:hAnsi="Times New Roman"/>
          <w:i/>
          <w:sz w:val="24"/>
          <w:szCs w:val="24"/>
        </w:rPr>
        <w:t>eiro</w:t>
      </w:r>
      <w:r>
        <w:rPr>
          <w:rFonts w:ascii="Times New Roman" w:hAnsi="Times New Roman"/>
          <w:sz w:val="24"/>
          <w:szCs w:val="24"/>
        </w:rPr>
        <w:t>) apmērā ik mēnesi uz visu rezidentūras lai</w:t>
      </w:r>
      <w:r w:rsidR="008A02A9">
        <w:rPr>
          <w:rFonts w:ascii="Times New Roman" w:hAnsi="Times New Roman"/>
          <w:sz w:val="24"/>
          <w:szCs w:val="24"/>
        </w:rPr>
        <w:t>ku, izmaksu veicot sākot ar 2024</w:t>
      </w:r>
      <w:r>
        <w:rPr>
          <w:rFonts w:ascii="Times New Roman" w:hAnsi="Times New Roman"/>
          <w:sz w:val="24"/>
          <w:szCs w:val="24"/>
        </w:rPr>
        <w:t xml:space="preserve">.gada novembri, šādiem rezidentiem: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419"/>
        <w:gridCol w:w="6241"/>
      </w:tblGrid>
      <w:tr w:rsidR="00F41E9E" w:rsidTr="00C17B8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9E" w:rsidRDefault="00F41E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 p.k.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9E" w:rsidRDefault="00F41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Rezidenta vārds,</w:t>
            </w:r>
          </w:p>
          <w:p w:rsidR="00F41E9E" w:rsidRDefault="00F41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uzvārds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9E" w:rsidRDefault="00F41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Rezidentūras programma/studiju programma, specialitāte </w:t>
            </w:r>
          </w:p>
        </w:tc>
      </w:tr>
      <w:tr w:rsidR="00F41E9E" w:rsidTr="00C17B8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9E" w:rsidRDefault="00F41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9E" w:rsidRPr="00C17B85" w:rsidRDefault="008A02A9" w:rsidP="00C17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B85">
              <w:rPr>
                <w:rFonts w:ascii="Times New Roman" w:hAnsi="Times New Roman"/>
                <w:b/>
                <w:sz w:val="24"/>
                <w:szCs w:val="24"/>
              </w:rPr>
              <w:t>Akmeemana Shalani Nathasha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9E" w:rsidRDefault="00F41E9E" w:rsidP="008A0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Studiju programma “</w:t>
            </w:r>
            <w:r w:rsidR="008A02A9">
              <w:rPr>
                <w:rFonts w:ascii="Times New Roman" w:hAnsi="Times New Roman"/>
                <w:sz w:val="24"/>
                <w:szCs w:val="24"/>
              </w:rPr>
              <w:t>Rezidentūra 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edicīnā”, </w:t>
            </w:r>
            <w:r w:rsidR="008A02A9">
              <w:rPr>
                <w:rFonts w:ascii="Times New Roman" w:hAnsi="Times New Roman"/>
                <w:sz w:val="24"/>
                <w:szCs w:val="24"/>
              </w:rPr>
              <w:t>specialitāte „</w:t>
            </w:r>
            <w:r w:rsidR="008A02A9" w:rsidRPr="00B0245F">
              <w:rPr>
                <w:rFonts w:ascii="Times New Roman" w:hAnsi="Times New Roman"/>
                <w:b/>
                <w:sz w:val="24"/>
                <w:szCs w:val="24"/>
              </w:rPr>
              <w:t>Internists</w:t>
            </w:r>
            <w:r w:rsidR="008A02A9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1E9E" w:rsidTr="00C17B8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9E" w:rsidRDefault="00F41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9E" w:rsidRPr="00C17B85" w:rsidRDefault="00842B6F" w:rsidP="00842B6F">
            <w:pPr>
              <w:tabs>
                <w:tab w:val="left" w:pos="285"/>
                <w:tab w:val="center" w:pos="110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8A02A9" w:rsidRPr="00C17B85">
              <w:rPr>
                <w:rFonts w:ascii="Times New Roman" w:hAnsi="Times New Roman"/>
                <w:b/>
                <w:sz w:val="24"/>
                <w:szCs w:val="24"/>
              </w:rPr>
              <w:t>Blaževiča Jūlija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9E" w:rsidRDefault="00B024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Studiju programma “Medicīna</w:t>
            </w:r>
            <w:r w:rsidR="008A02A9">
              <w:rPr>
                <w:rFonts w:ascii="Times New Roman" w:hAnsi="Times New Roman"/>
                <w:sz w:val="24"/>
                <w:szCs w:val="24"/>
              </w:rPr>
              <w:t>”, apakšprogramma “</w:t>
            </w:r>
            <w:r w:rsidR="008A02A9" w:rsidRPr="00B0245F">
              <w:rPr>
                <w:rFonts w:ascii="Times New Roman" w:hAnsi="Times New Roman"/>
                <w:b/>
                <w:sz w:val="24"/>
                <w:szCs w:val="24"/>
              </w:rPr>
              <w:t>Laboratorā  medicīna</w:t>
            </w:r>
            <w:r w:rsidR="008A02A9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F41E9E" w:rsidTr="00C17B8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9E" w:rsidRDefault="00F41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9E" w:rsidRPr="00C17B85" w:rsidRDefault="008A02A9" w:rsidP="00C17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B85">
              <w:rPr>
                <w:rFonts w:ascii="Times New Roman" w:hAnsi="Times New Roman"/>
                <w:b/>
                <w:sz w:val="24"/>
                <w:szCs w:val="24"/>
              </w:rPr>
              <w:t>Grincevičute Iveta Vitālija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9E" w:rsidRDefault="00C17B85" w:rsidP="00C17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Studiju programma “Rezidentūra m</w:t>
            </w:r>
            <w:r w:rsidR="00F41E9E">
              <w:rPr>
                <w:rFonts w:ascii="Times New Roman" w:hAnsi="Times New Roman"/>
                <w:sz w:val="24"/>
                <w:szCs w:val="24"/>
              </w:rPr>
              <w:t>edicīnā”, specialitāte “</w:t>
            </w:r>
            <w:r w:rsidRPr="00B0245F">
              <w:rPr>
                <w:rFonts w:ascii="Times New Roman" w:hAnsi="Times New Roman"/>
                <w:b/>
                <w:sz w:val="24"/>
                <w:szCs w:val="24"/>
              </w:rPr>
              <w:t>Ķirurgs</w:t>
            </w:r>
            <w:r w:rsidR="00F41E9E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F41E9E" w:rsidTr="00C17B8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9E" w:rsidRDefault="00F41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9E" w:rsidRPr="00C17B85" w:rsidRDefault="00C17B85" w:rsidP="00C17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B85">
              <w:rPr>
                <w:rFonts w:ascii="Times New Roman" w:hAnsi="Times New Roman"/>
                <w:b/>
                <w:sz w:val="24"/>
                <w:szCs w:val="24"/>
              </w:rPr>
              <w:t>Kokina Evita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9E" w:rsidRDefault="00C17B85" w:rsidP="00C17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Studiju programma “Rezidentūra m</w:t>
            </w:r>
            <w:r w:rsidR="00F41E9E">
              <w:rPr>
                <w:rFonts w:ascii="Times New Roman" w:hAnsi="Times New Roman"/>
                <w:sz w:val="24"/>
                <w:szCs w:val="24"/>
              </w:rPr>
              <w:t>edicīnā”, specialitāte “</w:t>
            </w:r>
            <w:r w:rsidRPr="00B0245F">
              <w:rPr>
                <w:rFonts w:ascii="Times New Roman" w:hAnsi="Times New Roman"/>
                <w:b/>
                <w:sz w:val="24"/>
                <w:szCs w:val="24"/>
              </w:rPr>
              <w:t>Kardiologs</w:t>
            </w:r>
            <w:r w:rsidR="00F41E9E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F41E9E" w:rsidTr="00C17B8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9E" w:rsidRDefault="00F41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9E" w:rsidRPr="00C17B85" w:rsidRDefault="00C17B85" w:rsidP="00C17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B85">
              <w:rPr>
                <w:rFonts w:ascii="Times New Roman" w:hAnsi="Times New Roman"/>
                <w:b/>
                <w:sz w:val="24"/>
                <w:szCs w:val="24"/>
              </w:rPr>
              <w:t>Kovaļova Inga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9E" w:rsidRDefault="00F41E9E" w:rsidP="00C17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Studiju programma “Rezide</w:t>
            </w:r>
            <w:r w:rsidR="00C17B85">
              <w:rPr>
                <w:rFonts w:ascii="Times New Roman" w:hAnsi="Times New Roman"/>
                <w:sz w:val="24"/>
                <w:szCs w:val="24"/>
              </w:rPr>
              <w:t>ntūra medicīnā”, specialitāte “</w:t>
            </w:r>
            <w:r w:rsidR="00C17B85" w:rsidRPr="00B0245F">
              <w:rPr>
                <w:rFonts w:ascii="Times New Roman" w:hAnsi="Times New Roman"/>
                <w:b/>
                <w:sz w:val="24"/>
                <w:szCs w:val="24"/>
              </w:rPr>
              <w:t>Bērnu kardiologs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8A02A9" w:rsidTr="00C17B8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A9" w:rsidRDefault="008A02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A9" w:rsidRPr="00C17B85" w:rsidRDefault="008A02A9" w:rsidP="00C17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B85">
              <w:rPr>
                <w:rFonts w:ascii="Times New Roman" w:hAnsi="Times New Roman"/>
                <w:b/>
                <w:sz w:val="24"/>
                <w:szCs w:val="24"/>
              </w:rPr>
              <w:t>Nazarenko Alesia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A9" w:rsidRDefault="00B0245F" w:rsidP="00576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Studiju programma “</w:t>
            </w:r>
            <w:r w:rsidR="008A02A9">
              <w:rPr>
                <w:rFonts w:ascii="Times New Roman" w:hAnsi="Times New Roman"/>
                <w:sz w:val="24"/>
                <w:szCs w:val="24"/>
              </w:rPr>
              <w:t>Medicīnā”, apakšprogramma “</w:t>
            </w:r>
            <w:r w:rsidR="008A02A9" w:rsidRPr="00B0245F">
              <w:rPr>
                <w:rFonts w:ascii="Times New Roman" w:hAnsi="Times New Roman"/>
                <w:b/>
                <w:sz w:val="24"/>
                <w:szCs w:val="24"/>
              </w:rPr>
              <w:t>Laboratorā  medicīna</w:t>
            </w:r>
            <w:r w:rsidR="008A02A9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</w:tc>
      </w:tr>
      <w:tr w:rsidR="00F41E9E" w:rsidTr="00C17B85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9E" w:rsidRDefault="00F41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2.7.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9E" w:rsidRPr="00C17B85" w:rsidRDefault="00C17B85" w:rsidP="00C17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B85">
              <w:rPr>
                <w:rFonts w:ascii="Times New Roman" w:hAnsi="Times New Roman"/>
                <w:b/>
                <w:sz w:val="24"/>
                <w:szCs w:val="24"/>
              </w:rPr>
              <w:t>Safronova Ksenija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9E" w:rsidRDefault="00C17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Studiju programma “Rezidentūra m</w:t>
            </w:r>
            <w:r w:rsidR="00F41E9E">
              <w:rPr>
                <w:rFonts w:ascii="Times New Roman" w:hAnsi="Times New Roman"/>
                <w:sz w:val="24"/>
                <w:szCs w:val="24"/>
              </w:rPr>
              <w:t>edicīnā”, specialitāte “</w:t>
            </w:r>
            <w:r w:rsidR="00F41E9E" w:rsidRPr="00B0245F">
              <w:rPr>
                <w:rFonts w:ascii="Times New Roman" w:hAnsi="Times New Roman"/>
                <w:b/>
                <w:sz w:val="24"/>
                <w:szCs w:val="24"/>
              </w:rPr>
              <w:t>Anesteziologs  reanimatologs</w:t>
            </w:r>
            <w:r w:rsidR="00F41E9E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F41E9E" w:rsidTr="00C17B8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9E" w:rsidRDefault="00F41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9E" w:rsidRPr="00C17B85" w:rsidRDefault="00C17B85" w:rsidP="00C17B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B85">
              <w:rPr>
                <w:rFonts w:ascii="Times New Roman" w:hAnsi="Times New Roman"/>
                <w:b/>
                <w:sz w:val="24"/>
                <w:szCs w:val="24"/>
              </w:rPr>
              <w:t>Snarskis Armands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9E" w:rsidRDefault="00C17B85" w:rsidP="00C17B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Studiju programma “Rezidentūra m</w:t>
            </w:r>
            <w:r w:rsidR="00F41E9E">
              <w:rPr>
                <w:rFonts w:ascii="Times New Roman" w:hAnsi="Times New Roman"/>
                <w:sz w:val="24"/>
                <w:szCs w:val="24"/>
              </w:rPr>
              <w:t>edicīnā”, specialitāte “</w:t>
            </w:r>
            <w:r w:rsidRPr="00B0245F">
              <w:rPr>
                <w:rFonts w:ascii="Times New Roman" w:hAnsi="Times New Roman"/>
                <w:b/>
                <w:sz w:val="24"/>
                <w:szCs w:val="24"/>
              </w:rPr>
              <w:t>Neiroķirurgs</w:t>
            </w:r>
            <w:r w:rsidR="00F41E9E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</w:tbl>
    <w:p w:rsidR="00F41E9E" w:rsidRDefault="00F41E9E" w:rsidP="00F41E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1E9E" w:rsidRDefault="00C17B85" w:rsidP="00F41E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SIA „Daugavpils reģionālā slimnīca” un SIA „Daugavpils bērnu veselības centrs” </w:t>
      </w:r>
      <w:r w:rsidR="00F41E9E">
        <w:rPr>
          <w:rFonts w:ascii="Times New Roman" w:hAnsi="Times New Roman"/>
          <w:sz w:val="24"/>
          <w:szCs w:val="24"/>
        </w:rPr>
        <w:t>nekavējoties, bet ne vēlāk kā nedēļas laikā, rakstveidā informēt Pašvaldību par rezidentu vai studentu, kas neizpilda ar ārstniecības iestādi noslēgtā līguma nosacījumus, ir atskaitīts no augstskolas vai pārtrauc apmācību rezidentūrā.</w:t>
      </w:r>
    </w:p>
    <w:p w:rsidR="00F41E9E" w:rsidRDefault="00F41E9E" w:rsidP="00F41E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Līdzekļus lēmuma izpildei Pašvaldības Finanšu </w:t>
      </w:r>
      <w:r w:rsidR="00C17B85">
        <w:rPr>
          <w:rFonts w:ascii="Times New Roman" w:hAnsi="Times New Roman"/>
          <w:sz w:val="24"/>
          <w:szCs w:val="24"/>
        </w:rPr>
        <w:t xml:space="preserve">departamentam </w:t>
      </w:r>
      <w:r>
        <w:rPr>
          <w:rFonts w:ascii="Times New Roman" w:hAnsi="Times New Roman"/>
          <w:sz w:val="24"/>
          <w:szCs w:val="24"/>
        </w:rPr>
        <w:t>paredzēt Pašvaldības budžetā.</w:t>
      </w:r>
    </w:p>
    <w:p w:rsidR="00F41E9E" w:rsidRDefault="00F41E9E" w:rsidP="00F41E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1E9E" w:rsidRDefault="00F41E9E" w:rsidP="00F41E9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1E9E" w:rsidRDefault="00F41E9E" w:rsidP="00F41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domes priekšsēdētājs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F2457B">
        <w:rPr>
          <w:rFonts w:ascii="Times New Roman" w:hAnsi="Times New Roman"/>
          <w:sz w:val="24"/>
          <w:szCs w:val="24"/>
        </w:rPr>
        <w:t xml:space="preserve">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A.Elksniņš </w:t>
      </w:r>
    </w:p>
    <w:p w:rsidR="00B0245F" w:rsidRDefault="00B0245F" w:rsidP="00F41E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245F" w:rsidRDefault="00B0245F" w:rsidP="00F41E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B024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35BFE"/>
    <w:multiLevelType w:val="hybridMultilevel"/>
    <w:tmpl w:val="AACCC46C"/>
    <w:lvl w:ilvl="0" w:tplc="FE20A904">
      <w:start w:val="3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9E"/>
    <w:rsid w:val="00373D12"/>
    <w:rsid w:val="003C6201"/>
    <w:rsid w:val="004D6730"/>
    <w:rsid w:val="00670EF2"/>
    <w:rsid w:val="00842B6F"/>
    <w:rsid w:val="008A02A9"/>
    <w:rsid w:val="00A861ED"/>
    <w:rsid w:val="00AB0203"/>
    <w:rsid w:val="00B0245F"/>
    <w:rsid w:val="00C17B85"/>
    <w:rsid w:val="00C70DA2"/>
    <w:rsid w:val="00D03ED3"/>
    <w:rsid w:val="00F2457B"/>
    <w:rsid w:val="00F4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45F0117-68E0-4A32-A0F9-55C912A0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9E"/>
    <w:pPr>
      <w:spacing w:after="160" w:line="25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41E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7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E3E87DA-3FB0-405C-A84A-87426166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9</cp:revision>
  <dcterms:created xsi:type="dcterms:W3CDTF">2024-11-11T15:36:00Z</dcterms:created>
  <dcterms:modified xsi:type="dcterms:W3CDTF">2024-11-20T11:05:00Z</dcterms:modified>
</cp:coreProperties>
</file>