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D15" w:rsidRDefault="002A3D15" w:rsidP="002A3D15">
      <w:pPr>
        <w:jc w:val="right"/>
        <w:rPr>
          <w:bCs/>
        </w:rPr>
      </w:pPr>
      <w:r>
        <w:rPr>
          <w:bCs/>
        </w:rPr>
        <w:t>Lēmuma projekts</w:t>
      </w:r>
    </w:p>
    <w:p w:rsidR="002A3D15" w:rsidRDefault="002A3D15" w:rsidP="002A3D15">
      <w:pPr>
        <w:jc w:val="both"/>
      </w:pPr>
      <w:r>
        <w:rPr>
          <w:bCs/>
        </w:rPr>
        <w:t>2024.gada ___.___________</w:t>
      </w:r>
      <w:r>
        <w:rPr>
          <w:bCs/>
        </w:rPr>
        <w:tab/>
      </w:r>
      <w:r>
        <w:rPr>
          <w:bCs/>
        </w:rPr>
        <w:tab/>
        <w:t xml:space="preserve">                                                                 </w:t>
      </w:r>
      <w:r>
        <w:rPr>
          <w:b/>
        </w:rPr>
        <w:t xml:space="preserve">Nr.____                                                                           </w:t>
      </w:r>
    </w:p>
    <w:p w:rsidR="002A3D15" w:rsidRDefault="002A3D15" w:rsidP="002A3D15">
      <w:pPr>
        <w:tabs>
          <w:tab w:val="left" w:pos="7290"/>
        </w:tabs>
        <w:jc w:val="both"/>
      </w:pPr>
      <w:r>
        <w:t xml:space="preserve">                                                                                                                            (</w:t>
      </w:r>
      <w:proofErr w:type="spellStart"/>
      <w:r>
        <w:t>prot.Nr</w:t>
      </w:r>
      <w:proofErr w:type="spellEnd"/>
      <w:r>
        <w:t>__</w:t>
      </w:r>
    </w:p>
    <w:p w:rsidR="002A3D15" w:rsidRDefault="002A3D15" w:rsidP="002A3D15">
      <w:pPr>
        <w:tabs>
          <w:tab w:val="left" w:pos="5670"/>
        </w:tabs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2A3D15" w:rsidRPr="004F3D06" w:rsidRDefault="002A3D15" w:rsidP="002A3D15">
      <w:pPr>
        <w:pStyle w:val="Heading3"/>
        <w:shd w:val="clear" w:color="auto" w:fill="FFFFFF"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lv-LV"/>
        </w:rPr>
      </w:pPr>
      <w:r w:rsidRPr="004F3D06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lv-LV"/>
        </w:rPr>
        <w:t xml:space="preserve">Par atvieglojumu kino ieejas biļetēm </w:t>
      </w:r>
    </w:p>
    <w:p w:rsidR="002A3D15" w:rsidRPr="004F3D06" w:rsidRDefault="002A3D15" w:rsidP="002A3D15">
      <w:pPr>
        <w:pStyle w:val="Heading3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4F3D06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lv-LV"/>
        </w:rPr>
        <w:t xml:space="preserve">Daugavpils </w:t>
      </w:r>
      <w:proofErr w:type="spellStart"/>
      <w:r w:rsidRPr="004F3D06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lv-LV"/>
        </w:rPr>
        <w:t>valstspilsētas</w:t>
      </w:r>
      <w:proofErr w:type="spellEnd"/>
      <w:r w:rsidRPr="004F3D06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lv-LV"/>
        </w:rPr>
        <w:t xml:space="preserve"> pašvaldības izglītības iestāžu 1.klases izglītojamajiem</w:t>
      </w:r>
    </w:p>
    <w:p w:rsidR="002A3D15" w:rsidRDefault="002A3D15" w:rsidP="002A3D15">
      <w:pPr>
        <w:pStyle w:val="Heading3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:rsidR="002A3D15" w:rsidRDefault="002A3D15" w:rsidP="002A3D15">
      <w:pPr>
        <w:pStyle w:val="Heading3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 w:val="0"/>
          <w:color w:val="auto"/>
          <w:spacing w:val="8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 xml:space="preserve">Pamatojoties uz Pašvaldību likuma 10.panta pirmās daļas pirmo teikumu, </w:t>
      </w:r>
    </w:p>
    <w:p w:rsidR="002A3D15" w:rsidRDefault="002A3D15" w:rsidP="002A3D15">
      <w:pPr>
        <w:pStyle w:val="Heading3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ab/>
        <w:t xml:space="preserve">ņemot vērā 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lv-LV"/>
        </w:rPr>
        <w:t xml:space="preserve">Daugavpils </w:t>
      </w:r>
      <w:proofErr w:type="spellStart"/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lv-LV"/>
        </w:rPr>
        <w:t>valstspilsētas</w:t>
      </w:r>
      <w:proofErr w:type="spellEnd"/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lv-LV"/>
        </w:rPr>
        <w:t xml:space="preserve"> pašvaldības domes Finanšu komitejas sēdes 2024. gada ___._____ atzinumu un Izglītības un kultūras jautājumu komitejas sēdes 2024. gada ___._____ atzinumu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Daugavpils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>valstspilsētas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pašvaldības dome nolemj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>:</w:t>
      </w:r>
    </w:p>
    <w:p w:rsidR="002A3D15" w:rsidRDefault="002A3D15" w:rsidP="002A3D15">
      <w:pPr>
        <w:keepNext/>
        <w:tabs>
          <w:tab w:val="left" w:pos="5400"/>
        </w:tabs>
        <w:spacing w:line="276" w:lineRule="auto"/>
        <w:jc w:val="both"/>
        <w:outlineLvl w:val="0"/>
        <w:rPr>
          <w:bCs/>
        </w:rPr>
      </w:pPr>
    </w:p>
    <w:p w:rsidR="002A3D15" w:rsidRDefault="002A3D15" w:rsidP="002A3D15">
      <w:pPr>
        <w:pStyle w:val="Heading3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333333"/>
          <w:sz w:val="24"/>
          <w:szCs w:val="24"/>
          <w:lang w:val="lv-LV"/>
        </w:rPr>
      </w:pPr>
      <w:r>
        <w:rPr>
          <w:rFonts w:ascii="Times New Roman" w:hAnsi="Times New Roman" w:cs="Times New Roman"/>
          <w:bCs w:val="0"/>
          <w:color w:val="auto"/>
          <w:lang w:val="lv-LV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lv-LV"/>
        </w:rPr>
        <w:t xml:space="preserve">1. Noteikt, ka Daugavpils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lv-LV"/>
        </w:rPr>
        <w:t>valstspilsētas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lv-LV"/>
        </w:rPr>
        <w:t xml:space="preserve"> pašvaldība (turpmāk – pašvaldība) </w:t>
      </w:r>
      <w:r>
        <w:rPr>
          <w:rFonts w:ascii="Times New Roman" w:eastAsia="Times New Roman" w:hAnsi="Times New Roman" w:cs="Times New Roman"/>
          <w:b w:val="0"/>
          <w:bCs w:val="0"/>
          <w:color w:val="333333"/>
          <w:sz w:val="24"/>
          <w:szCs w:val="24"/>
          <w:lang w:val="lv-LV"/>
        </w:rPr>
        <w:t xml:space="preserve">2024./2025.mācību gadā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lv-LV"/>
        </w:rPr>
        <w:t xml:space="preserve">sedz 100% apmērā kino ieejas biļetes izmaksas </w:t>
      </w:r>
      <w:r w:rsidRPr="00BC59FB">
        <w:rPr>
          <w:rFonts w:ascii="Times New Roman" w:eastAsia="Times New Roman" w:hAnsi="Times New Roman" w:cs="Times New Roman"/>
          <w:b w:val="0"/>
          <w:bCs w:val="0"/>
          <w:color w:val="333333"/>
          <w:sz w:val="24"/>
          <w:szCs w:val="24"/>
          <w:lang w:val="lv-LV"/>
        </w:rPr>
        <w:t xml:space="preserve">Daugavpils </w:t>
      </w:r>
      <w:proofErr w:type="spellStart"/>
      <w:r w:rsidRPr="00BC59FB">
        <w:rPr>
          <w:rFonts w:ascii="Times New Roman" w:eastAsia="Times New Roman" w:hAnsi="Times New Roman" w:cs="Times New Roman"/>
          <w:b w:val="0"/>
          <w:bCs w:val="0"/>
          <w:color w:val="333333"/>
          <w:sz w:val="24"/>
          <w:szCs w:val="24"/>
          <w:lang w:val="lv-LV"/>
        </w:rPr>
        <w:t>valstspilsētas</w:t>
      </w:r>
      <w:proofErr w:type="spellEnd"/>
      <w:r w:rsidRPr="00BC59FB">
        <w:rPr>
          <w:rFonts w:ascii="Times New Roman" w:eastAsia="Times New Roman" w:hAnsi="Times New Roman" w:cs="Times New Roman"/>
          <w:b w:val="0"/>
          <w:bCs w:val="0"/>
          <w:color w:val="333333"/>
          <w:sz w:val="24"/>
          <w:szCs w:val="24"/>
          <w:lang w:val="lv-LV"/>
        </w:rPr>
        <w:t xml:space="preserve"> pašvaldības izglītības iestāžu 1.kla</w:t>
      </w:r>
      <w:r>
        <w:rPr>
          <w:rFonts w:ascii="Times New Roman" w:eastAsia="Times New Roman" w:hAnsi="Times New Roman" w:cs="Times New Roman"/>
          <w:b w:val="0"/>
          <w:bCs w:val="0"/>
          <w:color w:val="333333"/>
          <w:sz w:val="24"/>
          <w:szCs w:val="24"/>
          <w:lang w:val="lv-LV"/>
        </w:rPr>
        <w:t>šu</w:t>
      </w:r>
      <w:r w:rsidRPr="00BC59FB">
        <w:rPr>
          <w:rFonts w:ascii="Times New Roman" w:eastAsia="Times New Roman" w:hAnsi="Times New Roman" w:cs="Times New Roman"/>
          <w:b w:val="0"/>
          <w:bCs w:val="0"/>
          <w:color w:val="333333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color w:val="333333"/>
          <w:sz w:val="24"/>
          <w:szCs w:val="24"/>
          <w:lang w:val="lv-LV"/>
        </w:rPr>
        <w:t>izglītojamajiem</w:t>
      </w:r>
      <w:r w:rsidR="00AF61C5">
        <w:rPr>
          <w:rFonts w:ascii="Times New Roman" w:eastAsia="Times New Roman" w:hAnsi="Times New Roman" w:cs="Times New Roman"/>
          <w:b w:val="0"/>
          <w:bCs w:val="0"/>
          <w:color w:val="333333"/>
          <w:sz w:val="24"/>
          <w:szCs w:val="24"/>
          <w:lang w:val="lv-LV"/>
        </w:rPr>
        <w:t xml:space="preserve"> vienam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lv-LV"/>
        </w:rPr>
        <w:t xml:space="preserve"> kinoseansa apmeklējumam pašvaldības iestādē „Daugavpils Kultūras pils” (turpmāk – kinoseansa apmeklējums)</w:t>
      </w:r>
      <w:r>
        <w:rPr>
          <w:rFonts w:ascii="Times New Roman" w:eastAsia="Times New Roman" w:hAnsi="Times New Roman" w:cs="Times New Roman"/>
          <w:b w:val="0"/>
          <w:bCs w:val="0"/>
          <w:color w:val="333333"/>
          <w:sz w:val="24"/>
          <w:szCs w:val="24"/>
          <w:lang w:val="lv-LV"/>
        </w:rPr>
        <w:t>.</w:t>
      </w:r>
    </w:p>
    <w:p w:rsidR="002A3D15" w:rsidRPr="00095A8F" w:rsidRDefault="002A3D15" w:rsidP="002A3D15"/>
    <w:p w:rsidR="00AF61C5" w:rsidRDefault="002A3D15" w:rsidP="00AF61C5">
      <w:pPr>
        <w:spacing w:line="276" w:lineRule="auto"/>
        <w:jc w:val="both"/>
      </w:pPr>
      <w:r>
        <w:tab/>
        <w:t>2. Uzdot Daugavpils pašvaldības centrālās pārvaldes Sabiedrisko attiecību un tūrisma departamentam nodrošināt ielūgumu kinoseansa apmeklējumam sagatavošanu un nodošanu pašvaldības izglītības iestādēm.</w:t>
      </w:r>
    </w:p>
    <w:p w:rsidR="00AF61C5" w:rsidRDefault="00AF61C5" w:rsidP="00AF61C5">
      <w:pPr>
        <w:spacing w:line="276" w:lineRule="auto"/>
        <w:jc w:val="both"/>
      </w:pPr>
    </w:p>
    <w:p w:rsidR="00AF61C5" w:rsidRDefault="00AF61C5" w:rsidP="00AF61C5">
      <w:pPr>
        <w:spacing w:line="276" w:lineRule="auto"/>
        <w:ind w:firstLine="720"/>
        <w:jc w:val="both"/>
      </w:pPr>
      <w:r>
        <w:t xml:space="preserve">3.  Piešķirt līdzekļus no Daugavpils </w:t>
      </w:r>
      <w:proofErr w:type="spellStart"/>
      <w:r>
        <w:t>valstspilsētas</w:t>
      </w:r>
      <w:proofErr w:type="spellEnd"/>
      <w:r>
        <w:t xml:space="preserve"> pašvaldības pamatbudžeta programmas „Izdevumi neparedzētiem gadījumiem” 2550 </w:t>
      </w:r>
      <w:proofErr w:type="spellStart"/>
      <w:r>
        <w:rPr>
          <w:i/>
        </w:rPr>
        <w:t>euro</w:t>
      </w:r>
      <w:proofErr w:type="spellEnd"/>
      <w:r>
        <w:t xml:space="preserve"> (divi tūkstoši pieci simti piecdesmit  </w:t>
      </w:r>
      <w:proofErr w:type="spellStart"/>
      <w:r>
        <w:rPr>
          <w:i/>
        </w:rPr>
        <w:t>euro</w:t>
      </w:r>
      <w:proofErr w:type="spellEnd"/>
      <w:r>
        <w:rPr>
          <w:i/>
        </w:rPr>
        <w:t>, 00 centi</w:t>
      </w:r>
      <w:r>
        <w:t xml:space="preserve">) Daugavpils </w:t>
      </w:r>
      <w:proofErr w:type="spellStart"/>
      <w:r>
        <w:t>valstspilsētas</w:t>
      </w:r>
      <w:proofErr w:type="spellEnd"/>
      <w:r>
        <w:t xml:space="preserve"> pašvaldības iestādei „Daugavpils Kultūras pils” bērnu kinoseansu nodrošināšanai.</w:t>
      </w:r>
    </w:p>
    <w:p w:rsidR="00AF61C5" w:rsidRDefault="00AF61C5" w:rsidP="00AF61C5">
      <w:pPr>
        <w:spacing w:line="276" w:lineRule="auto"/>
        <w:ind w:firstLine="720"/>
        <w:jc w:val="both"/>
      </w:pPr>
      <w:r>
        <w:t xml:space="preserve">4. Apstiprināt grozījumus Daugavpils </w:t>
      </w:r>
      <w:proofErr w:type="spellStart"/>
      <w:r>
        <w:t>valstspilsētas</w:t>
      </w:r>
      <w:proofErr w:type="spellEnd"/>
      <w:r>
        <w:t xml:space="preserve"> pašvaldības pamatbudžeta programmā „Izdevumi</w:t>
      </w:r>
      <w:r w:rsidRPr="00AF61C5">
        <w:rPr>
          <w:color w:val="000000"/>
        </w:rPr>
        <w:t xml:space="preserve"> neparedzētiem gadījumiem” un Daugavpils </w:t>
      </w:r>
      <w:proofErr w:type="spellStart"/>
      <w:r w:rsidRPr="00AF61C5">
        <w:rPr>
          <w:color w:val="000000"/>
        </w:rPr>
        <w:t>valstspilsētas</w:t>
      </w:r>
      <w:proofErr w:type="spellEnd"/>
      <w:r w:rsidRPr="00AF61C5">
        <w:rPr>
          <w:color w:val="000000"/>
        </w:rPr>
        <w:t xml:space="preserve"> pašvaldības iestādes „</w:t>
      </w:r>
      <w:r>
        <w:t>Daugavpils Kultūras pils</w:t>
      </w:r>
      <w:r w:rsidRPr="00AF61C5">
        <w:rPr>
          <w:color w:val="000000"/>
        </w:rPr>
        <w:t xml:space="preserve">” </w:t>
      </w:r>
      <w:r>
        <w:t xml:space="preserve">budžeta programmā „Iestādes darbības nodrošināšana” </w:t>
      </w:r>
      <w:r w:rsidRPr="00AF61C5">
        <w:rPr>
          <w:color w:val="000000"/>
        </w:rPr>
        <w:t>saskaņā ar 1. un 2.pielikumu.</w:t>
      </w:r>
    </w:p>
    <w:p w:rsidR="002A3D15" w:rsidRPr="00BC59FB" w:rsidRDefault="002A3D15" w:rsidP="002A3D15">
      <w:pPr>
        <w:spacing w:line="276" w:lineRule="auto"/>
        <w:jc w:val="both"/>
      </w:pPr>
      <w:r>
        <w:tab/>
      </w:r>
      <w:r w:rsidR="00AF61C5">
        <w:t>5</w:t>
      </w:r>
      <w:r>
        <w:t xml:space="preserve">. Uzdot </w:t>
      </w:r>
      <w:r>
        <w:rPr>
          <w:bCs/>
        </w:rPr>
        <w:t xml:space="preserve">pašvaldības iestādei </w:t>
      </w:r>
      <w:r w:rsidRPr="002A3D15">
        <w:rPr>
          <w:bCs/>
        </w:rPr>
        <w:t>„Daugavpils Kultūras pils”</w:t>
      </w:r>
      <w:r>
        <w:rPr>
          <w:bCs/>
        </w:rPr>
        <w:t xml:space="preserve"> organizēt </w:t>
      </w:r>
      <w:r w:rsidRPr="002A3D15">
        <w:rPr>
          <w:bCs/>
        </w:rPr>
        <w:t>kinoseans</w:t>
      </w:r>
      <w:r>
        <w:rPr>
          <w:bCs/>
        </w:rPr>
        <w:t>u</w:t>
      </w:r>
      <w:r w:rsidRPr="002A3D15">
        <w:rPr>
          <w:bCs/>
        </w:rPr>
        <w:t xml:space="preserve"> apmeklējum</w:t>
      </w:r>
      <w:r>
        <w:rPr>
          <w:bCs/>
        </w:rPr>
        <w:t>us, vienojoties ar pašvaldības izglītības iestāžu direktoriem par apmeklējuma laiku.</w:t>
      </w:r>
    </w:p>
    <w:p w:rsidR="002A3D15" w:rsidRPr="00BC59FB" w:rsidRDefault="002A3D15" w:rsidP="002A3D15">
      <w:pPr>
        <w:pStyle w:val="Heading3"/>
        <w:shd w:val="clear" w:color="auto" w:fill="FFFFFF"/>
        <w:spacing w:before="0"/>
        <w:jc w:val="both"/>
        <w:rPr>
          <w:bCs w:val="0"/>
          <w:lang w:val="lv-LV"/>
        </w:rPr>
      </w:pPr>
    </w:p>
    <w:p w:rsidR="00AF61C5" w:rsidRDefault="00AF61C5" w:rsidP="00AF61C5">
      <w:pPr>
        <w:jc w:val="both"/>
      </w:pPr>
      <w:r>
        <w:t xml:space="preserve">Pielikumā: </w:t>
      </w:r>
    </w:p>
    <w:p w:rsidR="00AF61C5" w:rsidRDefault="00AF61C5" w:rsidP="00AF61C5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Daugavpils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valstspilsētas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pašvaldības pamatbudžeta programmas „Izdevumi neparedzētiem gadījumiem” ieņēmumu un izdevumu tāmes grozījumi un paskaidrojums 2024.gadam.</w:t>
      </w:r>
    </w:p>
    <w:p w:rsidR="00AF61C5" w:rsidRDefault="00AF61C5" w:rsidP="00AF61C5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Daugavpils </w:t>
      </w:r>
      <w:proofErr w:type="spellStart"/>
      <w:r>
        <w:rPr>
          <w:rFonts w:ascii="Times New Roman" w:hAnsi="Times New Roman"/>
          <w:sz w:val="24"/>
          <w:szCs w:val="24"/>
        </w:rPr>
        <w:t>valstspilsētas</w:t>
      </w:r>
      <w:proofErr w:type="spellEnd"/>
      <w:r>
        <w:rPr>
          <w:rFonts w:ascii="Times New Roman" w:hAnsi="Times New Roman"/>
          <w:sz w:val="24"/>
          <w:szCs w:val="24"/>
        </w:rPr>
        <w:t xml:space="preserve"> pašvaldības iestādes „Daugavpils Kultūras pils” budžeta programmas „Iestādes darbības nodrošināšana”  tāmes grozījumi un paskaidrojums 2024.gadam.</w:t>
      </w:r>
    </w:p>
    <w:p w:rsidR="002A3D15" w:rsidRDefault="002A3D15" w:rsidP="002A3D15">
      <w:r>
        <w:t xml:space="preserve">Daugavpils </w:t>
      </w:r>
      <w:proofErr w:type="spellStart"/>
      <w:r>
        <w:t>valstspilsētas</w:t>
      </w:r>
      <w:proofErr w:type="spellEnd"/>
      <w:r>
        <w:t xml:space="preserve"> pašvaldības priekšsēdētājs</w:t>
      </w:r>
      <w:r>
        <w:tab/>
      </w:r>
      <w:r>
        <w:tab/>
      </w:r>
      <w:r>
        <w:tab/>
      </w:r>
      <w:r>
        <w:tab/>
        <w:t>A.Elksniņš</w:t>
      </w:r>
      <w:r>
        <w:tab/>
      </w:r>
      <w:r>
        <w:tab/>
      </w:r>
    </w:p>
    <w:p w:rsidR="002A3D15" w:rsidRDefault="002A3D15" w:rsidP="002A3D15">
      <w:bookmarkStart w:id="0" w:name="_GoBack"/>
      <w:bookmarkEnd w:id="0"/>
    </w:p>
    <w:sectPr w:rsidR="002A3D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159A"/>
    <w:multiLevelType w:val="hybridMultilevel"/>
    <w:tmpl w:val="81D2E0BC"/>
    <w:lvl w:ilvl="0" w:tplc="73EA361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21C4A"/>
    <w:multiLevelType w:val="hybridMultilevel"/>
    <w:tmpl w:val="739C8B32"/>
    <w:lvl w:ilvl="0" w:tplc="86000D3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2146FE"/>
    <w:multiLevelType w:val="hybridMultilevel"/>
    <w:tmpl w:val="85C2C5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D15"/>
    <w:rsid w:val="002A3D15"/>
    <w:rsid w:val="00317F64"/>
    <w:rsid w:val="003C6201"/>
    <w:rsid w:val="00576375"/>
    <w:rsid w:val="00670EF2"/>
    <w:rsid w:val="00870239"/>
    <w:rsid w:val="00877528"/>
    <w:rsid w:val="00AF61C5"/>
    <w:rsid w:val="00D7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E652BA9-576D-408E-8DCC-0D511BCE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3D1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A3D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2A3D15"/>
    <w:pPr>
      <w:spacing w:before="100" w:beforeAutospacing="1" w:after="100" w:afterAutospacing="1"/>
    </w:pPr>
    <w:rPr>
      <w:lang w:val="ru-RU"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D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D15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AF6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1582</Words>
  <Characters>903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Simona Rimcane</cp:lastModifiedBy>
  <cp:revision>3</cp:revision>
  <cp:lastPrinted>2024-08-19T09:48:00Z</cp:lastPrinted>
  <dcterms:created xsi:type="dcterms:W3CDTF">2024-08-19T11:57:00Z</dcterms:created>
  <dcterms:modified xsi:type="dcterms:W3CDTF">2024-08-20T06:08:00Z</dcterms:modified>
</cp:coreProperties>
</file>