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77B99" w14:textId="77777777" w:rsidR="00280856" w:rsidRPr="001D20E1" w:rsidRDefault="008160D6" w:rsidP="00923E09">
      <w:pPr>
        <w:spacing w:line="276" w:lineRule="auto"/>
        <w:jc w:val="right"/>
        <w:rPr>
          <w:b/>
          <w:sz w:val="22"/>
          <w:szCs w:val="22"/>
        </w:rPr>
      </w:pPr>
      <w:r w:rsidRPr="001D20E1">
        <w:rPr>
          <w:b/>
          <w:sz w:val="22"/>
          <w:szCs w:val="22"/>
        </w:rPr>
        <w:t>PROJEKTS</w:t>
      </w:r>
    </w:p>
    <w:p w14:paraId="67BB5F6C" w14:textId="77777777" w:rsidR="001D20E1" w:rsidRDefault="001D20E1" w:rsidP="00923E09">
      <w:pPr>
        <w:spacing w:line="276" w:lineRule="auto"/>
        <w:rPr>
          <w:sz w:val="22"/>
          <w:szCs w:val="22"/>
        </w:rPr>
      </w:pPr>
    </w:p>
    <w:p w14:paraId="0C3D6E1C" w14:textId="77777777" w:rsidR="00280856" w:rsidRPr="001D20E1" w:rsidRDefault="00FA4F76" w:rsidP="00923E09">
      <w:pPr>
        <w:spacing w:line="276" w:lineRule="auto"/>
        <w:rPr>
          <w:sz w:val="22"/>
          <w:szCs w:val="22"/>
        </w:rPr>
      </w:pPr>
      <w:r w:rsidRPr="001D20E1">
        <w:rPr>
          <w:sz w:val="22"/>
          <w:szCs w:val="22"/>
        </w:rPr>
        <w:t>2024</w:t>
      </w:r>
      <w:r w:rsidR="00423982" w:rsidRPr="001D20E1">
        <w:rPr>
          <w:sz w:val="22"/>
          <w:szCs w:val="22"/>
        </w:rPr>
        <w:t xml:space="preserve">.gada </w:t>
      </w:r>
      <w:r w:rsidR="00803210" w:rsidRPr="001D20E1">
        <w:rPr>
          <w:sz w:val="22"/>
          <w:szCs w:val="22"/>
        </w:rPr>
        <w:t>___.__________</w:t>
      </w:r>
      <w:r w:rsidR="00C46AF0" w:rsidRPr="001D20E1">
        <w:rPr>
          <w:sz w:val="22"/>
          <w:szCs w:val="22"/>
        </w:rPr>
        <w:tab/>
      </w:r>
      <w:r w:rsidR="00C46AF0" w:rsidRPr="001D20E1">
        <w:rPr>
          <w:sz w:val="22"/>
          <w:szCs w:val="22"/>
        </w:rPr>
        <w:tab/>
      </w:r>
      <w:r w:rsidR="00C46AF0" w:rsidRPr="001D20E1">
        <w:rPr>
          <w:sz w:val="22"/>
          <w:szCs w:val="22"/>
        </w:rPr>
        <w:tab/>
      </w:r>
      <w:r w:rsidR="00C46AF0" w:rsidRPr="001D20E1">
        <w:rPr>
          <w:sz w:val="22"/>
          <w:szCs w:val="22"/>
        </w:rPr>
        <w:tab/>
      </w:r>
      <w:r w:rsidR="00C46AF0" w:rsidRPr="001D20E1">
        <w:rPr>
          <w:sz w:val="22"/>
          <w:szCs w:val="22"/>
        </w:rPr>
        <w:tab/>
      </w:r>
      <w:r w:rsidR="00C46AF0" w:rsidRPr="001D20E1">
        <w:rPr>
          <w:sz w:val="22"/>
          <w:szCs w:val="22"/>
        </w:rPr>
        <w:tab/>
      </w:r>
      <w:r w:rsidR="006C67FB" w:rsidRPr="001D20E1">
        <w:rPr>
          <w:sz w:val="22"/>
          <w:szCs w:val="22"/>
        </w:rPr>
        <w:t xml:space="preserve"> </w:t>
      </w:r>
      <w:r w:rsidR="006C67FB" w:rsidRPr="001D20E1">
        <w:rPr>
          <w:sz w:val="22"/>
          <w:szCs w:val="22"/>
        </w:rPr>
        <w:tab/>
        <w:t xml:space="preserve">       </w:t>
      </w:r>
      <w:r w:rsidR="008160D6" w:rsidRPr="001D20E1">
        <w:rPr>
          <w:sz w:val="22"/>
          <w:szCs w:val="22"/>
        </w:rPr>
        <w:t>Lēmums Nr.</w:t>
      </w:r>
      <w:r w:rsidR="00803210" w:rsidRPr="001D20E1">
        <w:rPr>
          <w:sz w:val="22"/>
          <w:szCs w:val="22"/>
        </w:rPr>
        <w:t>_________</w:t>
      </w:r>
      <w:r w:rsidR="008160D6" w:rsidRPr="001D20E1">
        <w:rPr>
          <w:sz w:val="22"/>
          <w:szCs w:val="22"/>
        </w:rPr>
        <w:t xml:space="preserve">     </w:t>
      </w:r>
    </w:p>
    <w:p w14:paraId="2BB5CD43" w14:textId="77777777" w:rsidR="00280856" w:rsidRPr="001D20E1" w:rsidRDefault="00280856" w:rsidP="00923E09">
      <w:pPr>
        <w:spacing w:line="276" w:lineRule="auto"/>
        <w:rPr>
          <w:sz w:val="22"/>
          <w:szCs w:val="22"/>
        </w:rPr>
      </w:pPr>
    </w:p>
    <w:p w14:paraId="41F45EC9" w14:textId="56E51E09" w:rsidR="004F7A0A" w:rsidRPr="001D20E1" w:rsidRDefault="004F7A0A" w:rsidP="004F7A0A">
      <w:pPr>
        <w:rPr>
          <w:b/>
          <w:sz w:val="22"/>
          <w:szCs w:val="22"/>
        </w:rPr>
      </w:pPr>
      <w:r w:rsidRPr="001D20E1">
        <w:rPr>
          <w:b/>
          <w:sz w:val="22"/>
          <w:szCs w:val="22"/>
        </w:rPr>
        <w:t>Par līdzekļu ieplānošanu Daugavpils valstspilsētas pašvaldības iestādes „Komunālās saimniecības pārvalde”  budžetā transporta infrastruktūras atjaunošanai</w:t>
      </w:r>
    </w:p>
    <w:p w14:paraId="54D22534" w14:textId="77777777" w:rsidR="00631183" w:rsidRPr="001D20E1" w:rsidRDefault="00631183" w:rsidP="00923E09">
      <w:pPr>
        <w:pStyle w:val="NormalWeb"/>
        <w:spacing w:before="0" w:after="0" w:line="276" w:lineRule="auto"/>
        <w:rPr>
          <w:b/>
          <w:bCs/>
          <w:sz w:val="22"/>
          <w:szCs w:val="22"/>
          <w:lang w:val="lv-LV"/>
        </w:rPr>
      </w:pPr>
    </w:p>
    <w:p w14:paraId="1CEA0EFD" w14:textId="0EFB317C" w:rsidR="00E52102" w:rsidRPr="001D20E1" w:rsidRDefault="008160D6" w:rsidP="00114F02">
      <w:pPr>
        <w:pStyle w:val="NoSpacing"/>
        <w:jc w:val="both"/>
        <w:rPr>
          <w:bCs/>
          <w:sz w:val="22"/>
          <w:szCs w:val="22"/>
        </w:rPr>
      </w:pPr>
      <w:r w:rsidRPr="001D20E1">
        <w:rPr>
          <w:sz w:val="22"/>
          <w:szCs w:val="22"/>
        </w:rPr>
        <w:t>       </w:t>
      </w:r>
      <w:r w:rsidR="00045562" w:rsidRPr="001D20E1">
        <w:rPr>
          <w:sz w:val="22"/>
          <w:szCs w:val="22"/>
        </w:rPr>
        <w:t xml:space="preserve">Pamatojoties uz </w:t>
      </w:r>
      <w:r w:rsidR="00734E6F" w:rsidRPr="001D20E1">
        <w:rPr>
          <w:sz w:val="22"/>
          <w:szCs w:val="22"/>
        </w:rPr>
        <w:t>Pašvaldību likuma 4</w:t>
      </w:r>
      <w:r w:rsidR="00045562" w:rsidRPr="001D20E1">
        <w:rPr>
          <w:sz w:val="22"/>
          <w:szCs w:val="22"/>
        </w:rPr>
        <w:t xml:space="preserve">.panta pirmās daļas </w:t>
      </w:r>
      <w:r w:rsidR="004F7A0A" w:rsidRPr="001D20E1">
        <w:rPr>
          <w:sz w:val="22"/>
          <w:szCs w:val="22"/>
        </w:rPr>
        <w:t>3</w:t>
      </w:r>
      <w:r w:rsidR="00045562" w:rsidRPr="001D20E1">
        <w:rPr>
          <w:sz w:val="22"/>
          <w:szCs w:val="22"/>
        </w:rPr>
        <w:t xml:space="preserve">.punktu, </w:t>
      </w:r>
      <w:r w:rsidR="00CB0576" w:rsidRPr="001D20E1">
        <w:rPr>
          <w:sz w:val="22"/>
          <w:szCs w:val="22"/>
        </w:rPr>
        <w:t xml:space="preserve">10.panta pirmās daļas 21.punktu, </w:t>
      </w:r>
      <w:r w:rsidR="004F7A0A" w:rsidRPr="001D20E1">
        <w:rPr>
          <w:sz w:val="22"/>
          <w:szCs w:val="22"/>
        </w:rPr>
        <w:t xml:space="preserve">atklātā konkursa ar </w:t>
      </w:r>
      <w:r w:rsidR="001D20E1" w:rsidRPr="001D20E1">
        <w:rPr>
          <w:rFonts w:eastAsia="Calibri"/>
          <w:color w:val="000000"/>
          <w:sz w:val="22"/>
          <w:szCs w:val="22"/>
        </w:rPr>
        <w:t>identifikācijas</w:t>
      </w:r>
      <w:r w:rsidR="001D20E1" w:rsidRPr="00EE6F6D">
        <w:rPr>
          <w:rFonts w:eastAsia="Calibri"/>
          <w:b/>
          <w:color w:val="000000"/>
        </w:rPr>
        <w:t xml:space="preserve"> </w:t>
      </w:r>
      <w:r w:rsidR="004F7A0A" w:rsidRPr="001D20E1">
        <w:rPr>
          <w:sz w:val="22"/>
          <w:szCs w:val="22"/>
        </w:rPr>
        <w:t>Nr.DVP 2024/51 1.daļā “Daugavpils pilsētas transporta infrastruktūras atjaunošana 2024.gadā” iepirkuma komisijas 2024.gada 19.jūlija lēmumu</w:t>
      </w:r>
      <w:r w:rsidR="004B3606" w:rsidRPr="001D20E1">
        <w:rPr>
          <w:sz w:val="22"/>
          <w:szCs w:val="22"/>
        </w:rPr>
        <w:t xml:space="preserve">, </w:t>
      </w:r>
      <w:r w:rsidR="00442BD0" w:rsidRPr="001D20E1">
        <w:rPr>
          <w:sz w:val="22"/>
          <w:szCs w:val="22"/>
        </w:rPr>
        <w:t xml:space="preserve">ņemot vērā Daugavpils </w:t>
      </w:r>
      <w:r w:rsidR="00BC0360" w:rsidRPr="001D20E1">
        <w:rPr>
          <w:sz w:val="22"/>
          <w:szCs w:val="22"/>
        </w:rPr>
        <w:t xml:space="preserve">valstspilsētas pašvaldības </w:t>
      </w:r>
      <w:r w:rsidR="00442BD0" w:rsidRPr="001D20E1">
        <w:rPr>
          <w:sz w:val="22"/>
          <w:szCs w:val="22"/>
        </w:rPr>
        <w:t xml:space="preserve">domes Finanšu komitejas </w:t>
      </w:r>
      <w:r w:rsidR="00CB0576" w:rsidRPr="001D20E1">
        <w:rPr>
          <w:sz w:val="22"/>
          <w:szCs w:val="22"/>
        </w:rPr>
        <w:t>2024</w:t>
      </w:r>
      <w:r w:rsidR="00442BD0" w:rsidRPr="001D20E1">
        <w:rPr>
          <w:sz w:val="22"/>
          <w:szCs w:val="22"/>
        </w:rPr>
        <w:t xml:space="preserve">.gada __._________ atzinumu, </w:t>
      </w:r>
    </w:p>
    <w:p w14:paraId="5A4DC43E" w14:textId="77777777" w:rsidR="00BD3151" w:rsidRPr="001D20E1" w:rsidRDefault="00BD3151" w:rsidP="00A027D1">
      <w:pPr>
        <w:ind w:firstLine="720"/>
        <w:jc w:val="both"/>
        <w:rPr>
          <w:b/>
          <w:sz w:val="22"/>
          <w:szCs w:val="22"/>
        </w:rPr>
      </w:pPr>
    </w:p>
    <w:p w14:paraId="7989CC60" w14:textId="77777777" w:rsidR="004F7A0A" w:rsidRPr="001D20E1" w:rsidRDefault="004F7A0A" w:rsidP="004F7A0A">
      <w:pPr>
        <w:pStyle w:val="ListParagraph"/>
        <w:jc w:val="both"/>
        <w:rPr>
          <w:b/>
          <w:sz w:val="22"/>
          <w:szCs w:val="22"/>
        </w:rPr>
      </w:pPr>
      <w:r w:rsidRPr="001D20E1">
        <w:rPr>
          <w:b/>
          <w:sz w:val="22"/>
          <w:szCs w:val="22"/>
        </w:rPr>
        <w:t>Daugavpils valstspilsētas pašvaldības dome nolemj:</w:t>
      </w:r>
    </w:p>
    <w:p w14:paraId="60348303" w14:textId="272131BC" w:rsidR="004F7A0A" w:rsidRPr="001D20E1" w:rsidRDefault="004F7A0A" w:rsidP="001D20E1">
      <w:pPr>
        <w:pStyle w:val="BodyText"/>
        <w:spacing w:after="0"/>
        <w:ind w:firstLine="720"/>
        <w:jc w:val="both"/>
        <w:rPr>
          <w:b/>
          <w:sz w:val="22"/>
          <w:szCs w:val="22"/>
        </w:rPr>
      </w:pPr>
      <w:r w:rsidRPr="001D20E1">
        <w:rPr>
          <w:sz w:val="22"/>
          <w:szCs w:val="22"/>
        </w:rPr>
        <w:t xml:space="preserve">Līguma saistību izpildei ar </w:t>
      </w:r>
      <w:r w:rsidR="001D20E1" w:rsidRPr="001D20E1">
        <w:rPr>
          <w:bCs/>
          <w:sz w:val="22"/>
          <w:szCs w:val="22"/>
        </w:rPr>
        <w:t>SIA “Latgales Ceļdaris”</w:t>
      </w:r>
      <w:r w:rsidR="001D20E1" w:rsidRPr="001D20E1">
        <w:rPr>
          <w:sz w:val="22"/>
          <w:szCs w:val="22"/>
        </w:rPr>
        <w:t>, reģistrācijas Nr.</w:t>
      </w:r>
      <w:r w:rsidR="001D20E1" w:rsidRPr="001D20E1">
        <w:rPr>
          <w:bCs/>
          <w:sz w:val="22"/>
          <w:szCs w:val="22"/>
        </w:rPr>
        <w:t>41503034705</w:t>
      </w:r>
      <w:r w:rsidR="001D20E1" w:rsidRPr="001D20E1">
        <w:rPr>
          <w:sz w:val="22"/>
          <w:szCs w:val="22"/>
        </w:rPr>
        <w:t>, juridiskā adrese: Mendeļejeva iela 21, Daugavpils, LV-5410</w:t>
      </w:r>
      <w:r w:rsidRPr="001D20E1">
        <w:rPr>
          <w:sz w:val="22"/>
          <w:szCs w:val="22"/>
        </w:rPr>
        <w:t xml:space="preserve"> par </w:t>
      </w:r>
      <w:r w:rsidR="001D20E1" w:rsidRPr="001D20E1">
        <w:rPr>
          <w:sz w:val="22"/>
          <w:szCs w:val="22"/>
        </w:rPr>
        <w:t>Daugavpils pilsētas transporta infrastruktūras atjaunošanu</w:t>
      </w:r>
      <w:r w:rsidRPr="001D20E1">
        <w:rPr>
          <w:sz w:val="22"/>
          <w:szCs w:val="22"/>
        </w:rPr>
        <w:t xml:space="preserve">, paredzēt finansējumu EUR </w:t>
      </w:r>
      <w:r w:rsidR="001D20E1" w:rsidRPr="001D20E1">
        <w:rPr>
          <w:sz w:val="22"/>
          <w:szCs w:val="22"/>
        </w:rPr>
        <w:t>1 093 623.63</w:t>
      </w:r>
      <w:r w:rsidRPr="001D20E1">
        <w:rPr>
          <w:sz w:val="22"/>
          <w:szCs w:val="22"/>
        </w:rPr>
        <w:t xml:space="preserve"> (</w:t>
      </w:r>
      <w:r w:rsidR="001D20E1" w:rsidRPr="001D20E1">
        <w:rPr>
          <w:sz w:val="22"/>
          <w:szCs w:val="22"/>
        </w:rPr>
        <w:t>viens miljons deviņdesmit trīs tūkstoši seši simti divdesmit trīs</w:t>
      </w:r>
      <w:r w:rsidRPr="001D20E1">
        <w:rPr>
          <w:sz w:val="22"/>
          <w:szCs w:val="22"/>
        </w:rPr>
        <w:t xml:space="preserve"> </w:t>
      </w:r>
      <w:r w:rsidRPr="001D20E1">
        <w:rPr>
          <w:i/>
          <w:sz w:val="22"/>
          <w:szCs w:val="22"/>
        </w:rPr>
        <w:t>euro</w:t>
      </w:r>
      <w:r w:rsidRPr="001D20E1">
        <w:rPr>
          <w:sz w:val="22"/>
          <w:szCs w:val="22"/>
        </w:rPr>
        <w:t xml:space="preserve"> un </w:t>
      </w:r>
      <w:r w:rsidR="001D20E1" w:rsidRPr="001D20E1">
        <w:rPr>
          <w:sz w:val="22"/>
          <w:szCs w:val="22"/>
        </w:rPr>
        <w:t>sešdesmit trīs</w:t>
      </w:r>
      <w:r w:rsidRPr="001D20E1">
        <w:rPr>
          <w:sz w:val="22"/>
          <w:szCs w:val="22"/>
        </w:rPr>
        <w:t xml:space="preserve"> </w:t>
      </w:r>
      <w:r w:rsidRPr="001D20E1">
        <w:rPr>
          <w:i/>
          <w:sz w:val="22"/>
          <w:szCs w:val="22"/>
        </w:rPr>
        <w:t>centi</w:t>
      </w:r>
      <w:r w:rsidRPr="001D20E1">
        <w:rPr>
          <w:sz w:val="22"/>
          <w:szCs w:val="22"/>
        </w:rPr>
        <w:t>) apmērā Daugavpils valstspilsētas pašvaldības iestādes „Komunālās saimniecības pārvalde”  budžetā</w:t>
      </w:r>
      <w:r w:rsidR="001D20E1" w:rsidRPr="001D20E1">
        <w:rPr>
          <w:b/>
          <w:sz w:val="22"/>
          <w:szCs w:val="22"/>
        </w:rPr>
        <w:t xml:space="preserve"> </w:t>
      </w:r>
      <w:r w:rsidR="001D20E1" w:rsidRPr="001D20E1">
        <w:rPr>
          <w:sz w:val="22"/>
          <w:szCs w:val="22"/>
        </w:rPr>
        <w:t>šādā kārtībā:</w:t>
      </w:r>
    </w:p>
    <w:p w14:paraId="3EFA65D3" w14:textId="533F5589" w:rsidR="001D20E1" w:rsidRPr="001D20E1" w:rsidRDefault="001D20E1" w:rsidP="001D20E1">
      <w:pPr>
        <w:pStyle w:val="BodyText"/>
        <w:spacing w:after="0"/>
        <w:ind w:firstLine="720"/>
        <w:rPr>
          <w:sz w:val="22"/>
          <w:szCs w:val="22"/>
        </w:rPr>
      </w:pPr>
      <w:r w:rsidRPr="001D20E1">
        <w:rPr>
          <w:sz w:val="22"/>
          <w:szCs w:val="22"/>
        </w:rPr>
        <w:t>2024.gadā – EUR 785 214.00;</w:t>
      </w:r>
    </w:p>
    <w:p w14:paraId="4927068B" w14:textId="3FC15557" w:rsidR="001D20E1" w:rsidRPr="001D20E1" w:rsidRDefault="001D20E1" w:rsidP="001D20E1">
      <w:pPr>
        <w:pStyle w:val="BodyText"/>
        <w:spacing w:after="0"/>
        <w:ind w:firstLine="720"/>
        <w:rPr>
          <w:sz w:val="22"/>
          <w:szCs w:val="22"/>
        </w:rPr>
      </w:pPr>
      <w:r w:rsidRPr="001D20E1">
        <w:rPr>
          <w:sz w:val="22"/>
          <w:szCs w:val="22"/>
        </w:rPr>
        <w:t>2025.gadā – EUR 308 409.63.</w:t>
      </w:r>
    </w:p>
    <w:p w14:paraId="4F341BF6" w14:textId="77777777" w:rsidR="00D17C1C" w:rsidRPr="004F7A0A" w:rsidRDefault="00D17C1C" w:rsidP="00CB0576">
      <w:pPr>
        <w:pStyle w:val="BodyText"/>
        <w:autoSpaceDE w:val="0"/>
        <w:adjustRightInd w:val="0"/>
        <w:ind w:left="1134" w:hanging="1134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5"/>
        <w:gridCol w:w="1910"/>
      </w:tblGrid>
      <w:tr w:rsidR="004B00C7" w:rsidRPr="004F7A0A" w14:paraId="47A7036B" w14:textId="77777777" w:rsidTr="00114F02">
        <w:trPr>
          <w:trHeight w:val="467"/>
        </w:trPr>
        <w:tc>
          <w:tcPr>
            <w:tcW w:w="7495" w:type="dxa"/>
          </w:tcPr>
          <w:p w14:paraId="79D16BAB" w14:textId="77777777" w:rsidR="004B00C7" w:rsidRPr="004F7A0A" w:rsidRDefault="00BC0360" w:rsidP="004B00C7">
            <w:pPr>
              <w:tabs>
                <w:tab w:val="left" w:pos="851"/>
                <w:tab w:val="left" w:pos="7088"/>
              </w:tabs>
              <w:jc w:val="both"/>
              <w:rPr>
                <w:sz w:val="22"/>
                <w:szCs w:val="22"/>
              </w:rPr>
            </w:pPr>
            <w:r w:rsidRPr="004F7A0A">
              <w:rPr>
                <w:sz w:val="22"/>
                <w:szCs w:val="22"/>
              </w:rPr>
              <w:t>Daugavpils valstspilsētas pašvaldības domes priekšsēdētājs</w:t>
            </w:r>
          </w:p>
        </w:tc>
        <w:tc>
          <w:tcPr>
            <w:tcW w:w="1910" w:type="dxa"/>
          </w:tcPr>
          <w:p w14:paraId="721C6DA3" w14:textId="77777777" w:rsidR="004B00C7" w:rsidRPr="004F7A0A" w:rsidRDefault="004B00C7" w:rsidP="004B00C7">
            <w:pPr>
              <w:tabs>
                <w:tab w:val="left" w:pos="851"/>
                <w:tab w:val="left" w:pos="7088"/>
              </w:tabs>
              <w:jc w:val="both"/>
              <w:rPr>
                <w:sz w:val="22"/>
                <w:szCs w:val="22"/>
              </w:rPr>
            </w:pPr>
            <w:r w:rsidRPr="004F7A0A">
              <w:rPr>
                <w:sz w:val="22"/>
                <w:szCs w:val="22"/>
              </w:rPr>
              <w:t>A.Elksniņš</w:t>
            </w:r>
          </w:p>
        </w:tc>
      </w:tr>
    </w:tbl>
    <w:p w14:paraId="715FA13F" w14:textId="77777777" w:rsidR="00D17C1C" w:rsidRPr="004F7A0A" w:rsidRDefault="00D17C1C" w:rsidP="001D20E1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D17C1C" w:rsidRPr="004F7A0A" w:rsidSect="006D78F1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988C2" w14:textId="77777777" w:rsidR="007564DB" w:rsidRDefault="007564DB">
      <w:r>
        <w:separator/>
      </w:r>
    </w:p>
  </w:endnote>
  <w:endnote w:type="continuationSeparator" w:id="0">
    <w:p w14:paraId="59493F2D" w14:textId="77777777" w:rsidR="007564DB" w:rsidRDefault="0075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DA585" w14:textId="77777777" w:rsidR="007564DB" w:rsidRDefault="007564DB">
      <w:r>
        <w:rPr>
          <w:color w:val="000000"/>
        </w:rPr>
        <w:separator/>
      </w:r>
    </w:p>
  </w:footnote>
  <w:footnote w:type="continuationSeparator" w:id="0">
    <w:p w14:paraId="4D0CE84A" w14:textId="77777777" w:rsidR="007564DB" w:rsidRDefault="0075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DF4B0F"/>
    <w:multiLevelType w:val="hybridMultilevel"/>
    <w:tmpl w:val="8D764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78C0"/>
    <w:multiLevelType w:val="hybridMultilevel"/>
    <w:tmpl w:val="9526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FA11E68"/>
    <w:multiLevelType w:val="hybridMultilevel"/>
    <w:tmpl w:val="640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1312C"/>
    <w:multiLevelType w:val="hybridMultilevel"/>
    <w:tmpl w:val="B3404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40CB8"/>
    <w:multiLevelType w:val="hybridMultilevel"/>
    <w:tmpl w:val="53F694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4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6FAC6A5D"/>
    <w:multiLevelType w:val="hybridMultilevel"/>
    <w:tmpl w:val="190C2BA8"/>
    <w:lvl w:ilvl="0" w:tplc="30685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4391E"/>
    <w:rsid w:val="00045562"/>
    <w:rsid w:val="00055A66"/>
    <w:rsid w:val="000624B1"/>
    <w:rsid w:val="000668AA"/>
    <w:rsid w:val="0007255E"/>
    <w:rsid w:val="00083540"/>
    <w:rsid w:val="00093E86"/>
    <w:rsid w:val="00095A27"/>
    <w:rsid w:val="000C0B14"/>
    <w:rsid w:val="000C2D0A"/>
    <w:rsid w:val="000F20A2"/>
    <w:rsid w:val="00107B54"/>
    <w:rsid w:val="00114F02"/>
    <w:rsid w:val="00116E4A"/>
    <w:rsid w:val="00127698"/>
    <w:rsid w:val="00134AA4"/>
    <w:rsid w:val="00142468"/>
    <w:rsid w:val="00150B36"/>
    <w:rsid w:val="0019765C"/>
    <w:rsid w:val="001A1161"/>
    <w:rsid w:val="001B445B"/>
    <w:rsid w:val="001C1AF3"/>
    <w:rsid w:val="001C2C44"/>
    <w:rsid w:val="001D20E1"/>
    <w:rsid w:val="001E56D0"/>
    <w:rsid w:val="001E649F"/>
    <w:rsid w:val="001F022B"/>
    <w:rsid w:val="002776D4"/>
    <w:rsid w:val="00280856"/>
    <w:rsid w:val="002846AD"/>
    <w:rsid w:val="002C2D53"/>
    <w:rsid w:val="002D7290"/>
    <w:rsid w:val="002E445D"/>
    <w:rsid w:val="00347968"/>
    <w:rsid w:val="00362BAD"/>
    <w:rsid w:val="003646F9"/>
    <w:rsid w:val="00364B0F"/>
    <w:rsid w:val="003B0574"/>
    <w:rsid w:val="003C02C0"/>
    <w:rsid w:val="00417A57"/>
    <w:rsid w:val="00420525"/>
    <w:rsid w:val="00423982"/>
    <w:rsid w:val="00440406"/>
    <w:rsid w:val="00442BD0"/>
    <w:rsid w:val="00453915"/>
    <w:rsid w:val="004732B0"/>
    <w:rsid w:val="00482C80"/>
    <w:rsid w:val="00491EBB"/>
    <w:rsid w:val="004A3D4F"/>
    <w:rsid w:val="004A6DC2"/>
    <w:rsid w:val="004B00C7"/>
    <w:rsid w:val="004B3606"/>
    <w:rsid w:val="004C03BA"/>
    <w:rsid w:val="004D3A14"/>
    <w:rsid w:val="004F1A26"/>
    <w:rsid w:val="004F7A0A"/>
    <w:rsid w:val="0050724E"/>
    <w:rsid w:val="0052547C"/>
    <w:rsid w:val="00525639"/>
    <w:rsid w:val="005455BE"/>
    <w:rsid w:val="005838E6"/>
    <w:rsid w:val="00590FBB"/>
    <w:rsid w:val="005B04D0"/>
    <w:rsid w:val="005B7C8C"/>
    <w:rsid w:val="005F276F"/>
    <w:rsid w:val="00605A30"/>
    <w:rsid w:val="0062778A"/>
    <w:rsid w:val="00631183"/>
    <w:rsid w:val="00631C87"/>
    <w:rsid w:val="00656592"/>
    <w:rsid w:val="006765B1"/>
    <w:rsid w:val="00694CFC"/>
    <w:rsid w:val="006A04E6"/>
    <w:rsid w:val="006C67FB"/>
    <w:rsid w:val="006D78F1"/>
    <w:rsid w:val="007009EE"/>
    <w:rsid w:val="007329A8"/>
    <w:rsid w:val="00734E6F"/>
    <w:rsid w:val="007564DB"/>
    <w:rsid w:val="007D30AA"/>
    <w:rsid w:val="007D6796"/>
    <w:rsid w:val="007F5EC0"/>
    <w:rsid w:val="00803210"/>
    <w:rsid w:val="008160D6"/>
    <w:rsid w:val="00854E82"/>
    <w:rsid w:val="00863B46"/>
    <w:rsid w:val="008A107F"/>
    <w:rsid w:val="008A1EDF"/>
    <w:rsid w:val="008F3C85"/>
    <w:rsid w:val="00923E09"/>
    <w:rsid w:val="00952AFF"/>
    <w:rsid w:val="00955302"/>
    <w:rsid w:val="009676FB"/>
    <w:rsid w:val="00973204"/>
    <w:rsid w:val="00984ACE"/>
    <w:rsid w:val="00987DB6"/>
    <w:rsid w:val="00991A48"/>
    <w:rsid w:val="00993897"/>
    <w:rsid w:val="009A506F"/>
    <w:rsid w:val="009A5EAC"/>
    <w:rsid w:val="009B413B"/>
    <w:rsid w:val="009E1A4F"/>
    <w:rsid w:val="009F0786"/>
    <w:rsid w:val="00A027D1"/>
    <w:rsid w:val="00A56B1B"/>
    <w:rsid w:val="00A65D5B"/>
    <w:rsid w:val="00A67B08"/>
    <w:rsid w:val="00A814DB"/>
    <w:rsid w:val="00AA1DCF"/>
    <w:rsid w:val="00AA70A5"/>
    <w:rsid w:val="00AB1F6D"/>
    <w:rsid w:val="00AC7647"/>
    <w:rsid w:val="00AF4DFE"/>
    <w:rsid w:val="00B13204"/>
    <w:rsid w:val="00B1687A"/>
    <w:rsid w:val="00B33481"/>
    <w:rsid w:val="00B45130"/>
    <w:rsid w:val="00B708F6"/>
    <w:rsid w:val="00B74F3C"/>
    <w:rsid w:val="00BA7FE7"/>
    <w:rsid w:val="00BB0098"/>
    <w:rsid w:val="00BC0360"/>
    <w:rsid w:val="00BC0494"/>
    <w:rsid w:val="00BC21E7"/>
    <w:rsid w:val="00BC4DCD"/>
    <w:rsid w:val="00BC7AA8"/>
    <w:rsid w:val="00BD17A2"/>
    <w:rsid w:val="00BD3151"/>
    <w:rsid w:val="00BD491D"/>
    <w:rsid w:val="00BD4F4A"/>
    <w:rsid w:val="00BE0683"/>
    <w:rsid w:val="00BE2240"/>
    <w:rsid w:val="00BE23D7"/>
    <w:rsid w:val="00BE6BD6"/>
    <w:rsid w:val="00C138C4"/>
    <w:rsid w:val="00C24E28"/>
    <w:rsid w:val="00C41280"/>
    <w:rsid w:val="00C42558"/>
    <w:rsid w:val="00C468C7"/>
    <w:rsid w:val="00C46AF0"/>
    <w:rsid w:val="00C53CF4"/>
    <w:rsid w:val="00C607CB"/>
    <w:rsid w:val="00C63583"/>
    <w:rsid w:val="00C65FC3"/>
    <w:rsid w:val="00C752F7"/>
    <w:rsid w:val="00CA36E1"/>
    <w:rsid w:val="00CA456F"/>
    <w:rsid w:val="00CA4CB2"/>
    <w:rsid w:val="00CB0576"/>
    <w:rsid w:val="00CB3740"/>
    <w:rsid w:val="00CB62FE"/>
    <w:rsid w:val="00CC0575"/>
    <w:rsid w:val="00CD0A1E"/>
    <w:rsid w:val="00D16810"/>
    <w:rsid w:val="00D17C1C"/>
    <w:rsid w:val="00D22952"/>
    <w:rsid w:val="00D23ADB"/>
    <w:rsid w:val="00D255B3"/>
    <w:rsid w:val="00D26FBE"/>
    <w:rsid w:val="00D35617"/>
    <w:rsid w:val="00D437F1"/>
    <w:rsid w:val="00D50CBE"/>
    <w:rsid w:val="00D51368"/>
    <w:rsid w:val="00D649C0"/>
    <w:rsid w:val="00D66E9D"/>
    <w:rsid w:val="00D8152E"/>
    <w:rsid w:val="00D94649"/>
    <w:rsid w:val="00DA4CF5"/>
    <w:rsid w:val="00DA77D0"/>
    <w:rsid w:val="00DE0B27"/>
    <w:rsid w:val="00DE0F46"/>
    <w:rsid w:val="00DF4211"/>
    <w:rsid w:val="00E10E32"/>
    <w:rsid w:val="00E23E1B"/>
    <w:rsid w:val="00E42079"/>
    <w:rsid w:val="00E52102"/>
    <w:rsid w:val="00E728C2"/>
    <w:rsid w:val="00EC4FE1"/>
    <w:rsid w:val="00EE3E1E"/>
    <w:rsid w:val="00F1007A"/>
    <w:rsid w:val="00F32538"/>
    <w:rsid w:val="00F34CD8"/>
    <w:rsid w:val="00F55288"/>
    <w:rsid w:val="00FA4F76"/>
    <w:rsid w:val="00FC0B51"/>
    <w:rsid w:val="00FE564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AE711"/>
  <w15:docId w15:val="{C53ED130-6C0A-4638-B57C-9AD30E9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uiPriority w:val="34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4B00C7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4F0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Simona Rimcane</cp:lastModifiedBy>
  <cp:revision>4</cp:revision>
  <cp:lastPrinted>2024-02-12T08:43:00Z</cp:lastPrinted>
  <dcterms:created xsi:type="dcterms:W3CDTF">2024-08-05T07:43:00Z</dcterms:created>
  <dcterms:modified xsi:type="dcterms:W3CDTF">2024-08-08T13:37:00Z</dcterms:modified>
</cp:coreProperties>
</file>