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73" w:rsidRPr="00E43773" w:rsidRDefault="00E43773" w:rsidP="00E43773">
      <w:pPr>
        <w:ind w:left="0" w:hanging="2"/>
        <w:jc w:val="right"/>
        <w:rPr>
          <w:sz w:val="22"/>
          <w:szCs w:val="22"/>
          <w:lang w:val="lv-LV"/>
        </w:rPr>
      </w:pPr>
      <w:bookmarkStart w:id="0" w:name="_GoBack"/>
      <w:bookmarkEnd w:id="0"/>
    </w:p>
    <w:p w:rsidR="00E43773" w:rsidRPr="00E43773" w:rsidRDefault="00E43773" w:rsidP="00E43773">
      <w:pPr>
        <w:ind w:leftChars="0" w:left="0" w:firstLineChars="0" w:firstLine="0"/>
        <w:jc w:val="right"/>
        <w:rPr>
          <w:sz w:val="22"/>
          <w:szCs w:val="22"/>
          <w:lang w:val="lv-LV"/>
        </w:rPr>
      </w:pPr>
      <w:r w:rsidRPr="00E43773">
        <w:rPr>
          <w:sz w:val="22"/>
          <w:szCs w:val="22"/>
          <w:lang w:val="lv-LV"/>
        </w:rPr>
        <w:t xml:space="preserve">1. </w:t>
      </w:r>
      <w:r w:rsidR="00700747" w:rsidRPr="00E43773">
        <w:rPr>
          <w:sz w:val="22"/>
          <w:szCs w:val="22"/>
          <w:lang w:val="lv-LV"/>
        </w:rPr>
        <w:t>PIELIKUMS</w:t>
      </w:r>
    </w:p>
    <w:p w:rsidR="0008494A" w:rsidRPr="00E43773" w:rsidRDefault="00700747">
      <w:pPr>
        <w:ind w:left="0" w:hanging="2"/>
        <w:jc w:val="right"/>
        <w:rPr>
          <w:sz w:val="22"/>
          <w:szCs w:val="22"/>
          <w:lang w:val="lv-LV"/>
        </w:rPr>
      </w:pPr>
      <w:r w:rsidRPr="00E43773">
        <w:rPr>
          <w:sz w:val="22"/>
          <w:szCs w:val="22"/>
          <w:lang w:val="lv-LV"/>
        </w:rPr>
        <w:t xml:space="preserve">Daugavpils </w:t>
      </w:r>
      <w:proofErr w:type="spellStart"/>
      <w:r w:rsidR="00003A9A">
        <w:rPr>
          <w:sz w:val="22"/>
          <w:szCs w:val="22"/>
          <w:lang w:val="lv-LV"/>
        </w:rPr>
        <w:t>valsts</w:t>
      </w:r>
      <w:r w:rsidRPr="00E43773">
        <w:rPr>
          <w:sz w:val="22"/>
          <w:szCs w:val="22"/>
          <w:lang w:val="lv-LV"/>
        </w:rPr>
        <w:t>pilsētas</w:t>
      </w:r>
      <w:proofErr w:type="spellEnd"/>
      <w:r w:rsidRPr="00E43773">
        <w:rPr>
          <w:sz w:val="22"/>
          <w:szCs w:val="22"/>
          <w:lang w:val="lv-LV"/>
        </w:rPr>
        <w:t xml:space="preserve"> </w:t>
      </w:r>
      <w:r w:rsidR="00003A9A">
        <w:rPr>
          <w:sz w:val="22"/>
          <w:szCs w:val="22"/>
          <w:lang w:val="lv-LV"/>
        </w:rPr>
        <w:t xml:space="preserve">pašvaldības </w:t>
      </w:r>
      <w:r w:rsidRPr="00E43773">
        <w:rPr>
          <w:sz w:val="22"/>
          <w:szCs w:val="22"/>
          <w:lang w:val="lv-LV"/>
        </w:rPr>
        <w:t>domes</w:t>
      </w:r>
    </w:p>
    <w:p w:rsidR="0008494A" w:rsidRPr="00E43773" w:rsidRDefault="00700747">
      <w:pPr>
        <w:ind w:left="0" w:hanging="2"/>
        <w:jc w:val="right"/>
        <w:rPr>
          <w:sz w:val="22"/>
          <w:szCs w:val="22"/>
          <w:lang w:val="lv-LV"/>
        </w:rPr>
      </w:pPr>
      <w:r w:rsidRPr="00E43773">
        <w:rPr>
          <w:sz w:val="22"/>
          <w:szCs w:val="22"/>
          <w:lang w:val="lv-LV"/>
        </w:rPr>
        <w:tab/>
      </w:r>
      <w:r w:rsidRPr="00E43773">
        <w:rPr>
          <w:sz w:val="22"/>
          <w:szCs w:val="22"/>
          <w:lang w:val="lv-LV"/>
        </w:rPr>
        <w:tab/>
      </w:r>
      <w:r w:rsidRPr="00E43773">
        <w:rPr>
          <w:sz w:val="22"/>
          <w:szCs w:val="22"/>
          <w:lang w:val="lv-LV"/>
        </w:rPr>
        <w:tab/>
      </w:r>
      <w:r w:rsidRPr="00E43773">
        <w:rPr>
          <w:sz w:val="22"/>
          <w:szCs w:val="22"/>
          <w:lang w:val="lv-LV"/>
        </w:rPr>
        <w:tab/>
      </w:r>
      <w:r w:rsidRPr="00E43773">
        <w:rPr>
          <w:sz w:val="22"/>
          <w:szCs w:val="22"/>
          <w:lang w:val="lv-LV"/>
        </w:rPr>
        <w:tab/>
      </w:r>
      <w:r w:rsidRPr="00E43773">
        <w:rPr>
          <w:sz w:val="22"/>
          <w:szCs w:val="22"/>
          <w:lang w:val="lv-LV"/>
        </w:rPr>
        <w:tab/>
      </w:r>
      <w:r w:rsidRPr="00E43773">
        <w:rPr>
          <w:sz w:val="22"/>
          <w:szCs w:val="22"/>
          <w:lang w:val="lv-LV"/>
        </w:rPr>
        <w:tab/>
        <w:t>2024. gada __.__________</w:t>
      </w:r>
    </w:p>
    <w:p w:rsidR="0008494A" w:rsidRPr="00E43773" w:rsidRDefault="00700747">
      <w:pPr>
        <w:ind w:left="0" w:hanging="2"/>
        <w:jc w:val="right"/>
        <w:rPr>
          <w:sz w:val="22"/>
          <w:szCs w:val="22"/>
          <w:lang w:val="lv-LV"/>
        </w:rPr>
      </w:pPr>
      <w:r w:rsidRPr="00E43773">
        <w:rPr>
          <w:sz w:val="22"/>
          <w:szCs w:val="22"/>
          <w:lang w:val="lv-LV"/>
        </w:rPr>
        <w:tab/>
      </w:r>
      <w:r w:rsidRPr="00E43773">
        <w:rPr>
          <w:sz w:val="22"/>
          <w:szCs w:val="22"/>
          <w:lang w:val="lv-LV"/>
        </w:rPr>
        <w:tab/>
      </w:r>
      <w:r w:rsidRPr="00E43773">
        <w:rPr>
          <w:sz w:val="22"/>
          <w:szCs w:val="22"/>
          <w:lang w:val="lv-LV"/>
        </w:rPr>
        <w:tab/>
        <w:t>lēmumam Nr.__________</w:t>
      </w:r>
    </w:p>
    <w:p w:rsidR="0008494A" w:rsidRPr="00E43773" w:rsidRDefault="0008494A">
      <w:pPr>
        <w:ind w:left="0" w:hanging="2"/>
        <w:jc w:val="center"/>
        <w:rPr>
          <w:color w:val="333333"/>
          <w:sz w:val="22"/>
          <w:szCs w:val="22"/>
          <w:highlight w:val="white"/>
          <w:lang w:val="lv-LV"/>
        </w:rPr>
      </w:pPr>
    </w:p>
    <w:p w:rsidR="00E43773" w:rsidRPr="00003A9A" w:rsidRDefault="00E43773">
      <w:pPr>
        <w:ind w:left="0" w:hanging="2"/>
        <w:jc w:val="center"/>
        <w:rPr>
          <w:color w:val="333333"/>
          <w:sz w:val="22"/>
          <w:szCs w:val="22"/>
          <w:highlight w:val="white"/>
          <w:lang w:val="lv-LV"/>
        </w:rPr>
      </w:pPr>
    </w:p>
    <w:p w:rsidR="00700747" w:rsidRPr="00003A9A" w:rsidRDefault="00700747">
      <w:pPr>
        <w:ind w:left="0" w:hanging="2"/>
        <w:jc w:val="center"/>
        <w:rPr>
          <w:color w:val="333333"/>
          <w:sz w:val="22"/>
          <w:szCs w:val="22"/>
          <w:highlight w:val="white"/>
          <w:lang w:val="lv-LV"/>
        </w:rPr>
      </w:pPr>
    </w:p>
    <w:p w:rsidR="0008494A" w:rsidRPr="00700747" w:rsidRDefault="00700747" w:rsidP="009B6AE0">
      <w:pPr>
        <w:tabs>
          <w:tab w:val="center" w:pos="4524"/>
          <w:tab w:val="right" w:pos="8306"/>
          <w:tab w:val="left" w:pos="3156"/>
        </w:tabs>
        <w:ind w:left="0" w:right="-199" w:hanging="2"/>
        <w:jc w:val="center"/>
        <w:rPr>
          <w:sz w:val="22"/>
          <w:szCs w:val="22"/>
          <w:lang w:val="lv-LV"/>
        </w:rPr>
      </w:pPr>
      <w:r w:rsidRPr="00700747">
        <w:rPr>
          <w:color w:val="333333"/>
          <w:sz w:val="22"/>
          <w:szCs w:val="22"/>
          <w:highlight w:val="white"/>
          <w:lang w:val="lv-LV"/>
        </w:rPr>
        <w:t xml:space="preserve">Eiropas Savienības </w:t>
      </w:r>
      <w:proofErr w:type="spellStart"/>
      <w:r w:rsidRPr="00700747">
        <w:rPr>
          <w:color w:val="333333"/>
          <w:sz w:val="22"/>
          <w:szCs w:val="22"/>
          <w:highlight w:val="white"/>
          <w:lang w:val="lv-LV"/>
        </w:rPr>
        <w:t>Erasmus</w:t>
      </w:r>
      <w:proofErr w:type="spellEnd"/>
      <w:r w:rsidRPr="00700747">
        <w:rPr>
          <w:color w:val="333333"/>
          <w:sz w:val="22"/>
          <w:szCs w:val="22"/>
          <w:highlight w:val="white"/>
          <w:lang w:val="lv-LV"/>
        </w:rPr>
        <w:t xml:space="preserve">+ programmas Pamatdarbības Nr. 1 (KA 1) “Personu mobilitātes mācību nolūkos” skolu sektora aktivitātē KA121 projekta </w:t>
      </w:r>
      <w:r w:rsidRPr="00700747">
        <w:rPr>
          <w:b/>
          <w:color w:val="333333"/>
          <w:sz w:val="22"/>
          <w:szCs w:val="22"/>
          <w:lang w:val="lv-LV"/>
        </w:rPr>
        <w:t>"Kompetenti un Atbildīgi Skolā (KAS)"</w:t>
      </w:r>
      <w:r w:rsidRPr="00700747">
        <w:rPr>
          <w:color w:val="333333"/>
          <w:sz w:val="22"/>
          <w:szCs w:val="22"/>
          <w:lang w:val="lv-LV"/>
        </w:rPr>
        <w:t xml:space="preserve"> </w:t>
      </w:r>
      <w:r w:rsidRPr="00700747">
        <w:rPr>
          <w:color w:val="333333"/>
          <w:sz w:val="22"/>
          <w:szCs w:val="22"/>
          <w:highlight w:val="white"/>
          <w:lang w:val="lv-LV"/>
        </w:rPr>
        <w:t xml:space="preserve"> Nr.2024-1-LV01-KA121-SCH-000197090</w:t>
      </w:r>
      <w:r w:rsidRPr="00700747">
        <w:rPr>
          <w:color w:val="333333"/>
          <w:sz w:val="22"/>
          <w:szCs w:val="22"/>
          <w:lang w:val="lv-LV"/>
        </w:rPr>
        <w:t xml:space="preserve"> apraksts</w:t>
      </w:r>
    </w:p>
    <w:p w:rsidR="0008494A" w:rsidRPr="00E43773" w:rsidRDefault="0008494A">
      <w:pPr>
        <w:ind w:left="0" w:hanging="2"/>
        <w:jc w:val="center"/>
        <w:rPr>
          <w:color w:val="333333"/>
          <w:sz w:val="22"/>
          <w:szCs w:val="22"/>
          <w:highlight w:val="white"/>
          <w:lang w:val="lv-LV"/>
        </w:rPr>
      </w:pPr>
    </w:p>
    <w:p w:rsidR="00E43773" w:rsidRPr="00003A9A" w:rsidRDefault="00E43773">
      <w:pPr>
        <w:ind w:left="0" w:hanging="2"/>
        <w:jc w:val="center"/>
        <w:rPr>
          <w:color w:val="333333"/>
          <w:sz w:val="22"/>
          <w:szCs w:val="22"/>
          <w:highlight w:val="white"/>
          <w:lang w:val="lv-LV"/>
        </w:rPr>
      </w:pPr>
    </w:p>
    <w:tbl>
      <w:tblPr>
        <w:tblStyle w:val="a2"/>
        <w:tblW w:w="9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7635"/>
      </w:tblGrid>
      <w:tr w:rsidR="0008494A">
        <w:trPr>
          <w:trHeight w:val="238"/>
        </w:trPr>
        <w:tc>
          <w:tcPr>
            <w:tcW w:w="2085" w:type="dxa"/>
          </w:tcPr>
          <w:p w:rsidR="0008494A" w:rsidRDefault="00700747">
            <w:pPr>
              <w:ind w:left="0" w:hanging="2"/>
              <w:jc w:val="both"/>
            </w:pPr>
            <w:r>
              <w:t xml:space="preserve">Projekta pieteicējs </w:t>
            </w:r>
          </w:p>
        </w:tc>
        <w:tc>
          <w:tcPr>
            <w:tcW w:w="7635" w:type="dxa"/>
          </w:tcPr>
          <w:p w:rsidR="0008494A" w:rsidRDefault="00700747">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Daugavpils Zinātņu vidusskola </w:t>
            </w:r>
          </w:p>
        </w:tc>
      </w:tr>
      <w:tr w:rsidR="0008494A">
        <w:tc>
          <w:tcPr>
            <w:tcW w:w="2085" w:type="dxa"/>
          </w:tcPr>
          <w:p w:rsidR="0008494A" w:rsidRDefault="00700747">
            <w:pPr>
              <w:ind w:left="0" w:hanging="2"/>
              <w:jc w:val="both"/>
            </w:pPr>
            <w:r>
              <w:t>Projekta ilgums</w:t>
            </w:r>
          </w:p>
        </w:tc>
        <w:tc>
          <w:tcPr>
            <w:tcW w:w="7635" w:type="dxa"/>
          </w:tcPr>
          <w:p w:rsidR="0008494A" w:rsidRDefault="00700747">
            <w:pPr>
              <w:ind w:left="0" w:hanging="2"/>
              <w:jc w:val="both"/>
              <w:rPr>
                <w:rFonts w:ascii="Times New Roman" w:eastAsia="Times New Roman" w:hAnsi="Times New Roman" w:cs="Times New Roman"/>
              </w:rPr>
            </w:pPr>
            <w:r>
              <w:rPr>
                <w:rFonts w:ascii="Times New Roman" w:eastAsia="Times New Roman" w:hAnsi="Times New Roman" w:cs="Times New Roman"/>
                <w:i/>
              </w:rPr>
              <w:t xml:space="preserve">01.06.2024.  –   31.08.2025. </w:t>
            </w:r>
            <w:r>
              <w:rPr>
                <w:rFonts w:ascii="Times New Roman" w:eastAsia="Times New Roman" w:hAnsi="Times New Roman" w:cs="Times New Roman"/>
              </w:rPr>
              <w:t>(15 mēneši)</w:t>
            </w:r>
          </w:p>
        </w:tc>
      </w:tr>
      <w:tr w:rsidR="0008494A">
        <w:trPr>
          <w:trHeight w:val="1215"/>
        </w:trPr>
        <w:tc>
          <w:tcPr>
            <w:tcW w:w="2085" w:type="dxa"/>
          </w:tcPr>
          <w:p w:rsidR="0008494A" w:rsidRDefault="00700747">
            <w:pPr>
              <w:ind w:left="0" w:hanging="2"/>
              <w:jc w:val="both"/>
            </w:pPr>
            <w:r>
              <w:t>Projekta mērķis</w:t>
            </w:r>
          </w:p>
        </w:tc>
        <w:tc>
          <w:tcPr>
            <w:tcW w:w="7635" w:type="dxa"/>
          </w:tcPr>
          <w:p w:rsidR="0008494A" w:rsidRDefault="00700747">
            <w:pPr>
              <w:pBdr>
                <w:top w:val="none" w:sz="0" w:space="1" w:color="000000"/>
                <w:left w:val="none" w:sz="0" w:space="0" w:color="000000"/>
                <w:bottom w:val="none" w:sz="0" w:space="1" w:color="000000"/>
                <w:right w:val="none" w:sz="0" w:space="0" w:color="000000"/>
                <w:between w:val="none" w:sz="0" w:space="1" w:color="000000"/>
              </w:pBdr>
              <w:shd w:val="clear" w:color="auto" w:fill="FFFFFF"/>
              <w:spacing w:line="240" w:lineRule="auto"/>
              <w:ind w:left="0" w:hanging="2"/>
              <w:rPr>
                <w:rFonts w:ascii="Times New Roman" w:eastAsia="Times New Roman" w:hAnsi="Times New Roman" w:cs="Times New Roman"/>
              </w:rPr>
            </w:pPr>
            <w:r>
              <w:rPr>
                <w:rFonts w:ascii="Times New Roman" w:eastAsia="Times New Roman" w:hAnsi="Times New Roman" w:cs="Times New Roman"/>
              </w:rPr>
              <w:t>1. Paaugstināt skolas da</w:t>
            </w:r>
            <w:r w:rsidR="00E43773">
              <w:rPr>
                <w:rFonts w:ascii="Times New Roman" w:eastAsia="Times New Roman" w:hAnsi="Times New Roman" w:cs="Times New Roman"/>
              </w:rPr>
              <w:t>rbinieku svešvalodas kompetenci</w:t>
            </w:r>
          </w:p>
          <w:p w:rsidR="0008494A" w:rsidRDefault="00700747">
            <w:pPr>
              <w:pBdr>
                <w:top w:val="none" w:sz="0" w:space="1" w:color="000000"/>
                <w:left w:val="none" w:sz="0" w:space="0" w:color="000000"/>
                <w:bottom w:val="none" w:sz="0" w:space="1" w:color="000000"/>
                <w:right w:val="none" w:sz="0" w:space="0" w:color="000000"/>
                <w:between w:val="none" w:sz="0" w:space="1" w:color="000000"/>
              </w:pBdr>
              <w:shd w:val="clear" w:color="auto" w:fill="FFFFFF"/>
              <w:spacing w:line="240" w:lineRule="auto"/>
              <w:ind w:left="0" w:hanging="2"/>
              <w:rPr>
                <w:rFonts w:ascii="Times New Roman" w:eastAsia="Times New Roman" w:hAnsi="Times New Roman" w:cs="Times New Roman"/>
              </w:rPr>
            </w:pPr>
            <w:r>
              <w:rPr>
                <w:rFonts w:ascii="Times New Roman" w:eastAsia="Times New Roman" w:hAnsi="Times New Roman" w:cs="Times New Roman"/>
              </w:rPr>
              <w:t>2. Uzlabot darbu ar problēmsituāciju agrīnu atklāšanu, diagnosticēšanu un risināšanu: emociju atpazīšana, paškontrole, pārvarēšanas stratēģijas, lēmumu pieņemšana attiecībās ar vienaudžiem, skolotājiem.</w:t>
            </w:r>
          </w:p>
        </w:tc>
      </w:tr>
      <w:tr w:rsidR="0008494A">
        <w:trPr>
          <w:trHeight w:val="179"/>
        </w:trPr>
        <w:tc>
          <w:tcPr>
            <w:tcW w:w="2085" w:type="dxa"/>
          </w:tcPr>
          <w:p w:rsidR="0008494A" w:rsidRDefault="00700747">
            <w:pPr>
              <w:ind w:left="0" w:hanging="2"/>
              <w:jc w:val="both"/>
            </w:pPr>
            <w:r>
              <w:t>Projekta apraksts</w:t>
            </w:r>
          </w:p>
        </w:tc>
        <w:tc>
          <w:tcPr>
            <w:tcW w:w="7635" w:type="dxa"/>
          </w:tcPr>
          <w:p w:rsidR="0008494A" w:rsidRDefault="00700747">
            <w:pPr>
              <w:ind w:left="0" w:hanging="2"/>
              <w:rPr>
                <w:rFonts w:ascii="Times New Roman" w:eastAsia="Times New Roman" w:hAnsi="Times New Roman" w:cs="Times New Roman"/>
              </w:rPr>
            </w:pPr>
            <w:r>
              <w:rPr>
                <w:rFonts w:ascii="Times New Roman" w:eastAsia="Times New Roman" w:hAnsi="Times New Roman" w:cs="Times New Roman"/>
              </w:rPr>
              <w:t>Projekta gaitā plānots īstenot  6 (sešas) pedagoģiskā personāla apmācību mobilitātes (kursi), 2 (divas) ēnošanas darbā mobilitātes un 2 (divas) skolēnu grupas īstermiņa mobilitātes saskaņā ar projektā izvirzītajiem mērķiem.</w:t>
            </w:r>
          </w:p>
          <w:p w:rsidR="0008494A" w:rsidRDefault="00700747">
            <w:pPr>
              <w:ind w:left="0" w:hanging="2"/>
              <w:rPr>
                <w:rFonts w:ascii="Times New Roman" w:eastAsia="Times New Roman" w:hAnsi="Times New Roman" w:cs="Times New Roman"/>
              </w:rPr>
            </w:pPr>
            <w:r>
              <w:rPr>
                <w:rFonts w:ascii="Times New Roman" w:eastAsia="Times New Roman" w:hAnsi="Times New Roman" w:cs="Times New Roman"/>
              </w:rPr>
              <w:t>Lai skolotāji varētu izpildīt profesijas standarta 5.3. punkta prasības “Sazināties valsts valodā un vismaz vienā Eiropas Savienības oficiālajā valodā. Izteikt un pamatot savu viedokli citā Eiropas Savienības oficiālajā valodā. Viena svešvaloda vismaz B2 līmenī”, projekta dalībnieki, sko</w:t>
            </w:r>
            <w:r w:rsidR="008A1AD3">
              <w:rPr>
                <w:rFonts w:ascii="Times New Roman" w:eastAsia="Times New Roman" w:hAnsi="Times New Roman" w:cs="Times New Roman"/>
              </w:rPr>
              <w:t xml:space="preserve">lēni un skolotāji </w:t>
            </w:r>
            <w:r>
              <w:rPr>
                <w:rFonts w:ascii="Times New Roman" w:eastAsia="Times New Roman" w:hAnsi="Times New Roman" w:cs="Times New Roman"/>
                <w:highlight w:val="white"/>
              </w:rPr>
              <w:t xml:space="preserve">pilnveidos svešvalodas zināšanas angļu, franču un vācu valodā. </w:t>
            </w:r>
          </w:p>
          <w:p w:rsidR="0008494A" w:rsidRDefault="00700747">
            <w:pPr>
              <w:shd w:val="clear" w:color="auto" w:fill="FFFFFF"/>
              <w:ind w:left="0" w:hanging="2"/>
              <w:rPr>
                <w:rFonts w:ascii="Times New Roman" w:eastAsia="Times New Roman" w:hAnsi="Times New Roman" w:cs="Times New Roman"/>
              </w:rPr>
            </w:pPr>
            <w:r>
              <w:rPr>
                <w:rFonts w:ascii="Times New Roman" w:eastAsia="Times New Roman" w:hAnsi="Times New Roman" w:cs="Times New Roman"/>
              </w:rPr>
              <w:t>Saskaņā ar Daugavpils Zinātņu vidusskolas misiju būt par iestādi, kurā labbūtības vidē tiek sniegta kvalitatīva un konkurētspējīga izglītība un nodrošināti labvēlīgi apstākļi katra</w:t>
            </w:r>
            <w:r w:rsidR="008A1AD3">
              <w:rPr>
                <w:rFonts w:ascii="Times New Roman" w:eastAsia="Times New Roman" w:hAnsi="Times New Roman" w:cs="Times New Roman"/>
                <w:lang w:val="lv-LV"/>
              </w:rPr>
              <w:t>i</w:t>
            </w:r>
            <w:r>
              <w:rPr>
                <w:rFonts w:ascii="Times New Roman" w:eastAsia="Times New Roman" w:hAnsi="Times New Roman" w:cs="Times New Roman"/>
              </w:rPr>
              <w:t xml:space="preserve"> izaugsmei, projektā tiek iesaistīts atbalsta personāls: skolas sociālais pedagogs un skolas psihologs. Plānots, ka viņi apmeklēs kursus un pavadīs skolēnu grupu. Iegūtā pieredze palīdzēs </w:t>
            </w:r>
            <w:r>
              <w:rPr>
                <w:rFonts w:ascii="Times New Roman" w:eastAsia="Times New Roman" w:hAnsi="Times New Roman" w:cs="Times New Roman"/>
                <w:color w:val="0D0D0D"/>
                <w:highlight w:val="white"/>
              </w:rPr>
              <w:t>nodrošināt veselīgu un produktīvu mācību vidi visiem iesaistītajiem - gan skolēniem, gan skolotājiem.</w:t>
            </w:r>
            <w:r>
              <w:rPr>
                <w:rFonts w:ascii="Times New Roman" w:eastAsia="Times New Roman" w:hAnsi="Times New Roman" w:cs="Times New Roman"/>
              </w:rPr>
              <w:t xml:space="preserve"> Īstermiņa skolēnu mobilitātes pārstāvji vēros skolēnu mijiedarbību iekdienā un darbu stundā, dalīsies pieredzē savā un savu skolas biedru izaugsmē ar citu skolu skolēniem, piedalīsies partnerskolas uzņemšanā Daugavpils Zinātņu vidusskolā. Tiks uzaicināti arī vieslektori, kuri sadarbībā ar atbalsta personālu vadīs praktiskās darbnīcas.</w:t>
            </w:r>
          </w:p>
          <w:p w:rsidR="0008494A" w:rsidRDefault="00700747">
            <w:pPr>
              <w:ind w:left="0" w:hanging="2"/>
              <w:rPr>
                <w:rFonts w:ascii="Times New Roman" w:eastAsia="Times New Roman" w:hAnsi="Times New Roman" w:cs="Times New Roman"/>
              </w:rPr>
            </w:pPr>
            <w:r>
              <w:rPr>
                <w:rFonts w:ascii="Times New Roman" w:eastAsia="Times New Roman" w:hAnsi="Times New Roman" w:cs="Times New Roman"/>
              </w:rPr>
              <w:t xml:space="preserve">Projektā ir divi svarīgie posmi: mācību mobilitāšu apmeklēšana, iegūto zināšanu izmantošana darbā un projekta rezultātu izplatīšana. </w:t>
            </w:r>
          </w:p>
        </w:tc>
      </w:tr>
      <w:tr w:rsidR="0008494A" w:rsidRPr="00726011">
        <w:tc>
          <w:tcPr>
            <w:tcW w:w="2085" w:type="dxa"/>
          </w:tcPr>
          <w:p w:rsidR="0008494A" w:rsidRDefault="00700747">
            <w:pPr>
              <w:ind w:left="0" w:hanging="2"/>
              <w:jc w:val="both"/>
            </w:pPr>
            <w:r>
              <w:t>Projekta izmaksas</w:t>
            </w:r>
          </w:p>
        </w:tc>
        <w:tc>
          <w:tcPr>
            <w:tcW w:w="7635" w:type="dxa"/>
          </w:tcPr>
          <w:p w:rsidR="0008494A" w:rsidRPr="008A1AD3" w:rsidRDefault="00700747" w:rsidP="008A1AD3">
            <w:pPr>
              <w:ind w:left="0" w:hanging="2"/>
              <w:rPr>
                <w:rFonts w:ascii="Times New Roman" w:eastAsia="Times New Roman" w:hAnsi="Times New Roman" w:cs="Times New Roman"/>
                <w:lang w:val="lv-LV"/>
              </w:rPr>
            </w:pPr>
            <w:r w:rsidRPr="008A1AD3">
              <w:rPr>
                <w:rFonts w:ascii="Times New Roman" w:eastAsia="Times New Roman" w:hAnsi="Times New Roman" w:cs="Times New Roman"/>
                <w:lang w:val="lv-LV"/>
              </w:rPr>
              <w:t xml:space="preserve">100 % ES Mūžizglītības </w:t>
            </w:r>
            <w:proofErr w:type="spellStart"/>
            <w:r w:rsidRPr="008A1AD3">
              <w:rPr>
                <w:rFonts w:ascii="Times New Roman" w:eastAsia="Times New Roman" w:hAnsi="Times New Roman" w:cs="Times New Roman"/>
                <w:lang w:val="lv-LV"/>
              </w:rPr>
              <w:t>Erasmus</w:t>
            </w:r>
            <w:proofErr w:type="spellEnd"/>
            <w:r w:rsidRPr="008A1AD3">
              <w:rPr>
                <w:rFonts w:ascii="Times New Roman" w:eastAsia="Times New Roman" w:hAnsi="Times New Roman" w:cs="Times New Roman"/>
                <w:lang w:val="lv-LV"/>
              </w:rPr>
              <w:t xml:space="preserve">+ programmas atbalsts, kopējais finansējums </w:t>
            </w:r>
            <w:r w:rsidR="008A1AD3" w:rsidRPr="008A1AD3">
              <w:rPr>
                <w:rFonts w:ascii="Times New Roman" w:eastAsia="Times New Roman" w:hAnsi="Times New Roman" w:cs="Times New Roman"/>
                <w:lang w:val="lv-LV"/>
              </w:rPr>
              <w:t xml:space="preserve"> </w:t>
            </w:r>
            <w:r w:rsidRPr="008A1AD3">
              <w:rPr>
                <w:rFonts w:ascii="Times New Roman" w:eastAsia="Times New Roman" w:hAnsi="Times New Roman" w:cs="Times New Roman"/>
                <w:lang w:val="lv-LV"/>
              </w:rPr>
              <w:t xml:space="preserve">34778,00 EUR </w:t>
            </w:r>
            <w:r w:rsidR="008A1AD3">
              <w:rPr>
                <w:rFonts w:ascii="Times New Roman" w:eastAsia="Times New Roman" w:hAnsi="Times New Roman" w:cs="Times New Roman"/>
                <w:lang w:val="lv-LV"/>
              </w:rPr>
              <w:t xml:space="preserve">(trīsdesmit četri tūkstoši septiņi simti septiņdesmit astoņi </w:t>
            </w:r>
            <w:proofErr w:type="spellStart"/>
            <w:r w:rsidR="008A1AD3">
              <w:rPr>
                <w:rFonts w:ascii="Times New Roman" w:eastAsia="Times New Roman" w:hAnsi="Times New Roman" w:cs="Times New Roman"/>
                <w:lang w:val="lv-LV"/>
              </w:rPr>
              <w:t>euro</w:t>
            </w:r>
            <w:proofErr w:type="spellEnd"/>
            <w:r w:rsidR="008A1AD3">
              <w:rPr>
                <w:rFonts w:ascii="Times New Roman" w:eastAsia="Times New Roman" w:hAnsi="Times New Roman" w:cs="Times New Roman"/>
                <w:lang w:val="lv-LV"/>
              </w:rPr>
              <w:t xml:space="preserve"> un nulle centi).</w:t>
            </w:r>
            <w:r w:rsidRPr="008A1AD3">
              <w:rPr>
                <w:rFonts w:ascii="Times New Roman" w:eastAsia="Times New Roman" w:hAnsi="Times New Roman" w:cs="Times New Roman"/>
                <w:lang w:val="lv-LV"/>
              </w:rPr>
              <w:t xml:space="preserve"> </w:t>
            </w:r>
          </w:p>
          <w:p w:rsidR="0008494A" w:rsidRPr="008A1AD3" w:rsidRDefault="00700747" w:rsidP="000D43A2">
            <w:pPr>
              <w:ind w:left="0" w:hanging="2"/>
              <w:rPr>
                <w:rFonts w:ascii="Times New Roman" w:eastAsia="Times New Roman" w:hAnsi="Times New Roman" w:cs="Times New Roman"/>
                <w:lang w:val="lv-LV"/>
              </w:rPr>
            </w:pPr>
            <w:r w:rsidRPr="008A1AD3">
              <w:rPr>
                <w:rFonts w:ascii="Times New Roman" w:eastAsia="Times New Roman" w:hAnsi="Times New Roman" w:cs="Times New Roman"/>
                <w:lang w:val="lv-LV"/>
              </w:rPr>
              <w:t xml:space="preserve">Daugavpils </w:t>
            </w:r>
            <w:proofErr w:type="spellStart"/>
            <w:r w:rsidRPr="008A1AD3">
              <w:rPr>
                <w:rFonts w:ascii="Times New Roman" w:eastAsia="Times New Roman" w:hAnsi="Times New Roman" w:cs="Times New Roman"/>
                <w:lang w:val="lv-LV"/>
              </w:rPr>
              <w:t>valstspilsētas</w:t>
            </w:r>
            <w:proofErr w:type="spellEnd"/>
            <w:r w:rsidRPr="008A1AD3">
              <w:rPr>
                <w:rFonts w:ascii="Times New Roman" w:eastAsia="Times New Roman" w:hAnsi="Times New Roman" w:cs="Times New Roman"/>
                <w:lang w:val="lv-LV"/>
              </w:rPr>
              <w:t xml:space="preserve"> pašvaldības </w:t>
            </w:r>
            <w:proofErr w:type="spellStart"/>
            <w:r w:rsidRPr="008A1AD3">
              <w:rPr>
                <w:rFonts w:ascii="Times New Roman" w:eastAsia="Times New Roman" w:hAnsi="Times New Roman" w:cs="Times New Roman"/>
                <w:lang w:val="lv-LV"/>
              </w:rPr>
              <w:t>priekšfinansējums</w:t>
            </w:r>
            <w:proofErr w:type="spellEnd"/>
            <w:r w:rsidRPr="008A1AD3">
              <w:rPr>
                <w:rFonts w:ascii="Times New Roman" w:eastAsia="Times New Roman" w:hAnsi="Times New Roman" w:cs="Times New Roman"/>
                <w:lang w:val="lv-LV"/>
              </w:rPr>
              <w:t xml:space="preserve"> 2025. gadā 20 % apmērā – </w:t>
            </w:r>
            <w:r w:rsidR="000D43A2">
              <w:rPr>
                <w:rFonts w:ascii="Times New Roman" w:eastAsia="Times New Roman" w:hAnsi="Times New Roman" w:cs="Times New Roman"/>
                <w:lang w:val="lv-LV"/>
              </w:rPr>
              <w:t xml:space="preserve"> </w:t>
            </w:r>
            <w:r w:rsidRPr="008A1AD3">
              <w:rPr>
                <w:rFonts w:ascii="Times New Roman" w:eastAsia="Times New Roman" w:hAnsi="Times New Roman" w:cs="Times New Roman"/>
                <w:lang w:val="lv-LV"/>
              </w:rPr>
              <w:t>6955,60 EUR</w:t>
            </w:r>
            <w:r w:rsidR="000D43A2">
              <w:rPr>
                <w:rFonts w:ascii="Times New Roman" w:eastAsia="Times New Roman" w:hAnsi="Times New Roman" w:cs="Times New Roman"/>
                <w:lang w:val="lv-LV"/>
              </w:rPr>
              <w:t xml:space="preserve"> (seši tūkstoši deviņi simti piecdesmit pieci </w:t>
            </w:r>
            <w:proofErr w:type="spellStart"/>
            <w:r w:rsidR="000D43A2">
              <w:rPr>
                <w:rFonts w:ascii="Times New Roman" w:eastAsia="Times New Roman" w:hAnsi="Times New Roman" w:cs="Times New Roman"/>
                <w:lang w:val="lv-LV"/>
              </w:rPr>
              <w:t>euro</w:t>
            </w:r>
            <w:proofErr w:type="spellEnd"/>
            <w:r w:rsidR="000D43A2">
              <w:rPr>
                <w:rFonts w:ascii="Times New Roman" w:eastAsia="Times New Roman" w:hAnsi="Times New Roman" w:cs="Times New Roman"/>
                <w:lang w:val="lv-LV"/>
              </w:rPr>
              <w:t xml:space="preserve"> un sešdesmit centi)</w:t>
            </w:r>
            <w:r w:rsidRPr="008A1AD3">
              <w:rPr>
                <w:rFonts w:ascii="Times New Roman" w:eastAsia="Times New Roman" w:hAnsi="Times New Roman" w:cs="Times New Roman"/>
                <w:lang w:val="lv-LV"/>
              </w:rPr>
              <w:t>, kas tiks atmaksāts pēc projekta noslēguma un gala atskaites iesniegšanas 2025. gadā.</w:t>
            </w:r>
          </w:p>
        </w:tc>
      </w:tr>
      <w:tr w:rsidR="0008494A">
        <w:tc>
          <w:tcPr>
            <w:tcW w:w="2085" w:type="dxa"/>
          </w:tcPr>
          <w:p w:rsidR="0008494A" w:rsidRDefault="00700747">
            <w:pPr>
              <w:ind w:left="0" w:hanging="2"/>
            </w:pPr>
            <w:r>
              <w:t>Projekta mērķa grupa</w:t>
            </w:r>
          </w:p>
        </w:tc>
        <w:tc>
          <w:tcPr>
            <w:tcW w:w="7635" w:type="dxa"/>
          </w:tcPr>
          <w:p w:rsidR="0008494A" w:rsidRDefault="00700747">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Projektā tiks iesaistīti 13 skolotāji, 2 skolas atbalsta personāla pārstāvji (sociālais pedagogs un skolas psihologs), 1 administrācijas pārstāvis, 10 skolēnu grupa. Projektā iesaistītie skolotāji piedalīsies apmācības kursos Grieķijā, Itālijā, Spānijā, Maltā, īstenos ēnošanu darbā Vācijā / Čehijā un īstermiņa skolēnu mobilitāti Francijā un Portugālē. </w:t>
            </w:r>
          </w:p>
        </w:tc>
      </w:tr>
      <w:tr w:rsidR="0008494A" w:rsidRPr="00726011">
        <w:tc>
          <w:tcPr>
            <w:tcW w:w="2085" w:type="dxa"/>
          </w:tcPr>
          <w:p w:rsidR="0008494A" w:rsidRPr="000D43A2" w:rsidRDefault="00700747">
            <w:pPr>
              <w:ind w:left="0" w:hanging="2"/>
              <w:jc w:val="both"/>
              <w:rPr>
                <w:lang w:val="lv-LV"/>
              </w:rPr>
            </w:pPr>
            <w:r w:rsidRPr="000D43A2">
              <w:rPr>
                <w:lang w:val="lv-LV"/>
              </w:rPr>
              <w:t>Projekta aktivitātes</w:t>
            </w:r>
          </w:p>
        </w:tc>
        <w:tc>
          <w:tcPr>
            <w:tcW w:w="7635" w:type="dxa"/>
          </w:tcPr>
          <w:p w:rsidR="0008494A" w:rsidRPr="000D43A2" w:rsidRDefault="00700747">
            <w:pPr>
              <w:ind w:left="0" w:hanging="2"/>
              <w:rPr>
                <w:rFonts w:ascii="Times New Roman" w:eastAsia="Times New Roman" w:hAnsi="Times New Roman" w:cs="Times New Roman"/>
                <w:lang w:val="lv-LV"/>
              </w:rPr>
            </w:pPr>
            <w:r w:rsidRPr="000D43A2">
              <w:rPr>
                <w:rFonts w:ascii="Times New Roman" w:eastAsia="Times New Roman" w:hAnsi="Times New Roman" w:cs="Times New Roman"/>
                <w:lang w:val="lv-LV"/>
              </w:rPr>
              <w:t>- Iegūto kompetenču un pieredzes pielāgošana skolas vajadzībām un izstrādāto mācību materiālu praktiskā izmantošana ikdienas darbā;</w:t>
            </w:r>
          </w:p>
          <w:p w:rsidR="0008494A" w:rsidRPr="000D43A2" w:rsidRDefault="00700747">
            <w:pPr>
              <w:ind w:left="0" w:hanging="2"/>
              <w:rPr>
                <w:rFonts w:ascii="Times New Roman" w:eastAsia="Times New Roman" w:hAnsi="Times New Roman" w:cs="Times New Roman"/>
                <w:lang w:val="lv-LV"/>
              </w:rPr>
            </w:pPr>
            <w:r w:rsidRPr="000D43A2">
              <w:rPr>
                <w:rFonts w:ascii="Times New Roman" w:eastAsia="Times New Roman" w:hAnsi="Times New Roman" w:cs="Times New Roman"/>
                <w:lang w:val="lv-LV"/>
              </w:rPr>
              <w:t xml:space="preserve">- Praktiskās darbnīcas emocionālā intelekta attīstīšanai; </w:t>
            </w:r>
          </w:p>
          <w:p w:rsidR="0008494A" w:rsidRPr="000D43A2" w:rsidRDefault="00700747">
            <w:pPr>
              <w:ind w:left="0" w:hanging="2"/>
              <w:rPr>
                <w:rFonts w:ascii="Times New Roman" w:eastAsia="Times New Roman" w:hAnsi="Times New Roman" w:cs="Times New Roman"/>
                <w:lang w:val="lv-LV"/>
              </w:rPr>
            </w:pPr>
            <w:r w:rsidRPr="000D43A2">
              <w:rPr>
                <w:rFonts w:ascii="Times New Roman" w:eastAsia="Times New Roman" w:hAnsi="Times New Roman" w:cs="Times New Roman"/>
                <w:lang w:val="lv-LV"/>
              </w:rPr>
              <w:t>- Skolas vides izpēte gada sākumā; Skolas vides izpētes rezultātu salīdzinājums ar iepriekšējiem rezultātiem;</w:t>
            </w:r>
          </w:p>
          <w:p w:rsidR="0008494A" w:rsidRPr="000D43A2" w:rsidRDefault="00700747">
            <w:pPr>
              <w:ind w:left="0" w:hanging="2"/>
              <w:rPr>
                <w:rFonts w:ascii="Times New Roman" w:eastAsia="Times New Roman" w:hAnsi="Times New Roman" w:cs="Times New Roman"/>
                <w:lang w:val="lv-LV"/>
              </w:rPr>
            </w:pPr>
            <w:r w:rsidRPr="000D43A2">
              <w:rPr>
                <w:rFonts w:ascii="Times New Roman" w:eastAsia="Times New Roman" w:hAnsi="Times New Roman" w:cs="Times New Roman"/>
                <w:lang w:val="lv-LV"/>
              </w:rPr>
              <w:t>- ZPD izstrādāšana psiholoģijā un sociālajās zinībās;</w:t>
            </w:r>
          </w:p>
          <w:p w:rsidR="0008494A" w:rsidRPr="000D43A2" w:rsidRDefault="000D43A2">
            <w:pPr>
              <w:ind w:left="0" w:hanging="2"/>
              <w:rPr>
                <w:rFonts w:ascii="Times New Roman" w:eastAsia="Times New Roman" w:hAnsi="Times New Roman" w:cs="Times New Roman"/>
                <w:lang w:val="lv-LV"/>
              </w:rPr>
            </w:pPr>
            <w:r w:rsidRPr="000D43A2">
              <w:rPr>
                <w:rFonts w:ascii="Times New Roman" w:eastAsia="Times New Roman" w:hAnsi="Times New Roman" w:cs="Times New Roman"/>
                <w:lang w:val="lv-LV"/>
              </w:rPr>
              <w:lastRenderedPageBreak/>
              <w:t>- T</w:t>
            </w:r>
            <w:r w:rsidR="00700747" w:rsidRPr="000D43A2">
              <w:rPr>
                <w:rFonts w:ascii="Times New Roman" w:eastAsia="Times New Roman" w:hAnsi="Times New Roman" w:cs="Times New Roman"/>
                <w:lang w:val="lv-LV"/>
              </w:rPr>
              <w:t>ematisko klases stundu izstrāde sadarbībā ar sociālo pedagogu un psihologu;</w:t>
            </w:r>
          </w:p>
          <w:p w:rsidR="0008494A" w:rsidRPr="000D43A2" w:rsidRDefault="000D43A2">
            <w:pPr>
              <w:ind w:left="0" w:hanging="2"/>
              <w:rPr>
                <w:rFonts w:ascii="Times New Roman" w:eastAsia="Times New Roman" w:hAnsi="Times New Roman" w:cs="Times New Roman"/>
                <w:lang w:val="lv-LV"/>
              </w:rPr>
            </w:pPr>
            <w:r>
              <w:rPr>
                <w:rFonts w:ascii="Times New Roman" w:eastAsia="Times New Roman" w:hAnsi="Times New Roman" w:cs="Times New Roman"/>
                <w:lang w:val="lv-LV"/>
              </w:rPr>
              <w:t>- G</w:t>
            </w:r>
            <w:r w:rsidR="00700747" w:rsidRPr="000D43A2">
              <w:rPr>
                <w:rFonts w:ascii="Times New Roman" w:eastAsia="Times New Roman" w:hAnsi="Times New Roman" w:cs="Times New Roman"/>
                <w:lang w:val="lv-LV"/>
              </w:rPr>
              <w:t xml:space="preserve">alda spēles izveidošana konfliktu situācijas apspriešanai un pozitīvu lēmumu pieņemšanai; </w:t>
            </w:r>
          </w:p>
          <w:p w:rsidR="0008494A" w:rsidRPr="000D43A2" w:rsidRDefault="00700747">
            <w:pPr>
              <w:ind w:left="0" w:hanging="2"/>
              <w:rPr>
                <w:rFonts w:ascii="Times New Roman" w:eastAsia="Times New Roman" w:hAnsi="Times New Roman" w:cs="Times New Roman"/>
                <w:color w:val="0D0D0D"/>
                <w:highlight w:val="white"/>
                <w:lang w:val="lv-LV"/>
              </w:rPr>
            </w:pPr>
            <w:r w:rsidRPr="000D43A2">
              <w:rPr>
                <w:rFonts w:ascii="Times New Roman" w:eastAsia="Times New Roman" w:hAnsi="Times New Roman" w:cs="Times New Roman"/>
                <w:lang w:val="lv-LV"/>
              </w:rPr>
              <w:t xml:space="preserve">- </w:t>
            </w:r>
            <w:r w:rsidRPr="000D43A2">
              <w:rPr>
                <w:rFonts w:ascii="Times New Roman" w:eastAsia="Times New Roman" w:hAnsi="Times New Roman" w:cs="Times New Roman"/>
                <w:color w:val="0D0D0D"/>
                <w:highlight w:val="white"/>
                <w:lang w:val="lv-LV"/>
              </w:rPr>
              <w:t>Semināri un darbnīcas skolēniem par em</w:t>
            </w:r>
            <w:r w:rsidR="000D43A2">
              <w:rPr>
                <w:rFonts w:ascii="Times New Roman" w:eastAsia="Times New Roman" w:hAnsi="Times New Roman" w:cs="Times New Roman"/>
                <w:color w:val="0D0D0D"/>
                <w:highlight w:val="white"/>
                <w:lang w:val="lv-LV"/>
              </w:rPr>
              <w:t>ociju atpazīšanu un paškontroli.</w:t>
            </w:r>
          </w:p>
        </w:tc>
      </w:tr>
    </w:tbl>
    <w:p w:rsidR="0008494A" w:rsidRPr="000D43A2" w:rsidRDefault="0008494A">
      <w:pPr>
        <w:ind w:left="0" w:hanging="2"/>
        <w:rPr>
          <w:sz w:val="22"/>
          <w:szCs w:val="22"/>
          <w:lang w:val="lv-LV"/>
        </w:rPr>
      </w:pPr>
    </w:p>
    <w:p w:rsidR="00934845" w:rsidRDefault="00934845">
      <w:pPr>
        <w:ind w:left="0" w:hanging="2"/>
        <w:rPr>
          <w:sz w:val="22"/>
          <w:szCs w:val="22"/>
          <w:lang w:val="lv-LV"/>
        </w:rPr>
      </w:pPr>
    </w:p>
    <w:p w:rsidR="0008494A" w:rsidRPr="000D43A2" w:rsidRDefault="00700747">
      <w:pPr>
        <w:ind w:left="0" w:hanging="2"/>
        <w:rPr>
          <w:sz w:val="22"/>
          <w:szCs w:val="22"/>
          <w:lang w:val="lv-LV"/>
        </w:rPr>
      </w:pPr>
      <w:r w:rsidRPr="000D43A2">
        <w:rPr>
          <w:sz w:val="22"/>
          <w:szCs w:val="22"/>
          <w:lang w:val="lv-LV"/>
        </w:rPr>
        <w:t xml:space="preserve">Daugavpils </w:t>
      </w:r>
      <w:proofErr w:type="spellStart"/>
      <w:r w:rsidRPr="000D43A2">
        <w:rPr>
          <w:sz w:val="22"/>
          <w:szCs w:val="22"/>
          <w:lang w:val="lv-LV"/>
        </w:rPr>
        <w:t>valstspilsētas</w:t>
      </w:r>
      <w:proofErr w:type="spellEnd"/>
      <w:r w:rsidRPr="000D43A2">
        <w:rPr>
          <w:sz w:val="22"/>
          <w:szCs w:val="22"/>
          <w:lang w:val="lv-LV"/>
        </w:rPr>
        <w:t xml:space="preserve"> pašvaldības domes priekšsēdētājs </w:t>
      </w:r>
      <w:r w:rsidRPr="000D43A2">
        <w:rPr>
          <w:sz w:val="22"/>
          <w:szCs w:val="22"/>
          <w:lang w:val="lv-LV"/>
        </w:rPr>
        <w:tab/>
      </w:r>
      <w:r w:rsidRPr="000D43A2">
        <w:rPr>
          <w:sz w:val="22"/>
          <w:szCs w:val="22"/>
          <w:lang w:val="lv-LV"/>
        </w:rPr>
        <w:tab/>
      </w:r>
      <w:r w:rsidRPr="000D43A2">
        <w:rPr>
          <w:sz w:val="22"/>
          <w:szCs w:val="22"/>
          <w:lang w:val="lv-LV"/>
        </w:rPr>
        <w:tab/>
      </w:r>
      <w:r w:rsidRPr="000D43A2">
        <w:rPr>
          <w:sz w:val="22"/>
          <w:szCs w:val="22"/>
          <w:lang w:val="lv-LV"/>
        </w:rPr>
        <w:tab/>
        <w:t>A. Elksniņš</w:t>
      </w:r>
    </w:p>
    <w:sectPr w:rsidR="0008494A" w:rsidRPr="000D43A2">
      <w:pgSz w:w="11906" w:h="16838"/>
      <w:pgMar w:top="708"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03CB0"/>
    <w:multiLevelType w:val="multilevel"/>
    <w:tmpl w:val="C1AA3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4A"/>
    <w:rsid w:val="00003A9A"/>
    <w:rsid w:val="0008494A"/>
    <w:rsid w:val="000D43A2"/>
    <w:rsid w:val="00700747"/>
    <w:rsid w:val="00726011"/>
    <w:rsid w:val="008A1AD3"/>
    <w:rsid w:val="00934845"/>
    <w:rsid w:val="009B6AE0"/>
    <w:rsid w:val="00E43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4D97F-0318-43B4-BCAB-48481722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ru-RU"/>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szCs w:val="20"/>
    </w:rPr>
  </w:style>
  <w:style w:type="character" w:customStyle="1" w:styleId="st">
    <w:name w:val="st"/>
    <w:basedOn w:val="DefaultParagraphFont"/>
    <w:rPr>
      <w:w w:val="100"/>
      <w:position w:val="-1"/>
      <w:effect w:val="none"/>
      <w:vertAlign w:val="baseline"/>
      <w:cs w:val="0"/>
      <w:em w:val="none"/>
    </w:rPr>
  </w:style>
  <w:style w:type="paragraph" w:styleId="BodyTextIndent3">
    <w:name w:val="Body Text Indent 3"/>
    <w:basedOn w:val="Normal"/>
    <w:qFormat/>
    <w:pPr>
      <w:ind w:left="397" w:hanging="397"/>
      <w:jc w:val="both"/>
    </w:pPr>
    <w:rPr>
      <w:b/>
      <w:sz w:val="22"/>
      <w:lang w:eastAsia="en-US"/>
    </w:rPr>
  </w:style>
  <w:style w:type="character" w:customStyle="1" w:styleId="BodyTextIndent3Char">
    <w:name w:val="Body Text Indent 3 Char"/>
    <w:rPr>
      <w:b/>
      <w:w w:val="100"/>
      <w:position w:val="-1"/>
      <w:sz w:val="22"/>
      <w:szCs w:val="24"/>
      <w:effect w:val="none"/>
      <w:vertAlign w:val="baseline"/>
      <w:cs w:val="0"/>
      <w:em w:val="none"/>
      <w:lang w:eastAsia="en-US"/>
    </w:rPr>
  </w:style>
  <w:style w:type="character" w:customStyle="1" w:styleId="TitleChar">
    <w:name w:val="Title Char"/>
    <w:rPr>
      <w:b/>
      <w:w w:val="100"/>
      <w:position w:val="-1"/>
      <w:sz w:val="28"/>
      <w:effect w:val="none"/>
      <w:vertAlign w:val="baseline"/>
      <w:cs w:val="0"/>
      <w:em w:val="none"/>
      <w:lang w:eastAsia="ru-RU"/>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lv-LV"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lang w:val="lv-LV" w:eastAsia="en-US"/>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eastAsia="en-US"/>
    </w:rPr>
  </w:style>
  <w:style w:type="paragraph" w:styleId="NormalWeb">
    <w:name w:val="Normal (Web)"/>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ete6oIfZw9rM/pvk78Crn3eBFQ==">CgMxLjA4AHIhMU53eG1ZNEt5bnlJNTlVU2gtaUk2MzBXblgyclR1M3lk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2424</Words>
  <Characters>1382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skaidrite.kokina</dc:creator>
  <cp:lastModifiedBy>Simona Rimcane</cp:lastModifiedBy>
  <cp:revision>7</cp:revision>
  <dcterms:created xsi:type="dcterms:W3CDTF">2022-06-01T06:00:00Z</dcterms:created>
  <dcterms:modified xsi:type="dcterms:W3CDTF">2024-06-19T10:04:00Z</dcterms:modified>
</cp:coreProperties>
</file>