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8B2" w:rsidRDefault="00E838B2" w:rsidP="00890A8D">
      <w:pPr>
        <w:pStyle w:val="Title"/>
        <w:spacing w:line="276" w:lineRule="auto"/>
        <w:jc w:val="right"/>
        <w:rPr>
          <w:rFonts w:ascii="Times New Roman" w:hAnsi="Times New Roman"/>
          <w:spacing w:val="0"/>
          <w:sz w:val="24"/>
          <w:szCs w:val="24"/>
        </w:rPr>
      </w:pPr>
      <w:r>
        <w:rPr>
          <w:rFonts w:ascii="Times New Roman" w:hAnsi="Times New Roman"/>
          <w:spacing w:val="0"/>
          <w:sz w:val="24"/>
          <w:szCs w:val="24"/>
        </w:rPr>
        <w:t>Pielikums</w:t>
      </w:r>
    </w:p>
    <w:p w:rsidR="00890A8D" w:rsidRDefault="00890A8D" w:rsidP="00890A8D">
      <w:pPr>
        <w:jc w:val="right"/>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w:t>
      </w:r>
    </w:p>
    <w:p w:rsidR="00890A8D" w:rsidRDefault="00890A8D" w:rsidP="00890A8D">
      <w:pPr>
        <w:jc w:val="right"/>
        <w:rPr>
          <w:rFonts w:ascii="Times New Roman" w:hAnsi="Times New Roman"/>
          <w:sz w:val="24"/>
          <w:szCs w:val="24"/>
        </w:rPr>
      </w:pPr>
      <w:r>
        <w:rPr>
          <w:rFonts w:ascii="Times New Roman" w:hAnsi="Times New Roman"/>
          <w:sz w:val="24"/>
          <w:szCs w:val="24"/>
        </w:rPr>
        <w:t>2024. gada ___.______ lēmumam Nr.____</w:t>
      </w:r>
    </w:p>
    <w:p w:rsidR="00E838B2" w:rsidRDefault="00E838B2" w:rsidP="00890A8D">
      <w:pPr>
        <w:pStyle w:val="Title"/>
        <w:spacing w:line="276" w:lineRule="auto"/>
        <w:jc w:val="right"/>
        <w:rPr>
          <w:rFonts w:ascii="Times New Roman" w:hAnsi="Times New Roman"/>
          <w:spacing w:val="0"/>
          <w:sz w:val="24"/>
          <w:szCs w:val="24"/>
        </w:rPr>
      </w:pPr>
    </w:p>
    <w:p w:rsidR="00EA40F6" w:rsidRPr="00AB3BC8" w:rsidRDefault="001278A4" w:rsidP="00955A3B">
      <w:pPr>
        <w:pStyle w:val="Title"/>
        <w:spacing w:line="276" w:lineRule="auto"/>
      </w:pPr>
      <w:r>
        <w:rPr>
          <w:rFonts w:ascii="Times New Roman" w:hAnsi="Times New Roman"/>
          <w:spacing w:val="0"/>
          <w:sz w:val="24"/>
          <w:szCs w:val="24"/>
        </w:rPr>
        <w:t>SADARBĪBAS</w:t>
      </w:r>
      <w:r w:rsidR="00C974B8" w:rsidRPr="00955A3B">
        <w:rPr>
          <w:rFonts w:ascii="Times New Roman" w:hAnsi="Times New Roman"/>
          <w:spacing w:val="0"/>
          <w:sz w:val="24"/>
          <w:szCs w:val="24"/>
        </w:rPr>
        <w:t xml:space="preserve"> </w:t>
      </w:r>
      <w:r w:rsidR="00A31F37" w:rsidRPr="00955A3B">
        <w:rPr>
          <w:rFonts w:ascii="Times New Roman" w:hAnsi="Times New Roman"/>
          <w:spacing w:val="0"/>
          <w:sz w:val="24"/>
          <w:szCs w:val="24"/>
        </w:rPr>
        <w:t>LĪGUMS</w:t>
      </w:r>
    </w:p>
    <w:p w:rsidR="0092061E" w:rsidRDefault="0092061E" w:rsidP="00955A3B">
      <w:pPr>
        <w:spacing w:after="60" w:line="276" w:lineRule="auto"/>
        <w:jc w:val="both"/>
        <w:rPr>
          <w:rFonts w:ascii="Times New Roman" w:hAnsi="Times New Roman"/>
          <w:szCs w:val="22"/>
        </w:rPr>
      </w:pPr>
    </w:p>
    <w:p w:rsidR="00FB5374" w:rsidRPr="00AD19DA" w:rsidRDefault="001278A4" w:rsidP="00FB5374">
      <w:pPr>
        <w:pStyle w:val="Title"/>
        <w:spacing w:line="276" w:lineRule="auto"/>
        <w:jc w:val="both"/>
        <w:rPr>
          <w:b w:val="0"/>
          <w:bCs/>
          <w:i/>
          <w:iCs/>
          <w:sz w:val="22"/>
          <w:szCs w:val="22"/>
        </w:rPr>
      </w:pPr>
      <w:r w:rsidRPr="00AD19DA">
        <w:rPr>
          <w:rFonts w:ascii="Times New Roman" w:hAnsi="Times New Roman"/>
          <w:b w:val="0"/>
          <w:bCs/>
          <w:i/>
          <w:iCs/>
          <w:spacing w:val="0"/>
          <w:sz w:val="22"/>
          <w:szCs w:val="22"/>
        </w:rPr>
        <w:t>Līguma parakstīšanas datums ir pēdējā pievienotā droša elektroniskā paraksta laika zīmoga datums, Rīgā</w:t>
      </w:r>
    </w:p>
    <w:p w:rsidR="00FB5374" w:rsidRPr="00AD19DA" w:rsidRDefault="00FB5374" w:rsidP="00FB5374">
      <w:pPr>
        <w:shd w:val="clear" w:color="auto" w:fill="FFFFFF"/>
        <w:tabs>
          <w:tab w:val="left" w:pos="6237"/>
        </w:tabs>
        <w:ind w:right="-666"/>
        <w:jc w:val="both"/>
        <w:rPr>
          <w:rFonts w:ascii="Times New Roman" w:hAnsi="Times New Roman"/>
          <w:bCs/>
          <w:i/>
          <w:iCs/>
          <w:color w:val="000000"/>
          <w:szCs w:val="22"/>
        </w:rPr>
      </w:pPr>
    </w:p>
    <w:p w:rsidR="00FB5374" w:rsidRPr="00A32517" w:rsidRDefault="00FB5374" w:rsidP="00FB5374">
      <w:pPr>
        <w:shd w:val="clear" w:color="auto" w:fill="FFFFFF"/>
        <w:tabs>
          <w:tab w:val="left" w:pos="6237"/>
        </w:tabs>
        <w:ind w:right="-666"/>
        <w:jc w:val="both"/>
        <w:rPr>
          <w:rFonts w:ascii="Times New Roman" w:hAnsi="Times New Roman"/>
          <w:i/>
          <w:color w:val="000000"/>
          <w:sz w:val="20"/>
        </w:rPr>
      </w:pPr>
    </w:p>
    <w:p w:rsidR="00FB5374" w:rsidRPr="005D47FA" w:rsidRDefault="001278A4" w:rsidP="00FB5374">
      <w:pPr>
        <w:ind w:firstLine="720"/>
        <w:jc w:val="both"/>
        <w:rPr>
          <w:rFonts w:ascii="Times New Roman" w:hAnsi="Times New Roman"/>
        </w:rPr>
      </w:pPr>
      <w:r w:rsidRPr="63E5E993">
        <w:rPr>
          <w:rFonts w:ascii="Times New Roman" w:hAnsi="Times New Roman"/>
          <w:b/>
        </w:rPr>
        <w:t>Rīgas valstspilsētas pašvaldības aģentūra “Rīgas digitālā aģentūra”</w:t>
      </w:r>
      <w:r w:rsidRPr="00F110A9">
        <w:rPr>
          <w:rFonts w:ascii="Times New Roman" w:hAnsi="Times New Roman"/>
        </w:rPr>
        <w:t xml:space="preserve"> </w:t>
      </w:r>
      <w:r w:rsidRPr="009D2497">
        <w:rPr>
          <w:rFonts w:ascii="Times New Roman" w:hAnsi="Times New Roman"/>
        </w:rPr>
        <w:t>(turpmāk – Aģentūra)</w:t>
      </w:r>
      <w:r w:rsidRPr="63E5E993">
        <w:rPr>
          <w:rFonts w:ascii="Times New Roman" w:hAnsi="Times New Roman"/>
        </w:rPr>
        <w:t xml:space="preserve">, </w:t>
      </w:r>
      <w:r w:rsidRPr="00D62AF6">
        <w:rPr>
          <w:rStyle w:val="normaltextrun"/>
          <w:rFonts w:ascii="Times New Roman" w:hAnsi="Times New Roman"/>
          <w:color w:val="000000"/>
          <w:shd w:val="clear" w:color="auto" w:fill="FFFFFF"/>
        </w:rPr>
        <w:t>k</w:t>
      </w:r>
      <w:r>
        <w:rPr>
          <w:rStyle w:val="normaltextrun"/>
          <w:rFonts w:ascii="Times New Roman" w:hAnsi="Times New Roman"/>
          <w:color w:val="000000"/>
          <w:shd w:val="clear" w:color="auto" w:fill="FFFFFF"/>
        </w:rPr>
        <w:t>uru</w:t>
      </w:r>
      <w:r w:rsidRPr="00D62AF6">
        <w:rPr>
          <w:rStyle w:val="normaltextrun"/>
          <w:rFonts w:ascii="Times New Roman" w:hAnsi="Times New Roman"/>
          <w:color w:val="000000"/>
          <w:shd w:val="clear" w:color="auto" w:fill="FFFFFF"/>
        </w:rPr>
        <w:t xml:space="preserve"> saskaņā ar 2022. gada 30. marta nolikuma Nr. RD-22-168-no “Rīgas valstspilsētas pašvaldības aģentūras “Rīgas digitālā aģentūra” nolikums” 10.2. punktu </w:t>
      </w:r>
      <w:r w:rsidRPr="63E5E993">
        <w:rPr>
          <w:rStyle w:val="normaltextrun"/>
          <w:rFonts w:ascii="Times New Roman" w:hAnsi="Times New Roman"/>
          <w:color w:val="000000" w:themeColor="text1"/>
        </w:rPr>
        <w:t>un</w:t>
      </w:r>
      <w:r>
        <w:rPr>
          <w:rStyle w:val="normaltextrun"/>
          <w:rFonts w:ascii="Times New Roman" w:hAnsi="Times New Roman"/>
          <w:color w:val="000000" w:themeColor="text1"/>
        </w:rPr>
        <w:t xml:space="preserve"> Rīgas domes priekšsēdētāja </w:t>
      </w:r>
      <w:r w:rsidRPr="63E5E993">
        <w:rPr>
          <w:rStyle w:val="normaltextrun"/>
          <w:rFonts w:ascii="Times New Roman" w:hAnsi="Times New Roman"/>
          <w:color w:val="000000" w:themeColor="text1"/>
        </w:rPr>
        <w:t xml:space="preserve">2023. gada 25. maija </w:t>
      </w:r>
      <w:r w:rsidRPr="005D47FA">
        <w:rPr>
          <w:rStyle w:val="normaltextrun"/>
          <w:rFonts w:ascii="Times New Roman" w:hAnsi="Times New Roman"/>
          <w:color w:val="000000" w:themeColor="text1"/>
        </w:rPr>
        <w:t xml:space="preserve">pilnvaru Nr. RD-23-41-pv </w:t>
      </w:r>
      <w:r w:rsidRPr="005D47FA">
        <w:rPr>
          <w:rStyle w:val="normaltextrun"/>
          <w:rFonts w:ascii="Times New Roman" w:hAnsi="Times New Roman"/>
          <w:color w:val="000000"/>
          <w:shd w:val="clear" w:color="auto" w:fill="FFFFFF"/>
        </w:rPr>
        <w:t xml:space="preserve">pārstāv tās direktors Arnis </w:t>
      </w:r>
      <w:r w:rsidRPr="005D47FA">
        <w:rPr>
          <w:rStyle w:val="normaltextrun"/>
          <w:rFonts w:ascii="Times New Roman" w:hAnsi="Times New Roman"/>
          <w:color w:val="000000"/>
          <w:shd w:val="clear" w:color="auto" w:fill="FFFFFF"/>
        </w:rPr>
        <w:t>Gulbis</w:t>
      </w:r>
      <w:r w:rsidRPr="005D47FA">
        <w:rPr>
          <w:rFonts w:ascii="Times New Roman" w:hAnsi="Times New Roman"/>
        </w:rPr>
        <w:t>, no vienas puses, un</w:t>
      </w:r>
    </w:p>
    <w:p w:rsidR="00FB5374" w:rsidRDefault="00350353" w:rsidP="00FB5374">
      <w:pPr>
        <w:ind w:firstLine="720"/>
        <w:jc w:val="both"/>
        <w:rPr>
          <w:rFonts w:ascii="Times New Roman" w:hAnsi="Times New Roman"/>
          <w:szCs w:val="22"/>
        </w:rPr>
      </w:pPr>
      <w:r>
        <w:rPr>
          <w:rFonts w:ascii="Times New Roman" w:hAnsi="Times New Roman"/>
          <w:b/>
          <w:szCs w:val="22"/>
        </w:rPr>
        <w:t xml:space="preserve">Daugavpils </w:t>
      </w:r>
      <w:proofErr w:type="spellStart"/>
      <w:r>
        <w:rPr>
          <w:rFonts w:ascii="Times New Roman" w:hAnsi="Times New Roman"/>
          <w:b/>
          <w:szCs w:val="22"/>
        </w:rPr>
        <w:t>valstspilsētas</w:t>
      </w:r>
      <w:proofErr w:type="spellEnd"/>
      <w:r>
        <w:rPr>
          <w:rFonts w:ascii="Times New Roman" w:hAnsi="Times New Roman"/>
          <w:b/>
          <w:szCs w:val="22"/>
        </w:rPr>
        <w:t xml:space="preserve"> </w:t>
      </w:r>
      <w:r w:rsidR="001278A4" w:rsidRPr="005D47FA">
        <w:rPr>
          <w:rFonts w:ascii="Times New Roman" w:hAnsi="Times New Roman"/>
          <w:b/>
          <w:szCs w:val="22"/>
        </w:rPr>
        <w:t xml:space="preserve">pašvaldība </w:t>
      </w:r>
      <w:r w:rsidR="001278A4" w:rsidRPr="005D47FA">
        <w:rPr>
          <w:rFonts w:ascii="Times New Roman" w:hAnsi="Times New Roman"/>
          <w:szCs w:val="22"/>
        </w:rPr>
        <w:t xml:space="preserve">(turpmāk – Pašvaldība), kuru pārstāv saskaņā ar </w:t>
      </w:r>
      <w:r w:rsidR="009A3CF0" w:rsidRPr="009A3CF0">
        <w:rPr>
          <w:rFonts w:ascii="Times New Roman" w:hAnsi="Times New Roman"/>
          <w:szCs w:val="22"/>
        </w:rPr>
        <w:t xml:space="preserve">Daugavpils </w:t>
      </w:r>
      <w:proofErr w:type="spellStart"/>
      <w:r w:rsidR="009A3CF0" w:rsidRPr="009A3CF0">
        <w:rPr>
          <w:rFonts w:ascii="Times New Roman" w:hAnsi="Times New Roman"/>
          <w:szCs w:val="22"/>
        </w:rPr>
        <w:t>valstspilsētas</w:t>
      </w:r>
      <w:proofErr w:type="spellEnd"/>
      <w:r w:rsidR="009A3CF0" w:rsidRPr="009A3CF0">
        <w:rPr>
          <w:rFonts w:ascii="Times New Roman" w:hAnsi="Times New Roman"/>
          <w:szCs w:val="22"/>
        </w:rPr>
        <w:t xml:space="preserve"> pašvaldības domes 2023.gada 27.jūlija saistošo noteikumu Nr.8 “Daugavpils </w:t>
      </w:r>
      <w:proofErr w:type="spellStart"/>
      <w:r w:rsidR="009A3CF0" w:rsidRPr="009A3CF0">
        <w:rPr>
          <w:rFonts w:ascii="Times New Roman" w:hAnsi="Times New Roman"/>
          <w:szCs w:val="22"/>
        </w:rPr>
        <w:t>valstspilsētas</w:t>
      </w:r>
      <w:proofErr w:type="spellEnd"/>
      <w:r w:rsidR="009A3CF0" w:rsidRPr="009A3CF0">
        <w:rPr>
          <w:rFonts w:ascii="Times New Roman" w:hAnsi="Times New Roman"/>
          <w:szCs w:val="22"/>
        </w:rPr>
        <w:t xml:space="preserve"> pašvaldības nolikums” 42.punkt</w:t>
      </w:r>
      <w:r w:rsidR="006E7978">
        <w:rPr>
          <w:rFonts w:ascii="Times New Roman" w:hAnsi="Times New Roman"/>
          <w:szCs w:val="22"/>
        </w:rPr>
        <w:t>u</w:t>
      </w:r>
      <w:r w:rsidR="009A3CF0" w:rsidRPr="009A3CF0">
        <w:rPr>
          <w:rFonts w:ascii="Times New Roman" w:hAnsi="Times New Roman"/>
          <w:szCs w:val="22"/>
        </w:rPr>
        <w:t xml:space="preserve"> un Daugavpils </w:t>
      </w:r>
      <w:proofErr w:type="spellStart"/>
      <w:r w:rsidR="009A3CF0" w:rsidRPr="009A3CF0">
        <w:rPr>
          <w:rFonts w:ascii="Times New Roman" w:hAnsi="Times New Roman"/>
          <w:szCs w:val="22"/>
        </w:rPr>
        <w:t>valstspilsētas</w:t>
      </w:r>
      <w:proofErr w:type="spellEnd"/>
      <w:r w:rsidR="009A3CF0" w:rsidRPr="009A3CF0">
        <w:rPr>
          <w:rFonts w:ascii="Times New Roman" w:hAnsi="Times New Roman"/>
          <w:szCs w:val="22"/>
        </w:rPr>
        <w:t xml:space="preserve"> pašvaldības domes 2024.gada __._____ lēmum</w:t>
      </w:r>
      <w:r w:rsidR="006E7978">
        <w:rPr>
          <w:rFonts w:ascii="Times New Roman" w:hAnsi="Times New Roman"/>
          <w:szCs w:val="22"/>
        </w:rPr>
        <w:t>u</w:t>
      </w:r>
      <w:r w:rsidR="009A3CF0" w:rsidRPr="009A3CF0">
        <w:rPr>
          <w:rFonts w:ascii="Times New Roman" w:hAnsi="Times New Roman"/>
          <w:szCs w:val="22"/>
        </w:rPr>
        <w:t xml:space="preserve"> </w:t>
      </w:r>
      <w:proofErr w:type="spellStart"/>
      <w:r w:rsidR="009A3CF0" w:rsidRPr="009A3CF0">
        <w:rPr>
          <w:rFonts w:ascii="Times New Roman" w:hAnsi="Times New Roman"/>
          <w:szCs w:val="22"/>
        </w:rPr>
        <w:t>Nr</w:t>
      </w:r>
      <w:proofErr w:type="spellEnd"/>
      <w:r w:rsidR="009A3CF0" w:rsidRPr="009A3CF0">
        <w:rPr>
          <w:rFonts w:ascii="Times New Roman" w:hAnsi="Times New Roman"/>
          <w:szCs w:val="22"/>
        </w:rPr>
        <w:t>.___</w:t>
      </w:r>
      <w:r w:rsidR="001278A4" w:rsidRPr="005D47FA">
        <w:rPr>
          <w:rFonts w:ascii="Times New Roman" w:hAnsi="Times New Roman"/>
          <w:szCs w:val="22"/>
        </w:rPr>
        <w:t xml:space="preserve">tās, </w:t>
      </w:r>
      <w:r w:rsidR="00816920">
        <w:rPr>
          <w:rFonts w:ascii="Times New Roman" w:hAnsi="Times New Roman"/>
          <w:szCs w:val="22"/>
        </w:rPr>
        <w:t>priekšsēdētājs Andrejs Elksniņš</w:t>
      </w:r>
      <w:r w:rsidR="001278A4" w:rsidRPr="005D47FA">
        <w:rPr>
          <w:rFonts w:ascii="Times New Roman" w:hAnsi="Times New Roman"/>
          <w:szCs w:val="22"/>
        </w:rPr>
        <w:t>, no otras puses,</w:t>
      </w:r>
      <w:r w:rsidR="001278A4" w:rsidRPr="00BC130E">
        <w:rPr>
          <w:rFonts w:ascii="Times New Roman" w:hAnsi="Times New Roman"/>
          <w:szCs w:val="22"/>
        </w:rPr>
        <w:t xml:space="preserve"> </w:t>
      </w:r>
    </w:p>
    <w:p w:rsidR="00FB5374" w:rsidRDefault="001278A4" w:rsidP="00FB5374">
      <w:pPr>
        <w:ind w:firstLine="720"/>
        <w:jc w:val="both"/>
        <w:rPr>
          <w:rFonts w:ascii="Times New Roman" w:hAnsi="Times New Roman"/>
          <w:szCs w:val="22"/>
        </w:rPr>
      </w:pPr>
      <w:r w:rsidRPr="00FB3C7B">
        <w:rPr>
          <w:rFonts w:ascii="Times New Roman" w:hAnsi="Times New Roman"/>
          <w:szCs w:val="22"/>
        </w:rPr>
        <w:t>Aģentūra un Pašvaldība kopā turpmāk sauktas Puses, un katrs atsevišķi Puse, pamatojoties uz</w:t>
      </w:r>
      <w:r>
        <w:rPr>
          <w:rFonts w:ascii="Times New Roman" w:hAnsi="Times New Roman"/>
          <w:szCs w:val="22"/>
        </w:rPr>
        <w:t>:</w:t>
      </w:r>
    </w:p>
    <w:p w:rsidR="00FB5374" w:rsidRDefault="00FB5374" w:rsidP="00FB5374">
      <w:pPr>
        <w:ind w:firstLine="720"/>
        <w:jc w:val="both"/>
        <w:rPr>
          <w:rFonts w:ascii="Times New Roman" w:hAnsi="Times New Roman"/>
          <w:szCs w:val="22"/>
        </w:rPr>
      </w:pPr>
    </w:p>
    <w:p w:rsidR="00FB5374" w:rsidRPr="00166737" w:rsidRDefault="001278A4" w:rsidP="00FB5374">
      <w:pPr>
        <w:pStyle w:val="ListParagraph"/>
        <w:numPr>
          <w:ilvl w:val="0"/>
          <w:numId w:val="29"/>
        </w:numPr>
        <w:spacing w:after="0" w:line="240" w:lineRule="auto"/>
        <w:ind w:left="284" w:hanging="284"/>
        <w:jc w:val="both"/>
        <w:rPr>
          <w:rFonts w:ascii="Times New Roman" w:hAnsi="Times New Roman"/>
          <w:sz w:val="22"/>
          <w:szCs w:val="22"/>
        </w:rPr>
      </w:pPr>
      <w:r w:rsidRPr="00A07443">
        <w:rPr>
          <w:rFonts w:ascii="Times New Roman" w:hAnsi="Times New Roman"/>
          <w:sz w:val="22"/>
          <w:szCs w:val="22"/>
        </w:rPr>
        <w:t>Ministru kabineta 2011. gada 1. februāra noteikumu Nr. 109 “</w:t>
      </w:r>
      <w:bookmarkStart w:id="0" w:name="_Hlk163570933"/>
      <w:r w:rsidRPr="00A07443">
        <w:rPr>
          <w:rFonts w:ascii="Times New Roman" w:hAnsi="Times New Roman"/>
          <w:sz w:val="22"/>
          <w:szCs w:val="22"/>
        </w:rPr>
        <w:t>Kārtība, kādā atsavināma publiskas personas manta</w:t>
      </w:r>
      <w:bookmarkEnd w:id="0"/>
      <w:r w:rsidRPr="00A07443">
        <w:rPr>
          <w:rFonts w:ascii="Times New Roman" w:hAnsi="Times New Roman"/>
          <w:sz w:val="22"/>
          <w:szCs w:val="22"/>
        </w:rPr>
        <w:t>” 28. punktu, Valsts reģionālās attīstības aģentūru (turpmāk – VRAA) 2023. gada 5. janvāra lēmumu Nr.</w:t>
      </w:r>
      <w:r w:rsidRPr="00A07443">
        <w:rPr>
          <w:rFonts w:ascii="Times New Roman" w:hAnsi="Times New Roman"/>
          <w:noProof/>
          <w:sz w:val="22"/>
          <w:szCs w:val="22"/>
        </w:rPr>
        <w:t> 1-4/23/2</w:t>
      </w:r>
      <w:r w:rsidRPr="00A07443">
        <w:rPr>
          <w:rFonts w:ascii="Times New Roman" w:hAnsi="Times New Roman"/>
          <w:sz w:val="22"/>
          <w:szCs w:val="22"/>
        </w:rPr>
        <w:t xml:space="preserve"> “Par valsts kustamās mantas nodoša</w:t>
      </w:r>
      <w:r w:rsidRPr="00A07443">
        <w:rPr>
          <w:rFonts w:ascii="Times New Roman" w:hAnsi="Times New Roman"/>
          <w:sz w:val="22"/>
          <w:szCs w:val="22"/>
        </w:rPr>
        <w:t xml:space="preserve">nu bez atlīdzības”, un starp Aģentūru un VRAA </w:t>
      </w:r>
      <w:r w:rsidRPr="00A07443">
        <w:rPr>
          <w:rStyle w:val="normaltextrun"/>
          <w:rFonts w:ascii="Times New Roman" w:hAnsi="Times New Roman"/>
          <w:sz w:val="22"/>
          <w:szCs w:val="22"/>
        </w:rPr>
        <w:t>noslēgto 2023.gada 19.janvāra pieņemšanas nodošanas aktu</w:t>
      </w:r>
      <w:r w:rsidRPr="00A07443">
        <w:rPr>
          <w:rStyle w:val="ui-provider"/>
          <w:rFonts w:ascii="Times New Roman" w:hAnsi="Times New Roman"/>
          <w:sz w:val="22"/>
          <w:szCs w:val="22"/>
        </w:rPr>
        <w:t>, kas paredz</w:t>
      </w:r>
      <w:r w:rsidRPr="00A07443">
        <w:rPr>
          <w:rStyle w:val="normaltextrun"/>
          <w:rFonts w:ascii="Times New Roman" w:hAnsi="Times New Roman"/>
          <w:sz w:val="22"/>
          <w:szCs w:val="22"/>
        </w:rPr>
        <w:t xml:space="preserve">, ka </w:t>
      </w:r>
      <w:r w:rsidRPr="00A07443">
        <w:rPr>
          <w:rFonts w:ascii="Times New Roman" w:hAnsi="Times New Roman"/>
          <w:sz w:val="22"/>
          <w:szCs w:val="22"/>
        </w:rPr>
        <w:t xml:space="preserve">Aģentūra </w:t>
      </w:r>
      <w:r w:rsidRPr="00166737">
        <w:rPr>
          <w:rFonts w:ascii="Times New Roman" w:hAnsi="Times New Roman"/>
          <w:sz w:val="22"/>
          <w:szCs w:val="22"/>
        </w:rPr>
        <w:t xml:space="preserve">pieņem valdījumā  </w:t>
      </w:r>
      <w:r w:rsidRPr="00166737">
        <w:rPr>
          <w:rStyle w:val="normaltextrun"/>
          <w:rFonts w:ascii="Times New Roman" w:hAnsi="Times New Roman"/>
          <w:sz w:val="22"/>
          <w:szCs w:val="22"/>
        </w:rPr>
        <w:t>latvija.lv izmitināto e-pakalpojumu EP57 “Nekustamā īpašuma nodokļa apmaksa tiešsaistē”;</w:t>
      </w:r>
    </w:p>
    <w:p w:rsidR="00FB5374" w:rsidRPr="00166737" w:rsidRDefault="001278A4" w:rsidP="00FB5374">
      <w:pPr>
        <w:pStyle w:val="ListParagraph"/>
        <w:numPr>
          <w:ilvl w:val="0"/>
          <w:numId w:val="29"/>
        </w:numPr>
        <w:ind w:left="284" w:hanging="284"/>
        <w:jc w:val="both"/>
        <w:rPr>
          <w:rFonts w:ascii="Times New Roman" w:hAnsi="Times New Roman"/>
          <w:sz w:val="22"/>
          <w:szCs w:val="22"/>
        </w:rPr>
      </w:pPr>
      <w:r w:rsidRPr="00166737">
        <w:rPr>
          <w:rFonts w:ascii="Times New Roman" w:hAnsi="Times New Roman"/>
          <w:sz w:val="22"/>
          <w:szCs w:val="22"/>
        </w:rPr>
        <w:t xml:space="preserve">Valsts pārvaldes </w:t>
      </w:r>
      <w:r w:rsidRPr="00166737">
        <w:rPr>
          <w:rFonts w:ascii="Times New Roman" w:hAnsi="Times New Roman"/>
          <w:sz w:val="22"/>
          <w:szCs w:val="22"/>
        </w:rPr>
        <w:t>iekārtas likuma 54. un 61.pantu;</w:t>
      </w:r>
    </w:p>
    <w:p w:rsidR="00FB5374" w:rsidRPr="00166737" w:rsidRDefault="001278A4" w:rsidP="00FB5374">
      <w:pPr>
        <w:pStyle w:val="ListParagraph"/>
        <w:numPr>
          <w:ilvl w:val="0"/>
          <w:numId w:val="29"/>
        </w:numPr>
        <w:ind w:left="284" w:hanging="284"/>
        <w:jc w:val="both"/>
        <w:rPr>
          <w:rFonts w:ascii="Times New Roman" w:hAnsi="Times New Roman"/>
          <w:sz w:val="22"/>
          <w:szCs w:val="22"/>
        </w:rPr>
      </w:pPr>
      <w:r w:rsidRPr="00166737">
        <w:rPr>
          <w:rFonts w:ascii="Times New Roman" w:hAnsi="Times New Roman"/>
          <w:sz w:val="22"/>
          <w:szCs w:val="22"/>
        </w:rPr>
        <w:t>Publisko aģentūru likuma 17. panta trešo daļu,</w:t>
      </w:r>
    </w:p>
    <w:p w:rsidR="00FB5374" w:rsidRPr="00166737" w:rsidRDefault="001278A4" w:rsidP="00FB5374">
      <w:pPr>
        <w:ind w:firstLine="720"/>
        <w:jc w:val="both"/>
        <w:rPr>
          <w:rFonts w:ascii="Times New Roman" w:hAnsi="Times New Roman"/>
          <w:szCs w:val="22"/>
        </w:rPr>
      </w:pPr>
      <w:r w:rsidRPr="00166737">
        <w:rPr>
          <w:rFonts w:ascii="Times New Roman" w:hAnsi="Times New Roman"/>
          <w:szCs w:val="22"/>
        </w:rPr>
        <w:t>noslēdz šādu sadarbības līgumu, (turpmāk – Līgums):</w:t>
      </w:r>
    </w:p>
    <w:p w:rsidR="00252556" w:rsidRPr="00166737" w:rsidRDefault="00252556" w:rsidP="00FB5374">
      <w:pPr>
        <w:ind w:firstLine="720"/>
        <w:jc w:val="both"/>
        <w:rPr>
          <w:rFonts w:ascii="Times New Roman" w:hAnsi="Times New Roman"/>
          <w:szCs w:val="22"/>
        </w:rPr>
      </w:pPr>
    </w:p>
    <w:p w:rsidR="00A31F37" w:rsidRPr="00AB3BC8" w:rsidRDefault="001278A4" w:rsidP="00955A3B">
      <w:pPr>
        <w:pStyle w:val="Title"/>
        <w:numPr>
          <w:ilvl w:val="0"/>
          <w:numId w:val="2"/>
        </w:numPr>
        <w:tabs>
          <w:tab w:val="clear" w:pos="4815"/>
          <w:tab w:val="num" w:pos="360"/>
        </w:tabs>
        <w:spacing w:before="200" w:after="60" w:line="276" w:lineRule="auto"/>
        <w:ind w:left="0" w:firstLine="0"/>
        <w:rPr>
          <w:rFonts w:ascii="Times New Roman" w:hAnsi="Times New Roman"/>
          <w:b w:val="0"/>
          <w:iCs/>
          <w:caps/>
          <w:spacing w:val="0"/>
          <w:sz w:val="22"/>
          <w:szCs w:val="22"/>
        </w:rPr>
      </w:pPr>
      <w:r w:rsidRPr="00AB3BC8">
        <w:rPr>
          <w:rFonts w:ascii="Times New Roman" w:hAnsi="Times New Roman"/>
          <w:caps/>
          <w:spacing w:val="0"/>
          <w:sz w:val="22"/>
          <w:szCs w:val="22"/>
        </w:rPr>
        <w:t>Līguma priekšmets</w:t>
      </w:r>
    </w:p>
    <w:p w:rsidR="008907B1" w:rsidRPr="00ED0065" w:rsidRDefault="001278A4" w:rsidP="008907B1">
      <w:pPr>
        <w:numPr>
          <w:ilvl w:val="1"/>
          <w:numId w:val="2"/>
        </w:numPr>
        <w:tabs>
          <w:tab w:val="clear" w:pos="495"/>
        </w:tabs>
        <w:ind w:left="567" w:hanging="567"/>
        <w:jc w:val="both"/>
        <w:rPr>
          <w:rStyle w:val="normaltextrun"/>
          <w:rFonts w:ascii="Times New Roman" w:hAnsi="Times New Roman"/>
          <w:szCs w:val="22"/>
        </w:rPr>
      </w:pPr>
      <w:r w:rsidRPr="008907B1">
        <w:rPr>
          <w:rFonts w:ascii="Times New Roman" w:hAnsi="Times New Roman"/>
          <w:szCs w:val="22"/>
        </w:rPr>
        <w:t xml:space="preserve">Līgums nosaka Aģentūras pārziņā esošā </w:t>
      </w:r>
      <w:r w:rsidRPr="008907B1">
        <w:rPr>
          <w:rStyle w:val="normaltextrun"/>
          <w:rFonts w:ascii="Times New Roman" w:hAnsi="Times New Roman"/>
          <w:szCs w:val="22"/>
        </w:rPr>
        <w:t>latvija.lv izmitināto e-pakalpojumu EP57 “Nekustamā īpašuma nodokļa</w:t>
      </w:r>
      <w:r w:rsidRPr="008907B1">
        <w:rPr>
          <w:rStyle w:val="normaltextrun"/>
          <w:rFonts w:ascii="Times New Roman" w:hAnsi="Times New Roman"/>
          <w:szCs w:val="22"/>
        </w:rPr>
        <w:t xml:space="preserve"> apmaksa tiešsaistē” (</w:t>
      </w:r>
      <w:hyperlink r:id="rId12" w:tgtFrame="_blank" w:history="1">
        <w:r w:rsidR="005C0A0F" w:rsidRPr="00AF3F99">
          <w:rPr>
            <w:rStyle w:val="normaltextrun"/>
            <w:rFonts w:ascii="Times New Roman" w:hAnsi="Times New Roman"/>
            <w:color w:val="0000FF"/>
            <w:szCs w:val="22"/>
          </w:rPr>
          <w:t>https://latvija.lv/lv/Epakalpojumi/EP57/Apraksts</w:t>
        </w:r>
      </w:hyperlink>
      <w:r w:rsidRPr="008907B1">
        <w:rPr>
          <w:rStyle w:val="normaltextrun"/>
          <w:rFonts w:ascii="Times New Roman" w:hAnsi="Times New Roman"/>
          <w:szCs w:val="22"/>
        </w:rPr>
        <w:t xml:space="preserve">  (turpmāk – EP57) un VRAA pārziņā esošā </w:t>
      </w:r>
      <w:r w:rsidRPr="00674F6E">
        <w:rPr>
          <w:rFonts w:ascii="Times New Roman" w:hAnsi="Times New Roman"/>
          <w:szCs w:val="22"/>
          <w:shd w:val="clear" w:color="auto" w:fill="FFFFFF"/>
        </w:rPr>
        <w:t>Valsts informācijas resursu, </w:t>
      </w:r>
      <w:r w:rsidRPr="00674F6E">
        <w:rPr>
          <w:rStyle w:val="Emphasis"/>
          <w:rFonts w:ascii="Times New Roman" w:hAnsi="Times New Roman"/>
          <w:szCs w:val="22"/>
          <w:shd w:val="clear" w:color="auto" w:fill="FFFFFF"/>
        </w:rPr>
        <w:t>sistēmu</w:t>
      </w:r>
      <w:r w:rsidRPr="00674F6E">
        <w:rPr>
          <w:rFonts w:ascii="Times New Roman" w:hAnsi="Times New Roman"/>
          <w:szCs w:val="22"/>
          <w:shd w:val="clear" w:color="auto" w:fill="FFFFFF"/>
        </w:rPr>
        <w:t> un sadarbspējas informācijas </w:t>
      </w:r>
      <w:r w:rsidRPr="00674F6E">
        <w:rPr>
          <w:rStyle w:val="Emphasis"/>
          <w:rFonts w:ascii="Times New Roman" w:hAnsi="Times New Roman"/>
          <w:szCs w:val="22"/>
          <w:shd w:val="clear" w:color="auto" w:fill="FFFFFF"/>
        </w:rPr>
        <w:t>sistēm</w:t>
      </w:r>
      <w:r>
        <w:rPr>
          <w:rStyle w:val="Emphasis"/>
          <w:rFonts w:ascii="Times New Roman" w:hAnsi="Times New Roman"/>
          <w:szCs w:val="22"/>
          <w:shd w:val="clear" w:color="auto" w:fill="FFFFFF"/>
        </w:rPr>
        <w:t>as</w:t>
      </w:r>
      <w:r w:rsidRPr="00674F6E">
        <w:rPr>
          <w:rFonts w:cs="Arial"/>
          <w:sz w:val="21"/>
          <w:szCs w:val="21"/>
          <w:shd w:val="clear" w:color="auto" w:fill="FFFFFF"/>
        </w:rPr>
        <w:t> </w:t>
      </w:r>
      <w:r w:rsidRPr="00ED0065">
        <w:rPr>
          <w:rFonts w:ascii="Times New Roman" w:hAnsi="Times New Roman"/>
          <w:szCs w:val="22"/>
        </w:rPr>
        <w:t xml:space="preserve">VIRSIS </w:t>
      </w:r>
      <w:r w:rsidRPr="00ED0065">
        <w:rPr>
          <w:rStyle w:val="normaltextrun"/>
          <w:rFonts w:ascii="Times New Roman" w:hAnsi="Times New Roman"/>
          <w:szCs w:val="22"/>
        </w:rPr>
        <w:t xml:space="preserve">maksājumu moduļa </w:t>
      </w:r>
      <w:r w:rsidRPr="00ED0065">
        <w:rPr>
          <w:rFonts w:ascii="Times New Roman" w:hAnsi="Times New Roman"/>
          <w:szCs w:val="22"/>
        </w:rPr>
        <w:t>(turpmāk – VIRSIS</w:t>
      </w:r>
      <w:r>
        <w:rPr>
          <w:rFonts w:ascii="Times New Roman" w:hAnsi="Times New Roman"/>
          <w:szCs w:val="22"/>
        </w:rPr>
        <w:t xml:space="preserve"> MM) veidņu</w:t>
      </w:r>
      <w:r w:rsidRPr="00ED0065">
        <w:rPr>
          <w:rStyle w:val="normaltextrun"/>
          <w:rFonts w:ascii="Times New Roman" w:hAnsi="Times New Roman"/>
          <w:szCs w:val="22"/>
        </w:rPr>
        <w:t xml:space="preserve"> uzturēšanas un administrēšanas kārtību.</w:t>
      </w:r>
    </w:p>
    <w:p w:rsidR="00AF3F99" w:rsidRDefault="001278A4" w:rsidP="00AF3F99">
      <w:pPr>
        <w:numPr>
          <w:ilvl w:val="1"/>
          <w:numId w:val="2"/>
        </w:numPr>
        <w:tabs>
          <w:tab w:val="clear" w:pos="495"/>
        </w:tabs>
        <w:spacing w:line="276" w:lineRule="auto"/>
        <w:ind w:left="567" w:hanging="567"/>
        <w:jc w:val="both"/>
        <w:rPr>
          <w:rStyle w:val="normaltextrun"/>
          <w:rFonts w:ascii="Times New Roman" w:hAnsi="Times New Roman"/>
          <w:szCs w:val="22"/>
        </w:rPr>
      </w:pPr>
      <w:r w:rsidRPr="008907B1">
        <w:rPr>
          <w:rStyle w:val="normaltextrun"/>
          <w:rFonts w:ascii="Times New Roman" w:hAnsi="Times New Roman"/>
          <w:szCs w:val="22"/>
        </w:rPr>
        <w:t>Aģentūra</w:t>
      </w:r>
      <w:r w:rsidR="00864583" w:rsidRPr="00AF3F99">
        <w:rPr>
          <w:rStyle w:val="normaltextrun"/>
          <w:rFonts w:ascii="Times New Roman" w:hAnsi="Times New Roman"/>
          <w:szCs w:val="22"/>
        </w:rPr>
        <w:t xml:space="preserve"> nodrošina</w:t>
      </w:r>
      <w:r w:rsidR="00D86AB5" w:rsidRPr="00AF3F99">
        <w:rPr>
          <w:rStyle w:val="normaltextrun"/>
          <w:rFonts w:ascii="Times New Roman" w:hAnsi="Times New Roman"/>
          <w:szCs w:val="22"/>
        </w:rPr>
        <w:t xml:space="preserve"> e-pakalpojuma</w:t>
      </w:r>
      <w:r w:rsidR="00864583" w:rsidRPr="00AF3F99">
        <w:rPr>
          <w:rStyle w:val="normaltextrun"/>
          <w:rFonts w:ascii="Times New Roman" w:hAnsi="Times New Roman"/>
          <w:szCs w:val="22"/>
        </w:rPr>
        <w:t xml:space="preserve"> </w:t>
      </w:r>
      <w:r w:rsidR="00E47119" w:rsidRPr="00AF3F99">
        <w:rPr>
          <w:rStyle w:val="normaltextrun"/>
          <w:rFonts w:ascii="Times New Roman" w:hAnsi="Times New Roman"/>
          <w:szCs w:val="22"/>
        </w:rPr>
        <w:t xml:space="preserve">EP57 </w:t>
      </w:r>
      <w:r w:rsidR="00015FE4" w:rsidRPr="00AF3F99">
        <w:rPr>
          <w:rStyle w:val="normaltextrun"/>
          <w:rFonts w:ascii="Times New Roman" w:hAnsi="Times New Roman"/>
          <w:szCs w:val="22"/>
        </w:rPr>
        <w:t>uzturēšanu un attīstību</w:t>
      </w:r>
      <w:r w:rsidR="00720404">
        <w:rPr>
          <w:rStyle w:val="normaltextrun"/>
          <w:rFonts w:ascii="Times New Roman" w:hAnsi="Times New Roman"/>
          <w:szCs w:val="22"/>
        </w:rPr>
        <w:t xml:space="preserve"> (turpmāk – Pakalpojums)</w:t>
      </w:r>
      <w:r w:rsidR="00720404" w:rsidRPr="00C47BA0">
        <w:rPr>
          <w:rStyle w:val="normaltextrun"/>
          <w:rFonts w:ascii="Times New Roman" w:hAnsi="Times New Roman"/>
          <w:szCs w:val="22"/>
        </w:rPr>
        <w:t>.</w:t>
      </w:r>
    </w:p>
    <w:p w:rsidR="004901A7" w:rsidRPr="00166737" w:rsidRDefault="001278A4" w:rsidP="00AF3F99">
      <w:pPr>
        <w:numPr>
          <w:ilvl w:val="1"/>
          <w:numId w:val="2"/>
        </w:numPr>
        <w:tabs>
          <w:tab w:val="clear" w:pos="495"/>
        </w:tabs>
        <w:spacing w:line="276" w:lineRule="auto"/>
        <w:ind w:left="567" w:hanging="567"/>
        <w:jc w:val="both"/>
        <w:rPr>
          <w:rFonts w:ascii="Times New Roman" w:hAnsi="Times New Roman"/>
          <w:szCs w:val="22"/>
        </w:rPr>
      </w:pPr>
      <w:r w:rsidRPr="00166737">
        <w:rPr>
          <w:rStyle w:val="normaltextrun"/>
          <w:rFonts w:ascii="Times New Roman" w:hAnsi="Times New Roman"/>
          <w:szCs w:val="22"/>
        </w:rPr>
        <w:t>Pašvaldība</w:t>
      </w:r>
      <w:r w:rsidR="00015FE4" w:rsidRPr="00166737">
        <w:rPr>
          <w:rStyle w:val="normaltextrun"/>
          <w:rFonts w:ascii="Times New Roman" w:hAnsi="Times New Roman"/>
          <w:szCs w:val="22"/>
        </w:rPr>
        <w:t xml:space="preserve"> </w:t>
      </w:r>
      <w:r w:rsidR="00F01921" w:rsidRPr="00166737">
        <w:rPr>
          <w:rStyle w:val="normaltextrun"/>
          <w:rFonts w:ascii="Times New Roman" w:hAnsi="Times New Roman"/>
          <w:szCs w:val="22"/>
        </w:rPr>
        <w:t xml:space="preserve">pilnvaro </w:t>
      </w:r>
      <w:r w:rsidRPr="00166737">
        <w:rPr>
          <w:rStyle w:val="normaltextrun"/>
          <w:rFonts w:ascii="Times New Roman" w:hAnsi="Times New Roman"/>
          <w:szCs w:val="22"/>
        </w:rPr>
        <w:t>Aģentūru</w:t>
      </w:r>
      <w:r w:rsidR="00F01921" w:rsidRPr="00166737">
        <w:rPr>
          <w:rStyle w:val="normaltextrun"/>
          <w:rFonts w:ascii="Times New Roman" w:hAnsi="Times New Roman"/>
          <w:szCs w:val="22"/>
        </w:rPr>
        <w:t xml:space="preserve"> </w:t>
      </w:r>
      <w:r w:rsidR="004C3BE2" w:rsidRPr="00166737">
        <w:rPr>
          <w:rFonts w:ascii="Times New Roman" w:hAnsi="Times New Roman"/>
          <w:szCs w:val="22"/>
        </w:rPr>
        <w:t>administrēt VIRSIS MM veidni, cenrādi</w:t>
      </w:r>
      <w:r w:rsidR="001D52F6" w:rsidRPr="00166737">
        <w:rPr>
          <w:rFonts w:ascii="Times New Roman" w:hAnsi="Times New Roman"/>
          <w:szCs w:val="22"/>
        </w:rPr>
        <w:t>,</w:t>
      </w:r>
      <w:r w:rsidR="004C3BE2" w:rsidRPr="00166737">
        <w:rPr>
          <w:rFonts w:ascii="Times New Roman" w:hAnsi="Times New Roman"/>
          <w:szCs w:val="22"/>
        </w:rPr>
        <w:t xml:space="preserve"> cenrāža pozīcijas un banku kontus.</w:t>
      </w:r>
    </w:p>
    <w:p w:rsidR="008B52B6" w:rsidRPr="00166737" w:rsidRDefault="001278A4" w:rsidP="00966C3C">
      <w:pPr>
        <w:numPr>
          <w:ilvl w:val="1"/>
          <w:numId w:val="2"/>
        </w:numPr>
        <w:tabs>
          <w:tab w:val="clear" w:pos="495"/>
        </w:tabs>
        <w:spacing w:line="276" w:lineRule="auto"/>
        <w:ind w:left="567" w:hanging="567"/>
        <w:jc w:val="both"/>
        <w:rPr>
          <w:rFonts w:ascii="Times New Roman" w:hAnsi="Times New Roman"/>
          <w:szCs w:val="22"/>
        </w:rPr>
      </w:pPr>
      <w:r w:rsidRPr="00166737">
        <w:rPr>
          <w:rStyle w:val="normaltextrun"/>
          <w:rFonts w:ascii="Times New Roman" w:hAnsi="Times New Roman"/>
          <w:szCs w:val="22"/>
        </w:rPr>
        <w:t>Pašvaldība nodrošina</w:t>
      </w:r>
      <w:r w:rsidRPr="00166737">
        <w:rPr>
          <w:rFonts w:ascii="Times New Roman" w:hAnsi="Times New Roman"/>
          <w:szCs w:val="22"/>
        </w:rPr>
        <w:t xml:space="preserve"> informācijas sniegšanu Aģentūrai Līguma 1.3.punkta nodrošināšanai. </w:t>
      </w:r>
    </w:p>
    <w:p w:rsidR="00B61624" w:rsidRPr="00166737" w:rsidRDefault="00B61624" w:rsidP="00B61624">
      <w:pPr>
        <w:spacing w:line="276" w:lineRule="auto"/>
        <w:ind w:left="567"/>
        <w:jc w:val="both"/>
        <w:rPr>
          <w:rFonts w:ascii="Times New Roman" w:hAnsi="Times New Roman"/>
          <w:szCs w:val="22"/>
        </w:rPr>
      </w:pPr>
    </w:p>
    <w:p w:rsidR="00B61624" w:rsidRPr="00166737" w:rsidRDefault="001278A4" w:rsidP="00B61624">
      <w:pPr>
        <w:pStyle w:val="Title"/>
        <w:numPr>
          <w:ilvl w:val="0"/>
          <w:numId w:val="2"/>
        </w:numPr>
        <w:tabs>
          <w:tab w:val="clear" w:pos="4815"/>
          <w:tab w:val="num" w:pos="360"/>
        </w:tabs>
        <w:ind w:left="0" w:firstLine="0"/>
        <w:rPr>
          <w:rFonts w:ascii="Times New Roman" w:hAnsi="Times New Roman"/>
          <w:caps/>
          <w:spacing w:val="0"/>
          <w:sz w:val="22"/>
          <w:szCs w:val="22"/>
        </w:rPr>
      </w:pPr>
      <w:r w:rsidRPr="00166737">
        <w:rPr>
          <w:rFonts w:ascii="Times New Roman" w:hAnsi="Times New Roman"/>
          <w:caps/>
          <w:spacing w:val="0"/>
          <w:sz w:val="22"/>
          <w:szCs w:val="22"/>
        </w:rPr>
        <w:t>Pušu tiesības un pienākumI</w:t>
      </w:r>
    </w:p>
    <w:p w:rsidR="00FD35EE" w:rsidRPr="00166737" w:rsidRDefault="001278A4" w:rsidP="00FD35EE">
      <w:pPr>
        <w:numPr>
          <w:ilvl w:val="1"/>
          <w:numId w:val="2"/>
        </w:numPr>
        <w:tabs>
          <w:tab w:val="clear" w:pos="495"/>
        </w:tabs>
        <w:spacing w:line="276" w:lineRule="auto"/>
        <w:ind w:left="567" w:hanging="567"/>
        <w:jc w:val="both"/>
        <w:rPr>
          <w:rFonts w:ascii="Times New Roman" w:hAnsi="Times New Roman"/>
          <w:szCs w:val="22"/>
        </w:rPr>
      </w:pPr>
      <w:r w:rsidRPr="00166737">
        <w:rPr>
          <w:rFonts w:ascii="Times New Roman" w:hAnsi="Times New Roman"/>
          <w:szCs w:val="22"/>
        </w:rPr>
        <w:t>Aģentūra</w:t>
      </w:r>
      <w:r w:rsidR="00A31F37" w:rsidRPr="00166737">
        <w:rPr>
          <w:rFonts w:ascii="Times New Roman" w:hAnsi="Times New Roman"/>
          <w:szCs w:val="22"/>
        </w:rPr>
        <w:t xml:space="preserve"> apņemas:</w:t>
      </w:r>
    </w:p>
    <w:p w:rsidR="00C8515F" w:rsidRPr="00166737" w:rsidRDefault="001278A4" w:rsidP="00C8515F">
      <w:pPr>
        <w:numPr>
          <w:ilvl w:val="2"/>
          <w:numId w:val="2"/>
        </w:numPr>
        <w:tabs>
          <w:tab w:val="clear" w:pos="1080"/>
        </w:tabs>
        <w:spacing w:line="276" w:lineRule="auto"/>
        <w:ind w:left="1134" w:hanging="567"/>
        <w:jc w:val="both"/>
        <w:rPr>
          <w:rFonts w:ascii="Times New Roman" w:hAnsi="Times New Roman"/>
          <w:bCs/>
          <w:szCs w:val="22"/>
        </w:rPr>
      </w:pPr>
      <w:bookmarkStart w:id="1" w:name="_Hlk101510986"/>
      <w:r w:rsidRPr="00AC5560">
        <w:rPr>
          <w:rFonts w:ascii="Times New Roman" w:hAnsi="Times New Roman"/>
          <w:bCs/>
          <w:szCs w:val="22"/>
        </w:rPr>
        <w:t xml:space="preserve">nodrošināt </w:t>
      </w:r>
      <w:r w:rsidRPr="00166737">
        <w:rPr>
          <w:rFonts w:ascii="Times New Roman" w:hAnsi="Times New Roman"/>
          <w:bCs/>
          <w:szCs w:val="22"/>
        </w:rPr>
        <w:t>nepārtrauktu</w:t>
      </w:r>
      <w:r w:rsidRPr="00AC5560">
        <w:rPr>
          <w:rFonts w:ascii="Times New Roman" w:hAnsi="Times New Roman"/>
          <w:bCs/>
          <w:szCs w:val="22"/>
        </w:rPr>
        <w:t xml:space="preserve"> EP57 </w:t>
      </w:r>
      <w:r w:rsidRPr="00166737">
        <w:rPr>
          <w:rFonts w:ascii="Times New Roman" w:hAnsi="Times New Roman"/>
          <w:bCs/>
          <w:szCs w:val="22"/>
        </w:rPr>
        <w:t xml:space="preserve">darbību, izņemot plānotos un ārkārtas darbības </w:t>
      </w:r>
      <w:r w:rsidRPr="00166737">
        <w:rPr>
          <w:rFonts w:ascii="Times New Roman" w:hAnsi="Times New Roman"/>
          <w:bCs/>
          <w:szCs w:val="22"/>
        </w:rPr>
        <w:t>pārtraukumus.</w:t>
      </w:r>
    </w:p>
    <w:p w:rsidR="00AC5560" w:rsidRPr="005B00F6" w:rsidRDefault="001278A4" w:rsidP="00546090">
      <w:pPr>
        <w:numPr>
          <w:ilvl w:val="2"/>
          <w:numId w:val="2"/>
        </w:numPr>
        <w:tabs>
          <w:tab w:val="clear" w:pos="1080"/>
        </w:tabs>
        <w:ind w:left="1134" w:hanging="567"/>
        <w:jc w:val="both"/>
        <w:rPr>
          <w:rFonts w:ascii="Times New Roman" w:hAnsi="Times New Roman"/>
          <w:bCs/>
          <w:szCs w:val="22"/>
        </w:rPr>
      </w:pPr>
      <w:r w:rsidRPr="00166737">
        <w:rPr>
          <w:rFonts w:ascii="Times New Roman" w:hAnsi="Times New Roman"/>
          <w:bCs/>
          <w:szCs w:val="22"/>
        </w:rPr>
        <w:t xml:space="preserve">nodrošināt </w:t>
      </w:r>
      <w:r w:rsidR="008204AD" w:rsidRPr="00166737">
        <w:rPr>
          <w:rFonts w:ascii="Times New Roman" w:hAnsi="Times New Roman"/>
          <w:bCs/>
          <w:szCs w:val="22"/>
        </w:rPr>
        <w:t>Pašvaldībai</w:t>
      </w:r>
      <w:r w:rsidRPr="00166737">
        <w:rPr>
          <w:rFonts w:ascii="Times New Roman" w:hAnsi="Times New Roman"/>
          <w:bCs/>
          <w:szCs w:val="22"/>
        </w:rPr>
        <w:t xml:space="preserve"> </w:t>
      </w:r>
      <w:r w:rsidR="00332EAB" w:rsidRPr="00166737">
        <w:rPr>
          <w:rFonts w:ascii="Times New Roman" w:hAnsi="Times New Roman"/>
          <w:bCs/>
          <w:szCs w:val="22"/>
        </w:rPr>
        <w:t>Pakalpojumam</w:t>
      </w:r>
      <w:r w:rsidRPr="00AC5560">
        <w:rPr>
          <w:rFonts w:ascii="Times New Roman" w:hAnsi="Times New Roman"/>
          <w:bCs/>
          <w:szCs w:val="22"/>
        </w:rPr>
        <w:t xml:space="preserve"> nepieciešamo VIRSIS MM veidnes, cenrāža</w:t>
      </w:r>
      <w:r w:rsidR="009752A4" w:rsidRPr="00166737">
        <w:rPr>
          <w:rFonts w:ascii="Times New Roman" w:hAnsi="Times New Roman"/>
          <w:bCs/>
          <w:szCs w:val="22"/>
        </w:rPr>
        <w:t xml:space="preserve">, </w:t>
      </w:r>
      <w:r w:rsidRPr="00166737">
        <w:rPr>
          <w:rFonts w:ascii="Times New Roman" w:hAnsi="Times New Roman"/>
          <w:bCs/>
          <w:szCs w:val="22"/>
        </w:rPr>
        <w:t>cenrāža</w:t>
      </w:r>
      <w:r w:rsidRPr="00AC5560">
        <w:rPr>
          <w:rFonts w:ascii="Times New Roman" w:hAnsi="Times New Roman"/>
          <w:bCs/>
          <w:szCs w:val="22"/>
        </w:rPr>
        <w:t xml:space="preserve"> pozīcijas un banku kontu administrēšanu</w:t>
      </w:r>
      <w:r w:rsidR="00A918BB" w:rsidRPr="00546090">
        <w:rPr>
          <w:rFonts w:ascii="Times New Roman" w:hAnsi="Times New Roman"/>
          <w:bCs/>
          <w:szCs w:val="22"/>
        </w:rPr>
        <w:t>, kas ietver:</w:t>
      </w:r>
      <w:r w:rsidRPr="00546090">
        <w:rPr>
          <w:rFonts w:ascii="Times New Roman" w:hAnsi="Times New Roman"/>
          <w:bCs/>
          <w:szCs w:val="22"/>
        </w:rPr>
        <w:t xml:space="preserve"> </w:t>
      </w:r>
    </w:p>
    <w:p w:rsidR="00DA3463" w:rsidRPr="00546090" w:rsidRDefault="001278A4" w:rsidP="00546090">
      <w:pPr>
        <w:pStyle w:val="ListParagraph"/>
        <w:numPr>
          <w:ilvl w:val="0"/>
          <w:numId w:val="32"/>
        </w:numPr>
        <w:spacing w:after="0" w:line="240" w:lineRule="auto"/>
        <w:contextualSpacing w:val="0"/>
        <w:jc w:val="both"/>
        <w:rPr>
          <w:rFonts w:ascii="Times New Roman" w:hAnsi="Times New Roman"/>
          <w:sz w:val="22"/>
          <w:szCs w:val="22"/>
        </w:rPr>
      </w:pPr>
      <w:r w:rsidRPr="00044DF6">
        <w:rPr>
          <w:rStyle w:val="cf01"/>
          <w:rFonts w:ascii="Times New Roman" w:hAnsi="Times New Roman" w:cs="Times New Roman"/>
          <w:b w:val="0"/>
          <w:bCs w:val="0"/>
          <w:sz w:val="22"/>
          <w:szCs w:val="22"/>
        </w:rPr>
        <w:t>pirmreizējo</w:t>
      </w:r>
      <w:r w:rsidRPr="00044DF6">
        <w:rPr>
          <w:rStyle w:val="cf11"/>
          <w:rFonts w:ascii="Times New Roman" w:hAnsi="Times New Roman" w:cs="Times New Roman"/>
          <w:sz w:val="22"/>
          <w:szCs w:val="22"/>
        </w:rPr>
        <w:t xml:space="preserve"> veidņu, cenrāžu un </w:t>
      </w:r>
      <w:r w:rsidR="00FB4E34" w:rsidRPr="00044DF6">
        <w:rPr>
          <w:rStyle w:val="cf11"/>
          <w:rFonts w:ascii="Times New Roman" w:hAnsi="Times New Roman" w:cs="Times New Roman"/>
          <w:sz w:val="22"/>
          <w:szCs w:val="22"/>
        </w:rPr>
        <w:t xml:space="preserve">cenrāžu </w:t>
      </w:r>
      <w:r w:rsidRPr="00044DF6">
        <w:rPr>
          <w:rStyle w:val="cf11"/>
          <w:rFonts w:ascii="Times New Roman" w:hAnsi="Times New Roman" w:cs="Times New Roman"/>
          <w:sz w:val="22"/>
          <w:szCs w:val="22"/>
        </w:rPr>
        <w:t xml:space="preserve">pozīciju izveidošanu </w:t>
      </w:r>
      <w:r w:rsidR="00611930" w:rsidRPr="00044DF6">
        <w:rPr>
          <w:rFonts w:ascii="Times New Roman" w:hAnsi="Times New Roman"/>
          <w:sz w:val="22"/>
          <w:szCs w:val="22"/>
        </w:rPr>
        <w:t>3</w:t>
      </w:r>
      <w:r w:rsidR="005663D5" w:rsidRPr="00044DF6">
        <w:rPr>
          <w:rFonts w:ascii="Times New Roman" w:hAnsi="Times New Roman"/>
          <w:sz w:val="22"/>
          <w:szCs w:val="22"/>
        </w:rPr>
        <w:t xml:space="preserve"> (</w:t>
      </w:r>
      <w:r w:rsidR="00611930" w:rsidRPr="00546090">
        <w:rPr>
          <w:rFonts w:ascii="Times New Roman" w:hAnsi="Times New Roman"/>
          <w:sz w:val="22"/>
          <w:szCs w:val="22"/>
        </w:rPr>
        <w:t>trīs</w:t>
      </w:r>
      <w:r w:rsidR="005663D5" w:rsidRPr="00546090">
        <w:rPr>
          <w:rFonts w:ascii="Times New Roman" w:hAnsi="Times New Roman"/>
          <w:sz w:val="22"/>
          <w:szCs w:val="22"/>
        </w:rPr>
        <w:t xml:space="preserve">) darba dienu laikā pēc </w:t>
      </w:r>
      <w:r w:rsidR="0086378A" w:rsidRPr="00546090">
        <w:rPr>
          <w:rFonts w:ascii="Times New Roman" w:hAnsi="Times New Roman"/>
          <w:sz w:val="22"/>
          <w:szCs w:val="22"/>
        </w:rPr>
        <w:t>Līguma 2.2.1.punktā norādītās informācijas saņemšanas.</w:t>
      </w:r>
    </w:p>
    <w:p w:rsidR="00A43B83" w:rsidRPr="00546090" w:rsidRDefault="001278A4" w:rsidP="00546090">
      <w:pPr>
        <w:pStyle w:val="ListParagraph"/>
        <w:numPr>
          <w:ilvl w:val="0"/>
          <w:numId w:val="32"/>
        </w:numPr>
        <w:spacing w:after="0" w:line="240" w:lineRule="auto"/>
        <w:contextualSpacing w:val="0"/>
        <w:jc w:val="both"/>
        <w:rPr>
          <w:rFonts w:ascii="Times New Roman" w:hAnsi="Times New Roman"/>
          <w:sz w:val="22"/>
          <w:szCs w:val="22"/>
        </w:rPr>
      </w:pPr>
      <w:r w:rsidRPr="00546090">
        <w:rPr>
          <w:rFonts w:ascii="Times New Roman" w:hAnsi="Times New Roman"/>
          <w:sz w:val="22"/>
          <w:szCs w:val="22"/>
        </w:rPr>
        <w:lastRenderedPageBreak/>
        <w:t>aktualizēt EP57 Līguma 2.2.2.punktā noteikto informāciju 3 (trīs) darba dienu laikā no informācijas saņemšanas dienas.</w:t>
      </w:r>
    </w:p>
    <w:p w:rsidR="00A43B83" w:rsidRPr="00546090" w:rsidRDefault="001278A4" w:rsidP="00546090">
      <w:pPr>
        <w:numPr>
          <w:ilvl w:val="2"/>
          <w:numId w:val="2"/>
        </w:numPr>
        <w:tabs>
          <w:tab w:val="clear" w:pos="1080"/>
        </w:tabs>
        <w:ind w:left="1134" w:hanging="567"/>
        <w:jc w:val="both"/>
        <w:rPr>
          <w:rFonts w:ascii="Times New Roman" w:hAnsi="Times New Roman"/>
          <w:szCs w:val="22"/>
        </w:rPr>
      </w:pPr>
      <w:r w:rsidRPr="00546090">
        <w:rPr>
          <w:rFonts w:ascii="Times New Roman" w:hAnsi="Times New Roman"/>
          <w:szCs w:val="22"/>
        </w:rPr>
        <w:t>izmantot no Pašvaldības iegūtos datus tikai Pakalpojuma nodrošināšanai.</w:t>
      </w:r>
    </w:p>
    <w:bookmarkEnd w:id="1"/>
    <w:p w:rsidR="00142B18" w:rsidRPr="005B00F6" w:rsidRDefault="001278A4" w:rsidP="00546090">
      <w:pPr>
        <w:numPr>
          <w:ilvl w:val="1"/>
          <w:numId w:val="2"/>
        </w:numPr>
        <w:tabs>
          <w:tab w:val="clear" w:pos="495"/>
        </w:tabs>
        <w:ind w:left="567" w:hanging="567"/>
        <w:jc w:val="both"/>
        <w:rPr>
          <w:rFonts w:ascii="Times New Roman" w:hAnsi="Times New Roman"/>
          <w:szCs w:val="22"/>
        </w:rPr>
      </w:pPr>
      <w:r w:rsidRPr="00546090">
        <w:rPr>
          <w:rFonts w:ascii="Times New Roman" w:hAnsi="Times New Roman"/>
          <w:szCs w:val="22"/>
        </w:rPr>
        <w:t>Pa</w:t>
      </w:r>
      <w:r w:rsidR="00685F80" w:rsidRPr="00546090">
        <w:rPr>
          <w:rFonts w:ascii="Times New Roman" w:hAnsi="Times New Roman"/>
          <w:szCs w:val="22"/>
        </w:rPr>
        <w:t>švaldība</w:t>
      </w:r>
      <w:r w:rsidRPr="005B00F6">
        <w:rPr>
          <w:rFonts w:ascii="Times New Roman" w:hAnsi="Times New Roman"/>
          <w:szCs w:val="22"/>
        </w:rPr>
        <w:t xml:space="preserve"> apņema</w:t>
      </w:r>
      <w:r w:rsidRPr="005B00F6">
        <w:rPr>
          <w:rFonts w:ascii="Times New Roman" w:hAnsi="Times New Roman"/>
          <w:szCs w:val="22"/>
        </w:rPr>
        <w:t>s:</w:t>
      </w:r>
    </w:p>
    <w:p w:rsidR="005B00F6" w:rsidRPr="005B00F6" w:rsidRDefault="001278A4">
      <w:pPr>
        <w:numPr>
          <w:ilvl w:val="2"/>
          <w:numId w:val="2"/>
        </w:numPr>
        <w:tabs>
          <w:tab w:val="clear" w:pos="1080"/>
        </w:tabs>
        <w:spacing w:line="276" w:lineRule="auto"/>
        <w:ind w:left="1134" w:hanging="567"/>
        <w:jc w:val="both"/>
        <w:rPr>
          <w:rFonts w:ascii="Times New Roman" w:hAnsi="Times New Roman"/>
          <w:bCs/>
          <w:szCs w:val="22"/>
        </w:rPr>
      </w:pPr>
      <w:r w:rsidRPr="00166737">
        <w:rPr>
          <w:rFonts w:ascii="Times New Roman" w:hAnsi="Times New Roman"/>
          <w:bCs/>
          <w:szCs w:val="22"/>
        </w:rPr>
        <w:t xml:space="preserve">nosūtīt </w:t>
      </w:r>
      <w:r w:rsidR="007859AB" w:rsidRPr="00166737">
        <w:rPr>
          <w:rFonts w:ascii="Times New Roman" w:hAnsi="Times New Roman"/>
          <w:bCs/>
          <w:szCs w:val="22"/>
        </w:rPr>
        <w:t>Aģentūrai</w:t>
      </w:r>
      <w:r w:rsidR="009122B6" w:rsidRPr="00166737">
        <w:rPr>
          <w:rFonts w:ascii="Times New Roman" w:hAnsi="Times New Roman"/>
          <w:bCs/>
          <w:szCs w:val="22"/>
        </w:rPr>
        <w:t xml:space="preserve"> </w:t>
      </w:r>
      <w:r w:rsidR="0046097C" w:rsidRPr="00166737">
        <w:rPr>
          <w:rFonts w:ascii="Times New Roman" w:hAnsi="Times New Roman"/>
          <w:bCs/>
          <w:szCs w:val="22"/>
        </w:rPr>
        <w:t>EP57</w:t>
      </w:r>
      <w:r w:rsidR="00043002" w:rsidRPr="00166737">
        <w:rPr>
          <w:rFonts w:ascii="Times New Roman" w:hAnsi="Times New Roman"/>
          <w:bCs/>
          <w:szCs w:val="22"/>
        </w:rPr>
        <w:t xml:space="preserve"> </w:t>
      </w:r>
      <w:r w:rsidR="00AC13AB" w:rsidRPr="00166737">
        <w:rPr>
          <w:rFonts w:ascii="Times New Roman" w:hAnsi="Times New Roman"/>
          <w:bCs/>
          <w:szCs w:val="22"/>
        </w:rPr>
        <w:t>maksājuma funkcionalitāt</w:t>
      </w:r>
      <w:r w:rsidR="00CE5F50" w:rsidRPr="00166737">
        <w:rPr>
          <w:rFonts w:ascii="Times New Roman" w:hAnsi="Times New Roman"/>
          <w:bCs/>
          <w:szCs w:val="22"/>
        </w:rPr>
        <w:t>es nodrošināšanai</w:t>
      </w:r>
      <w:r w:rsidR="00AC13AB" w:rsidRPr="00166737">
        <w:rPr>
          <w:rFonts w:ascii="Times New Roman" w:hAnsi="Times New Roman"/>
          <w:bCs/>
          <w:szCs w:val="22"/>
        </w:rPr>
        <w:t xml:space="preserve"> nepieciešamo </w:t>
      </w:r>
      <w:r w:rsidR="007543AF" w:rsidRPr="00166737">
        <w:rPr>
          <w:rFonts w:ascii="Times New Roman" w:hAnsi="Times New Roman"/>
        </w:rPr>
        <w:t xml:space="preserve">Pašvaldības </w:t>
      </w:r>
      <w:r w:rsidR="003E7CF9" w:rsidRPr="00166737">
        <w:rPr>
          <w:rFonts w:ascii="Times New Roman" w:hAnsi="Times New Roman"/>
        </w:rPr>
        <w:t xml:space="preserve">aktuālo </w:t>
      </w:r>
      <w:r w:rsidR="007543AF" w:rsidRPr="00166737">
        <w:rPr>
          <w:rFonts w:ascii="Times New Roman" w:hAnsi="Times New Roman"/>
        </w:rPr>
        <w:t>banku kontu</w:t>
      </w:r>
      <w:r w:rsidR="006F411B" w:rsidRPr="00166737">
        <w:rPr>
          <w:rFonts w:ascii="Times New Roman" w:hAnsi="Times New Roman"/>
        </w:rPr>
        <w:t xml:space="preserve"> </w:t>
      </w:r>
      <w:r w:rsidR="00B06CB7" w:rsidRPr="00166737">
        <w:rPr>
          <w:rFonts w:ascii="Times New Roman" w:hAnsi="Times New Roman"/>
        </w:rPr>
        <w:t xml:space="preserve">informāciju, kas nepieciešama </w:t>
      </w:r>
      <w:r w:rsidR="006F411B" w:rsidRPr="00166737">
        <w:rPr>
          <w:rFonts w:ascii="Times New Roman" w:hAnsi="Times New Roman"/>
        </w:rPr>
        <w:t>nekustamā īp</w:t>
      </w:r>
      <w:r w:rsidR="004057AF" w:rsidRPr="00166737">
        <w:rPr>
          <w:rFonts w:ascii="Times New Roman" w:hAnsi="Times New Roman"/>
        </w:rPr>
        <w:t>ašuma</w:t>
      </w:r>
      <w:r w:rsidR="003E7CF9" w:rsidRPr="00166737">
        <w:rPr>
          <w:rFonts w:ascii="Times New Roman" w:hAnsi="Times New Roman"/>
        </w:rPr>
        <w:t xml:space="preserve"> samaksai</w:t>
      </w:r>
      <w:r w:rsidR="003E2330" w:rsidRPr="00166737">
        <w:rPr>
          <w:rFonts w:ascii="Times New Roman" w:hAnsi="Times New Roman"/>
        </w:rPr>
        <w:t>,</w:t>
      </w:r>
      <w:r w:rsidR="007543AF" w:rsidRPr="00166737">
        <w:rPr>
          <w:rFonts w:ascii="Times New Roman" w:hAnsi="Times New Roman"/>
        </w:rPr>
        <w:t xml:space="preserve"> </w:t>
      </w:r>
      <w:r w:rsidR="004727CD" w:rsidRPr="00166737">
        <w:rPr>
          <w:rFonts w:ascii="Times New Roman" w:hAnsi="Times New Roman"/>
        </w:rPr>
        <w:t>uz Aģentūras oficiālo elektroniskā past</w:t>
      </w:r>
      <w:r w:rsidR="00223386" w:rsidRPr="00166737">
        <w:rPr>
          <w:rFonts w:ascii="Times New Roman" w:hAnsi="Times New Roman"/>
        </w:rPr>
        <w:t>a adresi</w:t>
      </w:r>
      <w:r w:rsidR="004727CD" w:rsidRPr="00166737">
        <w:rPr>
          <w:rFonts w:ascii="Times New Roman" w:hAnsi="Times New Roman"/>
        </w:rPr>
        <w:t xml:space="preserve">: </w:t>
      </w:r>
      <w:hyperlink r:id="rId13" w:history="1">
        <w:r w:rsidR="004727CD" w:rsidRPr="00166737">
          <w:rPr>
            <w:rStyle w:val="Hyperlink"/>
            <w:rFonts w:ascii="Times New Roman" w:hAnsi="Times New Roman"/>
          </w:rPr>
          <w:t>da@riga.lv</w:t>
        </w:r>
      </w:hyperlink>
      <w:r w:rsidR="004727CD" w:rsidRPr="00166737">
        <w:rPr>
          <w:rFonts w:ascii="Times New Roman" w:hAnsi="Times New Roman"/>
        </w:rPr>
        <w:t xml:space="preserve">. </w:t>
      </w:r>
    </w:p>
    <w:p w:rsidR="007F32C9" w:rsidRPr="00F52BEA" w:rsidRDefault="001278A4" w:rsidP="00955A3B">
      <w:pPr>
        <w:numPr>
          <w:ilvl w:val="2"/>
          <w:numId w:val="2"/>
        </w:numPr>
        <w:tabs>
          <w:tab w:val="clear" w:pos="1080"/>
        </w:tabs>
        <w:spacing w:line="276" w:lineRule="auto"/>
        <w:ind w:left="1134" w:hanging="567"/>
        <w:jc w:val="both"/>
        <w:rPr>
          <w:rFonts w:ascii="Times New Roman" w:hAnsi="Times New Roman"/>
          <w:bCs/>
          <w:szCs w:val="22"/>
        </w:rPr>
      </w:pPr>
      <w:r w:rsidRPr="00F52BEA">
        <w:rPr>
          <w:rFonts w:ascii="Times New Roman" w:hAnsi="Times New Roman"/>
          <w:szCs w:val="22"/>
        </w:rPr>
        <w:t xml:space="preserve">informēt Aģentūru </w:t>
      </w:r>
      <w:r w:rsidR="00B511A5" w:rsidRPr="00F52BEA">
        <w:rPr>
          <w:rFonts w:ascii="Times New Roman" w:hAnsi="Times New Roman"/>
          <w:szCs w:val="22"/>
        </w:rPr>
        <w:t>p</w:t>
      </w:r>
      <w:r w:rsidR="00DD7FFD" w:rsidRPr="00F52BEA">
        <w:rPr>
          <w:rFonts w:ascii="Times New Roman" w:hAnsi="Times New Roman"/>
          <w:szCs w:val="22"/>
        </w:rPr>
        <w:t>ar</w:t>
      </w:r>
      <w:r w:rsidR="007B4D38" w:rsidRPr="00F52BEA">
        <w:rPr>
          <w:rFonts w:ascii="Times New Roman" w:hAnsi="Times New Roman"/>
          <w:szCs w:val="22"/>
        </w:rPr>
        <w:t xml:space="preserve"> </w:t>
      </w:r>
      <w:r w:rsidR="0060141B" w:rsidRPr="00F52BEA">
        <w:rPr>
          <w:rFonts w:ascii="Times New Roman" w:hAnsi="Times New Roman"/>
          <w:szCs w:val="22"/>
        </w:rPr>
        <w:t xml:space="preserve">banku kontu </w:t>
      </w:r>
      <w:r w:rsidR="00D8606D" w:rsidRPr="009174BC">
        <w:rPr>
          <w:rFonts w:ascii="Times New Roman" w:hAnsi="Times New Roman"/>
          <w:szCs w:val="22"/>
        </w:rPr>
        <w:t xml:space="preserve">informācijas </w:t>
      </w:r>
      <w:r w:rsidR="00D8606D" w:rsidRPr="00F52BEA">
        <w:rPr>
          <w:rFonts w:ascii="Times New Roman" w:hAnsi="Times New Roman"/>
          <w:szCs w:val="22"/>
        </w:rPr>
        <w:t xml:space="preserve"> </w:t>
      </w:r>
      <w:r w:rsidR="009B281A" w:rsidRPr="00F52BEA">
        <w:rPr>
          <w:rFonts w:ascii="Times New Roman" w:hAnsi="Times New Roman"/>
          <w:szCs w:val="22"/>
        </w:rPr>
        <w:t xml:space="preserve">izmaiņu </w:t>
      </w:r>
      <w:r w:rsidR="00D2038E" w:rsidRPr="009174BC">
        <w:rPr>
          <w:rFonts w:ascii="Times New Roman" w:hAnsi="Times New Roman"/>
          <w:szCs w:val="22"/>
        </w:rPr>
        <w:t>vismaz</w:t>
      </w:r>
      <w:r w:rsidR="00DD7FFD" w:rsidRPr="00F52BEA">
        <w:rPr>
          <w:rFonts w:ascii="Times New Roman" w:hAnsi="Times New Roman"/>
          <w:szCs w:val="22"/>
        </w:rPr>
        <w:t xml:space="preserve"> 5 (piecu) darba dienu laikā pirms </w:t>
      </w:r>
      <w:r w:rsidR="0083469F" w:rsidRPr="009174BC">
        <w:rPr>
          <w:rFonts w:ascii="Times New Roman" w:hAnsi="Times New Roman"/>
          <w:szCs w:val="22"/>
        </w:rPr>
        <w:t xml:space="preserve">izmaiņu </w:t>
      </w:r>
      <w:r w:rsidR="009B281A" w:rsidRPr="00F52BEA">
        <w:rPr>
          <w:rFonts w:ascii="Times New Roman" w:hAnsi="Times New Roman"/>
          <w:szCs w:val="22"/>
        </w:rPr>
        <w:t>spēkā</w:t>
      </w:r>
      <w:r w:rsidR="00DD7FFD" w:rsidRPr="00F52BEA">
        <w:rPr>
          <w:rFonts w:ascii="Times New Roman" w:hAnsi="Times New Roman"/>
          <w:szCs w:val="22"/>
        </w:rPr>
        <w:t xml:space="preserve"> stāšanās datuma</w:t>
      </w:r>
      <w:r w:rsidR="0060141B" w:rsidRPr="00F52BEA">
        <w:rPr>
          <w:rFonts w:ascii="Times New Roman" w:hAnsi="Times New Roman"/>
          <w:szCs w:val="22"/>
        </w:rPr>
        <w:t xml:space="preserve">, lai nodrošinātu </w:t>
      </w:r>
      <w:r w:rsidR="009D3EC3" w:rsidRPr="00F52BEA">
        <w:rPr>
          <w:rFonts w:ascii="Times New Roman" w:hAnsi="Times New Roman"/>
          <w:szCs w:val="22"/>
        </w:rPr>
        <w:t>informācijas aktualizēšan</w:t>
      </w:r>
      <w:r w:rsidR="0060141B" w:rsidRPr="00F52BEA">
        <w:rPr>
          <w:rFonts w:ascii="Times New Roman" w:hAnsi="Times New Roman"/>
          <w:szCs w:val="22"/>
        </w:rPr>
        <w:t>u</w:t>
      </w:r>
      <w:r w:rsidR="00C81973" w:rsidRPr="00F52BEA">
        <w:rPr>
          <w:rFonts w:ascii="Times New Roman" w:hAnsi="Times New Roman"/>
          <w:szCs w:val="22"/>
        </w:rPr>
        <w:t xml:space="preserve"> </w:t>
      </w:r>
      <w:r w:rsidR="00F410D6" w:rsidRPr="00F52BEA">
        <w:rPr>
          <w:rFonts w:ascii="Times New Roman" w:hAnsi="Times New Roman"/>
          <w:szCs w:val="22"/>
        </w:rPr>
        <w:t>EP57</w:t>
      </w:r>
      <w:r w:rsidR="00C81973" w:rsidRPr="00F52BEA">
        <w:rPr>
          <w:rFonts w:ascii="Times New Roman" w:hAnsi="Times New Roman"/>
          <w:szCs w:val="22"/>
        </w:rPr>
        <w:t xml:space="preserve"> nodrošināšanai</w:t>
      </w:r>
      <w:r w:rsidR="0060141B" w:rsidRPr="00F52BEA">
        <w:rPr>
          <w:rFonts w:ascii="Times New Roman" w:hAnsi="Times New Roman"/>
          <w:szCs w:val="22"/>
        </w:rPr>
        <w:t>,</w:t>
      </w:r>
      <w:r w:rsidR="00683358" w:rsidRPr="00F52BEA">
        <w:rPr>
          <w:rFonts w:ascii="Times New Roman" w:hAnsi="Times New Roman"/>
          <w:szCs w:val="22"/>
        </w:rPr>
        <w:t xml:space="preserve"> uz</w:t>
      </w:r>
      <w:r w:rsidR="00225DE0" w:rsidRPr="00F52BEA">
        <w:rPr>
          <w:rFonts w:ascii="Times New Roman" w:hAnsi="Times New Roman"/>
        </w:rPr>
        <w:t xml:space="preserve"> Aģentūras oficiālo elektroniskā past</w:t>
      </w:r>
      <w:r w:rsidR="00C13DA1" w:rsidRPr="00F52BEA">
        <w:rPr>
          <w:rFonts w:ascii="Times New Roman" w:hAnsi="Times New Roman"/>
        </w:rPr>
        <w:t>a adresi</w:t>
      </w:r>
      <w:r w:rsidR="00225DE0" w:rsidRPr="00F52BEA">
        <w:rPr>
          <w:rFonts w:ascii="Times New Roman" w:hAnsi="Times New Roman"/>
        </w:rPr>
        <w:t xml:space="preserve">: </w:t>
      </w:r>
      <w:hyperlink r:id="rId14" w:history="1">
        <w:r w:rsidR="00225DE0" w:rsidRPr="00F52BEA">
          <w:rPr>
            <w:rStyle w:val="Hyperlink"/>
            <w:rFonts w:ascii="Times New Roman" w:hAnsi="Times New Roman"/>
          </w:rPr>
          <w:t>da@riga.lv</w:t>
        </w:r>
      </w:hyperlink>
      <w:r w:rsidR="00225DE0" w:rsidRPr="00F52BEA">
        <w:rPr>
          <w:rFonts w:ascii="Times New Roman" w:hAnsi="Times New Roman"/>
        </w:rPr>
        <w:t>.</w:t>
      </w:r>
    </w:p>
    <w:p w:rsidR="00700744" w:rsidRPr="00166737" w:rsidRDefault="001278A4" w:rsidP="00700744">
      <w:pPr>
        <w:numPr>
          <w:ilvl w:val="1"/>
          <w:numId w:val="2"/>
        </w:numPr>
        <w:tabs>
          <w:tab w:val="clear" w:pos="495"/>
        </w:tabs>
        <w:ind w:left="567" w:hanging="567"/>
        <w:jc w:val="both"/>
        <w:rPr>
          <w:rFonts w:ascii="Times New Roman" w:hAnsi="Times New Roman"/>
        </w:rPr>
      </w:pPr>
      <w:r w:rsidRPr="00166737">
        <w:rPr>
          <w:rFonts w:ascii="Times New Roman" w:hAnsi="Times New Roman"/>
        </w:rPr>
        <w:t xml:space="preserve">Ja Aģentūra  konstatē, ka Pašvaldība ir nodevusi Aģentūrai neprecīzus vai neatbilstošus datus, Aģentūra paziņo Pašvaldībai par konstatētajiem trūkumiem, nosūtot paziņojumu uz Līguma </w:t>
      </w:r>
      <w:r w:rsidRPr="006F5819">
        <w:rPr>
          <w:rFonts w:ascii="Times New Roman" w:hAnsi="Times New Roman"/>
        </w:rPr>
        <w:t xml:space="preserve">6.5.1.  </w:t>
      </w:r>
      <w:r w:rsidRPr="00166737">
        <w:rPr>
          <w:rFonts w:ascii="Times New Roman" w:hAnsi="Times New Roman"/>
        </w:rPr>
        <w:t>punktā norādīto elektr</w:t>
      </w:r>
      <w:r w:rsidRPr="00166737">
        <w:rPr>
          <w:rFonts w:ascii="Times New Roman" w:hAnsi="Times New Roman"/>
        </w:rPr>
        <w:t xml:space="preserve">oniskā pasta adresi. Aģentūra ir tiesīga nesniegt </w:t>
      </w:r>
      <w:r w:rsidRPr="006F5819">
        <w:rPr>
          <w:rFonts w:ascii="Times New Roman" w:hAnsi="Times New Roman"/>
        </w:rPr>
        <w:t>Pakalpojumu</w:t>
      </w:r>
      <w:r w:rsidRPr="00166737">
        <w:rPr>
          <w:rFonts w:ascii="Times New Roman" w:hAnsi="Times New Roman"/>
        </w:rPr>
        <w:t xml:space="preserve"> līdz Pašvaldība nav novērsusi konstatētos trūkumus.</w:t>
      </w:r>
    </w:p>
    <w:p w:rsidR="00700744" w:rsidRPr="00166737" w:rsidRDefault="001278A4" w:rsidP="00700744">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Puse, ja tā plāno veikt darbus, kas var traucēt Pakalpojuma darbību, rakstiski informē otras Puses pilnvaroto personu vismaz 24 (divdesmit čet</w:t>
      </w:r>
      <w:r w:rsidRPr="00166737">
        <w:rPr>
          <w:rFonts w:ascii="Times New Roman" w:hAnsi="Times New Roman"/>
          <w:szCs w:val="22"/>
        </w:rPr>
        <w:t xml:space="preserve">ras) stundas iepriekš. Puse informācijā norāda plānoto darbu veikšanas laiku un iespējamo </w:t>
      </w:r>
      <w:r w:rsidR="007E20B6" w:rsidRPr="00166737">
        <w:rPr>
          <w:rFonts w:ascii="Times New Roman" w:hAnsi="Times New Roman"/>
          <w:szCs w:val="22"/>
        </w:rPr>
        <w:t>P</w:t>
      </w:r>
      <w:r w:rsidRPr="00166737">
        <w:rPr>
          <w:rFonts w:ascii="Times New Roman" w:hAnsi="Times New Roman"/>
          <w:szCs w:val="22"/>
        </w:rPr>
        <w:t>akalpojuma pārtraukšanas laiku.</w:t>
      </w:r>
    </w:p>
    <w:p w:rsidR="00700744" w:rsidRPr="00166737" w:rsidRDefault="001278A4" w:rsidP="00700744">
      <w:pPr>
        <w:numPr>
          <w:ilvl w:val="1"/>
          <w:numId w:val="2"/>
        </w:numPr>
        <w:tabs>
          <w:tab w:val="clear" w:pos="495"/>
        </w:tabs>
        <w:ind w:left="567" w:hanging="567"/>
        <w:jc w:val="both"/>
        <w:rPr>
          <w:rFonts w:ascii="Times New Roman" w:hAnsi="Times New Roman"/>
          <w:szCs w:val="22"/>
        </w:rPr>
      </w:pPr>
      <w:r w:rsidRPr="00166737">
        <w:rPr>
          <w:rFonts w:ascii="Times New Roman" w:hAnsi="Times New Roman"/>
        </w:rPr>
        <w:t xml:space="preserve">Ja Puses vai tā darbinieka rīcības (turpmāk - Pārkāpums) gadījumā ir apdraudēta pakalpojuma pilnvērtīga sniegšana, </w:t>
      </w:r>
      <w:r w:rsidRPr="00166737">
        <w:rPr>
          <w:rFonts w:ascii="Times New Roman" w:hAnsi="Times New Roman"/>
        </w:rPr>
        <w:t>Puse nekavējoties brīdina otru Pusi, dodot termiņu pārkāpuma novēršanai 24 (divdesmit četras) stundas. Aģentūra ir tiesīga nekavējoties pārtraukt Pakalpojuma nodrošināšanu Pašvaldībai līdz brīdim, kamēr Pašvaldība būs novērsusi Pārkāpuma radītās vai iespēj</w:t>
      </w:r>
      <w:r w:rsidRPr="00166737">
        <w:rPr>
          <w:rFonts w:ascii="Times New Roman" w:hAnsi="Times New Roman"/>
        </w:rPr>
        <w:t xml:space="preserve">amās sekas. </w:t>
      </w:r>
    </w:p>
    <w:p w:rsidR="00700744" w:rsidRPr="00166737" w:rsidRDefault="001278A4" w:rsidP="00700744">
      <w:pPr>
        <w:numPr>
          <w:ilvl w:val="1"/>
          <w:numId w:val="2"/>
        </w:numPr>
        <w:tabs>
          <w:tab w:val="clear" w:pos="495"/>
        </w:tabs>
        <w:ind w:left="567" w:hanging="567"/>
        <w:jc w:val="both"/>
        <w:rPr>
          <w:rFonts w:ascii="Times New Roman" w:hAnsi="Times New Roman"/>
          <w:szCs w:val="22"/>
        </w:rPr>
      </w:pPr>
      <w:r w:rsidRPr="00166737">
        <w:rPr>
          <w:rFonts w:ascii="Times New Roman" w:hAnsi="Times New Roman"/>
        </w:rPr>
        <w:t>Aģentūra neatbild par datu saturu, kas tiek nodoti EP57 maksājumu funkcionalitātes izpildes laikā.</w:t>
      </w:r>
    </w:p>
    <w:p w:rsidR="00700744" w:rsidRPr="00166737" w:rsidRDefault="001278A4" w:rsidP="00700744">
      <w:pPr>
        <w:numPr>
          <w:ilvl w:val="1"/>
          <w:numId w:val="2"/>
        </w:numPr>
        <w:tabs>
          <w:tab w:val="clear" w:pos="495"/>
        </w:tabs>
        <w:ind w:left="567" w:hanging="567"/>
        <w:jc w:val="both"/>
        <w:rPr>
          <w:rFonts w:ascii="Times New Roman" w:hAnsi="Times New Roman"/>
        </w:rPr>
      </w:pPr>
      <w:r w:rsidRPr="00166737">
        <w:rPr>
          <w:rFonts w:ascii="Times New Roman" w:hAnsi="Times New Roman"/>
        </w:rPr>
        <w:t>Apstrādājot personas datus, Puses ievēro Eiropas Parlamenta un Padomes 2016. gada 27. aprīļa regulas 2016/679 par fizisku personu aizsardzību at</w:t>
      </w:r>
      <w:r w:rsidRPr="00166737">
        <w:rPr>
          <w:rFonts w:ascii="Times New Roman" w:hAnsi="Times New Roman"/>
        </w:rPr>
        <w:t xml:space="preserve">tiecībā uz personas datu apstrādi un šādu datu brīvu apriti un ar ko atceļ Direktīvu 95/46/EK (Vispārīgā datu aizsardzības regula) prasības. </w:t>
      </w:r>
    </w:p>
    <w:p w:rsidR="00A31F37" w:rsidRPr="00AB3BC8" w:rsidRDefault="001278A4" w:rsidP="009E7E50">
      <w:pPr>
        <w:pStyle w:val="Title"/>
        <w:numPr>
          <w:ilvl w:val="0"/>
          <w:numId w:val="2"/>
        </w:numPr>
        <w:tabs>
          <w:tab w:val="clear" w:pos="4815"/>
          <w:tab w:val="num" w:pos="360"/>
        </w:tabs>
        <w:spacing w:before="200" w:after="60" w:line="276" w:lineRule="auto"/>
        <w:ind w:left="0" w:firstLine="0"/>
        <w:rPr>
          <w:rFonts w:ascii="Times New Roman" w:hAnsi="Times New Roman"/>
          <w:caps/>
          <w:spacing w:val="0"/>
          <w:sz w:val="22"/>
          <w:szCs w:val="22"/>
        </w:rPr>
      </w:pPr>
      <w:r w:rsidRPr="00166737">
        <w:rPr>
          <w:rFonts w:ascii="Times New Roman" w:hAnsi="Times New Roman"/>
          <w:caps/>
          <w:spacing w:val="0"/>
          <w:sz w:val="22"/>
          <w:szCs w:val="22"/>
        </w:rPr>
        <w:t>Konfidencialitāte</w:t>
      </w:r>
    </w:p>
    <w:p w:rsidR="00D94BD3" w:rsidRPr="00166737" w:rsidRDefault="001278A4" w:rsidP="00D94BD3">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Puses apņemas aizsargāt, neizplatīt un bez iepriekšējas savstarpējas rakstiskas saskaņošanas nei</w:t>
      </w:r>
      <w:r w:rsidRPr="00166737">
        <w:rPr>
          <w:rFonts w:ascii="Times New Roman" w:hAnsi="Times New Roman"/>
          <w:szCs w:val="22"/>
        </w:rPr>
        <w:t>zpaust trešajām personām pilnīgi vai daļēji Līguma saturu, citu ar to izpildi saistītu dokumentu saturu, informāciju, kas iegūta Līguma noteikumu izpildīšanas procesā, kā arī Līdzēju rīcībā esošo tehnisko, komerciālo un citu informāciju par otru Pusi un tā</w:t>
      </w:r>
      <w:r w:rsidRPr="00166737">
        <w:rPr>
          <w:rFonts w:ascii="Times New Roman" w:hAnsi="Times New Roman"/>
          <w:szCs w:val="22"/>
        </w:rPr>
        <w:t xml:space="preserve"> darbību, izņemot Latvijas Republikā spēkā esošajos normatīvajos aktos paredzētajos gadījumos. Puses apņemas nodrošināt iepriekš minētās informācijas neizpaušanu no savu darbinieku puses. Puses ir savstarpēji mantiski atbildīgi par Līgumā paredzēto konfide</w:t>
      </w:r>
      <w:r w:rsidRPr="00166737">
        <w:rPr>
          <w:rFonts w:ascii="Times New Roman" w:hAnsi="Times New Roman"/>
          <w:szCs w:val="22"/>
        </w:rPr>
        <w:t xml:space="preserve">ncialitātes noteikumu pārkāpšanas rezultātā radīto zaudējumu atlīdzināšanu. </w:t>
      </w:r>
    </w:p>
    <w:p w:rsidR="00D94BD3" w:rsidRPr="00166737" w:rsidRDefault="001278A4" w:rsidP="00D94BD3">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 xml:space="preserve">Par konfidenciālu informāciju Līguma izpratnē netiek uzskatīta informācija, kas ir noteikta Līguma </w:t>
      </w:r>
      <w:r w:rsidR="00832CAC" w:rsidRPr="00166737">
        <w:rPr>
          <w:rFonts w:ascii="Times New Roman" w:hAnsi="Times New Roman"/>
          <w:szCs w:val="22"/>
        </w:rPr>
        <w:t>2.</w:t>
      </w:r>
      <w:r w:rsidRPr="00166737">
        <w:rPr>
          <w:rFonts w:ascii="Times New Roman" w:hAnsi="Times New Roman"/>
          <w:szCs w:val="22"/>
        </w:rPr>
        <w:t xml:space="preserve"> punktā vai vispārēji zināma vai publiski pieejama šīs informācijas izpaušanas</w:t>
      </w:r>
      <w:r w:rsidRPr="00166737">
        <w:rPr>
          <w:rFonts w:ascii="Times New Roman" w:hAnsi="Times New Roman"/>
          <w:szCs w:val="22"/>
        </w:rPr>
        <w:t xml:space="preserve"> brīdī (izņemot personas datus) vai, kas vēlāk kļūst publiski zināma (izņemot personas datus), izņemot, ja to izpaudis otra Puse, pārkāpjot Līguma noteikumus, kā arī informācija, kas ir atļauta izplatīšanai ar otras Puses rakstisku atļauju, vai informācija</w:t>
      </w:r>
      <w:r w:rsidRPr="00166737">
        <w:rPr>
          <w:rFonts w:ascii="Times New Roman" w:hAnsi="Times New Roman"/>
          <w:szCs w:val="22"/>
        </w:rPr>
        <w:t>s atklāšanu pieprasa Latvijas Republikas normatīvie akti.</w:t>
      </w:r>
    </w:p>
    <w:p w:rsidR="009C24AC" w:rsidRPr="009E7E50" w:rsidRDefault="001278A4" w:rsidP="00D94BD3">
      <w:pPr>
        <w:numPr>
          <w:ilvl w:val="1"/>
          <w:numId w:val="2"/>
        </w:numPr>
        <w:tabs>
          <w:tab w:val="clear" w:pos="495"/>
        </w:tabs>
        <w:ind w:left="567" w:hanging="567"/>
        <w:jc w:val="both"/>
        <w:rPr>
          <w:rFonts w:ascii="Times New Roman" w:hAnsi="Times New Roman"/>
          <w:szCs w:val="22"/>
        </w:rPr>
      </w:pPr>
      <w:r w:rsidRPr="00AB3BC8">
        <w:rPr>
          <w:rFonts w:ascii="Times New Roman" w:hAnsi="Times New Roman"/>
          <w:szCs w:val="22"/>
        </w:rPr>
        <w:t>Konfidencialitātes noteikumi ir spēkā neierobežotu laiku, neskatoties uz Līguma izbeigšanas termiņu un iemesliem.</w:t>
      </w:r>
    </w:p>
    <w:p w:rsidR="00A31F37" w:rsidRPr="00AB3BC8" w:rsidRDefault="001278A4" w:rsidP="009E7E50">
      <w:pPr>
        <w:pStyle w:val="Title"/>
        <w:numPr>
          <w:ilvl w:val="0"/>
          <w:numId w:val="2"/>
        </w:numPr>
        <w:tabs>
          <w:tab w:val="clear" w:pos="4815"/>
          <w:tab w:val="num" w:pos="360"/>
        </w:tabs>
        <w:spacing w:before="200" w:after="60" w:line="276" w:lineRule="auto"/>
        <w:ind w:left="0" w:firstLine="0"/>
        <w:rPr>
          <w:rFonts w:ascii="Times New Roman" w:hAnsi="Times New Roman"/>
          <w:caps/>
          <w:spacing w:val="0"/>
          <w:sz w:val="22"/>
          <w:szCs w:val="22"/>
        </w:rPr>
      </w:pPr>
      <w:r w:rsidRPr="00AB3BC8">
        <w:rPr>
          <w:rFonts w:ascii="Times New Roman" w:hAnsi="Times New Roman"/>
          <w:caps/>
          <w:spacing w:val="0"/>
          <w:sz w:val="22"/>
          <w:szCs w:val="22"/>
        </w:rPr>
        <w:t>Nepārvarama vara</w:t>
      </w:r>
    </w:p>
    <w:p w:rsidR="00D319DA" w:rsidRPr="00166737" w:rsidRDefault="001278A4" w:rsidP="00D319DA">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 xml:space="preserve">Puses ir atbrīvotas no atbildības par Līguma nepildīšanu, ja tā rodas pēc Līguma noslēgšanas nepārvaramas varas ietekmes rezultātā, kuru attiecīgā Puse nevarēja paredzēt, novērst un ietekmēt. </w:t>
      </w:r>
    </w:p>
    <w:p w:rsidR="00D319DA" w:rsidRPr="00166737" w:rsidRDefault="001278A4" w:rsidP="00D319DA">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Puse, kura nepārvaramās varas dēļ nevar izpildīt savas saistība</w:t>
      </w:r>
      <w:r w:rsidRPr="00166737">
        <w:rPr>
          <w:rFonts w:ascii="Times New Roman" w:hAnsi="Times New Roman"/>
          <w:szCs w:val="22"/>
        </w:rPr>
        <w:t xml:space="preserve">s, 3 (trīs) darba dienu laikā par to informē otru Pusi, ja tas ir iespējams,  </w:t>
      </w:r>
      <w:r w:rsidRPr="00166737">
        <w:rPr>
          <w:rFonts w:ascii="Times New Roman" w:hAnsi="Times New Roman"/>
        </w:rPr>
        <w:t>pievieno izziņu, kuru izsniegušas kompetentas iestādes un  kura satur nepārvaramas varas apstākļu apstiprinājumu un raksturojumu.</w:t>
      </w:r>
    </w:p>
    <w:p w:rsidR="00D319DA" w:rsidRPr="00166737" w:rsidRDefault="001278A4" w:rsidP="00D319DA">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Ja nepārvaramas varas apstākļu dēļ Līgums netiek</w:t>
      </w:r>
      <w:r w:rsidRPr="00166737">
        <w:rPr>
          <w:rFonts w:ascii="Times New Roman" w:hAnsi="Times New Roman"/>
          <w:szCs w:val="22"/>
        </w:rPr>
        <w:t xml:space="preserve"> pildīts ilgāk par 3 (trīs) mēnešiem, katrai Pusei ir tiesības vienpusēji izbeigt Līgumu, par to rakstveidā brīdinot otru Pusi vismaz 10 (desmit) dienas iepriekš. Šajā gadījumā neviens no Līdzējiem nevar prasīt atlīdzināt zaudējumus, kas radušies Līguma </w:t>
      </w:r>
      <w:r w:rsidRPr="00166737">
        <w:rPr>
          <w:rFonts w:ascii="Times New Roman" w:hAnsi="Times New Roman"/>
          <w:szCs w:val="22"/>
        </w:rPr>
        <w:lastRenderedPageBreak/>
        <w:t>iz</w:t>
      </w:r>
      <w:r w:rsidRPr="00166737">
        <w:rPr>
          <w:rFonts w:ascii="Times New Roman" w:hAnsi="Times New Roman"/>
          <w:szCs w:val="22"/>
        </w:rPr>
        <w:t xml:space="preserve">beigšanas rezultātā. Šajā gadījumā Puse nevar prasīt atlīdzināt zaudējumus, kas radušies Līguma izbeigšanas rezultātā.  </w:t>
      </w:r>
    </w:p>
    <w:p w:rsidR="00A31F37" w:rsidRPr="00AB3BC8" w:rsidRDefault="001278A4" w:rsidP="009E7E50">
      <w:pPr>
        <w:pStyle w:val="Title"/>
        <w:numPr>
          <w:ilvl w:val="0"/>
          <w:numId w:val="2"/>
        </w:numPr>
        <w:tabs>
          <w:tab w:val="clear" w:pos="4815"/>
          <w:tab w:val="num" w:pos="360"/>
        </w:tabs>
        <w:spacing w:before="200" w:after="60" w:line="276" w:lineRule="auto"/>
        <w:ind w:left="0" w:firstLine="0"/>
        <w:rPr>
          <w:rFonts w:ascii="Times New Roman" w:hAnsi="Times New Roman"/>
          <w:caps/>
          <w:spacing w:val="0"/>
          <w:sz w:val="22"/>
          <w:szCs w:val="22"/>
        </w:rPr>
      </w:pPr>
      <w:r w:rsidRPr="00AB3BC8">
        <w:rPr>
          <w:rFonts w:ascii="Times New Roman" w:hAnsi="Times New Roman"/>
          <w:caps/>
          <w:spacing w:val="0"/>
          <w:sz w:val="22"/>
          <w:szCs w:val="22"/>
        </w:rPr>
        <w:t xml:space="preserve">Līguma </w:t>
      </w:r>
      <w:r w:rsidR="007F2767" w:rsidRPr="00AB3BC8">
        <w:rPr>
          <w:rFonts w:ascii="Times New Roman" w:hAnsi="Times New Roman"/>
          <w:caps/>
          <w:spacing w:val="0"/>
          <w:sz w:val="22"/>
          <w:szCs w:val="22"/>
        </w:rPr>
        <w:t xml:space="preserve">termiņš, </w:t>
      </w:r>
      <w:r w:rsidR="0007453E" w:rsidRPr="00AB3BC8">
        <w:rPr>
          <w:rFonts w:ascii="Times New Roman" w:hAnsi="Times New Roman"/>
          <w:caps/>
          <w:spacing w:val="0"/>
          <w:sz w:val="22"/>
          <w:szCs w:val="22"/>
        </w:rPr>
        <w:t xml:space="preserve">LĪGUMA </w:t>
      </w:r>
      <w:r w:rsidR="007F2767" w:rsidRPr="00AB3BC8">
        <w:rPr>
          <w:rFonts w:ascii="Times New Roman" w:hAnsi="Times New Roman"/>
          <w:caps/>
          <w:spacing w:val="0"/>
          <w:sz w:val="22"/>
          <w:szCs w:val="22"/>
        </w:rPr>
        <w:t>grozīšana un izbeigšana</w:t>
      </w:r>
      <w:r w:rsidRPr="00AB3BC8">
        <w:rPr>
          <w:rFonts w:ascii="Times New Roman" w:hAnsi="Times New Roman"/>
          <w:caps/>
          <w:spacing w:val="0"/>
          <w:sz w:val="22"/>
          <w:szCs w:val="22"/>
        </w:rPr>
        <w:t xml:space="preserve"> </w:t>
      </w:r>
    </w:p>
    <w:p w:rsidR="00A600C2" w:rsidRPr="00166737" w:rsidRDefault="001278A4" w:rsidP="00A600C2">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Līgums stājas spēkā tā abpusējas parakstīšanas dienā un ir spēkā līdz Puses izbeidz Līg</w:t>
      </w:r>
      <w:r w:rsidRPr="00166737">
        <w:rPr>
          <w:rFonts w:ascii="Times New Roman" w:hAnsi="Times New Roman"/>
          <w:szCs w:val="22"/>
        </w:rPr>
        <w:t>umu.</w:t>
      </w:r>
    </w:p>
    <w:p w:rsidR="00A600C2" w:rsidRPr="00166737" w:rsidRDefault="001278A4" w:rsidP="00A600C2">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Par Līguma grozījumiem Puses vienojas rakstiski. Rakstiskās vienošanās tiek abpusēji parakstītas un ir pievienojamas Līgumam kā neatņemamas sastāvdaļas.</w:t>
      </w:r>
    </w:p>
    <w:p w:rsidR="00A600C2" w:rsidRPr="00E13913" w:rsidRDefault="001278A4" w:rsidP="00A600C2">
      <w:pPr>
        <w:numPr>
          <w:ilvl w:val="1"/>
          <w:numId w:val="2"/>
        </w:numPr>
        <w:tabs>
          <w:tab w:val="clear" w:pos="495"/>
        </w:tabs>
        <w:ind w:left="567" w:hanging="567"/>
        <w:jc w:val="both"/>
        <w:rPr>
          <w:rFonts w:ascii="Times New Roman" w:hAnsi="Times New Roman"/>
        </w:rPr>
      </w:pPr>
      <w:r w:rsidRPr="00E13913">
        <w:rPr>
          <w:rFonts w:ascii="Times New Roman" w:hAnsi="Times New Roman"/>
        </w:rPr>
        <w:t>Ja Aģentūrai rodas papildu izdevumi saistībā ar šī Pakalpojuma izmaiņām un to realizācijai nepieci</w:t>
      </w:r>
      <w:r w:rsidRPr="00E13913">
        <w:rPr>
          <w:rFonts w:ascii="Times New Roman" w:hAnsi="Times New Roman"/>
        </w:rPr>
        <w:t>ešamajām izstrādēm un infrastruktūras nodrošināšanu, Aģentūra par šādas situācijas iestāšanos vismaz 3 (trīs) mēnešus pirms tam informē Pašvaldību. Šajā gadījumā Puses par Pakalpojuma maksu var vienoties atsevišķi, noslēdzot vienošanos, kas kļūst par Līgum</w:t>
      </w:r>
      <w:r w:rsidRPr="00E13913">
        <w:rPr>
          <w:rFonts w:ascii="Times New Roman" w:hAnsi="Times New Roman"/>
        </w:rPr>
        <w:t xml:space="preserve">a neatņemamu sastāvdaļu. </w:t>
      </w:r>
    </w:p>
    <w:p w:rsidR="00F57742" w:rsidRPr="00E13913" w:rsidRDefault="001278A4" w:rsidP="00F57742">
      <w:pPr>
        <w:numPr>
          <w:ilvl w:val="1"/>
          <w:numId w:val="2"/>
        </w:numPr>
        <w:tabs>
          <w:tab w:val="clear" w:pos="495"/>
        </w:tabs>
        <w:ind w:left="567" w:hanging="567"/>
        <w:jc w:val="both"/>
        <w:rPr>
          <w:rFonts w:ascii="Times New Roman" w:hAnsi="Times New Roman"/>
          <w:szCs w:val="22"/>
        </w:rPr>
      </w:pPr>
      <w:r w:rsidRPr="00E13913">
        <w:rPr>
          <w:rFonts w:ascii="Times New Roman" w:hAnsi="Times New Roman"/>
          <w:szCs w:val="22"/>
        </w:rPr>
        <w:t>Pusei ir tiesības vienpusēji izbeigt Līgumu, rakstiski brīdinot par to otru Pusi vismaz 30 (trīsdesmit) dienas iepriekš.</w:t>
      </w:r>
    </w:p>
    <w:p w:rsidR="00A600C2" w:rsidRPr="00E13913" w:rsidRDefault="001278A4" w:rsidP="00A600C2">
      <w:pPr>
        <w:numPr>
          <w:ilvl w:val="1"/>
          <w:numId w:val="2"/>
        </w:numPr>
        <w:tabs>
          <w:tab w:val="clear" w:pos="495"/>
        </w:tabs>
        <w:ind w:left="567" w:hanging="567"/>
        <w:jc w:val="both"/>
        <w:rPr>
          <w:rFonts w:ascii="Times New Roman" w:hAnsi="Times New Roman"/>
          <w:szCs w:val="22"/>
        </w:rPr>
      </w:pPr>
      <w:r w:rsidRPr="00E13913">
        <w:rPr>
          <w:rFonts w:ascii="Times New Roman" w:hAnsi="Times New Roman"/>
          <w:szCs w:val="22"/>
        </w:rPr>
        <w:t>Aģentūra ir tiesīga vienpusēji izbeigt Līgumu, ja Pašvaldība:</w:t>
      </w:r>
    </w:p>
    <w:p w:rsidR="00A600C2" w:rsidRPr="00E13913" w:rsidRDefault="001278A4" w:rsidP="00A600C2">
      <w:pPr>
        <w:numPr>
          <w:ilvl w:val="2"/>
          <w:numId w:val="2"/>
        </w:numPr>
        <w:tabs>
          <w:tab w:val="clear" w:pos="1080"/>
        </w:tabs>
        <w:ind w:left="1134" w:hanging="567"/>
        <w:jc w:val="both"/>
        <w:rPr>
          <w:rFonts w:ascii="Times New Roman" w:hAnsi="Times New Roman"/>
        </w:rPr>
      </w:pPr>
      <w:r w:rsidRPr="00E13913">
        <w:rPr>
          <w:rFonts w:ascii="Times New Roman" w:hAnsi="Times New Roman"/>
        </w:rPr>
        <w:t xml:space="preserve">nepiekrīt Līguma 5.3. punktā noteiktajā </w:t>
      </w:r>
      <w:r w:rsidRPr="00E13913">
        <w:rPr>
          <w:rFonts w:ascii="Times New Roman" w:hAnsi="Times New Roman"/>
        </w:rPr>
        <w:t>gadījumā slēgt vienošanos par Pakalpojuma maksu;</w:t>
      </w:r>
    </w:p>
    <w:p w:rsidR="00A600C2" w:rsidRPr="00E13913" w:rsidRDefault="001278A4" w:rsidP="00A600C2">
      <w:pPr>
        <w:numPr>
          <w:ilvl w:val="2"/>
          <w:numId w:val="2"/>
        </w:numPr>
        <w:tabs>
          <w:tab w:val="clear" w:pos="1080"/>
        </w:tabs>
        <w:ind w:left="1134" w:hanging="567"/>
        <w:jc w:val="both"/>
        <w:rPr>
          <w:rFonts w:ascii="Times New Roman" w:hAnsi="Times New Roman"/>
          <w:bCs/>
          <w:szCs w:val="22"/>
        </w:rPr>
      </w:pPr>
      <w:r w:rsidRPr="00E13913">
        <w:rPr>
          <w:rFonts w:ascii="Times New Roman" w:hAnsi="Times New Roman"/>
          <w:bCs/>
          <w:szCs w:val="22"/>
        </w:rPr>
        <w:t>3 (trīs) darba dienu laikā vai citā Pušu saskaņotā termiņā, nav novērsusi Pārkāpumu</w:t>
      </w:r>
      <w:r w:rsidR="00347F56" w:rsidRPr="00E13913">
        <w:rPr>
          <w:rFonts w:ascii="Times New Roman" w:hAnsi="Times New Roman"/>
          <w:bCs/>
          <w:szCs w:val="22"/>
        </w:rPr>
        <w:t>.</w:t>
      </w:r>
    </w:p>
    <w:p w:rsidR="00A600C2" w:rsidRPr="00E13913" w:rsidRDefault="001278A4" w:rsidP="00A600C2">
      <w:pPr>
        <w:numPr>
          <w:ilvl w:val="1"/>
          <w:numId w:val="2"/>
        </w:numPr>
        <w:tabs>
          <w:tab w:val="clear" w:pos="495"/>
        </w:tabs>
        <w:ind w:left="567" w:hanging="567"/>
        <w:jc w:val="both"/>
        <w:rPr>
          <w:rFonts w:ascii="Times New Roman" w:hAnsi="Times New Roman"/>
        </w:rPr>
      </w:pPr>
      <w:r w:rsidRPr="00E13913">
        <w:rPr>
          <w:rFonts w:ascii="Times New Roman" w:hAnsi="Times New Roman"/>
        </w:rPr>
        <w:t>Līgumam beidzoties, netiek nodrošināta pilna EP57 funkcionalitāte.</w:t>
      </w:r>
    </w:p>
    <w:p w:rsidR="00076A3A" w:rsidRPr="009E7E50" w:rsidRDefault="001278A4" w:rsidP="009E7E50">
      <w:pPr>
        <w:pStyle w:val="Title"/>
        <w:numPr>
          <w:ilvl w:val="0"/>
          <w:numId w:val="2"/>
        </w:numPr>
        <w:tabs>
          <w:tab w:val="clear" w:pos="4815"/>
          <w:tab w:val="num" w:pos="360"/>
        </w:tabs>
        <w:spacing w:before="200" w:after="60" w:line="276" w:lineRule="auto"/>
        <w:ind w:left="0" w:firstLine="0"/>
        <w:rPr>
          <w:rFonts w:ascii="Times New Roman" w:hAnsi="Times New Roman"/>
          <w:caps/>
          <w:spacing w:val="0"/>
          <w:sz w:val="22"/>
          <w:szCs w:val="22"/>
        </w:rPr>
      </w:pPr>
      <w:r w:rsidRPr="009E7E50">
        <w:rPr>
          <w:rFonts w:ascii="Times New Roman" w:hAnsi="Times New Roman"/>
          <w:caps/>
          <w:spacing w:val="0"/>
          <w:sz w:val="22"/>
          <w:szCs w:val="22"/>
        </w:rPr>
        <w:t>NOSLĒGUMA NOTEIKUMI</w:t>
      </w:r>
    </w:p>
    <w:p w:rsidR="002E3B68" w:rsidRPr="00166737" w:rsidRDefault="001278A4" w:rsidP="002E3B68">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Jebkuras nesaskaņas, domstarpības v</w:t>
      </w:r>
      <w:r w:rsidRPr="00166737">
        <w:rPr>
          <w:rFonts w:ascii="Times New Roman" w:hAnsi="Times New Roman"/>
          <w:szCs w:val="22"/>
        </w:rPr>
        <w:t xml:space="preserve">ai strīdus Puses risina savstarpēju pārrunu ceļā. Ja Puses nevar vienoties, strīdu risina normatīvajos aktos noteiktajā kārtībā. </w:t>
      </w:r>
    </w:p>
    <w:p w:rsidR="00817FF3" w:rsidRPr="009E7E50" w:rsidRDefault="001278A4" w:rsidP="002E3B68">
      <w:pPr>
        <w:numPr>
          <w:ilvl w:val="1"/>
          <w:numId w:val="2"/>
        </w:numPr>
        <w:tabs>
          <w:tab w:val="clear" w:pos="495"/>
        </w:tabs>
        <w:ind w:left="567" w:hanging="567"/>
        <w:jc w:val="both"/>
        <w:rPr>
          <w:rFonts w:ascii="Times New Roman" w:hAnsi="Times New Roman"/>
          <w:szCs w:val="22"/>
        </w:rPr>
      </w:pPr>
      <w:r w:rsidRPr="00AB3BC8">
        <w:rPr>
          <w:rFonts w:ascii="Times New Roman" w:hAnsi="Times New Roman"/>
          <w:szCs w:val="22"/>
        </w:rPr>
        <w:t>Ja kādi no Līguma noteikumiem zaudē juridisku spēku, tas nerada pārējo noteikumu spēkā neesamību. Šādus spēkā neesošus noteiku</w:t>
      </w:r>
      <w:r w:rsidRPr="00AB3BC8">
        <w:rPr>
          <w:rFonts w:ascii="Times New Roman" w:hAnsi="Times New Roman"/>
          <w:szCs w:val="22"/>
        </w:rPr>
        <w:t>mus aizstāj ar citiem Līguma mērķim un saturam atbilstošiem noteikumiem.</w:t>
      </w:r>
    </w:p>
    <w:p w:rsidR="002E3B68" w:rsidRPr="00166737" w:rsidRDefault="001278A4" w:rsidP="002E3B68">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 xml:space="preserve">Puses nekavējoties paziņo otrai Pusei par tās juridiskā statusa, juridiskās vai korespondences adreses un bankas rekvizītu maiņu, tā reorganizāciju vai likvidāciju, nosūtot rakstisku </w:t>
      </w:r>
      <w:r w:rsidRPr="00166737">
        <w:rPr>
          <w:rFonts w:ascii="Times New Roman" w:hAnsi="Times New Roman"/>
          <w:szCs w:val="22"/>
        </w:rPr>
        <w:t>paziņojumu otrai Pusei saskaņā ar Līguma 6.5. punktu.</w:t>
      </w:r>
    </w:p>
    <w:p w:rsidR="002E3B68" w:rsidRPr="00166737" w:rsidRDefault="001278A4" w:rsidP="002E3B68">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Nevienai no Pusēm nav tiesību nodot savas Līgumā noteiktās tiesības un pienākumus trešajai personai bez otras Puses rakstiskas piekrišanas.</w:t>
      </w:r>
    </w:p>
    <w:p w:rsidR="002E3B68" w:rsidRPr="00166737" w:rsidRDefault="001278A4" w:rsidP="002E3B68">
      <w:pPr>
        <w:keepNext/>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Puses vienojas, ka ar Līguma izpildi saistītos jautājumus risi</w:t>
      </w:r>
      <w:r w:rsidRPr="00166737">
        <w:rPr>
          <w:rFonts w:ascii="Times New Roman" w:hAnsi="Times New Roman"/>
          <w:szCs w:val="22"/>
        </w:rPr>
        <w:t xml:space="preserve">nās šādas Pušu </w:t>
      </w:r>
      <w:r w:rsidR="007A0B86">
        <w:rPr>
          <w:rFonts w:ascii="Times New Roman" w:hAnsi="Times New Roman"/>
          <w:szCs w:val="22"/>
        </w:rPr>
        <w:t>kontakt</w:t>
      </w:r>
      <w:r w:rsidRPr="00166737">
        <w:rPr>
          <w:rFonts w:ascii="Times New Roman" w:hAnsi="Times New Roman"/>
          <w:szCs w:val="22"/>
        </w:rPr>
        <w:t>personas:</w:t>
      </w:r>
    </w:p>
    <w:p w:rsidR="00817FF3" w:rsidRPr="009E7E50" w:rsidRDefault="001278A4" w:rsidP="002E3B68">
      <w:pPr>
        <w:numPr>
          <w:ilvl w:val="2"/>
          <w:numId w:val="2"/>
        </w:numPr>
        <w:tabs>
          <w:tab w:val="clear" w:pos="1080"/>
        </w:tabs>
        <w:ind w:left="1134" w:hanging="567"/>
        <w:jc w:val="both"/>
        <w:rPr>
          <w:rFonts w:ascii="Times New Roman" w:hAnsi="Times New Roman"/>
          <w:bCs/>
          <w:szCs w:val="22"/>
        </w:rPr>
      </w:pPr>
      <w:r w:rsidRPr="00166737">
        <w:rPr>
          <w:rFonts w:ascii="Times New Roman" w:hAnsi="Times New Roman"/>
          <w:bCs/>
          <w:szCs w:val="22"/>
        </w:rPr>
        <w:t xml:space="preserve">no Pašvaldības puses – ____________, tālrunis: ___________, e-pasta adrese: </w:t>
      </w:r>
      <w:hyperlink r:id="rId15" w:history="1">
        <w:r w:rsidR="00C3337C">
          <w:rPr>
            <w:rStyle w:val="Hyperlink"/>
            <w:rFonts w:ascii="Times New Roman" w:hAnsi="Times New Roman"/>
            <w:bCs/>
            <w:szCs w:val="22"/>
          </w:rPr>
          <w:t>_____________________</w:t>
        </w:r>
      </w:hyperlink>
      <w:r w:rsidR="00540360" w:rsidRPr="009E7E50">
        <w:rPr>
          <w:rFonts w:ascii="Times New Roman" w:hAnsi="Times New Roman"/>
          <w:bCs/>
          <w:szCs w:val="22"/>
        </w:rPr>
        <w:t>;</w:t>
      </w:r>
    </w:p>
    <w:p w:rsidR="00125EC0" w:rsidRPr="00A70078" w:rsidRDefault="001278A4" w:rsidP="00125EC0">
      <w:pPr>
        <w:numPr>
          <w:ilvl w:val="2"/>
          <w:numId w:val="2"/>
        </w:numPr>
        <w:tabs>
          <w:tab w:val="clear" w:pos="1080"/>
        </w:tabs>
        <w:ind w:left="1134" w:hanging="567"/>
        <w:jc w:val="both"/>
        <w:rPr>
          <w:rFonts w:ascii="Times New Roman" w:hAnsi="Times New Roman"/>
          <w:bCs/>
          <w:szCs w:val="22"/>
        </w:rPr>
      </w:pPr>
      <w:r w:rsidRPr="00A70078">
        <w:rPr>
          <w:rFonts w:ascii="Times New Roman" w:hAnsi="Times New Roman"/>
          <w:bCs/>
          <w:szCs w:val="22"/>
        </w:rPr>
        <w:t xml:space="preserve">no Aģentūras puses – Rīgas valstspilsētas pašvaldības aģentūra “Rīgas digitālā aģentūra” </w:t>
      </w:r>
      <w:r w:rsidRPr="00A70078">
        <w:rPr>
          <w:rStyle w:val="Strong"/>
          <w:rFonts w:ascii="Times New Roman" w:hAnsi="Times New Roman"/>
          <w:b w:val="0"/>
          <w:szCs w:val="22"/>
        </w:rPr>
        <w:t>Digitālo risinājumu pārvaldības nodaļa</w:t>
      </w:r>
      <w:r w:rsidRPr="00A70078">
        <w:rPr>
          <w:rFonts w:ascii="Times New Roman" w:hAnsi="Times New Roman"/>
          <w:b/>
          <w:color w:val="242424"/>
          <w:szCs w:val="22"/>
          <w:bdr w:val="none" w:sz="0" w:space="0" w:color="auto" w:frame="1"/>
        </w:rPr>
        <w:t>s</w:t>
      </w:r>
      <w:r w:rsidRPr="00A70078">
        <w:rPr>
          <w:rFonts w:ascii="Times New Roman" w:hAnsi="Times New Roman"/>
          <w:bCs/>
          <w:color w:val="242424"/>
          <w:szCs w:val="22"/>
          <w:bdr w:val="none" w:sz="0" w:space="0" w:color="auto" w:frame="1"/>
        </w:rPr>
        <w:t xml:space="preserve"> projektu vadītāja Inita Kindzule - Millere</w:t>
      </w:r>
      <w:r w:rsidRPr="00A70078">
        <w:rPr>
          <w:rFonts w:ascii="Times New Roman" w:hAnsi="Times New Roman"/>
          <w:bCs/>
        </w:rPr>
        <w:t xml:space="preserve"> tālrunis: +371 26469496, e-pasta adrese: </w:t>
      </w:r>
      <w:r w:rsidRPr="00A70078">
        <w:rPr>
          <w:rFonts w:ascii="Times New Roman" w:hAnsi="Times New Roman"/>
          <w:bCs/>
          <w:color w:val="242424"/>
          <w:szCs w:val="22"/>
          <w:bdr w:val="none" w:sz="0" w:space="0" w:color="auto" w:frame="1"/>
        </w:rPr>
        <w:t>inita.kindzule@riga.lv</w:t>
      </w:r>
      <w:r>
        <w:rPr>
          <w:rFonts w:ascii="Times New Roman" w:hAnsi="Times New Roman"/>
          <w:bCs/>
        </w:rPr>
        <w:t>.</w:t>
      </w:r>
    </w:p>
    <w:p w:rsidR="002E3B68" w:rsidRPr="00166737" w:rsidRDefault="001278A4" w:rsidP="002E3B68">
      <w:pPr>
        <w:numPr>
          <w:ilvl w:val="1"/>
          <w:numId w:val="2"/>
        </w:numPr>
        <w:tabs>
          <w:tab w:val="clear" w:pos="495"/>
        </w:tabs>
        <w:ind w:left="567" w:hanging="567"/>
        <w:jc w:val="both"/>
        <w:rPr>
          <w:rFonts w:ascii="Times New Roman" w:hAnsi="Times New Roman"/>
          <w:szCs w:val="22"/>
        </w:rPr>
      </w:pPr>
      <w:r w:rsidRPr="00166737">
        <w:rPr>
          <w:rFonts w:ascii="Times New Roman" w:hAnsi="Times New Roman"/>
          <w:szCs w:val="22"/>
        </w:rPr>
        <w:t>Līgums ir sagatavot</w:t>
      </w:r>
      <w:r w:rsidRPr="00166737">
        <w:rPr>
          <w:rFonts w:ascii="Times New Roman" w:hAnsi="Times New Roman"/>
          <w:szCs w:val="22"/>
        </w:rPr>
        <w:t>s uz elektroniska dokumenta veidā 3 (trijām) lapām un parakstīts ar drošu elektronisko parakstu.</w:t>
      </w:r>
    </w:p>
    <w:p w:rsidR="00A31F37" w:rsidRPr="00AB3BC8" w:rsidRDefault="001278A4" w:rsidP="00375011">
      <w:pPr>
        <w:pStyle w:val="Title"/>
        <w:numPr>
          <w:ilvl w:val="0"/>
          <w:numId w:val="2"/>
        </w:numPr>
        <w:tabs>
          <w:tab w:val="clear" w:pos="4815"/>
          <w:tab w:val="num" w:pos="360"/>
        </w:tabs>
        <w:spacing w:before="200" w:after="60" w:line="276" w:lineRule="auto"/>
        <w:ind w:left="0" w:firstLine="0"/>
        <w:rPr>
          <w:rFonts w:ascii="Times New Roman" w:hAnsi="Times New Roman"/>
          <w:caps/>
          <w:spacing w:val="0"/>
          <w:sz w:val="22"/>
          <w:szCs w:val="22"/>
        </w:rPr>
      </w:pPr>
      <w:r w:rsidRPr="00AB3BC8">
        <w:rPr>
          <w:rFonts w:ascii="Times New Roman" w:hAnsi="Times New Roman"/>
          <w:caps/>
          <w:spacing w:val="0"/>
          <w:sz w:val="22"/>
          <w:szCs w:val="22"/>
        </w:rPr>
        <w:t xml:space="preserve">Līdzēju rekvizīti </w:t>
      </w:r>
    </w:p>
    <w:tbl>
      <w:tblPr>
        <w:tblW w:w="9498" w:type="dxa"/>
        <w:tblInd w:w="-5" w:type="dxa"/>
        <w:tblLayout w:type="fixed"/>
        <w:tblLook w:val="0000" w:firstRow="0" w:lastRow="0" w:firstColumn="0" w:lastColumn="0" w:noHBand="0" w:noVBand="0"/>
      </w:tblPr>
      <w:tblGrid>
        <w:gridCol w:w="4749"/>
        <w:gridCol w:w="4749"/>
      </w:tblGrid>
      <w:tr w:rsidR="000B46CE" w:rsidTr="00375011">
        <w:tc>
          <w:tcPr>
            <w:tcW w:w="4749" w:type="dxa"/>
          </w:tcPr>
          <w:p w:rsidR="00F4342B" w:rsidRPr="00062904" w:rsidRDefault="001278A4" w:rsidP="00955A3B">
            <w:pPr>
              <w:spacing w:line="276" w:lineRule="auto"/>
              <w:rPr>
                <w:rFonts w:ascii="Times New Roman" w:hAnsi="Times New Roman"/>
                <w:b/>
                <w:szCs w:val="22"/>
              </w:rPr>
            </w:pPr>
            <w:r w:rsidRPr="00062904">
              <w:rPr>
                <w:rFonts w:ascii="Times New Roman" w:hAnsi="Times New Roman"/>
                <w:b/>
                <w:szCs w:val="22"/>
              </w:rPr>
              <w:t>Izpildītājs:</w:t>
            </w:r>
          </w:p>
          <w:p w:rsidR="00F4342B" w:rsidRPr="00062904" w:rsidRDefault="001278A4" w:rsidP="00955A3B">
            <w:pPr>
              <w:spacing w:line="276" w:lineRule="auto"/>
              <w:rPr>
                <w:rFonts w:ascii="Times New Roman" w:hAnsi="Times New Roman"/>
                <w:szCs w:val="22"/>
              </w:rPr>
            </w:pPr>
            <w:r w:rsidRPr="00062904">
              <w:rPr>
                <w:rFonts w:ascii="Times New Roman" w:hAnsi="Times New Roman"/>
                <w:szCs w:val="22"/>
              </w:rPr>
              <w:t xml:space="preserve">Rīgas valstspilsētas pašvaldības aģentūra </w:t>
            </w:r>
          </w:p>
          <w:p w:rsidR="00B14E0F" w:rsidRPr="00062904" w:rsidRDefault="001278A4" w:rsidP="00955A3B">
            <w:pPr>
              <w:spacing w:line="276" w:lineRule="auto"/>
              <w:rPr>
                <w:rFonts w:ascii="Times New Roman" w:hAnsi="Times New Roman"/>
                <w:szCs w:val="22"/>
              </w:rPr>
            </w:pPr>
            <w:r w:rsidRPr="00062904">
              <w:rPr>
                <w:rFonts w:ascii="Times New Roman" w:hAnsi="Times New Roman"/>
                <w:szCs w:val="22"/>
              </w:rPr>
              <w:t>“Rīgas digitālā aģentūra”</w:t>
            </w:r>
          </w:p>
          <w:p w:rsidR="00F4342B" w:rsidRPr="00062904" w:rsidRDefault="001278A4" w:rsidP="00955A3B">
            <w:pPr>
              <w:spacing w:line="276" w:lineRule="auto"/>
              <w:rPr>
                <w:rFonts w:ascii="Times New Roman" w:hAnsi="Times New Roman"/>
                <w:szCs w:val="22"/>
              </w:rPr>
            </w:pPr>
            <w:r w:rsidRPr="00062904">
              <w:rPr>
                <w:rFonts w:ascii="Times New Roman" w:hAnsi="Times New Roman"/>
                <w:szCs w:val="22"/>
              </w:rPr>
              <w:t>Brīvības iel</w:t>
            </w:r>
            <w:r w:rsidR="00B14E0F" w:rsidRPr="00062904">
              <w:rPr>
                <w:rFonts w:ascii="Times New Roman" w:hAnsi="Times New Roman"/>
                <w:szCs w:val="22"/>
              </w:rPr>
              <w:t xml:space="preserve">ā </w:t>
            </w:r>
            <w:r w:rsidRPr="00062904">
              <w:rPr>
                <w:rFonts w:ascii="Times New Roman" w:hAnsi="Times New Roman"/>
                <w:szCs w:val="22"/>
              </w:rPr>
              <w:t>49/53, Rīg</w:t>
            </w:r>
            <w:r w:rsidR="00B14E0F" w:rsidRPr="00062904">
              <w:rPr>
                <w:rFonts w:ascii="Times New Roman" w:hAnsi="Times New Roman"/>
                <w:szCs w:val="22"/>
              </w:rPr>
              <w:t>ā</w:t>
            </w:r>
            <w:r w:rsidRPr="00062904">
              <w:rPr>
                <w:rFonts w:ascii="Times New Roman" w:hAnsi="Times New Roman"/>
                <w:szCs w:val="22"/>
              </w:rPr>
              <w:t>, LV-1010</w:t>
            </w:r>
          </w:p>
          <w:p w:rsidR="00C63EEE" w:rsidRPr="00062904" w:rsidRDefault="00C63EEE" w:rsidP="00955A3B">
            <w:pPr>
              <w:spacing w:line="276" w:lineRule="auto"/>
              <w:rPr>
                <w:rFonts w:ascii="Times New Roman" w:hAnsi="Times New Roman"/>
                <w:szCs w:val="22"/>
              </w:rPr>
            </w:pPr>
          </w:p>
          <w:p w:rsidR="00C63EEE" w:rsidRPr="00062904" w:rsidRDefault="001278A4" w:rsidP="00955A3B">
            <w:pPr>
              <w:spacing w:line="276" w:lineRule="auto"/>
              <w:rPr>
                <w:rFonts w:ascii="Times New Roman" w:hAnsi="Times New Roman"/>
                <w:szCs w:val="22"/>
              </w:rPr>
            </w:pPr>
            <w:r w:rsidRPr="00062904">
              <w:rPr>
                <w:rFonts w:ascii="Times New Roman" w:hAnsi="Times New Roman"/>
                <w:szCs w:val="22"/>
              </w:rPr>
              <w:t>Direktor</w:t>
            </w:r>
            <w:r w:rsidR="00A27AB4">
              <w:rPr>
                <w:rFonts w:ascii="Times New Roman" w:hAnsi="Times New Roman"/>
                <w:szCs w:val="22"/>
              </w:rPr>
              <w:t>s</w:t>
            </w:r>
          </w:p>
          <w:p w:rsidR="00C63EEE" w:rsidRPr="00375011" w:rsidRDefault="001278A4" w:rsidP="00955A3B">
            <w:pPr>
              <w:spacing w:line="276" w:lineRule="auto"/>
              <w:rPr>
                <w:rFonts w:ascii="Times New Roman" w:hAnsi="Times New Roman"/>
                <w:szCs w:val="22"/>
              </w:rPr>
            </w:pPr>
            <w:r>
              <w:rPr>
                <w:rFonts w:ascii="Times New Roman" w:hAnsi="Times New Roman"/>
                <w:szCs w:val="22"/>
              </w:rPr>
              <w:t>Arnis Gulbis</w:t>
            </w:r>
          </w:p>
        </w:tc>
        <w:tc>
          <w:tcPr>
            <w:tcW w:w="4749" w:type="dxa"/>
          </w:tcPr>
          <w:p w:rsidR="00F4342B" w:rsidRPr="005C42CC" w:rsidRDefault="001278A4" w:rsidP="00955A3B">
            <w:pPr>
              <w:spacing w:line="276" w:lineRule="auto"/>
              <w:rPr>
                <w:rFonts w:ascii="Times New Roman" w:hAnsi="Times New Roman"/>
                <w:b/>
                <w:szCs w:val="22"/>
              </w:rPr>
            </w:pPr>
            <w:r w:rsidRPr="005C42CC">
              <w:rPr>
                <w:rFonts w:ascii="Times New Roman" w:hAnsi="Times New Roman"/>
                <w:b/>
                <w:szCs w:val="22"/>
              </w:rPr>
              <w:t>Pasūtītājs:</w:t>
            </w:r>
          </w:p>
          <w:p w:rsidR="00062904" w:rsidRPr="005C42CC" w:rsidRDefault="001278A4" w:rsidP="00955A3B">
            <w:pPr>
              <w:spacing w:line="276" w:lineRule="auto"/>
              <w:rPr>
                <w:rFonts w:ascii="Times New Roman" w:hAnsi="Times New Roman"/>
                <w:szCs w:val="22"/>
              </w:rPr>
            </w:pPr>
            <w:r>
              <w:rPr>
                <w:rFonts w:ascii="Times New Roman" w:hAnsi="Times New Roman"/>
                <w:b/>
                <w:szCs w:val="22"/>
              </w:rPr>
              <w:t xml:space="preserve">Daugavpils </w:t>
            </w:r>
            <w:proofErr w:type="spellStart"/>
            <w:r>
              <w:rPr>
                <w:rFonts w:ascii="Times New Roman" w:hAnsi="Times New Roman"/>
                <w:b/>
                <w:szCs w:val="22"/>
              </w:rPr>
              <w:t>valstspilsētas</w:t>
            </w:r>
            <w:proofErr w:type="spellEnd"/>
            <w:r>
              <w:rPr>
                <w:rFonts w:ascii="Times New Roman" w:hAnsi="Times New Roman"/>
                <w:b/>
                <w:szCs w:val="22"/>
              </w:rPr>
              <w:t xml:space="preserve"> </w:t>
            </w:r>
            <w:r w:rsidRPr="005D47FA">
              <w:rPr>
                <w:rFonts w:ascii="Times New Roman" w:hAnsi="Times New Roman"/>
                <w:b/>
                <w:szCs w:val="22"/>
              </w:rPr>
              <w:t xml:space="preserve">pašvaldība </w:t>
            </w:r>
          </w:p>
          <w:p w:rsidR="00062904" w:rsidRPr="005C42CC" w:rsidRDefault="001278A4" w:rsidP="00955A3B">
            <w:pPr>
              <w:spacing w:line="276" w:lineRule="auto"/>
              <w:rPr>
                <w:rFonts w:ascii="Times New Roman" w:hAnsi="Times New Roman"/>
                <w:szCs w:val="22"/>
              </w:rPr>
            </w:pPr>
            <w:proofErr w:type="spellStart"/>
            <w:r>
              <w:rPr>
                <w:rFonts w:ascii="Times New Roman" w:hAnsi="Times New Roman"/>
                <w:szCs w:val="22"/>
              </w:rPr>
              <w:t>K.Valdemāra</w:t>
            </w:r>
            <w:proofErr w:type="spellEnd"/>
            <w:r>
              <w:rPr>
                <w:rFonts w:ascii="Times New Roman" w:hAnsi="Times New Roman"/>
                <w:szCs w:val="22"/>
              </w:rPr>
              <w:t xml:space="preserve"> iela 1, Daugavpils, LV-5401</w:t>
            </w:r>
          </w:p>
          <w:p w:rsidR="00D539E0" w:rsidRDefault="00D539E0" w:rsidP="00955A3B">
            <w:pPr>
              <w:spacing w:line="276" w:lineRule="auto"/>
              <w:rPr>
                <w:rFonts w:ascii="Times New Roman" w:hAnsi="Times New Roman"/>
                <w:szCs w:val="22"/>
              </w:rPr>
            </w:pPr>
          </w:p>
          <w:p w:rsidR="001278A4" w:rsidRDefault="001278A4" w:rsidP="001278A4">
            <w:pPr>
              <w:spacing w:line="276" w:lineRule="auto"/>
              <w:rPr>
                <w:rFonts w:ascii="Times New Roman" w:hAnsi="Times New Roman"/>
                <w:szCs w:val="22"/>
              </w:rPr>
            </w:pPr>
          </w:p>
          <w:p w:rsidR="00062904" w:rsidRDefault="001278A4" w:rsidP="001278A4">
            <w:pPr>
              <w:spacing w:line="276" w:lineRule="auto"/>
              <w:rPr>
                <w:rFonts w:ascii="Times New Roman" w:hAnsi="Times New Roman"/>
                <w:szCs w:val="22"/>
              </w:rPr>
            </w:pPr>
            <w:r>
              <w:rPr>
                <w:rFonts w:ascii="Times New Roman" w:hAnsi="Times New Roman"/>
                <w:szCs w:val="22"/>
              </w:rPr>
              <w:t>Priekšsēdētājs</w:t>
            </w:r>
          </w:p>
          <w:p w:rsidR="001278A4" w:rsidRPr="00B14E0F" w:rsidRDefault="001278A4" w:rsidP="001278A4">
            <w:pPr>
              <w:spacing w:line="276" w:lineRule="auto"/>
              <w:rPr>
                <w:rFonts w:ascii="Times New Roman" w:hAnsi="Times New Roman"/>
                <w:color w:val="FF0000"/>
                <w:szCs w:val="22"/>
              </w:rPr>
            </w:pPr>
            <w:r>
              <w:rPr>
                <w:rFonts w:ascii="Times New Roman" w:hAnsi="Times New Roman"/>
                <w:color w:val="FF0000"/>
                <w:szCs w:val="22"/>
              </w:rPr>
              <w:t>Andrejs Elksniņš</w:t>
            </w:r>
          </w:p>
        </w:tc>
      </w:tr>
      <w:tr w:rsidR="000B46CE" w:rsidTr="00375011">
        <w:tc>
          <w:tcPr>
            <w:tcW w:w="9498" w:type="dxa"/>
            <w:gridSpan w:val="2"/>
          </w:tcPr>
          <w:p w:rsidR="00375011" w:rsidRDefault="00375011" w:rsidP="00955A3B">
            <w:pPr>
              <w:spacing w:line="276" w:lineRule="auto"/>
              <w:rPr>
                <w:rFonts w:ascii="Times New Roman" w:hAnsi="Times New Roman"/>
                <w:b/>
                <w:szCs w:val="22"/>
              </w:rPr>
            </w:pPr>
          </w:p>
          <w:p w:rsidR="00375011" w:rsidRDefault="00375011" w:rsidP="00375011">
            <w:pPr>
              <w:spacing w:line="276" w:lineRule="auto"/>
              <w:jc w:val="center"/>
              <w:rPr>
                <w:rFonts w:ascii="Times New Roman" w:hAnsi="Times New Roman"/>
                <w:bCs/>
                <w:i/>
                <w:iCs/>
                <w:sz w:val="21"/>
                <w:szCs w:val="21"/>
              </w:rPr>
            </w:pPr>
            <w:bookmarkStart w:id="2" w:name="_GoBack"/>
            <w:bookmarkEnd w:id="2"/>
          </w:p>
          <w:p w:rsidR="00375011" w:rsidRDefault="001278A4" w:rsidP="00375011">
            <w:pPr>
              <w:spacing w:line="276" w:lineRule="auto"/>
              <w:jc w:val="center"/>
              <w:rPr>
                <w:rFonts w:ascii="Times New Roman" w:hAnsi="Times New Roman"/>
                <w:bCs/>
                <w:i/>
                <w:iCs/>
                <w:sz w:val="21"/>
                <w:szCs w:val="21"/>
              </w:rPr>
            </w:pPr>
            <w:r w:rsidRPr="00375011">
              <w:rPr>
                <w:rFonts w:ascii="Times New Roman" w:hAnsi="Times New Roman"/>
                <w:bCs/>
                <w:i/>
                <w:iCs/>
                <w:sz w:val="21"/>
                <w:szCs w:val="21"/>
              </w:rPr>
              <w:t>DOKUMENTS IR PARAKSTĪTS AR DROŠU ELEKTRONISKO PARAKSTU</w:t>
            </w:r>
          </w:p>
          <w:p w:rsidR="00375011" w:rsidRPr="00375011" w:rsidRDefault="001278A4" w:rsidP="00375011">
            <w:pPr>
              <w:spacing w:line="276" w:lineRule="auto"/>
              <w:jc w:val="center"/>
              <w:rPr>
                <w:rFonts w:ascii="Times New Roman" w:hAnsi="Times New Roman"/>
                <w:b/>
                <w:i/>
                <w:iCs/>
                <w:szCs w:val="22"/>
              </w:rPr>
            </w:pPr>
            <w:r w:rsidRPr="00375011">
              <w:rPr>
                <w:rFonts w:ascii="Times New Roman" w:hAnsi="Times New Roman"/>
                <w:bCs/>
                <w:i/>
                <w:iCs/>
                <w:sz w:val="21"/>
                <w:szCs w:val="21"/>
              </w:rPr>
              <w:t>UN SATUR LAIKA ZĪMOG</w:t>
            </w:r>
            <w:r>
              <w:rPr>
                <w:rFonts w:ascii="Times New Roman" w:hAnsi="Times New Roman"/>
                <w:bCs/>
                <w:i/>
                <w:iCs/>
                <w:sz w:val="21"/>
                <w:szCs w:val="21"/>
              </w:rPr>
              <w:t>U</w:t>
            </w:r>
          </w:p>
        </w:tc>
      </w:tr>
    </w:tbl>
    <w:p w:rsidR="002175AC" w:rsidRPr="00AB3BC8" w:rsidRDefault="002175AC" w:rsidP="00955A3B">
      <w:pPr>
        <w:spacing w:line="276" w:lineRule="auto"/>
      </w:pPr>
    </w:p>
    <w:p w:rsidR="0011638A" w:rsidRPr="00AB3BC8" w:rsidRDefault="0011638A" w:rsidP="00470DD8">
      <w:pPr>
        <w:pStyle w:val="BodyTextIndent2"/>
        <w:spacing w:line="276" w:lineRule="auto"/>
        <w:ind w:left="0"/>
        <w:rPr>
          <w:sz w:val="22"/>
          <w:szCs w:val="22"/>
        </w:rPr>
      </w:pPr>
    </w:p>
    <w:sectPr w:rsidR="0011638A" w:rsidRPr="00AB3BC8" w:rsidSect="009E7E50">
      <w:footerReference w:type="even" r:id="rId16"/>
      <w:footerReference w:type="default" r:id="rId17"/>
      <w:footerReference w:type="first" r:id="rId1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78A4">
      <w:r>
        <w:separator/>
      </w:r>
    </w:p>
  </w:endnote>
  <w:endnote w:type="continuationSeparator" w:id="0">
    <w:p w:rsidR="00000000" w:rsidRDefault="0012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035" w:rsidRDefault="001278A4" w:rsidP="009E7E5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E50">
      <w:rPr>
        <w:rStyle w:val="PageNumber"/>
        <w:noProof/>
      </w:rPr>
      <w:t>3</w:t>
    </w:r>
    <w:r>
      <w:rPr>
        <w:rStyle w:val="PageNumber"/>
      </w:rPr>
      <w:fldChar w:fldCharType="end"/>
    </w:r>
  </w:p>
  <w:p w:rsidR="007D5035" w:rsidRDefault="007D5035" w:rsidP="00A31F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9523194"/>
      <w:docPartObj>
        <w:docPartGallery w:val="Page Numbers (Bottom of Page)"/>
        <w:docPartUnique/>
      </w:docPartObj>
    </w:sdtPr>
    <w:sdtEndPr>
      <w:rPr>
        <w:rStyle w:val="PageNumber"/>
        <w:rFonts w:ascii="Times New Roman" w:hAnsi="Times New Roman"/>
        <w:i/>
        <w:iCs/>
        <w:sz w:val="18"/>
        <w:szCs w:val="18"/>
      </w:rPr>
    </w:sdtEndPr>
    <w:sdtContent>
      <w:p w:rsidR="009E7E50" w:rsidRPr="009E7E50" w:rsidRDefault="001278A4">
        <w:pPr>
          <w:pStyle w:val="Footer"/>
          <w:framePr w:wrap="none" w:vAnchor="text" w:hAnchor="margin" w:xAlign="center" w:y="1"/>
          <w:rPr>
            <w:rStyle w:val="PageNumber"/>
            <w:rFonts w:ascii="Times New Roman" w:hAnsi="Times New Roman"/>
            <w:i/>
            <w:iCs/>
            <w:sz w:val="18"/>
            <w:szCs w:val="18"/>
          </w:rPr>
        </w:pPr>
        <w:r w:rsidRPr="009E7E50">
          <w:rPr>
            <w:rStyle w:val="PageNumber"/>
            <w:rFonts w:ascii="Times New Roman" w:hAnsi="Times New Roman"/>
            <w:i/>
            <w:iCs/>
            <w:sz w:val="18"/>
            <w:szCs w:val="18"/>
          </w:rPr>
          <w:fldChar w:fldCharType="begin"/>
        </w:r>
        <w:r w:rsidRPr="009E7E50">
          <w:rPr>
            <w:rStyle w:val="PageNumber"/>
            <w:rFonts w:ascii="Times New Roman" w:hAnsi="Times New Roman"/>
            <w:i/>
            <w:iCs/>
            <w:sz w:val="18"/>
            <w:szCs w:val="18"/>
          </w:rPr>
          <w:instrText xml:space="preserve"> PAGE </w:instrText>
        </w:r>
        <w:r w:rsidRPr="009E7E50">
          <w:rPr>
            <w:rStyle w:val="PageNumber"/>
            <w:rFonts w:ascii="Times New Roman" w:hAnsi="Times New Roman"/>
            <w:i/>
            <w:iCs/>
            <w:sz w:val="18"/>
            <w:szCs w:val="18"/>
          </w:rPr>
          <w:fldChar w:fldCharType="separate"/>
        </w:r>
        <w:r>
          <w:rPr>
            <w:rStyle w:val="PageNumber"/>
            <w:rFonts w:ascii="Times New Roman" w:hAnsi="Times New Roman"/>
            <w:i/>
            <w:iCs/>
            <w:noProof/>
            <w:sz w:val="18"/>
            <w:szCs w:val="18"/>
          </w:rPr>
          <w:t>4</w:t>
        </w:r>
        <w:r w:rsidRPr="009E7E50">
          <w:rPr>
            <w:rStyle w:val="PageNumber"/>
            <w:rFonts w:ascii="Times New Roman" w:hAnsi="Times New Roman"/>
            <w:i/>
            <w:iCs/>
            <w:sz w:val="18"/>
            <w:szCs w:val="18"/>
          </w:rPr>
          <w:fldChar w:fldCharType="end"/>
        </w:r>
      </w:p>
    </w:sdtContent>
  </w:sdt>
  <w:p w:rsidR="007D5035" w:rsidRPr="00D144CC" w:rsidRDefault="007D5035" w:rsidP="00A31F37">
    <w:pPr>
      <w:pStyle w:val="Footer"/>
      <w:ind w:right="360"/>
      <w:rPr>
        <w:rFonts w:ascii="Times New Roman" w:hAnsi="Times New Roman"/>
        <w:sz w:val="20"/>
      </w:rPr>
    </w:pPr>
  </w:p>
  <w:p w:rsidR="000B46CE" w:rsidRDefault="001278A4">
    <w:r>
      <w:t xml:space="preserve">          Šis dokuments ir parakstīts ar drošu elektronisko parakstu un 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B6" w:rsidRDefault="001278A4">
    <w:pPr>
      <w:pStyle w:val="Footer"/>
      <w:jc w:val="center"/>
    </w:pPr>
    <w:r>
      <w:fldChar w:fldCharType="begin"/>
    </w:r>
    <w:r>
      <w:instrText>PAGE   \* MERGEFORMAT</w:instrText>
    </w:r>
    <w:r>
      <w:fldChar w:fldCharType="separate"/>
    </w:r>
    <w:r>
      <w:rPr>
        <w:noProof/>
      </w:rPr>
      <w:t>1</w:t>
    </w:r>
    <w:r>
      <w:fldChar w:fldCharType="end"/>
    </w:r>
  </w:p>
  <w:p w:rsidR="009122B6" w:rsidRDefault="009122B6">
    <w:pPr>
      <w:pStyle w:val="Footer"/>
    </w:pPr>
  </w:p>
  <w:p w:rsidR="000B46CE" w:rsidRDefault="001278A4">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78A4">
      <w:r>
        <w:separator/>
      </w:r>
    </w:p>
  </w:footnote>
  <w:footnote w:type="continuationSeparator" w:id="0">
    <w:p w:rsidR="00000000" w:rsidRDefault="00127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5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A2EF1"/>
    <w:multiLevelType w:val="multilevel"/>
    <w:tmpl w:val="D450B0E6"/>
    <w:lvl w:ilvl="0">
      <w:start w:val="1"/>
      <w:numFmt w:val="decimal"/>
      <w:lvlText w:val="%1."/>
      <w:lvlJc w:val="left"/>
      <w:pPr>
        <w:tabs>
          <w:tab w:val="num" w:pos="4815"/>
        </w:tabs>
        <w:ind w:left="4815" w:hanging="495"/>
      </w:pPr>
      <w:rPr>
        <w:rFonts w:hint="default"/>
        <w:b/>
        <w:i w:val="0"/>
      </w:rPr>
    </w:lvl>
    <w:lvl w:ilvl="1">
      <w:start w:val="1"/>
      <w:numFmt w:val="decimal"/>
      <w:lvlText w:val="%1.%2."/>
      <w:lvlJc w:val="left"/>
      <w:pPr>
        <w:tabs>
          <w:tab w:val="num" w:pos="495"/>
        </w:tabs>
        <w:ind w:left="495" w:hanging="495"/>
      </w:pPr>
      <w:rPr>
        <w:rFonts w:ascii="Times New Roman" w:eastAsia="Times New Roman" w:hAnsi="Times New Roman" w:cs="Times New Roman"/>
        <w:b w:val="0"/>
        <w:i w:val="0"/>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AB158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87DAB"/>
    <w:multiLevelType w:val="hybridMultilevel"/>
    <w:tmpl w:val="ACC2003A"/>
    <w:lvl w:ilvl="0" w:tplc="6E9E38D6">
      <w:start w:val="1"/>
      <w:numFmt w:val="bullet"/>
      <w:lvlText w:val=""/>
      <w:lvlJc w:val="left"/>
      <w:pPr>
        <w:tabs>
          <w:tab w:val="num" w:pos="227"/>
        </w:tabs>
        <w:ind w:left="0" w:firstLine="57"/>
      </w:pPr>
      <w:rPr>
        <w:rFonts w:ascii="Symbol" w:hAnsi="Symbol" w:hint="default"/>
      </w:rPr>
    </w:lvl>
    <w:lvl w:ilvl="1" w:tplc="B22CE1EC" w:tentative="1">
      <w:start w:val="1"/>
      <w:numFmt w:val="bullet"/>
      <w:lvlText w:val="o"/>
      <w:lvlJc w:val="left"/>
      <w:pPr>
        <w:tabs>
          <w:tab w:val="num" w:pos="1440"/>
        </w:tabs>
        <w:ind w:left="1440" w:hanging="360"/>
      </w:pPr>
      <w:rPr>
        <w:rFonts w:ascii="Courier New" w:hAnsi="Courier New" w:cs="Courier New" w:hint="default"/>
      </w:rPr>
    </w:lvl>
    <w:lvl w:ilvl="2" w:tplc="AABEAD18" w:tentative="1">
      <w:start w:val="1"/>
      <w:numFmt w:val="bullet"/>
      <w:lvlText w:val=""/>
      <w:lvlJc w:val="left"/>
      <w:pPr>
        <w:tabs>
          <w:tab w:val="num" w:pos="2160"/>
        </w:tabs>
        <w:ind w:left="2160" w:hanging="360"/>
      </w:pPr>
      <w:rPr>
        <w:rFonts w:ascii="Wingdings" w:hAnsi="Wingdings" w:hint="default"/>
      </w:rPr>
    </w:lvl>
    <w:lvl w:ilvl="3" w:tplc="120CB186" w:tentative="1">
      <w:start w:val="1"/>
      <w:numFmt w:val="bullet"/>
      <w:lvlText w:val=""/>
      <w:lvlJc w:val="left"/>
      <w:pPr>
        <w:tabs>
          <w:tab w:val="num" w:pos="2880"/>
        </w:tabs>
        <w:ind w:left="2880" w:hanging="360"/>
      </w:pPr>
      <w:rPr>
        <w:rFonts w:ascii="Symbol" w:hAnsi="Symbol" w:hint="default"/>
      </w:rPr>
    </w:lvl>
    <w:lvl w:ilvl="4" w:tplc="E800EC4C" w:tentative="1">
      <w:start w:val="1"/>
      <w:numFmt w:val="bullet"/>
      <w:lvlText w:val="o"/>
      <w:lvlJc w:val="left"/>
      <w:pPr>
        <w:tabs>
          <w:tab w:val="num" w:pos="3600"/>
        </w:tabs>
        <w:ind w:left="3600" w:hanging="360"/>
      </w:pPr>
      <w:rPr>
        <w:rFonts w:ascii="Courier New" w:hAnsi="Courier New" w:cs="Courier New" w:hint="default"/>
      </w:rPr>
    </w:lvl>
    <w:lvl w:ilvl="5" w:tplc="A1944030" w:tentative="1">
      <w:start w:val="1"/>
      <w:numFmt w:val="bullet"/>
      <w:lvlText w:val=""/>
      <w:lvlJc w:val="left"/>
      <w:pPr>
        <w:tabs>
          <w:tab w:val="num" w:pos="4320"/>
        </w:tabs>
        <w:ind w:left="4320" w:hanging="360"/>
      </w:pPr>
      <w:rPr>
        <w:rFonts w:ascii="Wingdings" w:hAnsi="Wingdings" w:hint="default"/>
      </w:rPr>
    </w:lvl>
    <w:lvl w:ilvl="6" w:tplc="C0B809A2" w:tentative="1">
      <w:start w:val="1"/>
      <w:numFmt w:val="bullet"/>
      <w:lvlText w:val=""/>
      <w:lvlJc w:val="left"/>
      <w:pPr>
        <w:tabs>
          <w:tab w:val="num" w:pos="5040"/>
        </w:tabs>
        <w:ind w:left="5040" w:hanging="360"/>
      </w:pPr>
      <w:rPr>
        <w:rFonts w:ascii="Symbol" w:hAnsi="Symbol" w:hint="default"/>
      </w:rPr>
    </w:lvl>
    <w:lvl w:ilvl="7" w:tplc="0B9A77F0" w:tentative="1">
      <w:start w:val="1"/>
      <w:numFmt w:val="bullet"/>
      <w:lvlText w:val="o"/>
      <w:lvlJc w:val="left"/>
      <w:pPr>
        <w:tabs>
          <w:tab w:val="num" w:pos="5760"/>
        </w:tabs>
        <w:ind w:left="5760" w:hanging="360"/>
      </w:pPr>
      <w:rPr>
        <w:rFonts w:ascii="Courier New" w:hAnsi="Courier New" w:cs="Courier New" w:hint="default"/>
      </w:rPr>
    </w:lvl>
    <w:lvl w:ilvl="8" w:tplc="8CBCA7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77208"/>
    <w:multiLevelType w:val="hybridMultilevel"/>
    <w:tmpl w:val="F9A49488"/>
    <w:lvl w:ilvl="0" w:tplc="40BE44FC">
      <w:start w:val="1"/>
      <w:numFmt w:val="bullet"/>
      <w:lvlText w:val=""/>
      <w:lvlJc w:val="left"/>
      <w:pPr>
        <w:tabs>
          <w:tab w:val="num" w:pos="299"/>
        </w:tabs>
        <w:ind w:left="72" w:firstLine="57"/>
      </w:pPr>
      <w:rPr>
        <w:rFonts w:ascii="Symbol" w:hAnsi="Symbol" w:hint="default"/>
      </w:rPr>
    </w:lvl>
    <w:lvl w:ilvl="1" w:tplc="EAC8BAC4" w:tentative="1">
      <w:start w:val="1"/>
      <w:numFmt w:val="bullet"/>
      <w:lvlText w:val="o"/>
      <w:lvlJc w:val="left"/>
      <w:pPr>
        <w:tabs>
          <w:tab w:val="num" w:pos="1512"/>
        </w:tabs>
        <w:ind w:left="1512" w:hanging="360"/>
      </w:pPr>
      <w:rPr>
        <w:rFonts w:ascii="Courier New" w:hAnsi="Courier New" w:cs="Courier New" w:hint="default"/>
      </w:rPr>
    </w:lvl>
    <w:lvl w:ilvl="2" w:tplc="98103CF6" w:tentative="1">
      <w:start w:val="1"/>
      <w:numFmt w:val="bullet"/>
      <w:lvlText w:val=""/>
      <w:lvlJc w:val="left"/>
      <w:pPr>
        <w:tabs>
          <w:tab w:val="num" w:pos="2232"/>
        </w:tabs>
        <w:ind w:left="2232" w:hanging="360"/>
      </w:pPr>
      <w:rPr>
        <w:rFonts w:ascii="Wingdings" w:hAnsi="Wingdings" w:hint="default"/>
      </w:rPr>
    </w:lvl>
    <w:lvl w:ilvl="3" w:tplc="02B6467C" w:tentative="1">
      <w:start w:val="1"/>
      <w:numFmt w:val="bullet"/>
      <w:lvlText w:val=""/>
      <w:lvlJc w:val="left"/>
      <w:pPr>
        <w:tabs>
          <w:tab w:val="num" w:pos="2952"/>
        </w:tabs>
        <w:ind w:left="2952" w:hanging="360"/>
      </w:pPr>
      <w:rPr>
        <w:rFonts w:ascii="Symbol" w:hAnsi="Symbol" w:hint="default"/>
      </w:rPr>
    </w:lvl>
    <w:lvl w:ilvl="4" w:tplc="61F6A0D2" w:tentative="1">
      <w:start w:val="1"/>
      <w:numFmt w:val="bullet"/>
      <w:lvlText w:val="o"/>
      <w:lvlJc w:val="left"/>
      <w:pPr>
        <w:tabs>
          <w:tab w:val="num" w:pos="3672"/>
        </w:tabs>
        <w:ind w:left="3672" w:hanging="360"/>
      </w:pPr>
      <w:rPr>
        <w:rFonts w:ascii="Courier New" w:hAnsi="Courier New" w:cs="Courier New" w:hint="default"/>
      </w:rPr>
    </w:lvl>
    <w:lvl w:ilvl="5" w:tplc="2E56F802" w:tentative="1">
      <w:start w:val="1"/>
      <w:numFmt w:val="bullet"/>
      <w:lvlText w:val=""/>
      <w:lvlJc w:val="left"/>
      <w:pPr>
        <w:tabs>
          <w:tab w:val="num" w:pos="4392"/>
        </w:tabs>
        <w:ind w:left="4392" w:hanging="360"/>
      </w:pPr>
      <w:rPr>
        <w:rFonts w:ascii="Wingdings" w:hAnsi="Wingdings" w:hint="default"/>
      </w:rPr>
    </w:lvl>
    <w:lvl w:ilvl="6" w:tplc="12ACBF10" w:tentative="1">
      <w:start w:val="1"/>
      <w:numFmt w:val="bullet"/>
      <w:lvlText w:val=""/>
      <w:lvlJc w:val="left"/>
      <w:pPr>
        <w:tabs>
          <w:tab w:val="num" w:pos="5112"/>
        </w:tabs>
        <w:ind w:left="5112" w:hanging="360"/>
      </w:pPr>
      <w:rPr>
        <w:rFonts w:ascii="Symbol" w:hAnsi="Symbol" w:hint="default"/>
      </w:rPr>
    </w:lvl>
    <w:lvl w:ilvl="7" w:tplc="6484BA28" w:tentative="1">
      <w:start w:val="1"/>
      <w:numFmt w:val="bullet"/>
      <w:lvlText w:val="o"/>
      <w:lvlJc w:val="left"/>
      <w:pPr>
        <w:tabs>
          <w:tab w:val="num" w:pos="5832"/>
        </w:tabs>
        <w:ind w:left="5832" w:hanging="360"/>
      </w:pPr>
      <w:rPr>
        <w:rFonts w:ascii="Courier New" w:hAnsi="Courier New" w:cs="Courier New" w:hint="default"/>
      </w:rPr>
    </w:lvl>
    <w:lvl w:ilvl="8" w:tplc="3F9A7A10"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1CB62006"/>
    <w:multiLevelType w:val="hybridMultilevel"/>
    <w:tmpl w:val="8E8E6210"/>
    <w:lvl w:ilvl="0" w:tplc="3514909E">
      <w:start w:val="1"/>
      <w:numFmt w:val="bullet"/>
      <w:lvlText w:val=""/>
      <w:lvlJc w:val="left"/>
      <w:pPr>
        <w:ind w:left="720" w:hanging="360"/>
      </w:pPr>
      <w:rPr>
        <w:rFonts w:ascii="Symbol" w:hAnsi="Symbol" w:hint="default"/>
      </w:rPr>
    </w:lvl>
    <w:lvl w:ilvl="1" w:tplc="68A8909A">
      <w:start w:val="1"/>
      <w:numFmt w:val="bullet"/>
      <w:lvlText w:val="o"/>
      <w:lvlJc w:val="left"/>
      <w:pPr>
        <w:ind w:left="1440" w:hanging="360"/>
      </w:pPr>
      <w:rPr>
        <w:rFonts w:ascii="Courier New" w:hAnsi="Courier New" w:cs="Times New Roman" w:hint="default"/>
      </w:rPr>
    </w:lvl>
    <w:lvl w:ilvl="2" w:tplc="0FA80EE6">
      <w:start w:val="1"/>
      <w:numFmt w:val="bullet"/>
      <w:lvlText w:val=""/>
      <w:lvlJc w:val="left"/>
      <w:pPr>
        <w:ind w:left="2160" w:hanging="360"/>
      </w:pPr>
      <w:rPr>
        <w:rFonts w:ascii="Wingdings" w:hAnsi="Wingdings" w:hint="default"/>
      </w:rPr>
    </w:lvl>
    <w:lvl w:ilvl="3" w:tplc="03205A2C">
      <w:start w:val="1"/>
      <w:numFmt w:val="bullet"/>
      <w:lvlText w:val=""/>
      <w:lvlJc w:val="left"/>
      <w:pPr>
        <w:ind w:left="2880" w:hanging="360"/>
      </w:pPr>
      <w:rPr>
        <w:rFonts w:ascii="Symbol" w:hAnsi="Symbol" w:hint="default"/>
      </w:rPr>
    </w:lvl>
    <w:lvl w:ilvl="4" w:tplc="A8B6FA0E">
      <w:start w:val="1"/>
      <w:numFmt w:val="bullet"/>
      <w:lvlText w:val="o"/>
      <w:lvlJc w:val="left"/>
      <w:pPr>
        <w:ind w:left="3600" w:hanging="360"/>
      </w:pPr>
      <w:rPr>
        <w:rFonts w:ascii="Courier New" w:hAnsi="Courier New" w:cs="Times New Roman" w:hint="default"/>
      </w:rPr>
    </w:lvl>
    <w:lvl w:ilvl="5" w:tplc="B74210C2">
      <w:start w:val="1"/>
      <w:numFmt w:val="bullet"/>
      <w:lvlText w:val=""/>
      <w:lvlJc w:val="left"/>
      <w:pPr>
        <w:ind w:left="4320" w:hanging="360"/>
      </w:pPr>
      <w:rPr>
        <w:rFonts w:ascii="Wingdings" w:hAnsi="Wingdings" w:hint="default"/>
      </w:rPr>
    </w:lvl>
    <w:lvl w:ilvl="6" w:tplc="43A80018">
      <w:start w:val="1"/>
      <w:numFmt w:val="bullet"/>
      <w:lvlText w:val=""/>
      <w:lvlJc w:val="left"/>
      <w:pPr>
        <w:ind w:left="5040" w:hanging="360"/>
      </w:pPr>
      <w:rPr>
        <w:rFonts w:ascii="Symbol" w:hAnsi="Symbol" w:hint="default"/>
      </w:rPr>
    </w:lvl>
    <w:lvl w:ilvl="7" w:tplc="D0CCCD9A">
      <w:start w:val="1"/>
      <w:numFmt w:val="bullet"/>
      <w:lvlText w:val="o"/>
      <w:lvlJc w:val="left"/>
      <w:pPr>
        <w:ind w:left="5760" w:hanging="360"/>
      </w:pPr>
      <w:rPr>
        <w:rFonts w:ascii="Courier New" w:hAnsi="Courier New" w:cs="Times New Roman" w:hint="default"/>
      </w:rPr>
    </w:lvl>
    <w:lvl w:ilvl="8" w:tplc="1CD21AE8">
      <w:start w:val="1"/>
      <w:numFmt w:val="bullet"/>
      <w:lvlText w:val=""/>
      <w:lvlJc w:val="left"/>
      <w:pPr>
        <w:ind w:left="6480" w:hanging="360"/>
      </w:pPr>
      <w:rPr>
        <w:rFonts w:ascii="Wingdings" w:hAnsi="Wingdings" w:hint="default"/>
      </w:rPr>
    </w:lvl>
  </w:abstractNum>
  <w:abstractNum w:abstractNumId="6" w15:restartNumberingAfterBreak="0">
    <w:nsid w:val="216A19BE"/>
    <w:multiLevelType w:val="hybridMultilevel"/>
    <w:tmpl w:val="A22E3D12"/>
    <w:lvl w:ilvl="0" w:tplc="A5AC2EFC">
      <w:start w:val="1"/>
      <w:numFmt w:val="bullet"/>
      <w:lvlText w:val=""/>
      <w:lvlJc w:val="left"/>
      <w:pPr>
        <w:ind w:left="720" w:hanging="360"/>
      </w:pPr>
      <w:rPr>
        <w:rFonts w:ascii="Symbol" w:hAnsi="Symbol" w:hint="default"/>
      </w:rPr>
    </w:lvl>
    <w:lvl w:ilvl="1" w:tplc="F1B08856" w:tentative="1">
      <w:start w:val="1"/>
      <w:numFmt w:val="bullet"/>
      <w:lvlText w:val="o"/>
      <w:lvlJc w:val="left"/>
      <w:pPr>
        <w:ind w:left="1440" w:hanging="360"/>
      </w:pPr>
      <w:rPr>
        <w:rFonts w:ascii="Courier New" w:hAnsi="Courier New" w:cs="Courier New" w:hint="default"/>
      </w:rPr>
    </w:lvl>
    <w:lvl w:ilvl="2" w:tplc="B0F42CA4" w:tentative="1">
      <w:start w:val="1"/>
      <w:numFmt w:val="bullet"/>
      <w:lvlText w:val=""/>
      <w:lvlJc w:val="left"/>
      <w:pPr>
        <w:ind w:left="2160" w:hanging="360"/>
      </w:pPr>
      <w:rPr>
        <w:rFonts w:ascii="Wingdings" w:hAnsi="Wingdings" w:hint="default"/>
      </w:rPr>
    </w:lvl>
    <w:lvl w:ilvl="3" w:tplc="EBAA6628" w:tentative="1">
      <w:start w:val="1"/>
      <w:numFmt w:val="bullet"/>
      <w:lvlText w:val=""/>
      <w:lvlJc w:val="left"/>
      <w:pPr>
        <w:ind w:left="2880" w:hanging="360"/>
      </w:pPr>
      <w:rPr>
        <w:rFonts w:ascii="Symbol" w:hAnsi="Symbol" w:hint="default"/>
      </w:rPr>
    </w:lvl>
    <w:lvl w:ilvl="4" w:tplc="AAF291F2" w:tentative="1">
      <w:start w:val="1"/>
      <w:numFmt w:val="bullet"/>
      <w:lvlText w:val="o"/>
      <w:lvlJc w:val="left"/>
      <w:pPr>
        <w:ind w:left="3600" w:hanging="360"/>
      </w:pPr>
      <w:rPr>
        <w:rFonts w:ascii="Courier New" w:hAnsi="Courier New" w:cs="Courier New" w:hint="default"/>
      </w:rPr>
    </w:lvl>
    <w:lvl w:ilvl="5" w:tplc="8254505A" w:tentative="1">
      <w:start w:val="1"/>
      <w:numFmt w:val="bullet"/>
      <w:lvlText w:val=""/>
      <w:lvlJc w:val="left"/>
      <w:pPr>
        <w:ind w:left="4320" w:hanging="360"/>
      </w:pPr>
      <w:rPr>
        <w:rFonts w:ascii="Wingdings" w:hAnsi="Wingdings" w:hint="default"/>
      </w:rPr>
    </w:lvl>
    <w:lvl w:ilvl="6" w:tplc="244AA242" w:tentative="1">
      <w:start w:val="1"/>
      <w:numFmt w:val="bullet"/>
      <w:lvlText w:val=""/>
      <w:lvlJc w:val="left"/>
      <w:pPr>
        <w:ind w:left="5040" w:hanging="360"/>
      </w:pPr>
      <w:rPr>
        <w:rFonts w:ascii="Symbol" w:hAnsi="Symbol" w:hint="default"/>
      </w:rPr>
    </w:lvl>
    <w:lvl w:ilvl="7" w:tplc="3CE0B2E0" w:tentative="1">
      <w:start w:val="1"/>
      <w:numFmt w:val="bullet"/>
      <w:lvlText w:val="o"/>
      <w:lvlJc w:val="left"/>
      <w:pPr>
        <w:ind w:left="5760" w:hanging="360"/>
      </w:pPr>
      <w:rPr>
        <w:rFonts w:ascii="Courier New" w:hAnsi="Courier New" w:cs="Courier New" w:hint="default"/>
      </w:rPr>
    </w:lvl>
    <w:lvl w:ilvl="8" w:tplc="D7AA3752" w:tentative="1">
      <w:start w:val="1"/>
      <w:numFmt w:val="bullet"/>
      <w:lvlText w:val=""/>
      <w:lvlJc w:val="left"/>
      <w:pPr>
        <w:ind w:left="6480" w:hanging="360"/>
      </w:pPr>
      <w:rPr>
        <w:rFonts w:ascii="Wingdings" w:hAnsi="Wingdings" w:hint="default"/>
      </w:rPr>
    </w:lvl>
  </w:abstractNum>
  <w:abstractNum w:abstractNumId="7" w15:restartNumberingAfterBreak="0">
    <w:nsid w:val="21E33CD8"/>
    <w:multiLevelType w:val="singleLevel"/>
    <w:tmpl w:val="6B08747E"/>
    <w:lvl w:ilvl="0">
      <w:start w:val="1"/>
      <w:numFmt w:val="decimal"/>
      <w:lvlText w:val="%1."/>
      <w:legacy w:legacy="1" w:legacySpace="0" w:legacyIndent="283"/>
      <w:lvlJc w:val="left"/>
      <w:pPr>
        <w:ind w:left="283" w:hanging="283"/>
      </w:pPr>
      <w:rPr>
        <w:rFonts w:cs="Times New Roman"/>
        <w:b/>
        <w:bCs/>
      </w:rPr>
    </w:lvl>
  </w:abstractNum>
  <w:abstractNum w:abstractNumId="8" w15:restartNumberingAfterBreak="0">
    <w:nsid w:val="26C915D1"/>
    <w:multiLevelType w:val="hybridMultilevel"/>
    <w:tmpl w:val="ADD692AE"/>
    <w:lvl w:ilvl="0" w:tplc="BE066EC0">
      <w:start w:val="1"/>
      <w:numFmt w:val="decimal"/>
      <w:lvlText w:val="%1)"/>
      <w:lvlJc w:val="left"/>
      <w:pPr>
        <w:ind w:left="1211" w:hanging="360"/>
      </w:pPr>
      <w:rPr>
        <w:rFonts w:hint="default"/>
      </w:rPr>
    </w:lvl>
    <w:lvl w:ilvl="1" w:tplc="33745678" w:tentative="1">
      <w:start w:val="1"/>
      <w:numFmt w:val="lowerLetter"/>
      <w:lvlText w:val="%2."/>
      <w:lvlJc w:val="left"/>
      <w:pPr>
        <w:ind w:left="1931" w:hanging="360"/>
      </w:pPr>
    </w:lvl>
    <w:lvl w:ilvl="2" w:tplc="B7A25C58" w:tentative="1">
      <w:start w:val="1"/>
      <w:numFmt w:val="lowerRoman"/>
      <w:lvlText w:val="%3."/>
      <w:lvlJc w:val="right"/>
      <w:pPr>
        <w:ind w:left="2651" w:hanging="180"/>
      </w:pPr>
    </w:lvl>
    <w:lvl w:ilvl="3" w:tplc="16528A5E" w:tentative="1">
      <w:start w:val="1"/>
      <w:numFmt w:val="decimal"/>
      <w:lvlText w:val="%4."/>
      <w:lvlJc w:val="left"/>
      <w:pPr>
        <w:ind w:left="3371" w:hanging="360"/>
      </w:pPr>
    </w:lvl>
    <w:lvl w:ilvl="4" w:tplc="D0FCCB06" w:tentative="1">
      <w:start w:val="1"/>
      <w:numFmt w:val="lowerLetter"/>
      <w:lvlText w:val="%5."/>
      <w:lvlJc w:val="left"/>
      <w:pPr>
        <w:ind w:left="4091" w:hanging="360"/>
      </w:pPr>
    </w:lvl>
    <w:lvl w:ilvl="5" w:tplc="29061CEA" w:tentative="1">
      <w:start w:val="1"/>
      <w:numFmt w:val="lowerRoman"/>
      <w:lvlText w:val="%6."/>
      <w:lvlJc w:val="right"/>
      <w:pPr>
        <w:ind w:left="4811" w:hanging="180"/>
      </w:pPr>
    </w:lvl>
    <w:lvl w:ilvl="6" w:tplc="8EDC387C" w:tentative="1">
      <w:start w:val="1"/>
      <w:numFmt w:val="decimal"/>
      <w:lvlText w:val="%7."/>
      <w:lvlJc w:val="left"/>
      <w:pPr>
        <w:ind w:left="5531" w:hanging="360"/>
      </w:pPr>
    </w:lvl>
    <w:lvl w:ilvl="7" w:tplc="5D447DEA" w:tentative="1">
      <w:start w:val="1"/>
      <w:numFmt w:val="lowerLetter"/>
      <w:lvlText w:val="%8."/>
      <w:lvlJc w:val="left"/>
      <w:pPr>
        <w:ind w:left="6251" w:hanging="360"/>
      </w:pPr>
    </w:lvl>
    <w:lvl w:ilvl="8" w:tplc="1D8CE238" w:tentative="1">
      <w:start w:val="1"/>
      <w:numFmt w:val="lowerRoman"/>
      <w:lvlText w:val="%9."/>
      <w:lvlJc w:val="right"/>
      <w:pPr>
        <w:ind w:left="6971" w:hanging="180"/>
      </w:pPr>
    </w:lvl>
  </w:abstractNum>
  <w:abstractNum w:abstractNumId="9" w15:restartNumberingAfterBreak="0">
    <w:nsid w:val="2DC50B53"/>
    <w:multiLevelType w:val="hybridMultilevel"/>
    <w:tmpl w:val="FADA36FA"/>
    <w:lvl w:ilvl="0" w:tplc="16842412">
      <w:start w:val="1"/>
      <w:numFmt w:val="bullet"/>
      <w:lvlText w:val=""/>
      <w:lvlJc w:val="left"/>
      <w:pPr>
        <w:tabs>
          <w:tab w:val="num" w:pos="227"/>
        </w:tabs>
        <w:ind w:left="0" w:firstLine="57"/>
      </w:pPr>
      <w:rPr>
        <w:rFonts w:ascii="Symbol" w:hAnsi="Symbol" w:hint="default"/>
      </w:rPr>
    </w:lvl>
    <w:lvl w:ilvl="1" w:tplc="07E2AD8A" w:tentative="1">
      <w:start w:val="1"/>
      <w:numFmt w:val="bullet"/>
      <w:lvlText w:val="o"/>
      <w:lvlJc w:val="left"/>
      <w:pPr>
        <w:tabs>
          <w:tab w:val="num" w:pos="1440"/>
        </w:tabs>
        <w:ind w:left="1440" w:hanging="360"/>
      </w:pPr>
      <w:rPr>
        <w:rFonts w:ascii="Courier New" w:hAnsi="Courier New" w:cs="Courier New" w:hint="default"/>
      </w:rPr>
    </w:lvl>
    <w:lvl w:ilvl="2" w:tplc="10528316" w:tentative="1">
      <w:start w:val="1"/>
      <w:numFmt w:val="bullet"/>
      <w:lvlText w:val=""/>
      <w:lvlJc w:val="left"/>
      <w:pPr>
        <w:tabs>
          <w:tab w:val="num" w:pos="2160"/>
        </w:tabs>
        <w:ind w:left="2160" w:hanging="360"/>
      </w:pPr>
      <w:rPr>
        <w:rFonts w:ascii="Wingdings" w:hAnsi="Wingdings" w:hint="default"/>
      </w:rPr>
    </w:lvl>
    <w:lvl w:ilvl="3" w:tplc="52B4329C" w:tentative="1">
      <w:start w:val="1"/>
      <w:numFmt w:val="bullet"/>
      <w:lvlText w:val=""/>
      <w:lvlJc w:val="left"/>
      <w:pPr>
        <w:tabs>
          <w:tab w:val="num" w:pos="2880"/>
        </w:tabs>
        <w:ind w:left="2880" w:hanging="360"/>
      </w:pPr>
      <w:rPr>
        <w:rFonts w:ascii="Symbol" w:hAnsi="Symbol" w:hint="default"/>
      </w:rPr>
    </w:lvl>
    <w:lvl w:ilvl="4" w:tplc="011A7B88" w:tentative="1">
      <w:start w:val="1"/>
      <w:numFmt w:val="bullet"/>
      <w:lvlText w:val="o"/>
      <w:lvlJc w:val="left"/>
      <w:pPr>
        <w:tabs>
          <w:tab w:val="num" w:pos="3600"/>
        </w:tabs>
        <w:ind w:left="3600" w:hanging="360"/>
      </w:pPr>
      <w:rPr>
        <w:rFonts w:ascii="Courier New" w:hAnsi="Courier New" w:cs="Courier New" w:hint="default"/>
      </w:rPr>
    </w:lvl>
    <w:lvl w:ilvl="5" w:tplc="B5C2622E" w:tentative="1">
      <w:start w:val="1"/>
      <w:numFmt w:val="bullet"/>
      <w:lvlText w:val=""/>
      <w:lvlJc w:val="left"/>
      <w:pPr>
        <w:tabs>
          <w:tab w:val="num" w:pos="4320"/>
        </w:tabs>
        <w:ind w:left="4320" w:hanging="360"/>
      </w:pPr>
      <w:rPr>
        <w:rFonts w:ascii="Wingdings" w:hAnsi="Wingdings" w:hint="default"/>
      </w:rPr>
    </w:lvl>
    <w:lvl w:ilvl="6" w:tplc="00DAFF2A" w:tentative="1">
      <w:start w:val="1"/>
      <w:numFmt w:val="bullet"/>
      <w:lvlText w:val=""/>
      <w:lvlJc w:val="left"/>
      <w:pPr>
        <w:tabs>
          <w:tab w:val="num" w:pos="5040"/>
        </w:tabs>
        <w:ind w:left="5040" w:hanging="360"/>
      </w:pPr>
      <w:rPr>
        <w:rFonts w:ascii="Symbol" w:hAnsi="Symbol" w:hint="default"/>
      </w:rPr>
    </w:lvl>
    <w:lvl w:ilvl="7" w:tplc="93DCFE76" w:tentative="1">
      <w:start w:val="1"/>
      <w:numFmt w:val="bullet"/>
      <w:lvlText w:val="o"/>
      <w:lvlJc w:val="left"/>
      <w:pPr>
        <w:tabs>
          <w:tab w:val="num" w:pos="5760"/>
        </w:tabs>
        <w:ind w:left="5760" w:hanging="360"/>
      </w:pPr>
      <w:rPr>
        <w:rFonts w:ascii="Courier New" w:hAnsi="Courier New" w:cs="Courier New" w:hint="default"/>
      </w:rPr>
    </w:lvl>
    <w:lvl w:ilvl="8" w:tplc="8B50E50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12DD1"/>
    <w:multiLevelType w:val="multilevel"/>
    <w:tmpl w:val="E6FE5AC4"/>
    <w:lvl w:ilvl="0">
      <w:start w:val="1"/>
      <w:numFmt w:val="decimal"/>
      <w:lvlText w:val="%1."/>
      <w:lvlJc w:val="left"/>
      <w:pPr>
        <w:tabs>
          <w:tab w:val="num" w:pos="4815"/>
        </w:tabs>
        <w:ind w:left="4815" w:hanging="495"/>
      </w:pPr>
      <w:rPr>
        <w:rFonts w:hint="default"/>
        <w:b/>
        <w:i w:val="0"/>
      </w:rPr>
    </w:lvl>
    <w:lvl w:ilvl="1">
      <w:start w:val="1"/>
      <w:numFmt w:val="decimal"/>
      <w:lvlText w:val="%1.%2."/>
      <w:lvlJc w:val="left"/>
      <w:pPr>
        <w:tabs>
          <w:tab w:val="num" w:pos="495"/>
        </w:tabs>
        <w:ind w:left="495" w:hanging="495"/>
      </w:pPr>
      <w:rPr>
        <w:rFonts w:ascii="Times New Roman" w:eastAsia="Times New Roman" w:hAnsi="Times New Roman" w:cs="Times New Roman"/>
        <w:b w:val="0"/>
        <w:i w:val="0"/>
        <w:color w:val="auto"/>
      </w:rPr>
    </w:lvl>
    <w:lvl w:ilvl="2">
      <w:start w:val="1"/>
      <w:numFmt w:val="bullet"/>
      <w:lvlText w:val=""/>
      <w:lvlJc w:val="left"/>
      <w:pPr>
        <w:ind w:left="720" w:hanging="360"/>
      </w:pPr>
      <w:rPr>
        <w:rFonts w:ascii="Symbol" w:hAnsi="Symbol"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EC5EE9"/>
    <w:multiLevelType w:val="multilevel"/>
    <w:tmpl w:val="3E3E3A9E"/>
    <w:lvl w:ilvl="0">
      <w:start w:val="1"/>
      <w:numFmt w:val="decimal"/>
      <w:lvlText w:val="%1."/>
      <w:lvlJc w:val="left"/>
      <w:pPr>
        <w:tabs>
          <w:tab w:val="num" w:pos="4815"/>
        </w:tabs>
        <w:ind w:left="4815" w:hanging="495"/>
      </w:pPr>
      <w:rPr>
        <w:rFonts w:hint="default"/>
        <w:b/>
        <w:i w:val="0"/>
      </w:rPr>
    </w:lvl>
    <w:lvl w:ilvl="1">
      <w:start w:val="1"/>
      <w:numFmt w:val="decimal"/>
      <w:lvlText w:val="%1.%2."/>
      <w:lvlJc w:val="left"/>
      <w:pPr>
        <w:tabs>
          <w:tab w:val="num" w:pos="495"/>
        </w:tabs>
        <w:ind w:left="495" w:hanging="495"/>
      </w:pPr>
      <w:rPr>
        <w:rFonts w:ascii="Times New Roman" w:eastAsia="Times New Roman" w:hAnsi="Times New Roman" w:cs="Times New Roman"/>
        <w:b w:val="0"/>
        <w:i w:val="0"/>
        <w:color w:val="auto"/>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7E509B"/>
    <w:multiLevelType w:val="hybridMultilevel"/>
    <w:tmpl w:val="33CC6558"/>
    <w:lvl w:ilvl="0" w:tplc="96B8B88A">
      <w:start w:val="1"/>
      <w:numFmt w:val="decimal"/>
      <w:lvlText w:val="%1."/>
      <w:lvlJc w:val="left"/>
      <w:pPr>
        <w:ind w:left="720" w:hanging="360"/>
      </w:pPr>
    </w:lvl>
    <w:lvl w:ilvl="1" w:tplc="1E68BFE2">
      <w:start w:val="1"/>
      <w:numFmt w:val="lowerLetter"/>
      <w:lvlText w:val="%2."/>
      <w:lvlJc w:val="left"/>
      <w:pPr>
        <w:ind w:left="1440" w:hanging="360"/>
      </w:pPr>
    </w:lvl>
    <w:lvl w:ilvl="2" w:tplc="B5C8271C">
      <w:start w:val="1"/>
      <w:numFmt w:val="lowerRoman"/>
      <w:lvlText w:val="%3."/>
      <w:lvlJc w:val="right"/>
      <w:pPr>
        <w:ind w:left="2160" w:hanging="180"/>
      </w:pPr>
    </w:lvl>
    <w:lvl w:ilvl="3" w:tplc="A8007550">
      <w:start w:val="1"/>
      <w:numFmt w:val="decimal"/>
      <w:lvlText w:val="%4."/>
      <w:lvlJc w:val="left"/>
      <w:pPr>
        <w:ind w:left="2880" w:hanging="360"/>
      </w:pPr>
    </w:lvl>
    <w:lvl w:ilvl="4" w:tplc="0EB48FB0">
      <w:start w:val="1"/>
      <w:numFmt w:val="lowerLetter"/>
      <w:lvlText w:val="%5."/>
      <w:lvlJc w:val="left"/>
      <w:pPr>
        <w:ind w:left="3600" w:hanging="360"/>
      </w:pPr>
    </w:lvl>
    <w:lvl w:ilvl="5" w:tplc="D6724A44">
      <w:start w:val="1"/>
      <w:numFmt w:val="lowerRoman"/>
      <w:lvlText w:val="%6."/>
      <w:lvlJc w:val="right"/>
      <w:pPr>
        <w:ind w:left="4320" w:hanging="180"/>
      </w:pPr>
    </w:lvl>
    <w:lvl w:ilvl="6" w:tplc="652A530A">
      <w:start w:val="1"/>
      <w:numFmt w:val="decimal"/>
      <w:lvlText w:val="%7."/>
      <w:lvlJc w:val="left"/>
      <w:pPr>
        <w:ind w:left="5040" w:hanging="360"/>
      </w:pPr>
    </w:lvl>
    <w:lvl w:ilvl="7" w:tplc="043835AA">
      <w:start w:val="1"/>
      <w:numFmt w:val="lowerLetter"/>
      <w:lvlText w:val="%8."/>
      <w:lvlJc w:val="left"/>
      <w:pPr>
        <w:ind w:left="5760" w:hanging="360"/>
      </w:pPr>
    </w:lvl>
    <w:lvl w:ilvl="8" w:tplc="07E43698">
      <w:start w:val="1"/>
      <w:numFmt w:val="lowerRoman"/>
      <w:lvlText w:val="%9."/>
      <w:lvlJc w:val="right"/>
      <w:pPr>
        <w:ind w:left="6480" w:hanging="180"/>
      </w:pPr>
    </w:lvl>
  </w:abstractNum>
  <w:abstractNum w:abstractNumId="13" w15:restartNumberingAfterBreak="0">
    <w:nsid w:val="39854FDB"/>
    <w:multiLevelType w:val="multilevel"/>
    <w:tmpl w:val="B5D06A5A"/>
    <w:lvl w:ilvl="0">
      <w:start w:val="1"/>
      <w:numFmt w:val="decimal"/>
      <w:lvlText w:val="%1."/>
      <w:lvlJc w:val="left"/>
      <w:pPr>
        <w:tabs>
          <w:tab w:val="num" w:pos="4815"/>
        </w:tabs>
        <w:ind w:left="4815" w:hanging="495"/>
      </w:pPr>
      <w:rPr>
        <w:rFonts w:hint="default"/>
        <w:b/>
        <w:i w:val="0"/>
      </w:rPr>
    </w:lvl>
    <w:lvl w:ilvl="1">
      <w:start w:val="1"/>
      <w:numFmt w:val="decimal"/>
      <w:lvlText w:val="%1.%2."/>
      <w:lvlJc w:val="left"/>
      <w:pPr>
        <w:tabs>
          <w:tab w:val="num" w:pos="495"/>
        </w:tabs>
        <w:ind w:left="495" w:hanging="495"/>
      </w:pPr>
      <w:rPr>
        <w:rFonts w:ascii="Times New Roman" w:eastAsia="Times New Roman" w:hAnsi="Times New Roman" w:cs="Times New Roman"/>
        <w:b w:val="0"/>
        <w:i w:val="0"/>
        <w:color w:val="auto"/>
      </w:rPr>
    </w:lvl>
    <w:lvl w:ilvl="2">
      <w:start w:val="1"/>
      <w:numFmt w:val="decimal"/>
      <w:lvlText w:val="%3."/>
      <w:lvlJc w:val="left"/>
      <w:pPr>
        <w:ind w:left="720" w:hanging="360"/>
      </w:p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595CA1"/>
    <w:multiLevelType w:val="hybridMultilevel"/>
    <w:tmpl w:val="94DA1320"/>
    <w:lvl w:ilvl="0" w:tplc="0EC621F2">
      <w:start w:val="1"/>
      <w:numFmt w:val="bullet"/>
      <w:lvlText w:val=""/>
      <w:lvlJc w:val="left"/>
      <w:pPr>
        <w:tabs>
          <w:tab w:val="num" w:pos="454"/>
        </w:tabs>
        <w:ind w:left="454" w:hanging="454"/>
      </w:pPr>
      <w:rPr>
        <w:rFonts w:ascii="Symbol" w:hAnsi="Symbol" w:hint="default"/>
      </w:rPr>
    </w:lvl>
    <w:lvl w:ilvl="1" w:tplc="85548356">
      <w:start w:val="1"/>
      <w:numFmt w:val="bullet"/>
      <w:lvlText w:val="o"/>
      <w:lvlJc w:val="left"/>
      <w:pPr>
        <w:tabs>
          <w:tab w:val="num" w:pos="1440"/>
        </w:tabs>
        <w:ind w:left="1440" w:hanging="360"/>
      </w:pPr>
      <w:rPr>
        <w:rFonts w:ascii="Courier New" w:hAnsi="Courier New" w:cs="Times New Roman" w:hint="default"/>
      </w:rPr>
    </w:lvl>
    <w:lvl w:ilvl="2" w:tplc="F7645196">
      <w:start w:val="1"/>
      <w:numFmt w:val="bullet"/>
      <w:lvlText w:val=""/>
      <w:lvlJc w:val="left"/>
      <w:pPr>
        <w:tabs>
          <w:tab w:val="num" w:pos="2160"/>
        </w:tabs>
        <w:ind w:left="2160" w:hanging="360"/>
      </w:pPr>
      <w:rPr>
        <w:rFonts w:ascii="Wingdings" w:hAnsi="Wingdings" w:hint="default"/>
      </w:rPr>
    </w:lvl>
    <w:lvl w:ilvl="3" w:tplc="468266E2">
      <w:start w:val="1"/>
      <w:numFmt w:val="bullet"/>
      <w:lvlText w:val=""/>
      <w:lvlJc w:val="left"/>
      <w:pPr>
        <w:tabs>
          <w:tab w:val="num" w:pos="2880"/>
        </w:tabs>
        <w:ind w:left="2880" w:hanging="360"/>
      </w:pPr>
      <w:rPr>
        <w:rFonts w:ascii="Symbol" w:hAnsi="Symbol" w:hint="default"/>
      </w:rPr>
    </w:lvl>
    <w:lvl w:ilvl="4" w:tplc="6C4896CC">
      <w:start w:val="1"/>
      <w:numFmt w:val="bullet"/>
      <w:lvlText w:val="o"/>
      <w:lvlJc w:val="left"/>
      <w:pPr>
        <w:tabs>
          <w:tab w:val="num" w:pos="3600"/>
        </w:tabs>
        <w:ind w:left="3600" w:hanging="360"/>
      </w:pPr>
      <w:rPr>
        <w:rFonts w:ascii="Courier New" w:hAnsi="Courier New" w:cs="Times New Roman" w:hint="default"/>
      </w:rPr>
    </w:lvl>
    <w:lvl w:ilvl="5" w:tplc="B49076F6">
      <w:start w:val="1"/>
      <w:numFmt w:val="bullet"/>
      <w:lvlText w:val=""/>
      <w:lvlJc w:val="left"/>
      <w:pPr>
        <w:tabs>
          <w:tab w:val="num" w:pos="4320"/>
        </w:tabs>
        <w:ind w:left="4320" w:hanging="360"/>
      </w:pPr>
      <w:rPr>
        <w:rFonts w:ascii="Wingdings" w:hAnsi="Wingdings" w:hint="default"/>
      </w:rPr>
    </w:lvl>
    <w:lvl w:ilvl="6" w:tplc="2E9C87D6">
      <w:start w:val="1"/>
      <w:numFmt w:val="bullet"/>
      <w:lvlText w:val=""/>
      <w:lvlJc w:val="left"/>
      <w:pPr>
        <w:tabs>
          <w:tab w:val="num" w:pos="5040"/>
        </w:tabs>
        <w:ind w:left="5040" w:hanging="360"/>
      </w:pPr>
      <w:rPr>
        <w:rFonts w:ascii="Symbol" w:hAnsi="Symbol" w:hint="default"/>
      </w:rPr>
    </w:lvl>
    <w:lvl w:ilvl="7" w:tplc="977C1304">
      <w:start w:val="1"/>
      <w:numFmt w:val="bullet"/>
      <w:lvlText w:val="o"/>
      <w:lvlJc w:val="left"/>
      <w:pPr>
        <w:tabs>
          <w:tab w:val="num" w:pos="5760"/>
        </w:tabs>
        <w:ind w:left="5760" w:hanging="360"/>
      </w:pPr>
      <w:rPr>
        <w:rFonts w:ascii="Courier New" w:hAnsi="Courier New" w:cs="Times New Roman" w:hint="default"/>
      </w:rPr>
    </w:lvl>
    <w:lvl w:ilvl="8" w:tplc="E232423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A2EC8"/>
    <w:multiLevelType w:val="hybridMultilevel"/>
    <w:tmpl w:val="BC023C70"/>
    <w:lvl w:ilvl="0" w:tplc="33F234FE">
      <w:start w:val="1"/>
      <w:numFmt w:val="decimal"/>
      <w:lvlText w:val="%1."/>
      <w:lvlJc w:val="left"/>
      <w:pPr>
        <w:tabs>
          <w:tab w:val="num" w:pos="1620"/>
        </w:tabs>
        <w:ind w:left="1620" w:hanging="360"/>
      </w:pPr>
    </w:lvl>
    <w:lvl w:ilvl="1" w:tplc="42D6862C" w:tentative="1">
      <w:start w:val="1"/>
      <w:numFmt w:val="lowerLetter"/>
      <w:lvlText w:val="%2."/>
      <w:lvlJc w:val="left"/>
      <w:pPr>
        <w:tabs>
          <w:tab w:val="num" w:pos="2340"/>
        </w:tabs>
        <w:ind w:left="2340" w:hanging="360"/>
      </w:pPr>
    </w:lvl>
    <w:lvl w:ilvl="2" w:tplc="C79AE088" w:tentative="1">
      <w:start w:val="1"/>
      <w:numFmt w:val="lowerRoman"/>
      <w:lvlText w:val="%3."/>
      <w:lvlJc w:val="right"/>
      <w:pPr>
        <w:tabs>
          <w:tab w:val="num" w:pos="3060"/>
        </w:tabs>
        <w:ind w:left="3060" w:hanging="180"/>
      </w:pPr>
    </w:lvl>
    <w:lvl w:ilvl="3" w:tplc="531CAAEC" w:tentative="1">
      <w:start w:val="1"/>
      <w:numFmt w:val="decimal"/>
      <w:lvlText w:val="%4."/>
      <w:lvlJc w:val="left"/>
      <w:pPr>
        <w:tabs>
          <w:tab w:val="num" w:pos="3780"/>
        </w:tabs>
        <w:ind w:left="3780" w:hanging="360"/>
      </w:pPr>
    </w:lvl>
    <w:lvl w:ilvl="4" w:tplc="B1965D98" w:tentative="1">
      <w:start w:val="1"/>
      <w:numFmt w:val="lowerLetter"/>
      <w:lvlText w:val="%5."/>
      <w:lvlJc w:val="left"/>
      <w:pPr>
        <w:tabs>
          <w:tab w:val="num" w:pos="4500"/>
        </w:tabs>
        <w:ind w:left="4500" w:hanging="360"/>
      </w:pPr>
    </w:lvl>
    <w:lvl w:ilvl="5" w:tplc="123607AE" w:tentative="1">
      <w:start w:val="1"/>
      <w:numFmt w:val="lowerRoman"/>
      <w:lvlText w:val="%6."/>
      <w:lvlJc w:val="right"/>
      <w:pPr>
        <w:tabs>
          <w:tab w:val="num" w:pos="5220"/>
        </w:tabs>
        <w:ind w:left="5220" w:hanging="180"/>
      </w:pPr>
    </w:lvl>
    <w:lvl w:ilvl="6" w:tplc="019C03C8" w:tentative="1">
      <w:start w:val="1"/>
      <w:numFmt w:val="decimal"/>
      <w:lvlText w:val="%7."/>
      <w:lvlJc w:val="left"/>
      <w:pPr>
        <w:tabs>
          <w:tab w:val="num" w:pos="5940"/>
        </w:tabs>
        <w:ind w:left="5940" w:hanging="360"/>
      </w:pPr>
    </w:lvl>
    <w:lvl w:ilvl="7" w:tplc="4A1EF314" w:tentative="1">
      <w:start w:val="1"/>
      <w:numFmt w:val="lowerLetter"/>
      <w:lvlText w:val="%8."/>
      <w:lvlJc w:val="left"/>
      <w:pPr>
        <w:tabs>
          <w:tab w:val="num" w:pos="6660"/>
        </w:tabs>
        <w:ind w:left="6660" w:hanging="360"/>
      </w:pPr>
    </w:lvl>
    <w:lvl w:ilvl="8" w:tplc="E4644C98" w:tentative="1">
      <w:start w:val="1"/>
      <w:numFmt w:val="lowerRoman"/>
      <w:lvlText w:val="%9."/>
      <w:lvlJc w:val="right"/>
      <w:pPr>
        <w:tabs>
          <w:tab w:val="num" w:pos="7380"/>
        </w:tabs>
        <w:ind w:left="7380" w:hanging="180"/>
      </w:pPr>
    </w:lvl>
  </w:abstractNum>
  <w:abstractNum w:abstractNumId="16" w15:restartNumberingAfterBreak="0">
    <w:nsid w:val="3DD12993"/>
    <w:multiLevelType w:val="multilevel"/>
    <w:tmpl w:val="DB606D06"/>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2AA425D"/>
    <w:multiLevelType w:val="hybridMultilevel"/>
    <w:tmpl w:val="4FDAC22A"/>
    <w:lvl w:ilvl="0" w:tplc="0450D30E">
      <w:start w:val="5"/>
      <w:numFmt w:val="decimal"/>
      <w:lvlText w:val="%1."/>
      <w:lvlJc w:val="left"/>
      <w:pPr>
        <w:ind w:left="1080" w:hanging="360"/>
      </w:pPr>
    </w:lvl>
    <w:lvl w:ilvl="1" w:tplc="65D052BA">
      <w:start w:val="1"/>
      <w:numFmt w:val="decimal"/>
      <w:lvlText w:val="%2."/>
      <w:lvlJc w:val="left"/>
      <w:pPr>
        <w:ind w:left="1800" w:hanging="360"/>
      </w:pPr>
    </w:lvl>
    <w:lvl w:ilvl="2" w:tplc="187A7D42">
      <w:start w:val="1"/>
      <w:numFmt w:val="lowerRoman"/>
      <w:lvlText w:val="%3."/>
      <w:lvlJc w:val="right"/>
      <w:pPr>
        <w:ind w:left="2520" w:hanging="180"/>
      </w:pPr>
    </w:lvl>
    <w:lvl w:ilvl="3" w:tplc="B76C46CE">
      <w:start w:val="1"/>
      <w:numFmt w:val="decimal"/>
      <w:lvlText w:val="%4."/>
      <w:lvlJc w:val="left"/>
      <w:pPr>
        <w:ind w:left="3240" w:hanging="360"/>
      </w:pPr>
    </w:lvl>
    <w:lvl w:ilvl="4" w:tplc="E3E8E682">
      <w:start w:val="1"/>
      <w:numFmt w:val="lowerLetter"/>
      <w:lvlText w:val="%5."/>
      <w:lvlJc w:val="left"/>
      <w:pPr>
        <w:ind w:left="3960" w:hanging="360"/>
      </w:pPr>
    </w:lvl>
    <w:lvl w:ilvl="5" w:tplc="C958D570">
      <w:start w:val="1"/>
      <w:numFmt w:val="lowerRoman"/>
      <w:lvlText w:val="%6."/>
      <w:lvlJc w:val="right"/>
      <w:pPr>
        <w:ind w:left="4680" w:hanging="180"/>
      </w:pPr>
    </w:lvl>
    <w:lvl w:ilvl="6" w:tplc="C2860EDA">
      <w:start w:val="1"/>
      <w:numFmt w:val="decimal"/>
      <w:lvlText w:val="%7."/>
      <w:lvlJc w:val="left"/>
      <w:pPr>
        <w:ind w:left="5400" w:hanging="360"/>
      </w:pPr>
    </w:lvl>
    <w:lvl w:ilvl="7" w:tplc="19449D54">
      <w:start w:val="1"/>
      <w:numFmt w:val="lowerLetter"/>
      <w:lvlText w:val="%8."/>
      <w:lvlJc w:val="left"/>
      <w:pPr>
        <w:ind w:left="6120" w:hanging="360"/>
      </w:pPr>
    </w:lvl>
    <w:lvl w:ilvl="8" w:tplc="50D2126C">
      <w:start w:val="1"/>
      <w:numFmt w:val="lowerRoman"/>
      <w:lvlText w:val="%9."/>
      <w:lvlJc w:val="right"/>
      <w:pPr>
        <w:ind w:left="6840" w:hanging="180"/>
      </w:pPr>
    </w:lvl>
  </w:abstractNum>
  <w:abstractNum w:abstractNumId="18" w15:restartNumberingAfterBreak="0">
    <w:nsid w:val="44E26819"/>
    <w:multiLevelType w:val="multilevel"/>
    <w:tmpl w:val="215E6E3C"/>
    <w:lvl w:ilvl="0">
      <w:start w:val="1"/>
      <w:numFmt w:val="decimal"/>
      <w:pStyle w:val="Heading1"/>
      <w:lvlText w:val="%1."/>
      <w:lvlJc w:val="left"/>
      <w:pPr>
        <w:tabs>
          <w:tab w:val="num" w:pos="360"/>
        </w:tabs>
        <w:ind w:left="340" w:hanging="340"/>
      </w:pPr>
      <w:rPr>
        <w:rFonts w:ascii="Arial" w:hAnsi="Arial" w:hint="default"/>
        <w:b/>
        <w:i w:val="0"/>
        <w:sz w:val="22"/>
        <w:szCs w:val="22"/>
      </w:rPr>
    </w:lvl>
    <w:lvl w:ilvl="1">
      <w:start w:val="1"/>
      <w:numFmt w:val="decimal"/>
      <w:pStyle w:val="Heading2"/>
      <w:lvlText w:val="%1.%2."/>
      <w:lvlJc w:val="left"/>
      <w:pPr>
        <w:tabs>
          <w:tab w:val="num" w:pos="1276"/>
        </w:tabs>
        <w:ind w:left="1276" w:hanging="708"/>
      </w:pPr>
      <w:rPr>
        <w:rFonts w:ascii="Arial" w:hAnsi="Arial" w:hint="default"/>
        <w:b/>
        <w:i w:val="0"/>
        <w:sz w:val="22"/>
        <w:szCs w:val="22"/>
      </w:rPr>
    </w:lvl>
    <w:lvl w:ilvl="2">
      <w:start w:val="1"/>
      <w:numFmt w:val="decimal"/>
      <w:pStyle w:val="Heading3"/>
      <w:lvlText w:val="%1.%2.%3."/>
      <w:lvlJc w:val="left"/>
      <w:pPr>
        <w:tabs>
          <w:tab w:val="num" w:pos="1843"/>
        </w:tabs>
        <w:ind w:left="1843" w:hanging="708"/>
      </w:pPr>
      <w:rPr>
        <w:rFonts w:ascii="Arial" w:hAnsi="Arial" w:hint="default"/>
        <w:b/>
        <w:i w:val="0"/>
        <w:sz w:val="20"/>
      </w:rPr>
    </w:lvl>
    <w:lvl w:ilvl="3">
      <w:start w:val="1"/>
      <w:numFmt w:val="decimal"/>
      <w:pStyle w:val="Heading4"/>
      <w:lvlText w:val="%1.%2.%3.%4."/>
      <w:lvlJc w:val="left"/>
      <w:pPr>
        <w:tabs>
          <w:tab w:val="num" w:pos="2410"/>
        </w:tabs>
        <w:ind w:left="2410" w:hanging="708"/>
      </w:pPr>
      <w:rPr>
        <w:rFonts w:ascii="Arial" w:hAnsi="Arial" w:hint="default"/>
        <w:b/>
        <w:i w:val="0"/>
        <w:sz w:val="20"/>
      </w:rPr>
    </w:lvl>
    <w:lvl w:ilvl="4">
      <w:start w:val="1"/>
      <w:numFmt w:val="decimal"/>
      <w:pStyle w:val="Heading5"/>
      <w:lvlText w:val="%1.%2.%3.%4.%5."/>
      <w:lvlJc w:val="left"/>
      <w:pPr>
        <w:tabs>
          <w:tab w:val="num" w:pos="0"/>
        </w:tabs>
        <w:ind w:left="2977" w:hanging="708"/>
      </w:pPr>
      <w:rPr>
        <w:rFonts w:hint="default"/>
      </w:rPr>
    </w:lvl>
    <w:lvl w:ilvl="5">
      <w:start w:val="1"/>
      <w:numFmt w:val="decimal"/>
      <w:pStyle w:val="Heading6"/>
      <w:lvlText w:val="%1.%2.%3.%4.%5.%6."/>
      <w:lvlJc w:val="left"/>
      <w:pPr>
        <w:tabs>
          <w:tab w:val="num" w:pos="0"/>
        </w:tabs>
        <w:ind w:left="3544"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19" w15:restartNumberingAfterBreak="0">
    <w:nsid w:val="478B55E4"/>
    <w:multiLevelType w:val="multilevel"/>
    <w:tmpl w:val="AFD895F8"/>
    <w:lvl w:ilvl="0">
      <w:start w:val="1"/>
      <w:numFmt w:val="decimal"/>
      <w:lvlText w:val="%1."/>
      <w:lvlJc w:val="left"/>
      <w:pPr>
        <w:tabs>
          <w:tab w:val="num" w:pos="4815"/>
        </w:tabs>
        <w:ind w:left="4815" w:hanging="495"/>
      </w:pPr>
      <w:rPr>
        <w:rFonts w:hint="default"/>
        <w:b w:val="0"/>
        <w:i w:val="0"/>
      </w:rPr>
    </w:lvl>
    <w:lvl w:ilvl="1">
      <w:start w:val="1"/>
      <w:numFmt w:val="decimal"/>
      <w:lvlText w:val="%1.%2."/>
      <w:lvlJc w:val="left"/>
      <w:pPr>
        <w:tabs>
          <w:tab w:val="num" w:pos="495"/>
        </w:tabs>
        <w:ind w:left="495" w:hanging="495"/>
      </w:pPr>
      <w:rPr>
        <w:rFonts w:hint="default"/>
        <w:b w:val="0"/>
        <w:i w:val="0"/>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FB61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863A29"/>
    <w:multiLevelType w:val="multilevel"/>
    <w:tmpl w:val="FA38D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2A4809"/>
    <w:multiLevelType w:val="hybridMultilevel"/>
    <w:tmpl w:val="12BE777E"/>
    <w:lvl w:ilvl="0" w:tplc="05D41178">
      <w:start w:val="1"/>
      <w:numFmt w:val="bullet"/>
      <w:lvlText w:val=""/>
      <w:lvlJc w:val="left"/>
      <w:pPr>
        <w:tabs>
          <w:tab w:val="num" w:pos="227"/>
        </w:tabs>
        <w:ind w:left="0" w:firstLine="57"/>
      </w:pPr>
      <w:rPr>
        <w:rFonts w:ascii="Symbol" w:hAnsi="Symbol" w:hint="default"/>
      </w:rPr>
    </w:lvl>
    <w:lvl w:ilvl="1" w:tplc="A90CDCD0" w:tentative="1">
      <w:start w:val="1"/>
      <w:numFmt w:val="bullet"/>
      <w:lvlText w:val="o"/>
      <w:lvlJc w:val="left"/>
      <w:pPr>
        <w:tabs>
          <w:tab w:val="num" w:pos="1440"/>
        </w:tabs>
        <w:ind w:left="1440" w:hanging="360"/>
      </w:pPr>
      <w:rPr>
        <w:rFonts w:ascii="Courier New" w:hAnsi="Courier New" w:cs="Courier New" w:hint="default"/>
      </w:rPr>
    </w:lvl>
    <w:lvl w:ilvl="2" w:tplc="CB80667E" w:tentative="1">
      <w:start w:val="1"/>
      <w:numFmt w:val="bullet"/>
      <w:lvlText w:val=""/>
      <w:lvlJc w:val="left"/>
      <w:pPr>
        <w:tabs>
          <w:tab w:val="num" w:pos="2160"/>
        </w:tabs>
        <w:ind w:left="2160" w:hanging="360"/>
      </w:pPr>
      <w:rPr>
        <w:rFonts w:ascii="Wingdings" w:hAnsi="Wingdings" w:hint="default"/>
      </w:rPr>
    </w:lvl>
    <w:lvl w:ilvl="3" w:tplc="5F8C07DA" w:tentative="1">
      <w:start w:val="1"/>
      <w:numFmt w:val="bullet"/>
      <w:lvlText w:val=""/>
      <w:lvlJc w:val="left"/>
      <w:pPr>
        <w:tabs>
          <w:tab w:val="num" w:pos="2880"/>
        </w:tabs>
        <w:ind w:left="2880" w:hanging="360"/>
      </w:pPr>
      <w:rPr>
        <w:rFonts w:ascii="Symbol" w:hAnsi="Symbol" w:hint="default"/>
      </w:rPr>
    </w:lvl>
    <w:lvl w:ilvl="4" w:tplc="A9EAF7FA" w:tentative="1">
      <w:start w:val="1"/>
      <w:numFmt w:val="bullet"/>
      <w:lvlText w:val="o"/>
      <w:lvlJc w:val="left"/>
      <w:pPr>
        <w:tabs>
          <w:tab w:val="num" w:pos="3600"/>
        </w:tabs>
        <w:ind w:left="3600" w:hanging="360"/>
      </w:pPr>
      <w:rPr>
        <w:rFonts w:ascii="Courier New" w:hAnsi="Courier New" w:cs="Courier New" w:hint="default"/>
      </w:rPr>
    </w:lvl>
    <w:lvl w:ilvl="5" w:tplc="BCC66C70" w:tentative="1">
      <w:start w:val="1"/>
      <w:numFmt w:val="bullet"/>
      <w:lvlText w:val=""/>
      <w:lvlJc w:val="left"/>
      <w:pPr>
        <w:tabs>
          <w:tab w:val="num" w:pos="4320"/>
        </w:tabs>
        <w:ind w:left="4320" w:hanging="360"/>
      </w:pPr>
      <w:rPr>
        <w:rFonts w:ascii="Wingdings" w:hAnsi="Wingdings" w:hint="default"/>
      </w:rPr>
    </w:lvl>
    <w:lvl w:ilvl="6" w:tplc="8B4076B6" w:tentative="1">
      <w:start w:val="1"/>
      <w:numFmt w:val="bullet"/>
      <w:lvlText w:val=""/>
      <w:lvlJc w:val="left"/>
      <w:pPr>
        <w:tabs>
          <w:tab w:val="num" w:pos="5040"/>
        </w:tabs>
        <w:ind w:left="5040" w:hanging="360"/>
      </w:pPr>
      <w:rPr>
        <w:rFonts w:ascii="Symbol" w:hAnsi="Symbol" w:hint="default"/>
      </w:rPr>
    </w:lvl>
    <w:lvl w:ilvl="7" w:tplc="BAD0345C" w:tentative="1">
      <w:start w:val="1"/>
      <w:numFmt w:val="bullet"/>
      <w:lvlText w:val="o"/>
      <w:lvlJc w:val="left"/>
      <w:pPr>
        <w:tabs>
          <w:tab w:val="num" w:pos="5760"/>
        </w:tabs>
        <w:ind w:left="5760" w:hanging="360"/>
      </w:pPr>
      <w:rPr>
        <w:rFonts w:ascii="Courier New" w:hAnsi="Courier New" w:cs="Courier New" w:hint="default"/>
      </w:rPr>
    </w:lvl>
    <w:lvl w:ilvl="8" w:tplc="FC8E83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E0122"/>
    <w:multiLevelType w:val="multilevel"/>
    <w:tmpl w:val="8C400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B47E62"/>
    <w:multiLevelType w:val="multilevel"/>
    <w:tmpl w:val="B71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7111DC"/>
    <w:multiLevelType w:val="hybridMultilevel"/>
    <w:tmpl w:val="9B547F70"/>
    <w:lvl w:ilvl="0" w:tplc="1BA0187E">
      <w:start w:val="1"/>
      <w:numFmt w:val="bullet"/>
      <w:lvlText w:val=""/>
      <w:lvlJc w:val="left"/>
      <w:pPr>
        <w:ind w:left="720" w:hanging="360"/>
      </w:pPr>
      <w:rPr>
        <w:rFonts w:ascii="Symbol" w:hAnsi="Symbol" w:hint="default"/>
      </w:rPr>
    </w:lvl>
    <w:lvl w:ilvl="1" w:tplc="DEA01C34" w:tentative="1">
      <w:start w:val="1"/>
      <w:numFmt w:val="bullet"/>
      <w:lvlText w:val="o"/>
      <w:lvlJc w:val="left"/>
      <w:pPr>
        <w:ind w:left="1440" w:hanging="360"/>
      </w:pPr>
      <w:rPr>
        <w:rFonts w:ascii="Courier New" w:hAnsi="Courier New" w:cs="Courier New" w:hint="default"/>
      </w:rPr>
    </w:lvl>
    <w:lvl w:ilvl="2" w:tplc="5228615E" w:tentative="1">
      <w:start w:val="1"/>
      <w:numFmt w:val="bullet"/>
      <w:lvlText w:val=""/>
      <w:lvlJc w:val="left"/>
      <w:pPr>
        <w:ind w:left="2160" w:hanging="360"/>
      </w:pPr>
      <w:rPr>
        <w:rFonts w:ascii="Wingdings" w:hAnsi="Wingdings" w:hint="default"/>
      </w:rPr>
    </w:lvl>
    <w:lvl w:ilvl="3" w:tplc="B5E6B036" w:tentative="1">
      <w:start w:val="1"/>
      <w:numFmt w:val="bullet"/>
      <w:lvlText w:val=""/>
      <w:lvlJc w:val="left"/>
      <w:pPr>
        <w:ind w:left="2880" w:hanging="360"/>
      </w:pPr>
      <w:rPr>
        <w:rFonts w:ascii="Symbol" w:hAnsi="Symbol" w:hint="default"/>
      </w:rPr>
    </w:lvl>
    <w:lvl w:ilvl="4" w:tplc="B688110E" w:tentative="1">
      <w:start w:val="1"/>
      <w:numFmt w:val="bullet"/>
      <w:lvlText w:val="o"/>
      <w:lvlJc w:val="left"/>
      <w:pPr>
        <w:ind w:left="3600" w:hanging="360"/>
      </w:pPr>
      <w:rPr>
        <w:rFonts w:ascii="Courier New" w:hAnsi="Courier New" w:cs="Courier New" w:hint="default"/>
      </w:rPr>
    </w:lvl>
    <w:lvl w:ilvl="5" w:tplc="C9CE8F34" w:tentative="1">
      <w:start w:val="1"/>
      <w:numFmt w:val="bullet"/>
      <w:lvlText w:val=""/>
      <w:lvlJc w:val="left"/>
      <w:pPr>
        <w:ind w:left="4320" w:hanging="360"/>
      </w:pPr>
      <w:rPr>
        <w:rFonts w:ascii="Wingdings" w:hAnsi="Wingdings" w:hint="default"/>
      </w:rPr>
    </w:lvl>
    <w:lvl w:ilvl="6" w:tplc="50ECED4C" w:tentative="1">
      <w:start w:val="1"/>
      <w:numFmt w:val="bullet"/>
      <w:lvlText w:val=""/>
      <w:lvlJc w:val="left"/>
      <w:pPr>
        <w:ind w:left="5040" w:hanging="360"/>
      </w:pPr>
      <w:rPr>
        <w:rFonts w:ascii="Symbol" w:hAnsi="Symbol" w:hint="default"/>
      </w:rPr>
    </w:lvl>
    <w:lvl w:ilvl="7" w:tplc="FF1C9064" w:tentative="1">
      <w:start w:val="1"/>
      <w:numFmt w:val="bullet"/>
      <w:lvlText w:val="o"/>
      <w:lvlJc w:val="left"/>
      <w:pPr>
        <w:ind w:left="5760" w:hanging="360"/>
      </w:pPr>
      <w:rPr>
        <w:rFonts w:ascii="Courier New" w:hAnsi="Courier New" w:cs="Courier New" w:hint="default"/>
      </w:rPr>
    </w:lvl>
    <w:lvl w:ilvl="8" w:tplc="B140800C" w:tentative="1">
      <w:start w:val="1"/>
      <w:numFmt w:val="bullet"/>
      <w:lvlText w:val=""/>
      <w:lvlJc w:val="left"/>
      <w:pPr>
        <w:ind w:left="6480" w:hanging="360"/>
      </w:pPr>
      <w:rPr>
        <w:rFonts w:ascii="Wingdings" w:hAnsi="Wingdings" w:hint="default"/>
      </w:rPr>
    </w:lvl>
  </w:abstractNum>
  <w:abstractNum w:abstractNumId="26" w15:restartNumberingAfterBreak="0">
    <w:nsid w:val="6C653A98"/>
    <w:multiLevelType w:val="hybridMultilevel"/>
    <w:tmpl w:val="36AE048C"/>
    <w:lvl w:ilvl="0" w:tplc="C7A2336E">
      <w:numFmt w:val="none"/>
      <w:lvlText w:val=""/>
      <w:lvlJc w:val="left"/>
      <w:pPr>
        <w:tabs>
          <w:tab w:val="num" w:pos="360"/>
        </w:tabs>
      </w:pPr>
    </w:lvl>
    <w:lvl w:ilvl="1" w:tplc="85A6B3EC">
      <w:start w:val="1"/>
      <w:numFmt w:val="decimal"/>
      <w:lvlText w:val="%2."/>
      <w:lvlJc w:val="left"/>
      <w:pPr>
        <w:ind w:left="1440" w:hanging="360"/>
      </w:pPr>
    </w:lvl>
    <w:lvl w:ilvl="2" w:tplc="D1426FD4">
      <w:start w:val="1"/>
      <w:numFmt w:val="decimal"/>
      <w:lvlText w:val="%3."/>
      <w:lvlJc w:val="left"/>
      <w:pPr>
        <w:ind w:left="2160" w:hanging="180"/>
      </w:pPr>
    </w:lvl>
    <w:lvl w:ilvl="3" w:tplc="7268716E">
      <w:start w:val="1"/>
      <w:numFmt w:val="decimal"/>
      <w:lvlText w:val="%4."/>
      <w:lvlJc w:val="left"/>
      <w:pPr>
        <w:ind w:left="2880" w:hanging="360"/>
      </w:pPr>
    </w:lvl>
    <w:lvl w:ilvl="4" w:tplc="20E0A11A">
      <w:start w:val="1"/>
      <w:numFmt w:val="lowerLetter"/>
      <w:lvlText w:val="%5."/>
      <w:lvlJc w:val="left"/>
      <w:pPr>
        <w:ind w:left="3600" w:hanging="360"/>
      </w:pPr>
    </w:lvl>
    <w:lvl w:ilvl="5" w:tplc="DA2458DC">
      <w:start w:val="1"/>
      <w:numFmt w:val="lowerRoman"/>
      <w:lvlText w:val="%6."/>
      <w:lvlJc w:val="right"/>
      <w:pPr>
        <w:ind w:left="4320" w:hanging="180"/>
      </w:pPr>
    </w:lvl>
    <w:lvl w:ilvl="6" w:tplc="60A28AEA">
      <w:start w:val="1"/>
      <w:numFmt w:val="decimal"/>
      <w:lvlText w:val="%7."/>
      <w:lvlJc w:val="left"/>
      <w:pPr>
        <w:ind w:left="5040" w:hanging="360"/>
      </w:pPr>
    </w:lvl>
    <w:lvl w:ilvl="7" w:tplc="9BE427FE">
      <w:start w:val="1"/>
      <w:numFmt w:val="lowerLetter"/>
      <w:lvlText w:val="%8."/>
      <w:lvlJc w:val="left"/>
      <w:pPr>
        <w:ind w:left="5760" w:hanging="360"/>
      </w:pPr>
    </w:lvl>
    <w:lvl w:ilvl="8" w:tplc="80221FC2">
      <w:start w:val="1"/>
      <w:numFmt w:val="lowerRoman"/>
      <w:lvlText w:val="%9."/>
      <w:lvlJc w:val="right"/>
      <w:pPr>
        <w:ind w:left="6480" w:hanging="180"/>
      </w:pPr>
    </w:lvl>
  </w:abstractNum>
  <w:abstractNum w:abstractNumId="27" w15:restartNumberingAfterBreak="0">
    <w:nsid w:val="730609D5"/>
    <w:multiLevelType w:val="hybridMultilevel"/>
    <w:tmpl w:val="D0980982"/>
    <w:lvl w:ilvl="0" w:tplc="3DDEF9AC">
      <w:start w:val="1"/>
      <w:numFmt w:val="bullet"/>
      <w:lvlText w:val=""/>
      <w:lvlJc w:val="left"/>
      <w:pPr>
        <w:tabs>
          <w:tab w:val="num" w:pos="227"/>
        </w:tabs>
        <w:ind w:left="0" w:firstLine="57"/>
      </w:pPr>
      <w:rPr>
        <w:rFonts w:ascii="Symbol" w:hAnsi="Symbol" w:hint="default"/>
      </w:rPr>
    </w:lvl>
    <w:lvl w:ilvl="1" w:tplc="C06C95F0" w:tentative="1">
      <w:start w:val="1"/>
      <w:numFmt w:val="bullet"/>
      <w:lvlText w:val="o"/>
      <w:lvlJc w:val="left"/>
      <w:pPr>
        <w:tabs>
          <w:tab w:val="num" w:pos="1383"/>
        </w:tabs>
        <w:ind w:left="1383" w:hanging="360"/>
      </w:pPr>
      <w:rPr>
        <w:rFonts w:ascii="Courier New" w:hAnsi="Courier New" w:cs="Courier New" w:hint="default"/>
      </w:rPr>
    </w:lvl>
    <w:lvl w:ilvl="2" w:tplc="B2E22430" w:tentative="1">
      <w:start w:val="1"/>
      <w:numFmt w:val="bullet"/>
      <w:lvlText w:val=""/>
      <w:lvlJc w:val="left"/>
      <w:pPr>
        <w:tabs>
          <w:tab w:val="num" w:pos="2103"/>
        </w:tabs>
        <w:ind w:left="2103" w:hanging="360"/>
      </w:pPr>
      <w:rPr>
        <w:rFonts w:ascii="Wingdings" w:hAnsi="Wingdings" w:hint="default"/>
      </w:rPr>
    </w:lvl>
    <w:lvl w:ilvl="3" w:tplc="B7364594" w:tentative="1">
      <w:start w:val="1"/>
      <w:numFmt w:val="bullet"/>
      <w:lvlText w:val=""/>
      <w:lvlJc w:val="left"/>
      <w:pPr>
        <w:tabs>
          <w:tab w:val="num" w:pos="2823"/>
        </w:tabs>
        <w:ind w:left="2823" w:hanging="360"/>
      </w:pPr>
      <w:rPr>
        <w:rFonts w:ascii="Symbol" w:hAnsi="Symbol" w:hint="default"/>
      </w:rPr>
    </w:lvl>
    <w:lvl w:ilvl="4" w:tplc="B07407FE" w:tentative="1">
      <w:start w:val="1"/>
      <w:numFmt w:val="bullet"/>
      <w:lvlText w:val="o"/>
      <w:lvlJc w:val="left"/>
      <w:pPr>
        <w:tabs>
          <w:tab w:val="num" w:pos="3543"/>
        </w:tabs>
        <w:ind w:left="3543" w:hanging="360"/>
      </w:pPr>
      <w:rPr>
        <w:rFonts w:ascii="Courier New" w:hAnsi="Courier New" w:cs="Courier New" w:hint="default"/>
      </w:rPr>
    </w:lvl>
    <w:lvl w:ilvl="5" w:tplc="F3B878A4" w:tentative="1">
      <w:start w:val="1"/>
      <w:numFmt w:val="bullet"/>
      <w:lvlText w:val=""/>
      <w:lvlJc w:val="left"/>
      <w:pPr>
        <w:tabs>
          <w:tab w:val="num" w:pos="4263"/>
        </w:tabs>
        <w:ind w:left="4263" w:hanging="360"/>
      </w:pPr>
      <w:rPr>
        <w:rFonts w:ascii="Wingdings" w:hAnsi="Wingdings" w:hint="default"/>
      </w:rPr>
    </w:lvl>
    <w:lvl w:ilvl="6" w:tplc="CDA238CE" w:tentative="1">
      <w:start w:val="1"/>
      <w:numFmt w:val="bullet"/>
      <w:lvlText w:val=""/>
      <w:lvlJc w:val="left"/>
      <w:pPr>
        <w:tabs>
          <w:tab w:val="num" w:pos="4983"/>
        </w:tabs>
        <w:ind w:left="4983" w:hanging="360"/>
      </w:pPr>
      <w:rPr>
        <w:rFonts w:ascii="Symbol" w:hAnsi="Symbol" w:hint="default"/>
      </w:rPr>
    </w:lvl>
    <w:lvl w:ilvl="7" w:tplc="9790007A" w:tentative="1">
      <w:start w:val="1"/>
      <w:numFmt w:val="bullet"/>
      <w:lvlText w:val="o"/>
      <w:lvlJc w:val="left"/>
      <w:pPr>
        <w:tabs>
          <w:tab w:val="num" w:pos="5703"/>
        </w:tabs>
        <w:ind w:left="5703" w:hanging="360"/>
      </w:pPr>
      <w:rPr>
        <w:rFonts w:ascii="Courier New" w:hAnsi="Courier New" w:cs="Courier New" w:hint="default"/>
      </w:rPr>
    </w:lvl>
    <w:lvl w:ilvl="8" w:tplc="A7609986"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7FA7CE3"/>
    <w:multiLevelType w:val="hybridMultilevel"/>
    <w:tmpl w:val="7AB62FE8"/>
    <w:lvl w:ilvl="0" w:tplc="58229F50">
      <w:start w:val="3"/>
      <w:numFmt w:val="bullet"/>
      <w:lvlText w:val="-"/>
      <w:lvlJc w:val="left"/>
      <w:pPr>
        <w:ind w:left="1440" w:hanging="360"/>
      </w:pPr>
      <w:rPr>
        <w:rFonts w:ascii="Times New Roman" w:eastAsia="Times New Roman" w:hAnsi="Times New Roman" w:cs="Times New Roman" w:hint="default"/>
      </w:rPr>
    </w:lvl>
    <w:lvl w:ilvl="1" w:tplc="66F892FA" w:tentative="1">
      <w:start w:val="1"/>
      <w:numFmt w:val="bullet"/>
      <w:lvlText w:val="o"/>
      <w:lvlJc w:val="left"/>
      <w:pPr>
        <w:ind w:left="2160" w:hanging="360"/>
      </w:pPr>
      <w:rPr>
        <w:rFonts w:ascii="Courier New" w:hAnsi="Courier New" w:cs="Courier New" w:hint="default"/>
      </w:rPr>
    </w:lvl>
    <w:lvl w:ilvl="2" w:tplc="0E4E1264" w:tentative="1">
      <w:start w:val="1"/>
      <w:numFmt w:val="bullet"/>
      <w:lvlText w:val=""/>
      <w:lvlJc w:val="left"/>
      <w:pPr>
        <w:ind w:left="2880" w:hanging="360"/>
      </w:pPr>
      <w:rPr>
        <w:rFonts w:ascii="Wingdings" w:hAnsi="Wingdings" w:hint="default"/>
      </w:rPr>
    </w:lvl>
    <w:lvl w:ilvl="3" w:tplc="EB526F94" w:tentative="1">
      <w:start w:val="1"/>
      <w:numFmt w:val="bullet"/>
      <w:lvlText w:val=""/>
      <w:lvlJc w:val="left"/>
      <w:pPr>
        <w:ind w:left="3600" w:hanging="360"/>
      </w:pPr>
      <w:rPr>
        <w:rFonts w:ascii="Symbol" w:hAnsi="Symbol" w:hint="default"/>
      </w:rPr>
    </w:lvl>
    <w:lvl w:ilvl="4" w:tplc="24E267E6" w:tentative="1">
      <w:start w:val="1"/>
      <w:numFmt w:val="bullet"/>
      <w:lvlText w:val="o"/>
      <w:lvlJc w:val="left"/>
      <w:pPr>
        <w:ind w:left="4320" w:hanging="360"/>
      </w:pPr>
      <w:rPr>
        <w:rFonts w:ascii="Courier New" w:hAnsi="Courier New" w:cs="Courier New" w:hint="default"/>
      </w:rPr>
    </w:lvl>
    <w:lvl w:ilvl="5" w:tplc="4F6C6272" w:tentative="1">
      <w:start w:val="1"/>
      <w:numFmt w:val="bullet"/>
      <w:lvlText w:val=""/>
      <w:lvlJc w:val="left"/>
      <w:pPr>
        <w:ind w:left="5040" w:hanging="360"/>
      </w:pPr>
      <w:rPr>
        <w:rFonts w:ascii="Wingdings" w:hAnsi="Wingdings" w:hint="default"/>
      </w:rPr>
    </w:lvl>
    <w:lvl w:ilvl="6" w:tplc="097647B4" w:tentative="1">
      <w:start w:val="1"/>
      <w:numFmt w:val="bullet"/>
      <w:lvlText w:val=""/>
      <w:lvlJc w:val="left"/>
      <w:pPr>
        <w:ind w:left="5760" w:hanging="360"/>
      </w:pPr>
      <w:rPr>
        <w:rFonts w:ascii="Symbol" w:hAnsi="Symbol" w:hint="default"/>
      </w:rPr>
    </w:lvl>
    <w:lvl w:ilvl="7" w:tplc="51E897F6" w:tentative="1">
      <w:start w:val="1"/>
      <w:numFmt w:val="bullet"/>
      <w:lvlText w:val="o"/>
      <w:lvlJc w:val="left"/>
      <w:pPr>
        <w:ind w:left="6480" w:hanging="360"/>
      </w:pPr>
      <w:rPr>
        <w:rFonts w:ascii="Courier New" w:hAnsi="Courier New" w:cs="Courier New" w:hint="default"/>
      </w:rPr>
    </w:lvl>
    <w:lvl w:ilvl="8" w:tplc="1D268028" w:tentative="1">
      <w:start w:val="1"/>
      <w:numFmt w:val="bullet"/>
      <w:lvlText w:val=""/>
      <w:lvlJc w:val="left"/>
      <w:pPr>
        <w:ind w:left="7200" w:hanging="360"/>
      </w:pPr>
      <w:rPr>
        <w:rFonts w:ascii="Wingdings" w:hAnsi="Wingdings" w:hint="default"/>
      </w:rPr>
    </w:lvl>
  </w:abstractNum>
  <w:abstractNum w:abstractNumId="29" w15:restartNumberingAfterBreak="0">
    <w:nsid w:val="7922701F"/>
    <w:multiLevelType w:val="hybridMultilevel"/>
    <w:tmpl w:val="14AC5912"/>
    <w:lvl w:ilvl="0" w:tplc="0F4E6112">
      <w:start w:val="1"/>
      <w:numFmt w:val="decimal"/>
      <w:lvlText w:val="%1)"/>
      <w:lvlJc w:val="left"/>
      <w:pPr>
        <w:ind w:left="720" w:hanging="360"/>
      </w:pPr>
      <w:rPr>
        <w:rFonts w:hint="default"/>
      </w:rPr>
    </w:lvl>
    <w:lvl w:ilvl="1" w:tplc="78CC8BEA" w:tentative="1">
      <w:start w:val="1"/>
      <w:numFmt w:val="lowerLetter"/>
      <w:lvlText w:val="%2."/>
      <w:lvlJc w:val="left"/>
      <w:pPr>
        <w:ind w:left="1440" w:hanging="360"/>
      </w:pPr>
    </w:lvl>
    <w:lvl w:ilvl="2" w:tplc="30663296" w:tentative="1">
      <w:start w:val="1"/>
      <w:numFmt w:val="lowerRoman"/>
      <w:lvlText w:val="%3."/>
      <w:lvlJc w:val="right"/>
      <w:pPr>
        <w:ind w:left="2160" w:hanging="180"/>
      </w:pPr>
    </w:lvl>
    <w:lvl w:ilvl="3" w:tplc="21EA6FAC" w:tentative="1">
      <w:start w:val="1"/>
      <w:numFmt w:val="decimal"/>
      <w:lvlText w:val="%4."/>
      <w:lvlJc w:val="left"/>
      <w:pPr>
        <w:ind w:left="2880" w:hanging="360"/>
      </w:pPr>
    </w:lvl>
    <w:lvl w:ilvl="4" w:tplc="8AC67798" w:tentative="1">
      <w:start w:val="1"/>
      <w:numFmt w:val="lowerLetter"/>
      <w:lvlText w:val="%5."/>
      <w:lvlJc w:val="left"/>
      <w:pPr>
        <w:ind w:left="3600" w:hanging="360"/>
      </w:pPr>
    </w:lvl>
    <w:lvl w:ilvl="5" w:tplc="A19ECF74" w:tentative="1">
      <w:start w:val="1"/>
      <w:numFmt w:val="lowerRoman"/>
      <w:lvlText w:val="%6."/>
      <w:lvlJc w:val="right"/>
      <w:pPr>
        <w:ind w:left="4320" w:hanging="180"/>
      </w:pPr>
    </w:lvl>
    <w:lvl w:ilvl="6" w:tplc="36CC8B40" w:tentative="1">
      <w:start w:val="1"/>
      <w:numFmt w:val="decimal"/>
      <w:lvlText w:val="%7."/>
      <w:lvlJc w:val="left"/>
      <w:pPr>
        <w:ind w:left="5040" w:hanging="360"/>
      </w:pPr>
    </w:lvl>
    <w:lvl w:ilvl="7" w:tplc="9938A77C" w:tentative="1">
      <w:start w:val="1"/>
      <w:numFmt w:val="lowerLetter"/>
      <w:lvlText w:val="%8."/>
      <w:lvlJc w:val="left"/>
      <w:pPr>
        <w:ind w:left="5760" w:hanging="360"/>
      </w:pPr>
    </w:lvl>
    <w:lvl w:ilvl="8" w:tplc="F078C6D0" w:tentative="1">
      <w:start w:val="1"/>
      <w:numFmt w:val="lowerRoman"/>
      <w:lvlText w:val="%9."/>
      <w:lvlJc w:val="right"/>
      <w:pPr>
        <w:ind w:left="6480" w:hanging="180"/>
      </w:pPr>
    </w:lvl>
  </w:abstractNum>
  <w:abstractNum w:abstractNumId="30" w15:restartNumberingAfterBreak="0">
    <w:nsid w:val="7BC917F8"/>
    <w:multiLevelType w:val="multilevel"/>
    <w:tmpl w:val="6A54789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8"/>
  </w:num>
  <w:num w:numId="2">
    <w:abstractNumId w:val="11"/>
  </w:num>
  <w:num w:numId="3">
    <w:abstractNumId w:val="16"/>
  </w:num>
  <w:num w:numId="4">
    <w:abstractNumId w:val="27"/>
  </w:num>
  <w:num w:numId="5">
    <w:abstractNumId w:val="4"/>
  </w:num>
  <w:num w:numId="6">
    <w:abstractNumId w:val="3"/>
  </w:num>
  <w:num w:numId="7">
    <w:abstractNumId w:val="9"/>
  </w:num>
  <w:num w:numId="8">
    <w:abstractNumId w:val="22"/>
  </w:num>
  <w:num w:numId="9">
    <w:abstractNumId w:val="30"/>
  </w:num>
  <w:num w:numId="10">
    <w:abstractNumId w:val="19"/>
  </w:num>
  <w:num w:numId="11">
    <w:abstractNumId w:val="1"/>
  </w:num>
  <w:num w:numId="12">
    <w:abstractNumId w:val="20"/>
  </w:num>
  <w:num w:numId="13">
    <w:abstractNumId w:val="1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21"/>
  </w:num>
  <w:num w:numId="18">
    <w:abstractNumId w:val="24"/>
  </w:num>
  <w:num w:numId="19">
    <w:abstractNumId w:val="7"/>
    <w:lvlOverride w:ilvl="0">
      <w:startOverride w:val="1"/>
    </w:lvlOverride>
  </w:num>
  <w:num w:numId="20">
    <w:abstractNumId w:val="14"/>
  </w:num>
  <w:num w:numId="21">
    <w:abstractNumId w:val="5"/>
  </w:num>
  <w:num w:numId="22">
    <w:abstractNumId w:val="17"/>
  </w:num>
  <w:num w:numId="23">
    <w:abstractNumId w:val="26"/>
  </w:num>
  <w:num w:numId="24">
    <w:abstractNumId w:val="12"/>
  </w:num>
  <w:num w:numId="25">
    <w:abstractNumId w:val="0"/>
  </w:num>
  <w:num w:numId="26">
    <w:abstractNumId w:val="8"/>
  </w:num>
  <w:num w:numId="27">
    <w:abstractNumId w:val="25"/>
  </w:num>
  <w:num w:numId="28">
    <w:abstractNumId w:val="6"/>
  </w:num>
  <w:num w:numId="29">
    <w:abstractNumId w:val="29"/>
  </w:num>
  <w:num w:numId="30">
    <w:abstractNumId w:val="13"/>
  </w:num>
  <w:num w:numId="31">
    <w:abstractNumId w:val="10"/>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37"/>
    <w:rsid w:val="000017C3"/>
    <w:rsid w:val="000051D8"/>
    <w:rsid w:val="00010CC6"/>
    <w:rsid w:val="00015FE4"/>
    <w:rsid w:val="000249D3"/>
    <w:rsid w:val="0002624E"/>
    <w:rsid w:val="00026B51"/>
    <w:rsid w:val="00031D59"/>
    <w:rsid w:val="00036333"/>
    <w:rsid w:val="00036817"/>
    <w:rsid w:val="000405A8"/>
    <w:rsid w:val="00040619"/>
    <w:rsid w:val="00042B66"/>
    <w:rsid w:val="00043002"/>
    <w:rsid w:val="00043D3C"/>
    <w:rsid w:val="00044DF6"/>
    <w:rsid w:val="0004668E"/>
    <w:rsid w:val="00050D94"/>
    <w:rsid w:val="00052372"/>
    <w:rsid w:val="00054B6E"/>
    <w:rsid w:val="0005605E"/>
    <w:rsid w:val="000608F1"/>
    <w:rsid w:val="0006156D"/>
    <w:rsid w:val="0006177F"/>
    <w:rsid w:val="00062904"/>
    <w:rsid w:val="000651F9"/>
    <w:rsid w:val="00067823"/>
    <w:rsid w:val="0007147E"/>
    <w:rsid w:val="0007453E"/>
    <w:rsid w:val="00076A3A"/>
    <w:rsid w:val="000773F6"/>
    <w:rsid w:val="000A1C9E"/>
    <w:rsid w:val="000A4093"/>
    <w:rsid w:val="000B12E3"/>
    <w:rsid w:val="000B2916"/>
    <w:rsid w:val="000B43BC"/>
    <w:rsid w:val="000B46CE"/>
    <w:rsid w:val="000B6981"/>
    <w:rsid w:val="000B6D43"/>
    <w:rsid w:val="000B7ED7"/>
    <w:rsid w:val="000C394D"/>
    <w:rsid w:val="000C44BF"/>
    <w:rsid w:val="000C6192"/>
    <w:rsid w:val="000D19E1"/>
    <w:rsid w:val="000D5360"/>
    <w:rsid w:val="000D6402"/>
    <w:rsid w:val="000D64E0"/>
    <w:rsid w:val="000E20C4"/>
    <w:rsid w:val="000E5FE0"/>
    <w:rsid w:val="000F0F94"/>
    <w:rsid w:val="000F12AB"/>
    <w:rsid w:val="000F24C1"/>
    <w:rsid w:val="000F2C7F"/>
    <w:rsid w:val="000F4901"/>
    <w:rsid w:val="000F4A42"/>
    <w:rsid w:val="000F4F70"/>
    <w:rsid w:val="000F5994"/>
    <w:rsid w:val="000F78F7"/>
    <w:rsid w:val="000F7FA8"/>
    <w:rsid w:val="00101D39"/>
    <w:rsid w:val="00105696"/>
    <w:rsid w:val="00105D76"/>
    <w:rsid w:val="001069ED"/>
    <w:rsid w:val="00110F4E"/>
    <w:rsid w:val="00111862"/>
    <w:rsid w:val="001137E0"/>
    <w:rsid w:val="00115AF1"/>
    <w:rsid w:val="0011638A"/>
    <w:rsid w:val="001256A1"/>
    <w:rsid w:val="00125923"/>
    <w:rsid w:val="00125EC0"/>
    <w:rsid w:val="001278A4"/>
    <w:rsid w:val="00127A6F"/>
    <w:rsid w:val="00127DC2"/>
    <w:rsid w:val="00131798"/>
    <w:rsid w:val="00131E44"/>
    <w:rsid w:val="001320B4"/>
    <w:rsid w:val="001421B0"/>
    <w:rsid w:val="00142B18"/>
    <w:rsid w:val="0014570D"/>
    <w:rsid w:val="00155614"/>
    <w:rsid w:val="001578E1"/>
    <w:rsid w:val="00166737"/>
    <w:rsid w:val="00166E63"/>
    <w:rsid w:val="00171B6F"/>
    <w:rsid w:val="001745A1"/>
    <w:rsid w:val="001752CE"/>
    <w:rsid w:val="001776FB"/>
    <w:rsid w:val="00180250"/>
    <w:rsid w:val="0018070A"/>
    <w:rsid w:val="001817B2"/>
    <w:rsid w:val="00182D3C"/>
    <w:rsid w:val="00184449"/>
    <w:rsid w:val="00187F0C"/>
    <w:rsid w:val="0019012A"/>
    <w:rsid w:val="0019213B"/>
    <w:rsid w:val="001942A1"/>
    <w:rsid w:val="001A7F5A"/>
    <w:rsid w:val="001B0230"/>
    <w:rsid w:val="001B1B39"/>
    <w:rsid w:val="001B34FB"/>
    <w:rsid w:val="001B5A08"/>
    <w:rsid w:val="001B7D60"/>
    <w:rsid w:val="001C0476"/>
    <w:rsid w:val="001C0826"/>
    <w:rsid w:val="001C0C05"/>
    <w:rsid w:val="001C625A"/>
    <w:rsid w:val="001D17DE"/>
    <w:rsid w:val="001D5258"/>
    <w:rsid w:val="001D52F6"/>
    <w:rsid w:val="001D5D44"/>
    <w:rsid w:val="001D6885"/>
    <w:rsid w:val="001E0008"/>
    <w:rsid w:val="001E1E6A"/>
    <w:rsid w:val="001E4D1D"/>
    <w:rsid w:val="001E4FCB"/>
    <w:rsid w:val="002175AC"/>
    <w:rsid w:val="00217DDD"/>
    <w:rsid w:val="00221EDE"/>
    <w:rsid w:val="00223386"/>
    <w:rsid w:val="00225DE0"/>
    <w:rsid w:val="00226C75"/>
    <w:rsid w:val="0022784F"/>
    <w:rsid w:val="00227D2E"/>
    <w:rsid w:val="0023042D"/>
    <w:rsid w:val="00230891"/>
    <w:rsid w:val="002318F1"/>
    <w:rsid w:val="00232202"/>
    <w:rsid w:val="00235ECB"/>
    <w:rsid w:val="00237245"/>
    <w:rsid w:val="002402A4"/>
    <w:rsid w:val="00246F8F"/>
    <w:rsid w:val="00250368"/>
    <w:rsid w:val="002518C3"/>
    <w:rsid w:val="00252556"/>
    <w:rsid w:val="002563A1"/>
    <w:rsid w:val="00257CE0"/>
    <w:rsid w:val="002632AC"/>
    <w:rsid w:val="00264075"/>
    <w:rsid w:val="00265081"/>
    <w:rsid w:val="00266039"/>
    <w:rsid w:val="00267973"/>
    <w:rsid w:val="00267FAC"/>
    <w:rsid w:val="002714F8"/>
    <w:rsid w:val="00277632"/>
    <w:rsid w:val="00277691"/>
    <w:rsid w:val="00280520"/>
    <w:rsid w:val="00295385"/>
    <w:rsid w:val="0029626E"/>
    <w:rsid w:val="002974F1"/>
    <w:rsid w:val="002A0F2C"/>
    <w:rsid w:val="002B098D"/>
    <w:rsid w:val="002B1BF0"/>
    <w:rsid w:val="002B5F11"/>
    <w:rsid w:val="002C005F"/>
    <w:rsid w:val="002C062D"/>
    <w:rsid w:val="002C44F8"/>
    <w:rsid w:val="002C644E"/>
    <w:rsid w:val="002C7003"/>
    <w:rsid w:val="002C7275"/>
    <w:rsid w:val="002D1771"/>
    <w:rsid w:val="002D500E"/>
    <w:rsid w:val="002D5F28"/>
    <w:rsid w:val="002D68DB"/>
    <w:rsid w:val="002E06DC"/>
    <w:rsid w:val="002E112A"/>
    <w:rsid w:val="002E3B68"/>
    <w:rsid w:val="002E46FA"/>
    <w:rsid w:val="002E75EC"/>
    <w:rsid w:val="002E77DC"/>
    <w:rsid w:val="002F006E"/>
    <w:rsid w:val="002F1AFC"/>
    <w:rsid w:val="002F21C6"/>
    <w:rsid w:val="00301B82"/>
    <w:rsid w:val="0030436C"/>
    <w:rsid w:val="003121BA"/>
    <w:rsid w:val="00313349"/>
    <w:rsid w:val="003174BD"/>
    <w:rsid w:val="00317825"/>
    <w:rsid w:val="00322CBE"/>
    <w:rsid w:val="00325569"/>
    <w:rsid w:val="00330633"/>
    <w:rsid w:val="00332B01"/>
    <w:rsid w:val="00332EAB"/>
    <w:rsid w:val="00333477"/>
    <w:rsid w:val="003372EA"/>
    <w:rsid w:val="003400A7"/>
    <w:rsid w:val="00346946"/>
    <w:rsid w:val="0034775A"/>
    <w:rsid w:val="003479DA"/>
    <w:rsid w:val="00347F56"/>
    <w:rsid w:val="00350353"/>
    <w:rsid w:val="00353860"/>
    <w:rsid w:val="00353934"/>
    <w:rsid w:val="00356534"/>
    <w:rsid w:val="00356DAF"/>
    <w:rsid w:val="00360271"/>
    <w:rsid w:val="003610CD"/>
    <w:rsid w:val="003629FF"/>
    <w:rsid w:val="00363132"/>
    <w:rsid w:val="00364999"/>
    <w:rsid w:val="00374DBE"/>
    <w:rsid w:val="00375011"/>
    <w:rsid w:val="00376C13"/>
    <w:rsid w:val="00381505"/>
    <w:rsid w:val="003822C6"/>
    <w:rsid w:val="003850F8"/>
    <w:rsid w:val="00385EC1"/>
    <w:rsid w:val="0038715A"/>
    <w:rsid w:val="00393C31"/>
    <w:rsid w:val="00395D4B"/>
    <w:rsid w:val="00396CCE"/>
    <w:rsid w:val="00397DB0"/>
    <w:rsid w:val="003A04C3"/>
    <w:rsid w:val="003A04FD"/>
    <w:rsid w:val="003A3178"/>
    <w:rsid w:val="003A6143"/>
    <w:rsid w:val="003B1109"/>
    <w:rsid w:val="003B1127"/>
    <w:rsid w:val="003B35C5"/>
    <w:rsid w:val="003B3C69"/>
    <w:rsid w:val="003C033C"/>
    <w:rsid w:val="003C1156"/>
    <w:rsid w:val="003C1CAD"/>
    <w:rsid w:val="003C55DB"/>
    <w:rsid w:val="003C6CF9"/>
    <w:rsid w:val="003D0993"/>
    <w:rsid w:val="003D20F7"/>
    <w:rsid w:val="003D3DA5"/>
    <w:rsid w:val="003D4990"/>
    <w:rsid w:val="003D4E53"/>
    <w:rsid w:val="003D55DB"/>
    <w:rsid w:val="003E04B7"/>
    <w:rsid w:val="003E1E53"/>
    <w:rsid w:val="003E2330"/>
    <w:rsid w:val="003E24E0"/>
    <w:rsid w:val="003E3F38"/>
    <w:rsid w:val="003E7CF9"/>
    <w:rsid w:val="003F01B5"/>
    <w:rsid w:val="003F2009"/>
    <w:rsid w:val="003F2B92"/>
    <w:rsid w:val="003F3791"/>
    <w:rsid w:val="00400861"/>
    <w:rsid w:val="00401801"/>
    <w:rsid w:val="004057AF"/>
    <w:rsid w:val="004154BA"/>
    <w:rsid w:val="00421D2D"/>
    <w:rsid w:val="0042289A"/>
    <w:rsid w:val="00423FF9"/>
    <w:rsid w:val="00427C12"/>
    <w:rsid w:val="00427C83"/>
    <w:rsid w:val="00434B11"/>
    <w:rsid w:val="00440207"/>
    <w:rsid w:val="0044032F"/>
    <w:rsid w:val="004408B2"/>
    <w:rsid w:val="00441593"/>
    <w:rsid w:val="00453A88"/>
    <w:rsid w:val="00455096"/>
    <w:rsid w:val="00455FC4"/>
    <w:rsid w:val="0045748A"/>
    <w:rsid w:val="0046097C"/>
    <w:rsid w:val="00460F1C"/>
    <w:rsid w:val="00463EB5"/>
    <w:rsid w:val="00464801"/>
    <w:rsid w:val="00470DD8"/>
    <w:rsid w:val="00471EE5"/>
    <w:rsid w:val="004727CD"/>
    <w:rsid w:val="00481579"/>
    <w:rsid w:val="00482650"/>
    <w:rsid w:val="00485895"/>
    <w:rsid w:val="00485BE2"/>
    <w:rsid w:val="004901A7"/>
    <w:rsid w:val="0049176D"/>
    <w:rsid w:val="00492358"/>
    <w:rsid w:val="004936C0"/>
    <w:rsid w:val="004939B1"/>
    <w:rsid w:val="00493F43"/>
    <w:rsid w:val="00494C96"/>
    <w:rsid w:val="00497DA0"/>
    <w:rsid w:val="004A0447"/>
    <w:rsid w:val="004A13FB"/>
    <w:rsid w:val="004A2F45"/>
    <w:rsid w:val="004A3E69"/>
    <w:rsid w:val="004A53EF"/>
    <w:rsid w:val="004A7144"/>
    <w:rsid w:val="004B2FEB"/>
    <w:rsid w:val="004B31A8"/>
    <w:rsid w:val="004C3407"/>
    <w:rsid w:val="004C3BE2"/>
    <w:rsid w:val="004D1346"/>
    <w:rsid w:val="004D43E7"/>
    <w:rsid w:val="004E00AF"/>
    <w:rsid w:val="004E4C4B"/>
    <w:rsid w:val="004E5E00"/>
    <w:rsid w:val="004F00B5"/>
    <w:rsid w:val="004F147A"/>
    <w:rsid w:val="004F15E2"/>
    <w:rsid w:val="004F3A3F"/>
    <w:rsid w:val="004F5768"/>
    <w:rsid w:val="00502B94"/>
    <w:rsid w:val="00503707"/>
    <w:rsid w:val="00504C9A"/>
    <w:rsid w:val="00511A96"/>
    <w:rsid w:val="0051239D"/>
    <w:rsid w:val="0051298B"/>
    <w:rsid w:val="005147AF"/>
    <w:rsid w:val="00516587"/>
    <w:rsid w:val="005172C6"/>
    <w:rsid w:val="005233FA"/>
    <w:rsid w:val="005237C8"/>
    <w:rsid w:val="00526114"/>
    <w:rsid w:val="00532182"/>
    <w:rsid w:val="00532509"/>
    <w:rsid w:val="00540360"/>
    <w:rsid w:val="005442C5"/>
    <w:rsid w:val="005445D1"/>
    <w:rsid w:val="0054463F"/>
    <w:rsid w:val="005449E9"/>
    <w:rsid w:val="0054538D"/>
    <w:rsid w:val="00546090"/>
    <w:rsid w:val="00546AD0"/>
    <w:rsid w:val="00550E41"/>
    <w:rsid w:val="00550F88"/>
    <w:rsid w:val="00552C1D"/>
    <w:rsid w:val="00552EA1"/>
    <w:rsid w:val="005657A4"/>
    <w:rsid w:val="005663D5"/>
    <w:rsid w:val="005673B8"/>
    <w:rsid w:val="005705D1"/>
    <w:rsid w:val="005741B6"/>
    <w:rsid w:val="00574442"/>
    <w:rsid w:val="0057476C"/>
    <w:rsid w:val="00580EDE"/>
    <w:rsid w:val="005815C8"/>
    <w:rsid w:val="00595CAA"/>
    <w:rsid w:val="0059629D"/>
    <w:rsid w:val="005A209F"/>
    <w:rsid w:val="005B00F6"/>
    <w:rsid w:val="005B362A"/>
    <w:rsid w:val="005B7A38"/>
    <w:rsid w:val="005C0A0F"/>
    <w:rsid w:val="005C1F6D"/>
    <w:rsid w:val="005C42CC"/>
    <w:rsid w:val="005C4779"/>
    <w:rsid w:val="005C7DE2"/>
    <w:rsid w:val="005D47FA"/>
    <w:rsid w:val="005D5FE0"/>
    <w:rsid w:val="005E36CD"/>
    <w:rsid w:val="005F001B"/>
    <w:rsid w:val="0060141B"/>
    <w:rsid w:val="00603300"/>
    <w:rsid w:val="006102BC"/>
    <w:rsid w:val="00611930"/>
    <w:rsid w:val="0062092D"/>
    <w:rsid w:val="00620E46"/>
    <w:rsid w:val="00623957"/>
    <w:rsid w:val="006275F1"/>
    <w:rsid w:val="00636AF5"/>
    <w:rsid w:val="00643197"/>
    <w:rsid w:val="00645255"/>
    <w:rsid w:val="00645318"/>
    <w:rsid w:val="00645919"/>
    <w:rsid w:val="006466E0"/>
    <w:rsid w:val="0065167A"/>
    <w:rsid w:val="00652881"/>
    <w:rsid w:val="00652C73"/>
    <w:rsid w:val="00652F12"/>
    <w:rsid w:val="0065335B"/>
    <w:rsid w:val="006544A1"/>
    <w:rsid w:val="006548BB"/>
    <w:rsid w:val="00656BA5"/>
    <w:rsid w:val="0066049C"/>
    <w:rsid w:val="006604C3"/>
    <w:rsid w:val="006653AE"/>
    <w:rsid w:val="006673BD"/>
    <w:rsid w:val="00667772"/>
    <w:rsid w:val="006737A2"/>
    <w:rsid w:val="00674F6E"/>
    <w:rsid w:val="00675711"/>
    <w:rsid w:val="00680790"/>
    <w:rsid w:val="00682DE1"/>
    <w:rsid w:val="00683358"/>
    <w:rsid w:val="00685F80"/>
    <w:rsid w:val="0069048D"/>
    <w:rsid w:val="006927DF"/>
    <w:rsid w:val="0069366F"/>
    <w:rsid w:val="006942C9"/>
    <w:rsid w:val="00694832"/>
    <w:rsid w:val="006A2D32"/>
    <w:rsid w:val="006A3E13"/>
    <w:rsid w:val="006A41BA"/>
    <w:rsid w:val="006A55C7"/>
    <w:rsid w:val="006B45CE"/>
    <w:rsid w:val="006B49E1"/>
    <w:rsid w:val="006B5D8B"/>
    <w:rsid w:val="006C01EF"/>
    <w:rsid w:val="006C0441"/>
    <w:rsid w:val="006C40AA"/>
    <w:rsid w:val="006C4DA5"/>
    <w:rsid w:val="006D370C"/>
    <w:rsid w:val="006E0D2C"/>
    <w:rsid w:val="006E359F"/>
    <w:rsid w:val="006E7978"/>
    <w:rsid w:val="006E7AEA"/>
    <w:rsid w:val="006F2637"/>
    <w:rsid w:val="006F2C58"/>
    <w:rsid w:val="006F411B"/>
    <w:rsid w:val="006F5819"/>
    <w:rsid w:val="006F6D66"/>
    <w:rsid w:val="00700744"/>
    <w:rsid w:val="00700823"/>
    <w:rsid w:val="00700C87"/>
    <w:rsid w:val="00711FC0"/>
    <w:rsid w:val="00714827"/>
    <w:rsid w:val="00714B19"/>
    <w:rsid w:val="00716BAF"/>
    <w:rsid w:val="00720404"/>
    <w:rsid w:val="00720589"/>
    <w:rsid w:val="00723E8D"/>
    <w:rsid w:val="00735E23"/>
    <w:rsid w:val="00735FBC"/>
    <w:rsid w:val="007419E1"/>
    <w:rsid w:val="00742DB0"/>
    <w:rsid w:val="007468B1"/>
    <w:rsid w:val="00752535"/>
    <w:rsid w:val="007543AF"/>
    <w:rsid w:val="00760862"/>
    <w:rsid w:val="00760B98"/>
    <w:rsid w:val="00762A09"/>
    <w:rsid w:val="0076331F"/>
    <w:rsid w:val="00770693"/>
    <w:rsid w:val="00772534"/>
    <w:rsid w:val="00772EC4"/>
    <w:rsid w:val="00775265"/>
    <w:rsid w:val="00777980"/>
    <w:rsid w:val="007832CD"/>
    <w:rsid w:val="007859AB"/>
    <w:rsid w:val="00792A32"/>
    <w:rsid w:val="00795808"/>
    <w:rsid w:val="007958CA"/>
    <w:rsid w:val="007975A6"/>
    <w:rsid w:val="00797973"/>
    <w:rsid w:val="007A0B86"/>
    <w:rsid w:val="007A19B8"/>
    <w:rsid w:val="007A2567"/>
    <w:rsid w:val="007A2813"/>
    <w:rsid w:val="007B0DAF"/>
    <w:rsid w:val="007B4D38"/>
    <w:rsid w:val="007B7854"/>
    <w:rsid w:val="007C4765"/>
    <w:rsid w:val="007C62E4"/>
    <w:rsid w:val="007D4D9B"/>
    <w:rsid w:val="007D5035"/>
    <w:rsid w:val="007D5F6D"/>
    <w:rsid w:val="007E164B"/>
    <w:rsid w:val="007E20B6"/>
    <w:rsid w:val="007E2400"/>
    <w:rsid w:val="007F2767"/>
    <w:rsid w:val="007F32C9"/>
    <w:rsid w:val="00802851"/>
    <w:rsid w:val="00804A81"/>
    <w:rsid w:val="008053B6"/>
    <w:rsid w:val="008056F3"/>
    <w:rsid w:val="00805B0D"/>
    <w:rsid w:val="00807C2C"/>
    <w:rsid w:val="00810D38"/>
    <w:rsid w:val="00811AE6"/>
    <w:rsid w:val="00812F2D"/>
    <w:rsid w:val="008137B5"/>
    <w:rsid w:val="00815C8B"/>
    <w:rsid w:val="00816920"/>
    <w:rsid w:val="00816A33"/>
    <w:rsid w:val="00817FF3"/>
    <w:rsid w:val="008204AD"/>
    <w:rsid w:val="00821394"/>
    <w:rsid w:val="0082174B"/>
    <w:rsid w:val="00822556"/>
    <w:rsid w:val="008225EB"/>
    <w:rsid w:val="0082269C"/>
    <w:rsid w:val="00823589"/>
    <w:rsid w:val="00824A73"/>
    <w:rsid w:val="0083209D"/>
    <w:rsid w:val="00832CAC"/>
    <w:rsid w:val="0083469F"/>
    <w:rsid w:val="00840B14"/>
    <w:rsid w:val="008420A0"/>
    <w:rsid w:val="0084457F"/>
    <w:rsid w:val="008451C0"/>
    <w:rsid w:val="008475BB"/>
    <w:rsid w:val="0085005A"/>
    <w:rsid w:val="008539CD"/>
    <w:rsid w:val="00854366"/>
    <w:rsid w:val="00857949"/>
    <w:rsid w:val="0086084D"/>
    <w:rsid w:val="008611E1"/>
    <w:rsid w:val="00861856"/>
    <w:rsid w:val="00863125"/>
    <w:rsid w:val="0086378A"/>
    <w:rsid w:val="00864583"/>
    <w:rsid w:val="0086464A"/>
    <w:rsid w:val="00864A23"/>
    <w:rsid w:val="0086549B"/>
    <w:rsid w:val="008672AC"/>
    <w:rsid w:val="00870739"/>
    <w:rsid w:val="0087376E"/>
    <w:rsid w:val="008779B3"/>
    <w:rsid w:val="00883514"/>
    <w:rsid w:val="00883C4E"/>
    <w:rsid w:val="00885FC3"/>
    <w:rsid w:val="008907B1"/>
    <w:rsid w:val="00890A8D"/>
    <w:rsid w:val="0089310D"/>
    <w:rsid w:val="00893AC1"/>
    <w:rsid w:val="008960C7"/>
    <w:rsid w:val="008A02EC"/>
    <w:rsid w:val="008A0F77"/>
    <w:rsid w:val="008B182F"/>
    <w:rsid w:val="008B52B6"/>
    <w:rsid w:val="008C10E1"/>
    <w:rsid w:val="008C20E9"/>
    <w:rsid w:val="008C7392"/>
    <w:rsid w:val="008D5E29"/>
    <w:rsid w:val="008D6CA5"/>
    <w:rsid w:val="008D6FF5"/>
    <w:rsid w:val="008D758E"/>
    <w:rsid w:val="008D779A"/>
    <w:rsid w:val="008E3990"/>
    <w:rsid w:val="008F7293"/>
    <w:rsid w:val="0090141D"/>
    <w:rsid w:val="009028EE"/>
    <w:rsid w:val="0090391E"/>
    <w:rsid w:val="009120BA"/>
    <w:rsid w:val="009122B6"/>
    <w:rsid w:val="009174BC"/>
    <w:rsid w:val="0092061E"/>
    <w:rsid w:val="00925FA5"/>
    <w:rsid w:val="009300EF"/>
    <w:rsid w:val="009309EE"/>
    <w:rsid w:val="00937F7A"/>
    <w:rsid w:val="009405EE"/>
    <w:rsid w:val="00940CAD"/>
    <w:rsid w:val="00944267"/>
    <w:rsid w:val="0094671E"/>
    <w:rsid w:val="00950DD7"/>
    <w:rsid w:val="009522F8"/>
    <w:rsid w:val="00955676"/>
    <w:rsid w:val="00955A3B"/>
    <w:rsid w:val="0095600A"/>
    <w:rsid w:val="00957923"/>
    <w:rsid w:val="00963913"/>
    <w:rsid w:val="009643A3"/>
    <w:rsid w:val="00966C3C"/>
    <w:rsid w:val="0096769D"/>
    <w:rsid w:val="0097122F"/>
    <w:rsid w:val="00971946"/>
    <w:rsid w:val="0097215D"/>
    <w:rsid w:val="00972282"/>
    <w:rsid w:val="00974603"/>
    <w:rsid w:val="009752A4"/>
    <w:rsid w:val="009767E2"/>
    <w:rsid w:val="00977864"/>
    <w:rsid w:val="00980EE2"/>
    <w:rsid w:val="009869C2"/>
    <w:rsid w:val="00987F8D"/>
    <w:rsid w:val="00990D17"/>
    <w:rsid w:val="009912F7"/>
    <w:rsid w:val="00991A59"/>
    <w:rsid w:val="00993705"/>
    <w:rsid w:val="00996BB4"/>
    <w:rsid w:val="00997F9A"/>
    <w:rsid w:val="009A0B07"/>
    <w:rsid w:val="009A2DB1"/>
    <w:rsid w:val="009A3CF0"/>
    <w:rsid w:val="009B1B28"/>
    <w:rsid w:val="009B281A"/>
    <w:rsid w:val="009B6A4D"/>
    <w:rsid w:val="009B7BEB"/>
    <w:rsid w:val="009C1166"/>
    <w:rsid w:val="009C2314"/>
    <w:rsid w:val="009C24AC"/>
    <w:rsid w:val="009C4641"/>
    <w:rsid w:val="009C5A9F"/>
    <w:rsid w:val="009D2497"/>
    <w:rsid w:val="009D330C"/>
    <w:rsid w:val="009D3EC3"/>
    <w:rsid w:val="009D4D76"/>
    <w:rsid w:val="009D7748"/>
    <w:rsid w:val="009E2189"/>
    <w:rsid w:val="009E350D"/>
    <w:rsid w:val="009E4BBE"/>
    <w:rsid w:val="009E7E4A"/>
    <w:rsid w:val="009E7E50"/>
    <w:rsid w:val="009F0100"/>
    <w:rsid w:val="009F2F4F"/>
    <w:rsid w:val="009F39A9"/>
    <w:rsid w:val="009F7323"/>
    <w:rsid w:val="00A0675D"/>
    <w:rsid w:val="00A07443"/>
    <w:rsid w:val="00A07C24"/>
    <w:rsid w:val="00A10A14"/>
    <w:rsid w:val="00A121FF"/>
    <w:rsid w:val="00A131DF"/>
    <w:rsid w:val="00A15394"/>
    <w:rsid w:val="00A21ECB"/>
    <w:rsid w:val="00A22327"/>
    <w:rsid w:val="00A22E8A"/>
    <w:rsid w:val="00A22EDC"/>
    <w:rsid w:val="00A27270"/>
    <w:rsid w:val="00A27AB4"/>
    <w:rsid w:val="00A30BB5"/>
    <w:rsid w:val="00A3166F"/>
    <w:rsid w:val="00A31F37"/>
    <w:rsid w:val="00A32517"/>
    <w:rsid w:val="00A37E01"/>
    <w:rsid w:val="00A43B83"/>
    <w:rsid w:val="00A45E9B"/>
    <w:rsid w:val="00A46C6B"/>
    <w:rsid w:val="00A50744"/>
    <w:rsid w:val="00A515E9"/>
    <w:rsid w:val="00A525B7"/>
    <w:rsid w:val="00A57E74"/>
    <w:rsid w:val="00A600C2"/>
    <w:rsid w:val="00A63875"/>
    <w:rsid w:val="00A70078"/>
    <w:rsid w:val="00A74C17"/>
    <w:rsid w:val="00A7567E"/>
    <w:rsid w:val="00A77CD3"/>
    <w:rsid w:val="00A81014"/>
    <w:rsid w:val="00A82535"/>
    <w:rsid w:val="00A83CB8"/>
    <w:rsid w:val="00A8455B"/>
    <w:rsid w:val="00A90277"/>
    <w:rsid w:val="00A918BB"/>
    <w:rsid w:val="00A92343"/>
    <w:rsid w:val="00A9617D"/>
    <w:rsid w:val="00A96A4F"/>
    <w:rsid w:val="00A96B02"/>
    <w:rsid w:val="00AA177F"/>
    <w:rsid w:val="00AA6D99"/>
    <w:rsid w:val="00AB14EF"/>
    <w:rsid w:val="00AB3BC8"/>
    <w:rsid w:val="00AB4108"/>
    <w:rsid w:val="00AC13AB"/>
    <w:rsid w:val="00AC5560"/>
    <w:rsid w:val="00AD19DA"/>
    <w:rsid w:val="00AD3C06"/>
    <w:rsid w:val="00AD4444"/>
    <w:rsid w:val="00AD60C0"/>
    <w:rsid w:val="00AD73A1"/>
    <w:rsid w:val="00AD7D85"/>
    <w:rsid w:val="00AE2B6E"/>
    <w:rsid w:val="00AE3D98"/>
    <w:rsid w:val="00AE3EA8"/>
    <w:rsid w:val="00AE6B9D"/>
    <w:rsid w:val="00AF13F4"/>
    <w:rsid w:val="00AF1ECF"/>
    <w:rsid w:val="00AF3F99"/>
    <w:rsid w:val="00AF4A30"/>
    <w:rsid w:val="00AF66C8"/>
    <w:rsid w:val="00AF6FED"/>
    <w:rsid w:val="00AF73AE"/>
    <w:rsid w:val="00B01279"/>
    <w:rsid w:val="00B01A73"/>
    <w:rsid w:val="00B01B42"/>
    <w:rsid w:val="00B01BC4"/>
    <w:rsid w:val="00B0460C"/>
    <w:rsid w:val="00B05EFA"/>
    <w:rsid w:val="00B06CB7"/>
    <w:rsid w:val="00B14E0F"/>
    <w:rsid w:val="00B20288"/>
    <w:rsid w:val="00B211B2"/>
    <w:rsid w:val="00B21AC0"/>
    <w:rsid w:val="00B25139"/>
    <w:rsid w:val="00B2531C"/>
    <w:rsid w:val="00B2570A"/>
    <w:rsid w:val="00B27133"/>
    <w:rsid w:val="00B276E7"/>
    <w:rsid w:val="00B31BDD"/>
    <w:rsid w:val="00B3325C"/>
    <w:rsid w:val="00B34121"/>
    <w:rsid w:val="00B37FF4"/>
    <w:rsid w:val="00B41D45"/>
    <w:rsid w:val="00B42FBD"/>
    <w:rsid w:val="00B44608"/>
    <w:rsid w:val="00B44ABC"/>
    <w:rsid w:val="00B44E4B"/>
    <w:rsid w:val="00B46CE7"/>
    <w:rsid w:val="00B511A5"/>
    <w:rsid w:val="00B51657"/>
    <w:rsid w:val="00B519D7"/>
    <w:rsid w:val="00B5251A"/>
    <w:rsid w:val="00B56E61"/>
    <w:rsid w:val="00B5777B"/>
    <w:rsid w:val="00B57CED"/>
    <w:rsid w:val="00B61624"/>
    <w:rsid w:val="00B66A1E"/>
    <w:rsid w:val="00B74241"/>
    <w:rsid w:val="00B766CD"/>
    <w:rsid w:val="00B7744C"/>
    <w:rsid w:val="00B7765F"/>
    <w:rsid w:val="00B80075"/>
    <w:rsid w:val="00B805EB"/>
    <w:rsid w:val="00B82B3A"/>
    <w:rsid w:val="00B85272"/>
    <w:rsid w:val="00B87BAD"/>
    <w:rsid w:val="00B91096"/>
    <w:rsid w:val="00B975CB"/>
    <w:rsid w:val="00BA0A03"/>
    <w:rsid w:val="00BA1480"/>
    <w:rsid w:val="00BA53E4"/>
    <w:rsid w:val="00BB00AF"/>
    <w:rsid w:val="00BB1C7B"/>
    <w:rsid w:val="00BB7FE3"/>
    <w:rsid w:val="00BC0DCA"/>
    <w:rsid w:val="00BC130E"/>
    <w:rsid w:val="00BC1576"/>
    <w:rsid w:val="00BD0677"/>
    <w:rsid w:val="00BD0BC7"/>
    <w:rsid w:val="00BD3733"/>
    <w:rsid w:val="00BD5593"/>
    <w:rsid w:val="00BE360B"/>
    <w:rsid w:val="00BE3E62"/>
    <w:rsid w:val="00BE498B"/>
    <w:rsid w:val="00BF24E5"/>
    <w:rsid w:val="00BF5361"/>
    <w:rsid w:val="00BF757B"/>
    <w:rsid w:val="00C053D8"/>
    <w:rsid w:val="00C07682"/>
    <w:rsid w:val="00C1085B"/>
    <w:rsid w:val="00C12C2F"/>
    <w:rsid w:val="00C13DA1"/>
    <w:rsid w:val="00C14D69"/>
    <w:rsid w:val="00C24B6B"/>
    <w:rsid w:val="00C328B1"/>
    <w:rsid w:val="00C3337C"/>
    <w:rsid w:val="00C37ED8"/>
    <w:rsid w:val="00C457CE"/>
    <w:rsid w:val="00C45D3D"/>
    <w:rsid w:val="00C45F23"/>
    <w:rsid w:val="00C47BA0"/>
    <w:rsid w:val="00C522C0"/>
    <w:rsid w:val="00C55EA3"/>
    <w:rsid w:val="00C57CC3"/>
    <w:rsid w:val="00C57D31"/>
    <w:rsid w:val="00C63EEE"/>
    <w:rsid w:val="00C752B3"/>
    <w:rsid w:val="00C810C2"/>
    <w:rsid w:val="00C817A4"/>
    <w:rsid w:val="00C81973"/>
    <w:rsid w:val="00C84973"/>
    <w:rsid w:val="00C8515F"/>
    <w:rsid w:val="00C870F0"/>
    <w:rsid w:val="00C941C6"/>
    <w:rsid w:val="00C946B3"/>
    <w:rsid w:val="00C95B2A"/>
    <w:rsid w:val="00C9667D"/>
    <w:rsid w:val="00C974B8"/>
    <w:rsid w:val="00CA23B1"/>
    <w:rsid w:val="00CA600D"/>
    <w:rsid w:val="00CB1044"/>
    <w:rsid w:val="00CB3DBA"/>
    <w:rsid w:val="00CB6081"/>
    <w:rsid w:val="00CC492C"/>
    <w:rsid w:val="00CC780C"/>
    <w:rsid w:val="00CC7890"/>
    <w:rsid w:val="00CD30D6"/>
    <w:rsid w:val="00CD5EF2"/>
    <w:rsid w:val="00CE157B"/>
    <w:rsid w:val="00CE176B"/>
    <w:rsid w:val="00CE2209"/>
    <w:rsid w:val="00CE2897"/>
    <w:rsid w:val="00CE29FB"/>
    <w:rsid w:val="00CE5F50"/>
    <w:rsid w:val="00CF0458"/>
    <w:rsid w:val="00CF06BB"/>
    <w:rsid w:val="00CF0F24"/>
    <w:rsid w:val="00CF5E94"/>
    <w:rsid w:val="00CF7827"/>
    <w:rsid w:val="00D02C46"/>
    <w:rsid w:val="00D068E2"/>
    <w:rsid w:val="00D0781A"/>
    <w:rsid w:val="00D11105"/>
    <w:rsid w:val="00D144CC"/>
    <w:rsid w:val="00D2038E"/>
    <w:rsid w:val="00D21310"/>
    <w:rsid w:val="00D268B5"/>
    <w:rsid w:val="00D276B6"/>
    <w:rsid w:val="00D319DA"/>
    <w:rsid w:val="00D33D10"/>
    <w:rsid w:val="00D350A1"/>
    <w:rsid w:val="00D35525"/>
    <w:rsid w:val="00D41398"/>
    <w:rsid w:val="00D43873"/>
    <w:rsid w:val="00D43B94"/>
    <w:rsid w:val="00D43F69"/>
    <w:rsid w:val="00D44D0E"/>
    <w:rsid w:val="00D44EAF"/>
    <w:rsid w:val="00D456EA"/>
    <w:rsid w:val="00D46AE6"/>
    <w:rsid w:val="00D51B59"/>
    <w:rsid w:val="00D5276B"/>
    <w:rsid w:val="00D539E0"/>
    <w:rsid w:val="00D572D9"/>
    <w:rsid w:val="00D62AF6"/>
    <w:rsid w:val="00D640B7"/>
    <w:rsid w:val="00D64451"/>
    <w:rsid w:val="00D64C4F"/>
    <w:rsid w:val="00D65760"/>
    <w:rsid w:val="00D755AB"/>
    <w:rsid w:val="00D76364"/>
    <w:rsid w:val="00D76529"/>
    <w:rsid w:val="00D777A3"/>
    <w:rsid w:val="00D80480"/>
    <w:rsid w:val="00D815FE"/>
    <w:rsid w:val="00D817AD"/>
    <w:rsid w:val="00D8606D"/>
    <w:rsid w:val="00D86AB5"/>
    <w:rsid w:val="00D92C93"/>
    <w:rsid w:val="00D94BD3"/>
    <w:rsid w:val="00D9749F"/>
    <w:rsid w:val="00DA0BCA"/>
    <w:rsid w:val="00DA3463"/>
    <w:rsid w:val="00DA6862"/>
    <w:rsid w:val="00DA6DBC"/>
    <w:rsid w:val="00DB1D52"/>
    <w:rsid w:val="00DB1D6F"/>
    <w:rsid w:val="00DB2462"/>
    <w:rsid w:val="00DB2AC8"/>
    <w:rsid w:val="00DB2D0A"/>
    <w:rsid w:val="00DB5CCA"/>
    <w:rsid w:val="00DC2063"/>
    <w:rsid w:val="00DC2E9C"/>
    <w:rsid w:val="00DC3257"/>
    <w:rsid w:val="00DD046E"/>
    <w:rsid w:val="00DD095F"/>
    <w:rsid w:val="00DD451C"/>
    <w:rsid w:val="00DD6CEC"/>
    <w:rsid w:val="00DD7FFD"/>
    <w:rsid w:val="00DE1F48"/>
    <w:rsid w:val="00DE6A77"/>
    <w:rsid w:val="00DF1217"/>
    <w:rsid w:val="00DF2694"/>
    <w:rsid w:val="00DF47F2"/>
    <w:rsid w:val="00DF57CF"/>
    <w:rsid w:val="00E00385"/>
    <w:rsid w:val="00E00FC8"/>
    <w:rsid w:val="00E049C4"/>
    <w:rsid w:val="00E0678F"/>
    <w:rsid w:val="00E137FA"/>
    <w:rsid w:val="00E13913"/>
    <w:rsid w:val="00E14593"/>
    <w:rsid w:val="00E155C6"/>
    <w:rsid w:val="00E156AD"/>
    <w:rsid w:val="00E1750D"/>
    <w:rsid w:val="00E20173"/>
    <w:rsid w:val="00E22F11"/>
    <w:rsid w:val="00E27CDA"/>
    <w:rsid w:val="00E32502"/>
    <w:rsid w:val="00E4521C"/>
    <w:rsid w:val="00E45293"/>
    <w:rsid w:val="00E45D8E"/>
    <w:rsid w:val="00E47119"/>
    <w:rsid w:val="00E479CF"/>
    <w:rsid w:val="00E54712"/>
    <w:rsid w:val="00E54E66"/>
    <w:rsid w:val="00E55BA6"/>
    <w:rsid w:val="00E56466"/>
    <w:rsid w:val="00E5744C"/>
    <w:rsid w:val="00E6164E"/>
    <w:rsid w:val="00E66C5B"/>
    <w:rsid w:val="00E67199"/>
    <w:rsid w:val="00E72B88"/>
    <w:rsid w:val="00E73A21"/>
    <w:rsid w:val="00E73BC1"/>
    <w:rsid w:val="00E749CB"/>
    <w:rsid w:val="00E75311"/>
    <w:rsid w:val="00E80750"/>
    <w:rsid w:val="00E81B00"/>
    <w:rsid w:val="00E838B2"/>
    <w:rsid w:val="00E869A8"/>
    <w:rsid w:val="00E87D55"/>
    <w:rsid w:val="00E901DC"/>
    <w:rsid w:val="00E924DA"/>
    <w:rsid w:val="00E955C8"/>
    <w:rsid w:val="00E96044"/>
    <w:rsid w:val="00EA23CA"/>
    <w:rsid w:val="00EA3A0C"/>
    <w:rsid w:val="00EA40F6"/>
    <w:rsid w:val="00EA4B5C"/>
    <w:rsid w:val="00EA7903"/>
    <w:rsid w:val="00EA7AD8"/>
    <w:rsid w:val="00EB17B6"/>
    <w:rsid w:val="00EB3669"/>
    <w:rsid w:val="00EB3940"/>
    <w:rsid w:val="00EB52E5"/>
    <w:rsid w:val="00EB731F"/>
    <w:rsid w:val="00EC0ABE"/>
    <w:rsid w:val="00EC13A4"/>
    <w:rsid w:val="00EC2412"/>
    <w:rsid w:val="00EC2FF7"/>
    <w:rsid w:val="00EC4B55"/>
    <w:rsid w:val="00EC5045"/>
    <w:rsid w:val="00ED0065"/>
    <w:rsid w:val="00ED1067"/>
    <w:rsid w:val="00ED1DB0"/>
    <w:rsid w:val="00ED655D"/>
    <w:rsid w:val="00ED68CB"/>
    <w:rsid w:val="00EE21B7"/>
    <w:rsid w:val="00EE29B4"/>
    <w:rsid w:val="00EE5F6F"/>
    <w:rsid w:val="00EE7B3E"/>
    <w:rsid w:val="00EF7307"/>
    <w:rsid w:val="00F01921"/>
    <w:rsid w:val="00F01E57"/>
    <w:rsid w:val="00F03592"/>
    <w:rsid w:val="00F03C64"/>
    <w:rsid w:val="00F05456"/>
    <w:rsid w:val="00F110A9"/>
    <w:rsid w:val="00F11537"/>
    <w:rsid w:val="00F13A27"/>
    <w:rsid w:val="00F15359"/>
    <w:rsid w:val="00F16476"/>
    <w:rsid w:val="00F17802"/>
    <w:rsid w:val="00F20645"/>
    <w:rsid w:val="00F245C4"/>
    <w:rsid w:val="00F24A5B"/>
    <w:rsid w:val="00F271FF"/>
    <w:rsid w:val="00F27ABE"/>
    <w:rsid w:val="00F359DF"/>
    <w:rsid w:val="00F36C8F"/>
    <w:rsid w:val="00F37B48"/>
    <w:rsid w:val="00F410D6"/>
    <w:rsid w:val="00F4342B"/>
    <w:rsid w:val="00F475A6"/>
    <w:rsid w:val="00F47F41"/>
    <w:rsid w:val="00F52A10"/>
    <w:rsid w:val="00F52BEA"/>
    <w:rsid w:val="00F5393A"/>
    <w:rsid w:val="00F5708D"/>
    <w:rsid w:val="00F57742"/>
    <w:rsid w:val="00F64A38"/>
    <w:rsid w:val="00F7089E"/>
    <w:rsid w:val="00F73555"/>
    <w:rsid w:val="00F7696A"/>
    <w:rsid w:val="00F811F0"/>
    <w:rsid w:val="00F82895"/>
    <w:rsid w:val="00F87569"/>
    <w:rsid w:val="00F9041E"/>
    <w:rsid w:val="00F9256D"/>
    <w:rsid w:val="00F93118"/>
    <w:rsid w:val="00F95581"/>
    <w:rsid w:val="00FA0DFA"/>
    <w:rsid w:val="00FA1F39"/>
    <w:rsid w:val="00FA2E00"/>
    <w:rsid w:val="00FB3C7B"/>
    <w:rsid w:val="00FB4E34"/>
    <w:rsid w:val="00FB5374"/>
    <w:rsid w:val="00FB55C2"/>
    <w:rsid w:val="00FB7896"/>
    <w:rsid w:val="00FC5831"/>
    <w:rsid w:val="00FC5F93"/>
    <w:rsid w:val="00FC664E"/>
    <w:rsid w:val="00FC676A"/>
    <w:rsid w:val="00FD35EE"/>
    <w:rsid w:val="00FD4A00"/>
    <w:rsid w:val="00FD7E96"/>
    <w:rsid w:val="00FE02DA"/>
    <w:rsid w:val="00FE065E"/>
    <w:rsid w:val="00FE1349"/>
    <w:rsid w:val="00FE648B"/>
    <w:rsid w:val="00FF13CC"/>
    <w:rsid w:val="00FF14F1"/>
    <w:rsid w:val="00FF2F7D"/>
    <w:rsid w:val="00FF7DB5"/>
    <w:rsid w:val="63E5E9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1CA9A-99ED-4FD8-9061-F550759F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F37"/>
    <w:rPr>
      <w:rFonts w:ascii="Arial" w:hAnsi="Arial"/>
      <w:sz w:val="22"/>
      <w:lang w:eastAsia="en-US"/>
    </w:rPr>
  </w:style>
  <w:style w:type="paragraph" w:styleId="Heading1">
    <w:name w:val="heading 1"/>
    <w:basedOn w:val="Normal"/>
    <w:next w:val="Normal"/>
    <w:qFormat/>
    <w:rsid w:val="00A31F37"/>
    <w:pPr>
      <w:keepNext/>
      <w:numPr>
        <w:numId w:val="1"/>
      </w:numPr>
      <w:spacing w:before="240" w:after="60"/>
      <w:outlineLvl w:val="0"/>
    </w:pPr>
    <w:rPr>
      <w:rFonts w:cs="Arial"/>
      <w:b/>
      <w:bCs/>
      <w:kern w:val="32"/>
      <w:sz w:val="32"/>
      <w:szCs w:val="32"/>
    </w:rPr>
  </w:style>
  <w:style w:type="paragraph" w:styleId="Heading2">
    <w:name w:val="heading 2"/>
    <w:aliases w:val="H2,H2 Char,Heading 2 Char,Heading 2 Char Char,Heading 2 Char1"/>
    <w:basedOn w:val="Normal"/>
    <w:next w:val="Normal"/>
    <w:qFormat/>
    <w:rsid w:val="00A31F37"/>
    <w:pPr>
      <w:numPr>
        <w:ilvl w:val="1"/>
        <w:numId w:val="1"/>
      </w:numPr>
      <w:spacing w:before="120"/>
      <w:outlineLvl w:val="1"/>
    </w:pPr>
    <w:rPr>
      <w:b/>
      <w:sz w:val="24"/>
    </w:rPr>
  </w:style>
  <w:style w:type="paragraph" w:styleId="Heading3">
    <w:name w:val="heading 3"/>
    <w:aliases w:val="Heading 3 Char,Heading 3 Char Char Char,Heading 3 Char Char Char Char,Heading 3 Char Char1,Heading 3 Char Char1 Char,Heading 3 Char1,Heading 3 Char1 Char,Heading 3 Char1 Char Char,Heading 3 Char2,Heading 3 Char2 Char"/>
    <w:basedOn w:val="Normal"/>
    <w:next w:val="Normal"/>
    <w:qFormat/>
    <w:rsid w:val="00A31F37"/>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A31F3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A31F37"/>
    <w:pPr>
      <w:numPr>
        <w:ilvl w:val="4"/>
        <w:numId w:val="1"/>
      </w:numPr>
      <w:spacing w:before="240" w:after="60"/>
      <w:outlineLvl w:val="4"/>
    </w:pPr>
    <w:rPr>
      <w:b/>
      <w:bCs/>
      <w:i/>
      <w:iCs/>
      <w:sz w:val="26"/>
      <w:szCs w:val="26"/>
    </w:rPr>
  </w:style>
  <w:style w:type="paragraph" w:styleId="Heading6">
    <w:name w:val="heading 6"/>
    <w:basedOn w:val="Normal"/>
    <w:next w:val="Normal"/>
    <w:qFormat/>
    <w:rsid w:val="00A31F37"/>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A31F37"/>
    <w:pPr>
      <w:keepNext/>
      <w:numPr>
        <w:ilvl w:val="6"/>
        <w:numId w:val="1"/>
      </w:numPr>
      <w:jc w:val="both"/>
      <w:outlineLvl w:val="6"/>
    </w:pPr>
    <w:rPr>
      <w:b/>
    </w:rPr>
  </w:style>
  <w:style w:type="paragraph" w:styleId="Heading8">
    <w:name w:val="heading 8"/>
    <w:basedOn w:val="Normal"/>
    <w:next w:val="Normal"/>
    <w:qFormat/>
    <w:rsid w:val="00A31F37"/>
    <w:pPr>
      <w:numPr>
        <w:ilvl w:val="7"/>
        <w:numId w:val="1"/>
      </w:numPr>
      <w:spacing w:before="240" w:after="60"/>
      <w:jc w:val="both"/>
      <w:outlineLvl w:val="7"/>
    </w:pPr>
    <w:rPr>
      <w:i/>
      <w:sz w:val="20"/>
    </w:rPr>
  </w:style>
  <w:style w:type="paragraph" w:styleId="Heading9">
    <w:name w:val="heading 9"/>
    <w:basedOn w:val="Normal"/>
    <w:next w:val="Normal"/>
    <w:qFormat/>
    <w:rsid w:val="00A31F37"/>
    <w:pPr>
      <w:keepNext/>
      <w:numPr>
        <w:ilvl w:val="8"/>
        <w:numId w:val="1"/>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F37"/>
    <w:pPr>
      <w:jc w:val="center"/>
    </w:pPr>
    <w:rPr>
      <w:rFonts w:ascii="Tahoma" w:hAnsi="Tahoma"/>
      <w:b/>
      <w:spacing w:val="20"/>
      <w:sz w:val="28"/>
    </w:rPr>
  </w:style>
  <w:style w:type="paragraph" w:styleId="CommentText">
    <w:name w:val="annotation text"/>
    <w:basedOn w:val="Normal"/>
    <w:link w:val="CommentTextChar"/>
    <w:semiHidden/>
    <w:rsid w:val="00A31F37"/>
    <w:rPr>
      <w:sz w:val="20"/>
    </w:rPr>
  </w:style>
  <w:style w:type="character" w:customStyle="1" w:styleId="CommentTextChar">
    <w:name w:val="Comment Text Char"/>
    <w:link w:val="CommentText"/>
    <w:rsid w:val="00A31F37"/>
    <w:rPr>
      <w:rFonts w:ascii="Arial" w:hAnsi="Arial"/>
      <w:lang w:val="lv-LV" w:eastAsia="en-US" w:bidi="ar-SA"/>
    </w:rPr>
  </w:style>
  <w:style w:type="character" w:styleId="Hyperlink">
    <w:name w:val="Hyperlink"/>
    <w:rsid w:val="00A31F37"/>
    <w:rPr>
      <w:color w:val="000000"/>
      <w:u w:val="single"/>
    </w:rPr>
  </w:style>
  <w:style w:type="table" w:styleId="TableGrid">
    <w:name w:val="Table Grid"/>
    <w:basedOn w:val="TableNormal"/>
    <w:rsid w:val="00A31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Normal"/>
    <w:rsid w:val="00A31F37"/>
    <w:pPr>
      <w:numPr>
        <w:numId w:val="3"/>
      </w:numPr>
      <w:jc w:val="both"/>
    </w:pPr>
    <w:rPr>
      <w:rFonts w:ascii="Times New Roman" w:hAnsi="Times New Roman"/>
      <w:sz w:val="26"/>
      <w:szCs w:val="24"/>
    </w:rPr>
  </w:style>
  <w:style w:type="paragraph" w:styleId="BodyTextIndent2">
    <w:name w:val="Body Text Indent 2"/>
    <w:basedOn w:val="Normal"/>
    <w:rsid w:val="00A31F37"/>
    <w:pPr>
      <w:tabs>
        <w:tab w:val="left" w:pos="227"/>
        <w:tab w:val="left" w:pos="454"/>
        <w:tab w:val="left" w:pos="680"/>
        <w:tab w:val="left" w:pos="907"/>
      </w:tabs>
      <w:ind w:left="680"/>
      <w:jc w:val="both"/>
    </w:pPr>
    <w:rPr>
      <w:rFonts w:ascii="Times New Roman" w:hAnsi="Times New Roman"/>
      <w:sz w:val="24"/>
    </w:rPr>
  </w:style>
  <w:style w:type="paragraph" w:styleId="Footer">
    <w:name w:val="footer"/>
    <w:basedOn w:val="Normal"/>
    <w:link w:val="FooterChar"/>
    <w:uiPriority w:val="99"/>
    <w:rsid w:val="00A31F37"/>
    <w:pPr>
      <w:tabs>
        <w:tab w:val="center" w:pos="4153"/>
        <w:tab w:val="right" w:pos="8306"/>
      </w:tabs>
    </w:pPr>
  </w:style>
  <w:style w:type="character" w:styleId="PageNumber">
    <w:name w:val="page number"/>
    <w:basedOn w:val="DefaultParagraphFont"/>
    <w:rsid w:val="00A31F37"/>
  </w:style>
  <w:style w:type="paragraph" w:styleId="BalloonText">
    <w:name w:val="Balloon Text"/>
    <w:basedOn w:val="Normal"/>
    <w:semiHidden/>
    <w:rsid w:val="00AD7D85"/>
    <w:rPr>
      <w:rFonts w:ascii="Tahoma" w:hAnsi="Tahoma" w:cs="Tahoma"/>
      <w:sz w:val="16"/>
      <w:szCs w:val="16"/>
    </w:rPr>
  </w:style>
  <w:style w:type="character" w:styleId="CommentReference">
    <w:name w:val="annotation reference"/>
    <w:semiHidden/>
    <w:rsid w:val="00546AD0"/>
    <w:rPr>
      <w:sz w:val="16"/>
      <w:szCs w:val="16"/>
    </w:rPr>
  </w:style>
  <w:style w:type="paragraph" w:styleId="CommentSubject">
    <w:name w:val="annotation subject"/>
    <w:basedOn w:val="CommentText"/>
    <w:next w:val="CommentText"/>
    <w:semiHidden/>
    <w:rsid w:val="00546AD0"/>
    <w:rPr>
      <w:b/>
      <w:bCs/>
    </w:rPr>
  </w:style>
  <w:style w:type="paragraph" w:styleId="Header">
    <w:name w:val="header"/>
    <w:basedOn w:val="Normal"/>
    <w:rsid w:val="00546AD0"/>
    <w:pPr>
      <w:tabs>
        <w:tab w:val="center" w:pos="4153"/>
        <w:tab w:val="right" w:pos="8306"/>
      </w:tabs>
    </w:pPr>
    <w:rPr>
      <w:rFonts w:ascii="Times New Roman" w:hAnsi="Times New Roman"/>
      <w:sz w:val="24"/>
      <w:szCs w:val="24"/>
      <w:lang w:eastAsia="lv-LV"/>
    </w:rPr>
  </w:style>
  <w:style w:type="paragraph" w:styleId="List2">
    <w:name w:val="List 2"/>
    <w:basedOn w:val="Normal"/>
    <w:rsid w:val="00546AD0"/>
    <w:pPr>
      <w:widowControl w:val="0"/>
      <w:ind w:left="566" w:hanging="283"/>
    </w:pPr>
    <w:rPr>
      <w:rFonts w:ascii="Times New Roman" w:hAnsi="Times New Roman"/>
      <w:sz w:val="20"/>
      <w:lang w:val="en-US"/>
    </w:rPr>
  </w:style>
  <w:style w:type="paragraph" w:styleId="ListParagraph">
    <w:name w:val="List Paragraph"/>
    <w:basedOn w:val="Normal"/>
    <w:qFormat/>
    <w:rsid w:val="00546AD0"/>
    <w:pPr>
      <w:spacing w:after="200" w:line="276" w:lineRule="auto"/>
      <w:ind w:left="720"/>
      <w:contextualSpacing/>
    </w:pPr>
    <w:rPr>
      <w:rFonts w:ascii="Calibri" w:eastAsia="Calibri" w:hAnsi="Calibri"/>
      <w:sz w:val="24"/>
      <w:szCs w:val="24"/>
    </w:rPr>
  </w:style>
  <w:style w:type="paragraph" w:styleId="BodyText">
    <w:name w:val="Body Text"/>
    <w:basedOn w:val="Normal"/>
    <w:rsid w:val="00546AD0"/>
    <w:pPr>
      <w:spacing w:after="120"/>
    </w:pPr>
  </w:style>
  <w:style w:type="paragraph" w:styleId="FootnoteText">
    <w:name w:val="footnote text"/>
    <w:basedOn w:val="Normal"/>
    <w:semiHidden/>
    <w:rsid w:val="00546AD0"/>
    <w:pPr>
      <w:widowControl w:val="0"/>
      <w:overflowPunct w:val="0"/>
      <w:autoSpaceDE w:val="0"/>
      <w:autoSpaceDN w:val="0"/>
      <w:adjustRightInd w:val="0"/>
      <w:textAlignment w:val="baseline"/>
    </w:pPr>
    <w:rPr>
      <w:rFonts w:ascii="Times New Roman" w:hAnsi="Times New Roman"/>
      <w:sz w:val="20"/>
    </w:rPr>
  </w:style>
  <w:style w:type="paragraph" w:customStyle="1" w:styleId="section1">
    <w:name w:val="section1"/>
    <w:basedOn w:val="Normal"/>
    <w:rsid w:val="00546AD0"/>
    <w:pPr>
      <w:spacing w:before="100" w:beforeAutospacing="1" w:after="100" w:afterAutospacing="1"/>
    </w:pPr>
    <w:rPr>
      <w:rFonts w:ascii="Times New Roman" w:hAnsi="Times New Roman"/>
      <w:sz w:val="24"/>
      <w:szCs w:val="24"/>
      <w:lang w:eastAsia="lv-LV"/>
    </w:rPr>
  </w:style>
  <w:style w:type="character" w:customStyle="1" w:styleId="RakstzRakstz2">
    <w:name w:val="Rakstz. Rakstz.2"/>
    <w:rsid w:val="00546AD0"/>
    <w:rPr>
      <w:rFonts w:ascii="Arial" w:hAnsi="Arial"/>
      <w:lang w:val="lv-LV" w:eastAsia="en-US" w:bidi="ar-SA"/>
    </w:rPr>
  </w:style>
  <w:style w:type="character" w:customStyle="1" w:styleId="UnresolvedMention">
    <w:name w:val="Unresolved Mention"/>
    <w:uiPriority w:val="99"/>
    <w:semiHidden/>
    <w:unhideWhenUsed/>
    <w:rsid w:val="002D68DB"/>
    <w:rPr>
      <w:color w:val="605E5C"/>
      <w:shd w:val="clear" w:color="auto" w:fill="E1DFDD"/>
    </w:rPr>
  </w:style>
  <w:style w:type="character" w:customStyle="1" w:styleId="FooterChar">
    <w:name w:val="Footer Char"/>
    <w:link w:val="Footer"/>
    <w:uiPriority w:val="99"/>
    <w:rsid w:val="009122B6"/>
    <w:rPr>
      <w:rFonts w:ascii="Arial" w:hAnsi="Arial"/>
      <w:sz w:val="22"/>
      <w:lang w:eastAsia="en-US"/>
    </w:rPr>
  </w:style>
  <w:style w:type="paragraph" w:styleId="NormalWeb">
    <w:name w:val="Normal (Web)"/>
    <w:basedOn w:val="Normal"/>
    <w:uiPriority w:val="99"/>
    <w:unhideWhenUsed/>
    <w:rsid w:val="00F15359"/>
    <w:pPr>
      <w:spacing w:before="100" w:beforeAutospacing="1" w:after="100" w:afterAutospacing="1"/>
    </w:pPr>
    <w:rPr>
      <w:rFonts w:ascii="Times New Roman" w:hAnsi="Times New Roman"/>
      <w:sz w:val="24"/>
      <w:szCs w:val="24"/>
      <w:lang w:eastAsia="lv-LV"/>
    </w:rPr>
  </w:style>
  <w:style w:type="paragraph" w:styleId="Revision">
    <w:name w:val="Revision"/>
    <w:hidden/>
    <w:uiPriority w:val="99"/>
    <w:semiHidden/>
    <w:rsid w:val="00D33D10"/>
    <w:rPr>
      <w:rFonts w:ascii="Arial" w:hAnsi="Arial"/>
      <w:sz w:val="22"/>
      <w:lang w:eastAsia="en-US"/>
    </w:rPr>
  </w:style>
  <w:style w:type="character" w:customStyle="1" w:styleId="normaltextrun">
    <w:name w:val="normaltextrun"/>
    <w:basedOn w:val="DefaultParagraphFont"/>
    <w:rsid w:val="005C0A0F"/>
  </w:style>
  <w:style w:type="character" w:customStyle="1" w:styleId="Mention">
    <w:name w:val="Mention"/>
    <w:basedOn w:val="DefaultParagraphFont"/>
    <w:uiPriority w:val="99"/>
    <w:unhideWhenUsed/>
    <w:rsid w:val="003B1127"/>
    <w:rPr>
      <w:color w:val="2B579A"/>
      <w:shd w:val="clear" w:color="auto" w:fill="E6E6E6"/>
    </w:rPr>
  </w:style>
  <w:style w:type="character" w:styleId="Emphasis">
    <w:name w:val="Emphasis"/>
    <w:basedOn w:val="DefaultParagraphFont"/>
    <w:uiPriority w:val="20"/>
    <w:qFormat/>
    <w:rsid w:val="003B1127"/>
    <w:rPr>
      <w:i/>
      <w:iCs/>
    </w:rPr>
  </w:style>
  <w:style w:type="character" w:customStyle="1" w:styleId="ui-provider">
    <w:name w:val="ui-provider"/>
    <w:basedOn w:val="DefaultParagraphFont"/>
    <w:rsid w:val="003B1127"/>
  </w:style>
  <w:style w:type="character" w:styleId="Strong">
    <w:name w:val="Strong"/>
    <w:basedOn w:val="DefaultParagraphFont"/>
    <w:uiPriority w:val="22"/>
    <w:qFormat/>
    <w:rsid w:val="003B1127"/>
    <w:rPr>
      <w:b/>
      <w:bCs/>
    </w:rPr>
  </w:style>
  <w:style w:type="character" w:customStyle="1" w:styleId="cf01">
    <w:name w:val="cf01"/>
    <w:basedOn w:val="DefaultParagraphFont"/>
    <w:rsid w:val="003B1127"/>
    <w:rPr>
      <w:rFonts w:ascii="Segoe UI" w:hAnsi="Segoe UI" w:cs="Segoe UI" w:hint="default"/>
      <w:b/>
      <w:bCs/>
      <w:sz w:val="18"/>
      <w:szCs w:val="18"/>
    </w:rPr>
  </w:style>
  <w:style w:type="character" w:customStyle="1" w:styleId="cf11">
    <w:name w:val="cf11"/>
    <w:basedOn w:val="DefaultParagraphFont"/>
    <w:rsid w:val="003B11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riga.l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atvija.lv/lv/Epakalpojumi/EP57/Aprak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ristaps.dambergs@ventspils.l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37EA406672A2A4EA66E72383799EEBD" ma:contentTypeVersion="13" ma:contentTypeDescription="Izveidot jaunu dokumentu." ma:contentTypeScope="" ma:versionID="c84c96578384185c197955ba14167883">
  <xsd:schema xmlns:xsd="http://www.w3.org/2001/XMLSchema" xmlns:xs="http://www.w3.org/2001/XMLSchema" xmlns:p="http://schemas.microsoft.com/office/2006/metadata/properties" xmlns:ns3="7c140ca1-2e07-4431-b00c-38b96fb6f044" xmlns:ns4="cb7527e8-2b61-4668-90c8-2c5ec49d362b" targetNamespace="http://schemas.microsoft.com/office/2006/metadata/properties" ma:root="true" ma:fieldsID="9235de98a3ae24621ca50d1097518e01" ns3:_="" ns4:_="">
    <xsd:import namespace="7c140ca1-2e07-4431-b00c-38b96fb6f044"/>
    <xsd:import namespace="cb7527e8-2b61-4668-90c8-2c5ec49d36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40ca1-2e07-4431-b00c-38b96fb6f0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27e8-2b61-4668-90c8-2c5ec49d362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DB62-EEEC-40C3-A28A-D534051ED068}">
  <ds:schemaRefs>
    <ds:schemaRef ds:uri="http://schemas.microsoft.com/office/2006/metadata/longProperties"/>
  </ds:schemaRefs>
</ds:datastoreItem>
</file>

<file path=customXml/itemProps2.xml><?xml version="1.0" encoding="utf-8"?>
<ds:datastoreItem xmlns:ds="http://schemas.openxmlformats.org/officeDocument/2006/customXml" ds:itemID="{2DD82ACF-2807-46F0-B616-BE77EC54A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1EA7C-D787-480D-99B3-1E4C996FF957}">
  <ds:schemaRefs>
    <ds:schemaRef ds:uri="http://schemas.microsoft.com/sharepoint/v3/contenttype/forms"/>
  </ds:schemaRefs>
</ds:datastoreItem>
</file>

<file path=customXml/itemProps4.xml><?xml version="1.0" encoding="utf-8"?>
<ds:datastoreItem xmlns:ds="http://schemas.openxmlformats.org/officeDocument/2006/customXml" ds:itemID="{3437A045-C46F-435C-95EC-8A9A77B71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40ca1-2e07-4431-b00c-38b96fb6f044"/>
    <ds:schemaRef ds:uri="cb7527e8-2b61-4668-90c8-2c5ec49d3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8E3154-838A-41D4-84C7-0C0E850C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1264</Words>
  <Characters>8772</Characters>
  <Application>Microsoft Office Word</Application>
  <DocSecurity>0</DocSecurity>
  <Lines>73</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Izpildītāja līguma</vt:lpstr>
      <vt:lpstr>Izpildītāja līguma</vt:lpstr>
    </vt:vector>
  </TitlesOfParts>
  <Company>Rpb</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Izpildītāja līguma</dc:title>
  <dc:creator>dace.jaudzeme</dc:creator>
  <cp:lastModifiedBy>Rolands Silins</cp:lastModifiedBy>
  <cp:revision>9</cp:revision>
  <cp:lastPrinted>2024-04-12T22:22:00Z</cp:lastPrinted>
  <dcterms:created xsi:type="dcterms:W3CDTF">2024-04-12T13:02:00Z</dcterms:created>
  <dcterms:modified xsi:type="dcterms:W3CDTF">2024-05-03T07:09:00Z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mment">
    <vt:lpwstr>SIA "Rīgas namu pārvaldnieks"</vt:lpwstr>
  </property>
  <property fmtid="{D5CDD505-2E9C-101B-9397-08002B2CF9AE}" pid="6" name="ContentType">
    <vt:lpwstr>Document</vt:lpwstr>
  </property>
  <property fmtid="{D5CDD505-2E9C-101B-9397-08002B2CF9AE}" pid="7" name="ContentTypeId">
    <vt:lpwstr>0x010100637EA406672A2A4EA66E72383799EEBD</vt:lpwstr>
  </property>
  <property fmtid="{D5CDD505-2E9C-101B-9397-08002B2CF9AE}" pid="8" name="Keywords">
    <vt:lpwstr/>
  </property>
  <property fmtid="{D5CDD505-2E9C-101B-9397-08002B2CF9AE}" pid="9" name="Satura veids">
    <vt:lpwstr>sia līgumi</vt:lpwstr>
  </property>
  <property fmtid="{D5CDD505-2E9C-101B-9397-08002B2CF9AE}" pid="10" name="Saturs">
    <vt:lpwstr>sia līgumi</vt:lpwstr>
  </property>
  <property fmtid="{D5CDD505-2E9C-101B-9397-08002B2CF9AE}" pid="11" name="Subject">
    <vt:lpwstr/>
  </property>
  <property fmtid="{D5CDD505-2E9C-101B-9397-08002B2CF9AE}" pid="12" name="URL">
    <vt:lpwstr/>
  </property>
  <property fmtid="{D5CDD505-2E9C-101B-9397-08002B2CF9AE}" pid="13" name="_Author">
    <vt:lpwstr>dace.jaudzeme</vt:lpwstr>
  </property>
  <property fmtid="{D5CDD505-2E9C-101B-9397-08002B2CF9AE}" pid="14" name="_Category">
    <vt:lpwstr/>
  </property>
  <property fmtid="{D5CDD505-2E9C-101B-9397-08002B2CF9AE}" pid="15" name="_Comments">
    <vt:lpwstr/>
  </property>
  <property fmtid="{D5CDD505-2E9C-101B-9397-08002B2CF9AE}" pid="16" name="_dlc_DocId">
    <vt:lpwstr>AVZ4F57NFJJY-176-190</vt:lpwstr>
  </property>
  <property fmtid="{D5CDD505-2E9C-101B-9397-08002B2CF9AE}" pid="17" name="_dlc_DocIdItemGuid">
    <vt:lpwstr>24310c41-db61-47b0-8a54-a024a6a5b5c3</vt:lpwstr>
  </property>
  <property fmtid="{D5CDD505-2E9C-101B-9397-08002B2CF9AE}" pid="18" name="_dlc_DocIdUrl">
    <vt:lpwstr>http://dome.riga.lv/administracija/itc/dokumenti/_layouts/15/DocIdRedir.aspx?ID=AVZ4F57NFJJY-176-190, AVZ4F57NFJJY-176-190</vt:lpwstr>
  </property>
</Properties>
</file>