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4"/>
      </w:tblGrid>
      <w:tr w:rsidR="00CB75E8" w:rsidRPr="00DC4AA8" w14:paraId="19022CBD" w14:textId="77777777" w:rsidTr="000D4607">
        <w:trPr>
          <w:trHeight w:val="1860"/>
        </w:trPr>
        <w:tc>
          <w:tcPr>
            <w:tcW w:w="4744" w:type="dxa"/>
            <w:shd w:val="clear" w:color="auto" w:fill="auto"/>
          </w:tcPr>
          <w:p w14:paraId="20749B0B" w14:textId="77777777" w:rsidR="00CB75E8" w:rsidRPr="00DC4AA8" w:rsidRDefault="00CB75E8" w:rsidP="000D4607">
            <w:pPr>
              <w:jc w:val="right"/>
              <w:rPr>
                <w:b/>
              </w:rPr>
            </w:pPr>
          </w:p>
        </w:tc>
        <w:tc>
          <w:tcPr>
            <w:tcW w:w="4745" w:type="dxa"/>
            <w:shd w:val="clear" w:color="auto" w:fill="auto"/>
          </w:tcPr>
          <w:p w14:paraId="346CC937" w14:textId="77777777" w:rsidR="00CB75E8" w:rsidRPr="0015015E" w:rsidRDefault="00CB75E8" w:rsidP="000D4607">
            <w:pPr>
              <w:rPr>
                <w:b/>
              </w:rPr>
            </w:pPr>
            <w:r w:rsidRPr="0015015E">
              <w:rPr>
                <w:b/>
              </w:rPr>
              <w:t>APSTIPRINĀTS</w:t>
            </w:r>
          </w:p>
          <w:p w14:paraId="4C70231D" w14:textId="77777777" w:rsidR="00CB75E8" w:rsidRPr="00E7554F" w:rsidRDefault="00655AED" w:rsidP="000D4607">
            <w:r w:rsidRPr="00E7554F">
              <w:t xml:space="preserve">Daugavpils </w:t>
            </w:r>
            <w:r w:rsidR="00126E3D">
              <w:t>valsts</w:t>
            </w:r>
            <w:r w:rsidRPr="00E7554F">
              <w:t>pilsētas pašvaldības</w:t>
            </w:r>
          </w:p>
          <w:p w14:paraId="04FFEB1A" w14:textId="77777777" w:rsidR="00CB75E8" w:rsidRPr="00E7554F" w:rsidRDefault="00655AED" w:rsidP="000D4607">
            <w:proofErr w:type="spellStart"/>
            <w:r w:rsidRPr="00E7554F">
              <w:t>k</w:t>
            </w:r>
            <w:r w:rsidR="00CB75E8" w:rsidRPr="00E7554F">
              <w:t>omisijas</w:t>
            </w:r>
            <w:proofErr w:type="spellEnd"/>
            <w:r w:rsidRPr="00E7554F">
              <w:t xml:space="preserve"> </w:t>
            </w:r>
            <w:proofErr w:type="spellStart"/>
            <w:r w:rsidRPr="00E7554F">
              <w:t>pretendentu</w:t>
            </w:r>
            <w:proofErr w:type="spellEnd"/>
            <w:r w:rsidRPr="00E7554F">
              <w:t xml:space="preserve"> </w:t>
            </w:r>
            <w:proofErr w:type="spellStart"/>
            <w:r w:rsidRPr="00E7554F">
              <w:t>atlasei</w:t>
            </w:r>
            <w:proofErr w:type="spellEnd"/>
            <w:r w:rsidRPr="00E7554F">
              <w:t xml:space="preserve"> Daugavpils </w:t>
            </w:r>
            <w:r w:rsidR="00126E3D">
              <w:t>pilsētas 24.</w:t>
            </w:r>
            <w:r w:rsidR="00CF31BA">
              <w:t xml:space="preserve"> </w:t>
            </w:r>
            <w:r w:rsidR="00126E3D">
              <w:t xml:space="preserve">pirmsskolas izglītības </w:t>
            </w:r>
            <w:proofErr w:type="spellStart"/>
            <w:r w:rsidR="00126E3D">
              <w:t>iestādes</w:t>
            </w:r>
            <w:proofErr w:type="spellEnd"/>
            <w:r w:rsidR="00126E3D">
              <w:t xml:space="preserve"> </w:t>
            </w:r>
            <w:proofErr w:type="spellStart"/>
            <w:r w:rsidR="00126E3D">
              <w:t>vadītāja</w:t>
            </w:r>
            <w:proofErr w:type="spellEnd"/>
            <w:r w:rsidRPr="00E7554F">
              <w:t xml:space="preserve"> </w:t>
            </w:r>
            <w:proofErr w:type="spellStart"/>
            <w:r w:rsidRPr="00E7554F">
              <w:t>amatam</w:t>
            </w:r>
            <w:proofErr w:type="spellEnd"/>
            <w:r w:rsidR="0062195F">
              <w:t xml:space="preserve"> </w:t>
            </w:r>
            <w:r w:rsidR="000744C2" w:rsidRPr="00E7554F">
              <w:t>20</w:t>
            </w:r>
            <w:r w:rsidR="0015015E" w:rsidRPr="00E7554F">
              <w:t>2</w:t>
            </w:r>
            <w:r w:rsidR="00126E3D">
              <w:t>4</w:t>
            </w:r>
            <w:r w:rsidR="00CB75E8" w:rsidRPr="00E7554F">
              <w:t xml:space="preserve">.gada </w:t>
            </w:r>
            <w:r w:rsidR="006D5D55">
              <w:t>16</w:t>
            </w:r>
            <w:r w:rsidR="00565A1E" w:rsidRPr="00E7554F">
              <w:t>.</w:t>
            </w:r>
            <w:r w:rsidR="000557A4">
              <w:t xml:space="preserve"> </w:t>
            </w:r>
            <w:proofErr w:type="spellStart"/>
            <w:r w:rsidR="00CF31BA">
              <w:t>aprīļa</w:t>
            </w:r>
            <w:proofErr w:type="spellEnd"/>
            <w:r w:rsidR="00CF31BA">
              <w:t xml:space="preserve">        </w:t>
            </w:r>
            <w:r w:rsidR="00570DFE" w:rsidRPr="00E7554F">
              <w:t xml:space="preserve"> </w:t>
            </w:r>
            <w:proofErr w:type="spellStart"/>
            <w:r w:rsidR="00565A1E" w:rsidRPr="00E7554F">
              <w:t>sēdē</w:t>
            </w:r>
            <w:proofErr w:type="spellEnd"/>
            <w:r w:rsidR="00126E3D">
              <w:t xml:space="preserve"> </w:t>
            </w:r>
            <w:r w:rsidR="00565A1E" w:rsidRPr="00E7554F">
              <w:t>(</w:t>
            </w:r>
            <w:proofErr w:type="spellStart"/>
            <w:r w:rsidR="00565A1E" w:rsidRPr="00E7554F">
              <w:t>protokols</w:t>
            </w:r>
            <w:proofErr w:type="spellEnd"/>
            <w:r w:rsidR="00565A1E" w:rsidRPr="00E7554F">
              <w:t xml:space="preserve"> Nr.1</w:t>
            </w:r>
            <w:r w:rsidR="00CB75E8" w:rsidRPr="00E7554F">
              <w:t>)</w:t>
            </w:r>
          </w:p>
          <w:p w14:paraId="68EAF692" w14:textId="77777777" w:rsidR="00CB75E8" w:rsidRPr="00AE7277" w:rsidRDefault="00CB75E8" w:rsidP="0015015E">
            <w:pPr>
              <w:rPr>
                <w:b/>
                <w:sz w:val="22"/>
                <w:szCs w:val="22"/>
              </w:rPr>
            </w:pPr>
          </w:p>
        </w:tc>
      </w:tr>
    </w:tbl>
    <w:p w14:paraId="037AFF25" w14:textId="77777777" w:rsidR="00FD68D3" w:rsidRDefault="003554BA" w:rsidP="00CB75E8">
      <w:pPr>
        <w:pStyle w:val="Heading4"/>
        <w:rPr>
          <w:b/>
          <w:bCs/>
        </w:rPr>
      </w:pPr>
      <w:r>
        <w:rPr>
          <w:b/>
          <w:bCs/>
        </w:rPr>
        <w:t xml:space="preserve">Daugavpils </w:t>
      </w:r>
      <w:bookmarkStart w:id="0" w:name="_Hlk163565688"/>
      <w:bookmarkStart w:id="1" w:name="_Hlk163570482"/>
      <w:r w:rsidR="00126E3D">
        <w:rPr>
          <w:b/>
          <w:bCs/>
        </w:rPr>
        <w:t>pilsētas 24. pirmsskolas izglītības iestādes vadītāja</w:t>
      </w:r>
      <w:bookmarkEnd w:id="1"/>
    </w:p>
    <w:p w14:paraId="209ACF90" w14:textId="77777777" w:rsidR="00CB75E8" w:rsidRPr="00CB75E8" w:rsidRDefault="009611A6" w:rsidP="00CB75E8">
      <w:pPr>
        <w:jc w:val="center"/>
        <w:rPr>
          <w:b/>
          <w:lang w:val="lv-LV"/>
        </w:rPr>
      </w:pPr>
      <w:r>
        <w:rPr>
          <w:b/>
          <w:lang w:val="lv-LV"/>
        </w:rPr>
        <w:t>a</w:t>
      </w:r>
      <w:r w:rsidR="00CB75E8" w:rsidRPr="00CB75E8">
        <w:rPr>
          <w:b/>
          <w:lang w:val="lv-LV"/>
        </w:rPr>
        <w:t>mat</w:t>
      </w:r>
      <w:r w:rsidR="00C64135">
        <w:rPr>
          <w:b/>
          <w:lang w:val="lv-LV"/>
        </w:rPr>
        <w:t>a</w:t>
      </w:r>
      <w:r>
        <w:rPr>
          <w:b/>
          <w:lang w:val="lv-LV"/>
        </w:rPr>
        <w:t xml:space="preserve"> </w:t>
      </w:r>
      <w:bookmarkEnd w:id="0"/>
      <w:r w:rsidR="00CB75E8" w:rsidRPr="00CB75E8">
        <w:rPr>
          <w:b/>
          <w:lang w:val="lv-LV"/>
        </w:rPr>
        <w:t xml:space="preserve"> </w:t>
      </w:r>
      <w:r>
        <w:rPr>
          <w:b/>
          <w:lang w:val="lv-LV"/>
        </w:rPr>
        <w:t>pretendentu</w:t>
      </w:r>
      <w:r w:rsidR="00CB75E8" w:rsidRPr="00CB75E8">
        <w:rPr>
          <w:b/>
          <w:lang w:val="lv-LV"/>
        </w:rPr>
        <w:t xml:space="preserve"> atlases </w:t>
      </w:r>
      <w:r w:rsidR="005656BE">
        <w:rPr>
          <w:b/>
          <w:lang w:val="lv-LV"/>
        </w:rPr>
        <w:t xml:space="preserve">konkursa </w:t>
      </w:r>
      <w:r w:rsidR="00CB75E8" w:rsidRPr="00CB75E8">
        <w:rPr>
          <w:b/>
          <w:lang w:val="lv-LV"/>
        </w:rPr>
        <w:t>nolikums</w:t>
      </w:r>
    </w:p>
    <w:p w14:paraId="6E1985BA" w14:textId="77777777" w:rsidR="00CB75E8" w:rsidRDefault="00CB75E8" w:rsidP="009430E4">
      <w:pPr>
        <w:shd w:val="clear" w:color="auto" w:fill="FFFFFF"/>
        <w:ind w:right="11"/>
        <w:jc w:val="center"/>
        <w:rPr>
          <w:b/>
          <w:bCs/>
          <w:color w:val="000000"/>
          <w:spacing w:val="-2"/>
          <w:szCs w:val="21"/>
          <w:lang w:val="lv-LV"/>
        </w:rPr>
      </w:pPr>
    </w:p>
    <w:p w14:paraId="642C162C" w14:textId="77777777" w:rsidR="00FD68D3" w:rsidRPr="00FA5FA2" w:rsidRDefault="00FD68D3" w:rsidP="00FA5FA2">
      <w:pPr>
        <w:pStyle w:val="ListParagraph"/>
        <w:numPr>
          <w:ilvl w:val="0"/>
          <w:numId w:val="23"/>
        </w:numPr>
        <w:shd w:val="clear" w:color="auto" w:fill="FFFFFF"/>
        <w:spacing w:before="120" w:after="120"/>
        <w:ind w:right="11"/>
        <w:jc w:val="center"/>
        <w:rPr>
          <w:b/>
          <w:bCs/>
          <w:color w:val="000000"/>
          <w:spacing w:val="-2"/>
          <w:szCs w:val="21"/>
          <w:lang w:val="lv-LV"/>
        </w:rPr>
      </w:pPr>
      <w:r w:rsidRPr="00FA5FA2">
        <w:rPr>
          <w:b/>
          <w:bCs/>
          <w:color w:val="000000"/>
          <w:spacing w:val="-2"/>
          <w:szCs w:val="21"/>
          <w:lang w:val="lv-LV"/>
        </w:rPr>
        <w:t>Vispārīgais jautājums</w:t>
      </w:r>
    </w:p>
    <w:p w14:paraId="0A5B7B84" w14:textId="77777777" w:rsidR="00FA5FA2" w:rsidRPr="0062195F" w:rsidRDefault="00FA5FA2" w:rsidP="0062195F">
      <w:pPr>
        <w:pStyle w:val="Heading4"/>
        <w:numPr>
          <w:ilvl w:val="1"/>
          <w:numId w:val="23"/>
        </w:numPr>
        <w:jc w:val="both"/>
        <w:rPr>
          <w:color w:val="auto"/>
          <w:spacing w:val="-1"/>
          <w:szCs w:val="23"/>
        </w:rPr>
      </w:pPr>
      <w:r>
        <w:rPr>
          <w:spacing w:val="-1"/>
          <w:szCs w:val="23"/>
        </w:rPr>
        <w:t xml:space="preserve"> </w:t>
      </w:r>
      <w:r w:rsidR="002D1B64" w:rsidRPr="00CB75E8">
        <w:rPr>
          <w:spacing w:val="-1"/>
          <w:szCs w:val="23"/>
        </w:rPr>
        <w:t xml:space="preserve">Nolikums nosaka atklāta konkursa </w:t>
      </w:r>
      <w:r w:rsidR="0015015E" w:rsidRPr="000744C2">
        <w:rPr>
          <w:b/>
        </w:rPr>
        <w:t xml:space="preserve">Daugavpils </w:t>
      </w:r>
      <w:r w:rsidR="00126E3D">
        <w:rPr>
          <w:b/>
        </w:rPr>
        <w:t xml:space="preserve">pilsētas 24. pirmsskolas izglītības iestādes </w:t>
      </w:r>
      <w:r w:rsidR="0052058F" w:rsidRPr="0062195F">
        <w:rPr>
          <w:color w:val="auto"/>
        </w:rPr>
        <w:t xml:space="preserve">(juridiskā adrese </w:t>
      </w:r>
      <w:r w:rsidR="00126E3D">
        <w:rPr>
          <w:color w:val="auto"/>
        </w:rPr>
        <w:t>Muzeja</w:t>
      </w:r>
      <w:r w:rsidR="0052058F" w:rsidRPr="0062195F">
        <w:rPr>
          <w:color w:val="auto"/>
        </w:rPr>
        <w:t xml:space="preserve"> iela </w:t>
      </w:r>
      <w:r w:rsidR="00126E3D">
        <w:rPr>
          <w:color w:val="auto"/>
        </w:rPr>
        <w:t>9</w:t>
      </w:r>
      <w:r w:rsidR="0052058F" w:rsidRPr="0062195F">
        <w:rPr>
          <w:color w:val="auto"/>
        </w:rPr>
        <w:t>, Daugavpils, LV-54</w:t>
      </w:r>
      <w:r w:rsidR="00126E3D">
        <w:rPr>
          <w:color w:val="auto"/>
        </w:rPr>
        <w:t>01</w:t>
      </w:r>
      <w:r w:rsidR="0052058F" w:rsidRPr="0062195F">
        <w:rPr>
          <w:color w:val="auto"/>
        </w:rPr>
        <w:t xml:space="preserve">) </w:t>
      </w:r>
      <w:r w:rsidR="003554BA" w:rsidRPr="0062195F">
        <w:rPr>
          <w:b/>
          <w:color w:val="auto"/>
        </w:rPr>
        <w:t xml:space="preserve"> </w:t>
      </w:r>
      <w:r w:rsidR="00126E3D">
        <w:rPr>
          <w:b/>
          <w:color w:val="auto"/>
        </w:rPr>
        <w:t>vadītāja</w:t>
      </w:r>
      <w:r w:rsidR="00D17ADE" w:rsidRPr="0062195F">
        <w:rPr>
          <w:b/>
          <w:color w:val="auto"/>
        </w:rPr>
        <w:t xml:space="preserve"> </w:t>
      </w:r>
      <w:r w:rsidR="00F304E1" w:rsidRPr="0062195F">
        <w:rPr>
          <w:b/>
          <w:color w:val="auto"/>
          <w:spacing w:val="-1"/>
          <w:szCs w:val="23"/>
        </w:rPr>
        <w:t>amat</w:t>
      </w:r>
      <w:r w:rsidR="000744C2" w:rsidRPr="0062195F">
        <w:rPr>
          <w:b/>
          <w:color w:val="auto"/>
          <w:spacing w:val="-1"/>
          <w:szCs w:val="23"/>
        </w:rPr>
        <w:t>a</w:t>
      </w:r>
      <w:r w:rsidR="000744C2" w:rsidRPr="0062195F">
        <w:rPr>
          <w:color w:val="auto"/>
          <w:spacing w:val="-1"/>
          <w:szCs w:val="23"/>
        </w:rPr>
        <w:t xml:space="preserve"> </w:t>
      </w:r>
      <w:r w:rsidR="009611A6" w:rsidRPr="0062195F">
        <w:rPr>
          <w:color w:val="auto"/>
          <w:spacing w:val="-1"/>
          <w:szCs w:val="23"/>
        </w:rPr>
        <w:t>pretendentu</w:t>
      </w:r>
      <w:r w:rsidR="00F304E1" w:rsidRPr="0062195F">
        <w:rPr>
          <w:color w:val="auto"/>
          <w:spacing w:val="-1"/>
          <w:szCs w:val="23"/>
        </w:rPr>
        <w:t xml:space="preserve"> atlases </w:t>
      </w:r>
      <w:r w:rsidR="002D1B64" w:rsidRPr="0062195F">
        <w:rPr>
          <w:color w:val="auto"/>
          <w:spacing w:val="-1"/>
          <w:szCs w:val="23"/>
        </w:rPr>
        <w:t>organizēšanas un norises kārtību.</w:t>
      </w:r>
    </w:p>
    <w:p w14:paraId="729E2F26" w14:textId="77777777" w:rsidR="000E043A" w:rsidRPr="006B75A3" w:rsidRDefault="00FA5FA2" w:rsidP="0062195F">
      <w:pPr>
        <w:pStyle w:val="Heading4"/>
        <w:numPr>
          <w:ilvl w:val="1"/>
          <w:numId w:val="23"/>
        </w:numPr>
        <w:jc w:val="both"/>
        <w:rPr>
          <w:color w:val="auto"/>
          <w:spacing w:val="-2"/>
          <w:szCs w:val="23"/>
        </w:rPr>
      </w:pPr>
      <w:r w:rsidRPr="0062195F">
        <w:rPr>
          <w:color w:val="auto"/>
          <w:spacing w:val="-1"/>
          <w:szCs w:val="23"/>
        </w:rPr>
        <w:t xml:space="preserve"> </w:t>
      </w:r>
      <w:r w:rsidR="002D1B64" w:rsidRPr="0062195F">
        <w:rPr>
          <w:color w:val="auto"/>
          <w:spacing w:val="-1"/>
          <w:szCs w:val="23"/>
        </w:rPr>
        <w:t xml:space="preserve">Konkursa mērķis ir noskaidrot un </w:t>
      </w:r>
      <w:r w:rsidR="00EA02D0" w:rsidRPr="0062195F">
        <w:rPr>
          <w:color w:val="auto"/>
          <w:spacing w:val="-1"/>
          <w:szCs w:val="23"/>
        </w:rPr>
        <w:t xml:space="preserve">izvēlēties </w:t>
      </w:r>
      <w:r w:rsidR="000744C2" w:rsidRPr="0062195F">
        <w:rPr>
          <w:bCs/>
          <w:color w:val="auto"/>
        </w:rPr>
        <w:t xml:space="preserve">Daugavpils </w:t>
      </w:r>
      <w:r w:rsidR="00126E3D" w:rsidRPr="00126E3D">
        <w:rPr>
          <w:bCs/>
          <w:color w:val="auto"/>
        </w:rPr>
        <w:t xml:space="preserve">pilsētas 24. pirmsskolas izglītības iestādes </w:t>
      </w:r>
      <w:r w:rsidR="00126E3D">
        <w:rPr>
          <w:bCs/>
          <w:color w:val="auto"/>
        </w:rPr>
        <w:t>vadītāja</w:t>
      </w:r>
      <w:r w:rsidR="00AE7277" w:rsidRPr="0062195F">
        <w:rPr>
          <w:bCs/>
          <w:color w:val="auto"/>
        </w:rPr>
        <w:t xml:space="preserve"> </w:t>
      </w:r>
      <w:r w:rsidR="00EB62FE" w:rsidRPr="0062195F">
        <w:rPr>
          <w:color w:val="auto"/>
          <w:spacing w:val="-1"/>
          <w:szCs w:val="23"/>
        </w:rPr>
        <w:t>a</w:t>
      </w:r>
      <w:r w:rsidR="002D1B64" w:rsidRPr="0062195F">
        <w:rPr>
          <w:color w:val="auto"/>
          <w:spacing w:val="-1"/>
          <w:szCs w:val="23"/>
        </w:rPr>
        <w:t xml:space="preserve">matam piemērotāko </w:t>
      </w:r>
      <w:r w:rsidR="0098185F" w:rsidRPr="0062195F">
        <w:rPr>
          <w:color w:val="auto"/>
          <w:spacing w:val="-1"/>
          <w:szCs w:val="23"/>
        </w:rPr>
        <w:t>pretendentu</w:t>
      </w:r>
      <w:r w:rsidR="002D1B64" w:rsidRPr="0062195F">
        <w:rPr>
          <w:color w:val="auto"/>
          <w:spacing w:val="-1"/>
          <w:szCs w:val="23"/>
        </w:rPr>
        <w:t xml:space="preserve">, kurš </w:t>
      </w:r>
      <w:r w:rsidR="002D1B64" w:rsidRPr="0062195F">
        <w:rPr>
          <w:color w:val="auto"/>
          <w:spacing w:val="2"/>
          <w:szCs w:val="23"/>
        </w:rPr>
        <w:t>nodrošinātu kvalitatīvu darbu izpildi un sekmīgu amata pienākumu veikšanu</w:t>
      </w:r>
      <w:r w:rsidR="002D1B64" w:rsidRPr="0062195F">
        <w:rPr>
          <w:color w:val="auto"/>
          <w:spacing w:val="-2"/>
          <w:szCs w:val="23"/>
        </w:rPr>
        <w:t xml:space="preserve"> saskaņā ar amata </w:t>
      </w:r>
      <w:r w:rsidR="002D1B64" w:rsidRPr="006B75A3">
        <w:rPr>
          <w:color w:val="auto"/>
          <w:spacing w:val="-2"/>
          <w:szCs w:val="23"/>
        </w:rPr>
        <w:t>aprakstu</w:t>
      </w:r>
      <w:r w:rsidR="00986BB7" w:rsidRPr="006B75A3">
        <w:rPr>
          <w:color w:val="auto"/>
          <w:spacing w:val="-2"/>
          <w:szCs w:val="23"/>
        </w:rPr>
        <w:t xml:space="preserve"> no 2024.gada 01.jūlija.</w:t>
      </w:r>
    </w:p>
    <w:p w14:paraId="3983A77C" w14:textId="77777777" w:rsidR="00FA5FA2" w:rsidRPr="006B75A3" w:rsidRDefault="00FA5FA2" w:rsidP="00FA5FA2">
      <w:pPr>
        <w:rPr>
          <w:lang w:val="lv-LV"/>
        </w:rPr>
      </w:pPr>
    </w:p>
    <w:p w14:paraId="0ABD226E" w14:textId="77777777" w:rsidR="00FD68D3" w:rsidRPr="006B75A3" w:rsidRDefault="00FD68D3" w:rsidP="00FD68D3">
      <w:pPr>
        <w:shd w:val="clear" w:color="auto" w:fill="FFFFFF"/>
        <w:spacing w:before="120" w:after="120"/>
        <w:ind w:left="3028"/>
        <w:rPr>
          <w:lang w:val="lv-LV"/>
        </w:rPr>
      </w:pPr>
      <w:r w:rsidRPr="006B75A3">
        <w:rPr>
          <w:b/>
          <w:bCs/>
          <w:spacing w:val="1"/>
          <w:szCs w:val="21"/>
          <w:lang w:val="lv-LV"/>
        </w:rPr>
        <w:t>2.</w:t>
      </w:r>
      <w:r w:rsidR="00FA5FA2" w:rsidRPr="006B75A3">
        <w:rPr>
          <w:b/>
          <w:bCs/>
          <w:spacing w:val="1"/>
          <w:szCs w:val="21"/>
          <w:lang w:val="lv-LV"/>
        </w:rPr>
        <w:t xml:space="preserve"> </w:t>
      </w:r>
      <w:r w:rsidRPr="006B75A3">
        <w:rPr>
          <w:b/>
          <w:bCs/>
          <w:spacing w:val="1"/>
          <w:szCs w:val="21"/>
          <w:lang w:val="lv-LV"/>
        </w:rPr>
        <w:t>Konkursa komisijas darba organizācija</w:t>
      </w:r>
    </w:p>
    <w:p w14:paraId="14DE9C66" w14:textId="77777777" w:rsidR="0015015E" w:rsidRPr="006B75A3" w:rsidRDefault="00C13466" w:rsidP="0006394F">
      <w:pPr>
        <w:ind w:left="450" w:hanging="450"/>
        <w:jc w:val="both"/>
        <w:rPr>
          <w:bCs/>
          <w:lang w:val="lv-LV"/>
        </w:rPr>
      </w:pPr>
      <w:r w:rsidRPr="006B75A3">
        <w:rPr>
          <w:spacing w:val="1"/>
          <w:szCs w:val="23"/>
          <w:lang w:val="lv-LV"/>
        </w:rPr>
        <w:t xml:space="preserve">2.1. </w:t>
      </w:r>
      <w:r w:rsidR="00FD68D3" w:rsidRPr="006B75A3">
        <w:rPr>
          <w:spacing w:val="1"/>
          <w:szCs w:val="23"/>
          <w:lang w:val="lv-LV"/>
        </w:rPr>
        <w:t xml:space="preserve">Konkursa komisija izveidota ar </w:t>
      </w:r>
      <w:r w:rsidR="0015015E" w:rsidRPr="006B75A3">
        <w:rPr>
          <w:spacing w:val="1"/>
          <w:szCs w:val="23"/>
          <w:lang w:val="lv-LV"/>
        </w:rPr>
        <w:t xml:space="preserve">Daugavpils </w:t>
      </w:r>
      <w:r w:rsidR="00126E3D" w:rsidRPr="006B75A3">
        <w:rPr>
          <w:spacing w:val="1"/>
          <w:szCs w:val="23"/>
          <w:lang w:val="lv-LV"/>
        </w:rPr>
        <w:t xml:space="preserve">valstspilsētas </w:t>
      </w:r>
      <w:r w:rsidR="009B0F40" w:rsidRPr="006B75A3">
        <w:rPr>
          <w:spacing w:val="1"/>
          <w:szCs w:val="23"/>
          <w:lang w:val="lv-LV"/>
        </w:rPr>
        <w:t>pašvaldības izpilddirektores</w:t>
      </w:r>
      <w:r w:rsidR="0015015E" w:rsidRPr="006B75A3">
        <w:rPr>
          <w:spacing w:val="-1"/>
          <w:szCs w:val="23"/>
          <w:lang w:val="lv-LV"/>
        </w:rPr>
        <w:t xml:space="preserve"> 202</w:t>
      </w:r>
      <w:r w:rsidR="00126E3D" w:rsidRPr="006B75A3">
        <w:rPr>
          <w:spacing w:val="-1"/>
          <w:szCs w:val="23"/>
          <w:lang w:val="lv-LV"/>
        </w:rPr>
        <w:t>4</w:t>
      </w:r>
      <w:r w:rsidR="0015015E" w:rsidRPr="006B75A3">
        <w:rPr>
          <w:spacing w:val="-1"/>
          <w:szCs w:val="23"/>
          <w:lang w:val="lv-LV"/>
        </w:rPr>
        <w:t xml:space="preserve">.gada </w:t>
      </w:r>
      <w:r w:rsidR="00BF0B43" w:rsidRPr="006B75A3">
        <w:rPr>
          <w:spacing w:val="-1"/>
          <w:szCs w:val="23"/>
          <w:lang w:val="lv-LV"/>
        </w:rPr>
        <w:t>9</w:t>
      </w:r>
      <w:r w:rsidR="0015015E" w:rsidRPr="006B75A3">
        <w:rPr>
          <w:spacing w:val="-1"/>
          <w:szCs w:val="23"/>
          <w:lang w:val="lv-LV"/>
        </w:rPr>
        <w:t>.</w:t>
      </w:r>
      <w:r w:rsidR="00DE5CFC" w:rsidRPr="006B75A3">
        <w:rPr>
          <w:spacing w:val="-1"/>
          <w:szCs w:val="23"/>
          <w:lang w:val="lv-LV"/>
        </w:rPr>
        <w:t>aprīļa</w:t>
      </w:r>
      <w:r w:rsidR="00570DFE" w:rsidRPr="006B75A3">
        <w:rPr>
          <w:spacing w:val="-1"/>
          <w:szCs w:val="23"/>
          <w:lang w:val="lv-LV"/>
        </w:rPr>
        <w:t xml:space="preserve"> </w:t>
      </w:r>
      <w:r w:rsidR="003554BA" w:rsidRPr="006B75A3">
        <w:rPr>
          <w:spacing w:val="-1"/>
          <w:szCs w:val="23"/>
          <w:lang w:val="lv-LV"/>
        </w:rPr>
        <w:t xml:space="preserve"> </w:t>
      </w:r>
      <w:r w:rsidR="00465A59" w:rsidRPr="006B75A3">
        <w:rPr>
          <w:spacing w:val="-1"/>
          <w:szCs w:val="23"/>
          <w:lang w:val="lv-LV"/>
        </w:rPr>
        <w:t>rīkojumu Nr.</w:t>
      </w:r>
      <w:r w:rsidR="00BF0B43" w:rsidRPr="006B75A3">
        <w:rPr>
          <w:spacing w:val="-1"/>
          <w:szCs w:val="23"/>
          <w:lang w:val="lv-LV"/>
        </w:rPr>
        <w:t>97e</w:t>
      </w:r>
      <w:r w:rsidR="0015015E" w:rsidRPr="006B75A3">
        <w:rPr>
          <w:spacing w:val="-1"/>
          <w:szCs w:val="23"/>
          <w:lang w:val="lv-LV"/>
        </w:rPr>
        <w:t xml:space="preserve"> “</w:t>
      </w:r>
      <w:r w:rsidR="0015015E" w:rsidRPr="006B75A3">
        <w:rPr>
          <w:bCs/>
          <w:lang w:val="lv-LV"/>
        </w:rPr>
        <w:t xml:space="preserve">Par komisijas izveidošanu pretendentu atlasei Daugavpils </w:t>
      </w:r>
      <w:r w:rsidR="00126E3D" w:rsidRPr="006B75A3">
        <w:rPr>
          <w:bCs/>
          <w:lang w:val="lv-LV"/>
        </w:rPr>
        <w:t>pilsētas 24. pirmsskolas izglītības iestādes vadītāja</w:t>
      </w:r>
      <w:r w:rsidR="00465A59" w:rsidRPr="006B75A3">
        <w:rPr>
          <w:bCs/>
          <w:lang w:val="lv-LV"/>
        </w:rPr>
        <w:t xml:space="preserve"> amata</w:t>
      </w:r>
      <w:r w:rsidR="0015015E" w:rsidRPr="006B75A3">
        <w:rPr>
          <w:bCs/>
          <w:lang w:val="lv-LV"/>
        </w:rPr>
        <w:t>m”.</w:t>
      </w:r>
    </w:p>
    <w:p w14:paraId="3B229EA4" w14:textId="77777777" w:rsidR="001249AA" w:rsidRPr="006B75A3" w:rsidRDefault="001249AA" w:rsidP="0006394F">
      <w:pPr>
        <w:pStyle w:val="ListParagraph"/>
        <w:numPr>
          <w:ilvl w:val="1"/>
          <w:numId w:val="21"/>
        </w:numPr>
        <w:shd w:val="clear" w:color="auto" w:fill="FFFFFF"/>
        <w:ind w:left="450" w:hanging="450"/>
        <w:jc w:val="both"/>
        <w:rPr>
          <w:spacing w:val="-6"/>
          <w:szCs w:val="23"/>
          <w:lang w:val="lv-LV"/>
        </w:rPr>
      </w:pPr>
      <w:r w:rsidRPr="006B75A3">
        <w:rPr>
          <w:spacing w:val="-1"/>
          <w:szCs w:val="23"/>
          <w:lang w:val="lv-LV"/>
        </w:rPr>
        <w:t>Komisijas darbs notiek sēdēs. Komisijas priekšsēdētājs sasauc komisija</w:t>
      </w:r>
      <w:r w:rsidR="003A258C" w:rsidRPr="006B75A3">
        <w:rPr>
          <w:spacing w:val="-1"/>
          <w:szCs w:val="23"/>
          <w:lang w:val="lv-LV"/>
        </w:rPr>
        <w:t>s</w:t>
      </w:r>
      <w:r w:rsidRPr="006B75A3">
        <w:rPr>
          <w:spacing w:val="-1"/>
          <w:szCs w:val="23"/>
          <w:lang w:val="lv-LV"/>
        </w:rPr>
        <w:t xml:space="preserve"> sēdes, nosakot to norises vietu un laiku, kā arī vada </w:t>
      </w:r>
      <w:r w:rsidR="00460103" w:rsidRPr="006B75A3">
        <w:rPr>
          <w:spacing w:val="-1"/>
          <w:szCs w:val="23"/>
          <w:lang w:val="lv-LV"/>
        </w:rPr>
        <w:t>k</w:t>
      </w:r>
      <w:r w:rsidRPr="006B75A3">
        <w:rPr>
          <w:spacing w:val="-1"/>
          <w:szCs w:val="23"/>
          <w:lang w:val="lv-LV"/>
        </w:rPr>
        <w:t xml:space="preserve">omisijas sēdes.  </w:t>
      </w:r>
      <w:r w:rsidR="00BE07A3" w:rsidRPr="006B75A3">
        <w:rPr>
          <w:spacing w:val="-1"/>
          <w:szCs w:val="23"/>
          <w:lang w:val="lv-LV"/>
        </w:rPr>
        <w:t xml:space="preserve">Komisijas sēdes var notikt klātienē, </w:t>
      </w:r>
      <w:r w:rsidR="009C6F23" w:rsidRPr="006B75A3">
        <w:rPr>
          <w:spacing w:val="-1"/>
          <w:szCs w:val="23"/>
          <w:lang w:val="lv-LV"/>
        </w:rPr>
        <w:t>tiešsaistē</w:t>
      </w:r>
      <w:r w:rsidR="00495775" w:rsidRPr="006B75A3">
        <w:rPr>
          <w:spacing w:val="-1"/>
          <w:szCs w:val="23"/>
          <w:lang w:val="lv-LV"/>
        </w:rPr>
        <w:t xml:space="preserve"> (videokonferences formātā</w:t>
      </w:r>
      <w:r w:rsidR="00FD4214" w:rsidRPr="006B75A3">
        <w:rPr>
          <w:spacing w:val="-1"/>
          <w:szCs w:val="23"/>
          <w:lang w:val="lv-LV"/>
        </w:rPr>
        <w:t xml:space="preserve">) vai </w:t>
      </w:r>
      <w:proofErr w:type="spellStart"/>
      <w:r w:rsidR="00FD4214" w:rsidRPr="006B75A3">
        <w:rPr>
          <w:spacing w:val="-1"/>
          <w:szCs w:val="23"/>
          <w:lang w:val="lv-LV"/>
        </w:rPr>
        <w:t>hibrīdformātā</w:t>
      </w:r>
      <w:proofErr w:type="spellEnd"/>
      <w:r w:rsidR="00FD4214" w:rsidRPr="006B75A3">
        <w:rPr>
          <w:spacing w:val="-1"/>
          <w:szCs w:val="23"/>
          <w:lang w:val="lv-LV"/>
        </w:rPr>
        <w:t xml:space="preserve"> (klātienē ar iespēju pieslēgties attālināti)</w:t>
      </w:r>
      <w:r w:rsidR="00BE07A3" w:rsidRPr="006B75A3">
        <w:rPr>
          <w:spacing w:val="-1"/>
          <w:szCs w:val="23"/>
          <w:lang w:val="lv-LV"/>
        </w:rPr>
        <w:t>.</w:t>
      </w:r>
      <w:r w:rsidRPr="006B75A3">
        <w:rPr>
          <w:spacing w:val="-1"/>
          <w:szCs w:val="23"/>
          <w:lang w:val="lv-LV"/>
        </w:rPr>
        <w:t xml:space="preserve"> </w:t>
      </w:r>
    </w:p>
    <w:p w14:paraId="3A2CCC26" w14:textId="77777777" w:rsidR="00AB7DB1" w:rsidRPr="00DE5CFC" w:rsidRDefault="00997B50" w:rsidP="0006394F">
      <w:pPr>
        <w:pStyle w:val="ListParagraph"/>
        <w:numPr>
          <w:ilvl w:val="1"/>
          <w:numId w:val="21"/>
        </w:numPr>
        <w:shd w:val="clear" w:color="auto" w:fill="FFFFFF"/>
        <w:ind w:left="450" w:hanging="450"/>
        <w:jc w:val="both"/>
        <w:rPr>
          <w:spacing w:val="-6"/>
          <w:szCs w:val="23"/>
          <w:lang w:val="lv-LV"/>
        </w:rPr>
      </w:pPr>
      <w:r w:rsidRPr="006B75A3">
        <w:rPr>
          <w:spacing w:val="-1"/>
          <w:szCs w:val="23"/>
          <w:lang w:val="lv-LV"/>
        </w:rPr>
        <w:t>Komisijas priekšsēdētāja prombūtnes laikā tam noteiktos pienākumus veic</w:t>
      </w:r>
      <w:r w:rsidRPr="00DE5CFC">
        <w:rPr>
          <w:spacing w:val="-1"/>
          <w:szCs w:val="23"/>
          <w:lang w:val="lv-LV"/>
        </w:rPr>
        <w:t xml:space="preserve"> komisijas priekšsēdētāja vietnieks.    </w:t>
      </w:r>
    </w:p>
    <w:p w14:paraId="63A0AE16" w14:textId="77777777" w:rsidR="00FD68D3" w:rsidRPr="0062195F" w:rsidRDefault="00C13466" w:rsidP="0006394F">
      <w:pPr>
        <w:pStyle w:val="ListParagraph"/>
        <w:numPr>
          <w:ilvl w:val="1"/>
          <w:numId w:val="21"/>
        </w:numPr>
        <w:shd w:val="clear" w:color="auto" w:fill="FFFFFF"/>
        <w:ind w:left="450" w:hanging="450"/>
        <w:jc w:val="both"/>
        <w:rPr>
          <w:spacing w:val="-7"/>
          <w:szCs w:val="23"/>
          <w:lang w:val="lv-LV"/>
        </w:rPr>
      </w:pPr>
      <w:r w:rsidRPr="00DE5CFC">
        <w:rPr>
          <w:spacing w:val="-1"/>
          <w:szCs w:val="23"/>
          <w:lang w:val="lv-LV"/>
        </w:rPr>
        <w:t xml:space="preserve"> </w:t>
      </w:r>
      <w:r w:rsidR="00FD68D3" w:rsidRPr="00DE5CFC">
        <w:rPr>
          <w:spacing w:val="-1"/>
          <w:szCs w:val="23"/>
          <w:lang w:val="lv-LV"/>
        </w:rPr>
        <w:t>Komisija ir lemttiesīga, ja komisijas</w:t>
      </w:r>
      <w:r w:rsidR="00FD68D3" w:rsidRPr="0062195F">
        <w:rPr>
          <w:spacing w:val="-1"/>
          <w:szCs w:val="23"/>
          <w:lang w:val="lv-LV"/>
        </w:rPr>
        <w:t xml:space="preserve"> sēdē piedalās vismaz trīs komisijas locekļi.</w:t>
      </w:r>
    </w:p>
    <w:p w14:paraId="26436B7E" w14:textId="77777777" w:rsidR="00C13466" w:rsidRPr="0062195F" w:rsidRDefault="00C13466" w:rsidP="0006394F">
      <w:pPr>
        <w:pStyle w:val="ListParagraph"/>
        <w:numPr>
          <w:ilvl w:val="1"/>
          <w:numId w:val="21"/>
        </w:numPr>
        <w:shd w:val="clear" w:color="auto" w:fill="FFFFFF"/>
        <w:ind w:left="450" w:hanging="450"/>
        <w:jc w:val="both"/>
        <w:rPr>
          <w:spacing w:val="-7"/>
          <w:szCs w:val="23"/>
          <w:lang w:val="lv-LV"/>
        </w:rPr>
      </w:pPr>
      <w:r w:rsidRPr="0062195F">
        <w:rPr>
          <w:spacing w:val="-1"/>
          <w:szCs w:val="23"/>
          <w:lang w:val="lv-LV"/>
        </w:rPr>
        <w:t xml:space="preserve"> </w:t>
      </w:r>
      <w:r w:rsidR="00C62ED7" w:rsidRPr="0062195F">
        <w:rPr>
          <w:spacing w:val="-1"/>
          <w:szCs w:val="23"/>
          <w:lang w:val="lv-LV"/>
        </w:rPr>
        <w:t>Komisijas lēmum</w:t>
      </w:r>
      <w:r w:rsidR="00EE547D" w:rsidRPr="0062195F">
        <w:rPr>
          <w:spacing w:val="-1"/>
          <w:szCs w:val="23"/>
          <w:lang w:val="lv-LV"/>
        </w:rPr>
        <w:t>i</w:t>
      </w:r>
      <w:r w:rsidR="00C62ED7" w:rsidRPr="0062195F">
        <w:rPr>
          <w:spacing w:val="-1"/>
          <w:szCs w:val="23"/>
          <w:lang w:val="lv-LV"/>
        </w:rPr>
        <w:t xml:space="preserve"> komisijas sēdē tiek pieņemti </w:t>
      </w:r>
      <w:r w:rsidR="00460103" w:rsidRPr="0062195F">
        <w:rPr>
          <w:spacing w:val="-1"/>
          <w:szCs w:val="23"/>
          <w:lang w:val="lv-LV"/>
        </w:rPr>
        <w:t>k</w:t>
      </w:r>
      <w:r w:rsidR="00C62ED7" w:rsidRPr="0062195F">
        <w:rPr>
          <w:spacing w:val="-1"/>
          <w:szCs w:val="23"/>
          <w:lang w:val="lv-LV"/>
        </w:rPr>
        <w:t xml:space="preserve">omisijas locekļiem atklāti balsojot. Lēmums ir pieņemts, ja par to </w:t>
      </w:r>
      <w:r w:rsidR="00742296" w:rsidRPr="0062195F">
        <w:rPr>
          <w:spacing w:val="-1"/>
          <w:szCs w:val="23"/>
          <w:lang w:val="lv-LV"/>
        </w:rPr>
        <w:t>no</w:t>
      </w:r>
      <w:r w:rsidR="00C62ED7" w:rsidRPr="0062195F">
        <w:rPr>
          <w:spacing w:val="-1"/>
          <w:szCs w:val="23"/>
          <w:lang w:val="lv-LV"/>
        </w:rPr>
        <w:t xml:space="preserve">balso vairāk </w:t>
      </w:r>
      <w:r w:rsidR="008F0B9F" w:rsidRPr="0062195F">
        <w:rPr>
          <w:spacing w:val="-1"/>
          <w:szCs w:val="23"/>
          <w:lang w:val="lv-LV"/>
        </w:rPr>
        <w:t xml:space="preserve">nekā </w:t>
      </w:r>
      <w:r w:rsidR="00C62ED7" w:rsidRPr="0062195F">
        <w:rPr>
          <w:spacing w:val="-1"/>
          <w:szCs w:val="23"/>
          <w:lang w:val="lv-LV"/>
        </w:rPr>
        <w:t>pus</w:t>
      </w:r>
      <w:r w:rsidR="008F0B9F" w:rsidRPr="0062195F">
        <w:rPr>
          <w:spacing w:val="-1"/>
          <w:szCs w:val="23"/>
          <w:lang w:val="lv-LV"/>
        </w:rPr>
        <w:t>e</w:t>
      </w:r>
      <w:r w:rsidR="00C62ED7" w:rsidRPr="0062195F">
        <w:rPr>
          <w:spacing w:val="-1"/>
          <w:szCs w:val="23"/>
          <w:lang w:val="lv-LV"/>
        </w:rPr>
        <w:t xml:space="preserve"> no klātesoš</w:t>
      </w:r>
      <w:r w:rsidR="008F0B9F" w:rsidRPr="0062195F">
        <w:rPr>
          <w:spacing w:val="-1"/>
          <w:szCs w:val="23"/>
          <w:lang w:val="lv-LV"/>
        </w:rPr>
        <w:t xml:space="preserve">ajiem </w:t>
      </w:r>
      <w:r w:rsidR="00460103" w:rsidRPr="0062195F">
        <w:rPr>
          <w:spacing w:val="-1"/>
          <w:szCs w:val="23"/>
          <w:lang w:val="lv-LV"/>
        </w:rPr>
        <w:t>k</w:t>
      </w:r>
      <w:r w:rsidR="008F0B9F" w:rsidRPr="0062195F">
        <w:rPr>
          <w:spacing w:val="-1"/>
          <w:szCs w:val="23"/>
          <w:lang w:val="lv-LV"/>
        </w:rPr>
        <w:t xml:space="preserve">omisijas locekļiem. </w:t>
      </w:r>
    </w:p>
    <w:p w14:paraId="037F9107" w14:textId="77777777" w:rsidR="00FD68D3" w:rsidRPr="00DE5CFC" w:rsidRDefault="00C13466" w:rsidP="0006394F">
      <w:pPr>
        <w:pStyle w:val="ListParagraph"/>
        <w:numPr>
          <w:ilvl w:val="1"/>
          <w:numId w:val="21"/>
        </w:numPr>
        <w:shd w:val="clear" w:color="auto" w:fill="FFFFFF"/>
        <w:ind w:left="450" w:hanging="450"/>
        <w:jc w:val="both"/>
        <w:rPr>
          <w:spacing w:val="-7"/>
          <w:szCs w:val="23"/>
          <w:lang w:val="lv-LV"/>
        </w:rPr>
      </w:pPr>
      <w:r w:rsidRPr="0062195F">
        <w:rPr>
          <w:spacing w:val="-1"/>
          <w:szCs w:val="23"/>
          <w:lang w:val="lv-LV"/>
        </w:rPr>
        <w:t xml:space="preserve"> </w:t>
      </w:r>
      <w:r w:rsidR="00FD68D3" w:rsidRPr="0062195F">
        <w:rPr>
          <w:spacing w:val="-1"/>
          <w:szCs w:val="23"/>
          <w:lang w:val="lv-LV"/>
        </w:rPr>
        <w:t xml:space="preserve">Komisijas sēdes tiek protokolētas. </w:t>
      </w:r>
      <w:r w:rsidR="00FD68D3" w:rsidRPr="00DE5CFC">
        <w:rPr>
          <w:spacing w:val="-1"/>
          <w:szCs w:val="23"/>
          <w:lang w:val="lv-LV"/>
        </w:rPr>
        <w:t>Sēžu protokolēšan</w:t>
      </w:r>
      <w:r w:rsidR="008E7B3F" w:rsidRPr="00DE5CFC">
        <w:rPr>
          <w:spacing w:val="-1"/>
          <w:szCs w:val="23"/>
          <w:lang w:val="lv-LV"/>
        </w:rPr>
        <w:t>u nodrošina Daugavpils pilsētas Izglītības pārvaldes nozīmētais</w:t>
      </w:r>
      <w:r w:rsidR="00465A59" w:rsidRPr="00DE5CFC">
        <w:rPr>
          <w:spacing w:val="-1"/>
          <w:szCs w:val="23"/>
          <w:lang w:val="lv-LV"/>
        </w:rPr>
        <w:t xml:space="preserve"> sekretārs.</w:t>
      </w:r>
    </w:p>
    <w:p w14:paraId="4FEB5B43" w14:textId="77777777" w:rsidR="00BE07A3" w:rsidRPr="0062195F" w:rsidRDefault="00BE07A3" w:rsidP="0006394F">
      <w:pPr>
        <w:pStyle w:val="ListParagraph"/>
        <w:numPr>
          <w:ilvl w:val="1"/>
          <w:numId w:val="21"/>
        </w:numPr>
        <w:shd w:val="clear" w:color="auto" w:fill="FFFFFF"/>
        <w:tabs>
          <w:tab w:val="left" w:pos="528"/>
        </w:tabs>
        <w:ind w:left="450" w:hanging="450"/>
        <w:jc w:val="both"/>
        <w:rPr>
          <w:spacing w:val="-7"/>
          <w:szCs w:val="23"/>
          <w:lang w:val="lv-LV"/>
        </w:rPr>
      </w:pPr>
      <w:r w:rsidRPr="0062195F">
        <w:rPr>
          <w:spacing w:val="-7"/>
          <w:szCs w:val="23"/>
          <w:lang w:val="lv-LV"/>
        </w:rPr>
        <w:t xml:space="preserve">Komisijas darba vajadzībām saņemtajai un komisijas radītajai informācijai ir </w:t>
      </w:r>
      <w:r w:rsidR="0065476C" w:rsidRPr="0062195F">
        <w:rPr>
          <w:spacing w:val="-7"/>
          <w:szCs w:val="23"/>
          <w:lang w:val="lv-LV"/>
        </w:rPr>
        <w:t>ierobežotas pieejamības statuss, ievērojot normatīvos aktus, kas nosaka fizisko personu datu apstrādi un aizsardzību.</w:t>
      </w:r>
      <w:r w:rsidR="00837A71" w:rsidRPr="0062195F">
        <w:rPr>
          <w:spacing w:val="-7"/>
          <w:szCs w:val="23"/>
          <w:lang w:val="lv-LV"/>
        </w:rPr>
        <w:t xml:space="preserve"> </w:t>
      </w:r>
    </w:p>
    <w:p w14:paraId="1318E924" w14:textId="77777777" w:rsidR="00FD68D3" w:rsidRPr="00D24539" w:rsidRDefault="00D73AE2" w:rsidP="0006394F">
      <w:pPr>
        <w:pStyle w:val="ListParagraph"/>
        <w:numPr>
          <w:ilvl w:val="1"/>
          <w:numId w:val="21"/>
        </w:numPr>
        <w:shd w:val="clear" w:color="auto" w:fill="FFFFFF"/>
        <w:ind w:left="450" w:hanging="450"/>
        <w:jc w:val="both"/>
        <w:rPr>
          <w:color w:val="000000"/>
          <w:spacing w:val="-7"/>
          <w:szCs w:val="23"/>
          <w:lang w:val="lv-LV"/>
        </w:rPr>
      </w:pPr>
      <w:r w:rsidRPr="0062195F">
        <w:rPr>
          <w:szCs w:val="23"/>
          <w:lang w:val="lv-LV"/>
        </w:rPr>
        <w:t>Komisija</w:t>
      </w:r>
      <w:r w:rsidR="00FD68D3" w:rsidRPr="0062195F">
        <w:rPr>
          <w:szCs w:val="23"/>
          <w:lang w:val="lv-LV"/>
        </w:rPr>
        <w:t xml:space="preserve"> izvēlētā </w:t>
      </w:r>
      <w:r w:rsidR="0098185F" w:rsidRPr="0062195F">
        <w:rPr>
          <w:szCs w:val="23"/>
          <w:lang w:val="lv-LV"/>
        </w:rPr>
        <w:t>pretendenta</w:t>
      </w:r>
      <w:r w:rsidR="00FD68D3" w:rsidRPr="0062195F">
        <w:rPr>
          <w:szCs w:val="23"/>
          <w:lang w:val="lv-LV"/>
        </w:rPr>
        <w:t xml:space="preserve"> dokumentus </w:t>
      </w:r>
      <w:r w:rsidR="00FD68D3" w:rsidRPr="006B75A3">
        <w:rPr>
          <w:szCs w:val="23"/>
          <w:lang w:val="lv-LV"/>
        </w:rPr>
        <w:t xml:space="preserve">kopā ar </w:t>
      </w:r>
      <w:r w:rsidR="00E54C2F" w:rsidRPr="006B75A3">
        <w:rPr>
          <w:spacing w:val="1"/>
          <w:szCs w:val="23"/>
          <w:lang w:val="lv-LV"/>
        </w:rPr>
        <w:t>proto</w:t>
      </w:r>
      <w:r w:rsidR="00837A71" w:rsidRPr="006B75A3">
        <w:rPr>
          <w:spacing w:val="1"/>
          <w:szCs w:val="23"/>
          <w:lang w:val="lv-LV"/>
        </w:rPr>
        <w:t>kol</w:t>
      </w:r>
      <w:r w:rsidR="00DE5CFC" w:rsidRPr="006B75A3">
        <w:rPr>
          <w:spacing w:val="1"/>
          <w:szCs w:val="23"/>
          <w:lang w:val="lv-LV"/>
        </w:rPr>
        <w:t>a izrakstu</w:t>
      </w:r>
      <w:r w:rsidR="00837A71" w:rsidRPr="006B75A3">
        <w:rPr>
          <w:spacing w:val="1"/>
          <w:szCs w:val="23"/>
          <w:lang w:val="lv-LV"/>
        </w:rPr>
        <w:t>,</w:t>
      </w:r>
      <w:r w:rsidR="00E54C2F" w:rsidRPr="006B75A3">
        <w:rPr>
          <w:spacing w:val="1"/>
          <w:szCs w:val="23"/>
          <w:lang w:val="lv-LV"/>
        </w:rPr>
        <w:t xml:space="preserve"> </w:t>
      </w:r>
      <w:r w:rsidR="0001591D" w:rsidRPr="006B75A3">
        <w:rPr>
          <w:spacing w:val="1"/>
          <w:szCs w:val="23"/>
          <w:lang w:val="lv-LV"/>
        </w:rPr>
        <w:t>izziņu</w:t>
      </w:r>
      <w:r w:rsidR="0001591D" w:rsidRPr="00DE5CFC">
        <w:rPr>
          <w:spacing w:val="1"/>
          <w:szCs w:val="23"/>
          <w:lang w:val="lv-LV"/>
        </w:rPr>
        <w:t xml:space="preserve"> no</w:t>
      </w:r>
      <w:r w:rsidR="00EF5EBC" w:rsidRPr="0062195F">
        <w:rPr>
          <w:spacing w:val="1"/>
          <w:szCs w:val="23"/>
          <w:lang w:val="lv-LV"/>
        </w:rPr>
        <w:t xml:space="preserve"> Iekšlietu ministrijas</w:t>
      </w:r>
      <w:r w:rsidR="00837A71" w:rsidRPr="0062195F">
        <w:rPr>
          <w:spacing w:val="1"/>
          <w:szCs w:val="23"/>
          <w:lang w:val="lv-LV"/>
        </w:rPr>
        <w:t xml:space="preserve"> Sodu reģistra</w:t>
      </w:r>
      <w:r w:rsidR="00765CA0" w:rsidRPr="0062195F">
        <w:rPr>
          <w:spacing w:val="1"/>
          <w:szCs w:val="23"/>
          <w:lang w:val="lv-LV"/>
        </w:rPr>
        <w:t xml:space="preserve"> </w:t>
      </w:r>
      <w:r w:rsidR="00837A71" w:rsidRPr="0062195F">
        <w:rPr>
          <w:spacing w:val="1"/>
          <w:szCs w:val="23"/>
          <w:lang w:val="lv-LV"/>
        </w:rPr>
        <w:t xml:space="preserve">un domes lēmuma projektu </w:t>
      </w:r>
      <w:r w:rsidR="00876B66" w:rsidRPr="0062195F">
        <w:rPr>
          <w:spacing w:val="1"/>
          <w:szCs w:val="23"/>
          <w:lang w:val="lv-LV"/>
        </w:rPr>
        <w:t>iesniedz aps</w:t>
      </w:r>
      <w:r w:rsidR="00837A71" w:rsidRPr="0062195F">
        <w:rPr>
          <w:spacing w:val="1"/>
          <w:szCs w:val="23"/>
          <w:lang w:val="lv-LV"/>
        </w:rPr>
        <w:t>tiprināšanai Daugavpils</w:t>
      </w:r>
      <w:r w:rsidR="00876B66" w:rsidRPr="00D24539">
        <w:rPr>
          <w:color w:val="000000"/>
          <w:spacing w:val="1"/>
          <w:szCs w:val="23"/>
          <w:lang w:val="lv-LV"/>
        </w:rPr>
        <w:t xml:space="preserve"> </w:t>
      </w:r>
      <w:r w:rsidR="00736E56">
        <w:rPr>
          <w:color w:val="000000"/>
          <w:spacing w:val="1"/>
          <w:szCs w:val="23"/>
          <w:lang w:val="lv-LV"/>
        </w:rPr>
        <w:t xml:space="preserve">valstspilsētas pašvaldības </w:t>
      </w:r>
      <w:r w:rsidR="00876B66" w:rsidRPr="00D24539">
        <w:rPr>
          <w:color w:val="000000"/>
          <w:spacing w:val="1"/>
          <w:szCs w:val="23"/>
          <w:lang w:val="lv-LV"/>
        </w:rPr>
        <w:t>domei</w:t>
      </w:r>
      <w:r w:rsidR="00C13466" w:rsidRPr="00D24539">
        <w:rPr>
          <w:color w:val="000000"/>
          <w:spacing w:val="1"/>
          <w:szCs w:val="23"/>
          <w:lang w:val="lv-LV"/>
        </w:rPr>
        <w:t>.</w:t>
      </w:r>
      <w:r w:rsidR="00876B66" w:rsidRPr="00D24539">
        <w:rPr>
          <w:color w:val="000000"/>
          <w:spacing w:val="1"/>
          <w:szCs w:val="23"/>
          <w:lang w:val="lv-LV"/>
        </w:rPr>
        <w:t xml:space="preserve"> </w:t>
      </w:r>
    </w:p>
    <w:p w14:paraId="3DB4CEB7" w14:textId="77777777" w:rsidR="00FA5FA2" w:rsidRPr="00C13466" w:rsidRDefault="00FA5FA2" w:rsidP="009430E4">
      <w:pPr>
        <w:pStyle w:val="ListParagraph"/>
        <w:shd w:val="clear" w:color="auto" w:fill="FFFFFF"/>
        <w:tabs>
          <w:tab w:val="left" w:pos="528"/>
        </w:tabs>
        <w:ind w:left="0"/>
        <w:jc w:val="both"/>
        <w:rPr>
          <w:color w:val="000000"/>
          <w:spacing w:val="-7"/>
          <w:szCs w:val="23"/>
          <w:lang w:val="lv-LV"/>
        </w:rPr>
      </w:pPr>
    </w:p>
    <w:p w14:paraId="5C6B04A4" w14:textId="77777777" w:rsidR="00FD68D3" w:rsidRPr="00FA5FA2" w:rsidRDefault="00FD68D3" w:rsidP="00FA5FA2">
      <w:pPr>
        <w:pStyle w:val="ListParagraph"/>
        <w:numPr>
          <w:ilvl w:val="0"/>
          <w:numId w:val="21"/>
        </w:numPr>
        <w:shd w:val="clear" w:color="auto" w:fill="FFFFFF"/>
        <w:spacing w:before="120" w:after="120"/>
        <w:jc w:val="center"/>
        <w:rPr>
          <w:lang w:val="lv-LV"/>
        </w:rPr>
      </w:pPr>
      <w:r w:rsidRPr="00FA5FA2">
        <w:rPr>
          <w:b/>
          <w:bCs/>
          <w:color w:val="000000"/>
          <w:spacing w:val="-1"/>
          <w:szCs w:val="23"/>
          <w:lang w:val="lv-LV"/>
        </w:rPr>
        <w:t>Pieteikuma iesniegšanas kārtība</w:t>
      </w:r>
    </w:p>
    <w:p w14:paraId="109DF055" w14:textId="77777777" w:rsidR="00FD68D3" w:rsidRPr="003A258C" w:rsidRDefault="00FD68D3" w:rsidP="00FD68D3">
      <w:pPr>
        <w:numPr>
          <w:ilvl w:val="0"/>
          <w:numId w:val="2"/>
        </w:numPr>
        <w:shd w:val="clear" w:color="auto" w:fill="FFFFFF"/>
        <w:tabs>
          <w:tab w:val="left" w:pos="518"/>
        </w:tabs>
        <w:ind w:left="518" w:hanging="504"/>
        <w:jc w:val="both"/>
        <w:rPr>
          <w:spacing w:val="-7"/>
          <w:szCs w:val="23"/>
          <w:lang w:val="lv-LV"/>
        </w:rPr>
      </w:pPr>
      <w:r>
        <w:rPr>
          <w:color w:val="000000"/>
          <w:spacing w:val="2"/>
          <w:szCs w:val="23"/>
          <w:lang w:val="lv-LV"/>
        </w:rPr>
        <w:t xml:space="preserve">Konkursā var piedalīties un par tā uzvarētāju kļūt persona, kura atbilst visām </w:t>
      </w:r>
      <w:r w:rsidR="00EA02D0">
        <w:rPr>
          <w:color w:val="000000"/>
          <w:spacing w:val="2"/>
          <w:szCs w:val="23"/>
          <w:lang w:val="lv-LV"/>
        </w:rPr>
        <w:t xml:space="preserve">amata </w:t>
      </w:r>
      <w:r w:rsidRPr="003A258C">
        <w:rPr>
          <w:spacing w:val="2"/>
          <w:szCs w:val="23"/>
          <w:lang w:val="lv-LV"/>
        </w:rPr>
        <w:t xml:space="preserve">konkursa </w:t>
      </w:r>
      <w:r w:rsidR="0001646A">
        <w:rPr>
          <w:spacing w:val="2"/>
          <w:szCs w:val="23"/>
          <w:lang w:val="lv-LV"/>
        </w:rPr>
        <w:t xml:space="preserve">nolikumā </w:t>
      </w:r>
      <w:r w:rsidRPr="003A258C">
        <w:rPr>
          <w:spacing w:val="2"/>
          <w:szCs w:val="23"/>
          <w:lang w:val="lv-LV"/>
        </w:rPr>
        <w:t>izvirzītajām prasībām.</w:t>
      </w:r>
    </w:p>
    <w:p w14:paraId="16199DCF" w14:textId="77777777" w:rsidR="009B0A75" w:rsidRPr="0062195F" w:rsidRDefault="00361810" w:rsidP="0006394F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beforeAutospacing="1" w:after="100" w:afterAutospacing="1"/>
        <w:ind w:left="540" w:right="-6" w:hanging="540"/>
        <w:jc w:val="both"/>
        <w:rPr>
          <w:lang w:val="lv-LV"/>
        </w:rPr>
      </w:pPr>
      <w:r w:rsidRPr="009B0A75">
        <w:rPr>
          <w:spacing w:val="8"/>
          <w:szCs w:val="23"/>
          <w:lang w:val="lv-LV"/>
        </w:rPr>
        <w:t>Pieteikumi</w:t>
      </w:r>
      <w:r w:rsidR="00FD68D3" w:rsidRPr="009B0A75">
        <w:rPr>
          <w:spacing w:val="8"/>
          <w:szCs w:val="23"/>
          <w:lang w:val="lv-LV"/>
        </w:rPr>
        <w:t xml:space="preserve"> </w:t>
      </w:r>
      <w:r w:rsidR="00FA5DB0" w:rsidRPr="009B0A75">
        <w:rPr>
          <w:spacing w:val="8"/>
          <w:szCs w:val="23"/>
          <w:lang w:val="lv-LV"/>
        </w:rPr>
        <w:t>tiek</w:t>
      </w:r>
      <w:r w:rsidR="00FD68D3" w:rsidRPr="009B0A75">
        <w:rPr>
          <w:spacing w:val="8"/>
          <w:szCs w:val="23"/>
          <w:lang w:val="lv-LV"/>
        </w:rPr>
        <w:t xml:space="preserve"> iesūtīt</w:t>
      </w:r>
      <w:r w:rsidR="00FA5DB0" w:rsidRPr="009B0A75">
        <w:rPr>
          <w:spacing w:val="8"/>
          <w:szCs w:val="23"/>
          <w:lang w:val="lv-LV"/>
        </w:rPr>
        <w:t>i</w:t>
      </w:r>
      <w:r w:rsidR="00FD68D3" w:rsidRPr="009B0A75">
        <w:rPr>
          <w:spacing w:val="8"/>
          <w:szCs w:val="23"/>
          <w:lang w:val="lv-LV"/>
        </w:rPr>
        <w:t xml:space="preserve"> pa pastu, norādot adr</w:t>
      </w:r>
      <w:r w:rsidR="003D713D">
        <w:rPr>
          <w:spacing w:val="8"/>
          <w:szCs w:val="23"/>
          <w:lang w:val="lv-LV"/>
        </w:rPr>
        <w:t xml:space="preserve">esātu – Daugavpils </w:t>
      </w:r>
      <w:r w:rsidR="00736E56">
        <w:rPr>
          <w:spacing w:val="8"/>
          <w:szCs w:val="23"/>
          <w:lang w:val="lv-LV"/>
        </w:rPr>
        <w:t xml:space="preserve">valstspilsētas </w:t>
      </w:r>
      <w:r w:rsidR="003D713D">
        <w:rPr>
          <w:spacing w:val="8"/>
          <w:szCs w:val="23"/>
          <w:lang w:val="lv-LV"/>
        </w:rPr>
        <w:t xml:space="preserve"> pašvaldība</w:t>
      </w:r>
      <w:r w:rsidR="00FD68D3" w:rsidRPr="009B0A75">
        <w:rPr>
          <w:spacing w:val="8"/>
          <w:szCs w:val="23"/>
          <w:lang w:val="lv-LV"/>
        </w:rPr>
        <w:t xml:space="preserve">, </w:t>
      </w:r>
      <w:proofErr w:type="spellStart"/>
      <w:r w:rsidR="00FD68D3" w:rsidRPr="009B0A75">
        <w:rPr>
          <w:spacing w:val="8"/>
          <w:szCs w:val="23"/>
          <w:lang w:val="lv-LV"/>
        </w:rPr>
        <w:t>K.Valdemāra</w:t>
      </w:r>
      <w:proofErr w:type="spellEnd"/>
      <w:r w:rsidR="00FD68D3" w:rsidRPr="009B0A75">
        <w:rPr>
          <w:spacing w:val="8"/>
          <w:szCs w:val="23"/>
          <w:lang w:val="lv-LV"/>
        </w:rPr>
        <w:t xml:space="preserve"> iela 1, Daugavpils</w:t>
      </w:r>
      <w:r w:rsidR="00FD68D3" w:rsidRPr="009B0A75">
        <w:rPr>
          <w:spacing w:val="5"/>
          <w:szCs w:val="23"/>
          <w:lang w:val="lv-LV"/>
        </w:rPr>
        <w:t>, LV-540</w:t>
      </w:r>
      <w:r w:rsidRPr="009B0A75">
        <w:rPr>
          <w:spacing w:val="5"/>
          <w:szCs w:val="23"/>
          <w:lang w:val="lv-LV"/>
        </w:rPr>
        <w:t>1</w:t>
      </w:r>
      <w:r w:rsidR="00FD68D3" w:rsidRPr="009B0A75">
        <w:rPr>
          <w:spacing w:val="5"/>
          <w:szCs w:val="23"/>
          <w:lang w:val="lv-LV"/>
        </w:rPr>
        <w:t>, vai iesniegt</w:t>
      </w:r>
      <w:r w:rsidR="00FA5DB0" w:rsidRPr="009B0A75">
        <w:rPr>
          <w:spacing w:val="5"/>
          <w:szCs w:val="23"/>
          <w:lang w:val="lv-LV"/>
        </w:rPr>
        <w:t>i</w:t>
      </w:r>
      <w:r w:rsidR="00FD68D3" w:rsidRPr="009B0A75">
        <w:rPr>
          <w:spacing w:val="5"/>
          <w:szCs w:val="23"/>
          <w:lang w:val="lv-LV"/>
        </w:rPr>
        <w:t xml:space="preserve"> personīgi slēgtā aploksnē </w:t>
      </w:r>
      <w:r w:rsidR="00C60FD0" w:rsidRPr="004506FD">
        <w:rPr>
          <w:spacing w:val="8"/>
          <w:szCs w:val="23"/>
          <w:lang w:val="lv-LV"/>
        </w:rPr>
        <w:t xml:space="preserve">Daugavpils </w:t>
      </w:r>
      <w:r w:rsidR="00201299">
        <w:rPr>
          <w:spacing w:val="8"/>
          <w:szCs w:val="23"/>
          <w:lang w:val="lv-LV"/>
        </w:rPr>
        <w:t>valsts</w:t>
      </w:r>
      <w:r w:rsidR="00C60FD0" w:rsidRPr="004506FD">
        <w:rPr>
          <w:spacing w:val="8"/>
          <w:szCs w:val="23"/>
          <w:lang w:val="lv-LV"/>
        </w:rPr>
        <w:t>pilsētas pašvaldībā</w:t>
      </w:r>
      <w:r w:rsidR="00FD68D3" w:rsidRPr="004506FD">
        <w:rPr>
          <w:spacing w:val="8"/>
          <w:szCs w:val="23"/>
          <w:lang w:val="lv-LV"/>
        </w:rPr>
        <w:t xml:space="preserve">, </w:t>
      </w:r>
      <w:proofErr w:type="spellStart"/>
      <w:r w:rsidR="00FD68D3" w:rsidRPr="004506FD">
        <w:rPr>
          <w:spacing w:val="8"/>
          <w:szCs w:val="23"/>
          <w:lang w:val="lv-LV"/>
        </w:rPr>
        <w:t>K.Valdemāra</w:t>
      </w:r>
      <w:proofErr w:type="spellEnd"/>
      <w:r w:rsidR="00FD68D3" w:rsidRPr="009B0A75">
        <w:rPr>
          <w:spacing w:val="8"/>
          <w:szCs w:val="23"/>
          <w:lang w:val="lv-LV"/>
        </w:rPr>
        <w:t xml:space="preserve"> ielā 1, Daugavpilī, 1.stāvā, Informācijas birojā, </w:t>
      </w:r>
      <w:r w:rsidR="006A4A22">
        <w:rPr>
          <w:spacing w:val="-2"/>
          <w:szCs w:val="23"/>
          <w:lang w:val="lv-LV"/>
        </w:rPr>
        <w:t>darba laikā;</w:t>
      </w:r>
      <w:r w:rsidR="00FD68D3" w:rsidRPr="009B0A75">
        <w:rPr>
          <w:spacing w:val="-2"/>
          <w:szCs w:val="23"/>
          <w:lang w:val="lv-LV"/>
        </w:rPr>
        <w:t xml:space="preserve"> uz aploksnes</w:t>
      </w:r>
      <w:r w:rsidR="00FD68D3" w:rsidRPr="009B0A75">
        <w:rPr>
          <w:color w:val="000000"/>
          <w:spacing w:val="-2"/>
          <w:szCs w:val="23"/>
          <w:lang w:val="lv-LV"/>
        </w:rPr>
        <w:t xml:space="preserve"> jābūt norādei “Konkursam uz </w:t>
      </w:r>
      <w:r w:rsidR="00AE7277" w:rsidRPr="009B0A75">
        <w:rPr>
          <w:bCs/>
          <w:lang w:val="lv-LV"/>
        </w:rPr>
        <w:t xml:space="preserve">Daugavpils </w:t>
      </w:r>
      <w:r w:rsidR="00DE5CFC">
        <w:rPr>
          <w:bCs/>
          <w:lang w:val="lv-LV"/>
        </w:rPr>
        <w:t>pilsētas 24. pirmsskolas izglītības iestādes vadītāja a</w:t>
      </w:r>
      <w:r w:rsidR="00AE7277" w:rsidRPr="0062195F">
        <w:rPr>
          <w:bCs/>
          <w:lang w:val="lv-LV"/>
        </w:rPr>
        <w:t>matu”</w:t>
      </w:r>
      <w:r w:rsidR="00A34AE0" w:rsidRPr="0062195F">
        <w:rPr>
          <w:spacing w:val="-2"/>
          <w:szCs w:val="23"/>
          <w:lang w:val="lv-LV"/>
        </w:rPr>
        <w:t>,</w:t>
      </w:r>
      <w:r w:rsidR="00A34AE0" w:rsidRPr="0062195F">
        <w:rPr>
          <w:i/>
          <w:spacing w:val="-2"/>
          <w:szCs w:val="23"/>
          <w:lang w:val="lv-LV"/>
        </w:rPr>
        <w:t xml:space="preserve">  </w:t>
      </w:r>
      <w:r w:rsidR="00FD68D3" w:rsidRPr="0062195F">
        <w:rPr>
          <w:spacing w:val="-3"/>
          <w:szCs w:val="23"/>
          <w:lang w:val="lv-LV"/>
        </w:rPr>
        <w:t>kā arī konkursa dalībnieka vārdam, uzvārdam, adresei un tālruņa numuram.</w:t>
      </w:r>
      <w:r w:rsidR="009B0A75" w:rsidRPr="0062195F">
        <w:rPr>
          <w:spacing w:val="-3"/>
          <w:szCs w:val="23"/>
          <w:lang w:val="lv-LV"/>
        </w:rPr>
        <w:t xml:space="preserve"> </w:t>
      </w:r>
      <w:r w:rsidR="009B0A75" w:rsidRPr="0062195F">
        <w:rPr>
          <w:lang w:val="lv-LV"/>
        </w:rPr>
        <w:t xml:space="preserve">Ar drošu elektronisko parakstu </w:t>
      </w:r>
      <w:r w:rsidR="009B0A75" w:rsidRPr="0062195F">
        <w:rPr>
          <w:lang w:val="lv-LV"/>
        </w:rPr>
        <w:lastRenderedPageBreak/>
        <w:t>parakstītus dokumentus var ie</w:t>
      </w:r>
      <w:r w:rsidR="006A4A22" w:rsidRPr="0062195F">
        <w:rPr>
          <w:lang w:val="lv-LV"/>
        </w:rPr>
        <w:t xml:space="preserve">sūtīt Daugavpils </w:t>
      </w:r>
      <w:r w:rsidR="00201299">
        <w:rPr>
          <w:lang w:val="lv-LV"/>
        </w:rPr>
        <w:t>valsts</w:t>
      </w:r>
      <w:r w:rsidR="006A4A22" w:rsidRPr="0062195F">
        <w:rPr>
          <w:lang w:val="lv-LV"/>
        </w:rPr>
        <w:t xml:space="preserve">pilsētas pašvaldībai </w:t>
      </w:r>
      <w:r w:rsidR="009B0A75" w:rsidRPr="0062195F">
        <w:rPr>
          <w:lang w:val="lv-LV"/>
        </w:rPr>
        <w:t xml:space="preserve">uz e-pastu </w:t>
      </w:r>
      <w:hyperlink r:id="rId8" w:history="1">
        <w:r w:rsidR="009B0A75" w:rsidRPr="0062195F">
          <w:rPr>
            <w:rStyle w:val="Hyperlink"/>
            <w:color w:val="auto"/>
            <w:lang w:val="lv-LV"/>
          </w:rPr>
          <w:t>info@daugavpils.lv</w:t>
        </w:r>
      </w:hyperlink>
      <w:r w:rsidR="008414F8" w:rsidRPr="0062195F">
        <w:rPr>
          <w:lang w:val="lv-LV"/>
        </w:rPr>
        <w:t>.</w:t>
      </w:r>
    </w:p>
    <w:p w14:paraId="6FC7D920" w14:textId="77777777" w:rsidR="00FD68D3" w:rsidRPr="0062195F" w:rsidRDefault="00DE5ED5" w:rsidP="0006394F">
      <w:pPr>
        <w:pStyle w:val="ListParagraph"/>
        <w:numPr>
          <w:ilvl w:val="0"/>
          <w:numId w:val="2"/>
        </w:numPr>
        <w:ind w:left="540" w:hanging="540"/>
        <w:jc w:val="both"/>
        <w:rPr>
          <w:spacing w:val="-8"/>
          <w:szCs w:val="23"/>
          <w:lang w:val="lv-LV"/>
        </w:rPr>
      </w:pPr>
      <w:r w:rsidRPr="0062195F">
        <w:rPr>
          <w:spacing w:val="-2"/>
          <w:szCs w:val="23"/>
          <w:lang w:val="lv-LV"/>
        </w:rPr>
        <w:t xml:space="preserve">Pieteikums jāiesniedz ne vēlāk kā </w:t>
      </w:r>
      <w:r w:rsidRPr="0062195F">
        <w:rPr>
          <w:b/>
          <w:bCs/>
          <w:spacing w:val="-2"/>
          <w:szCs w:val="23"/>
          <w:lang w:val="lv-LV"/>
        </w:rPr>
        <w:t>līdz 202</w:t>
      </w:r>
      <w:r w:rsidR="00736E56">
        <w:rPr>
          <w:b/>
          <w:bCs/>
          <w:spacing w:val="-2"/>
          <w:szCs w:val="23"/>
          <w:lang w:val="lv-LV"/>
        </w:rPr>
        <w:t>4</w:t>
      </w:r>
      <w:r w:rsidRPr="0062195F">
        <w:rPr>
          <w:b/>
          <w:bCs/>
          <w:spacing w:val="-2"/>
          <w:szCs w:val="23"/>
          <w:lang w:val="lv-LV"/>
        </w:rPr>
        <w:t xml:space="preserve">.gada </w:t>
      </w:r>
      <w:r w:rsidR="0084574B">
        <w:rPr>
          <w:b/>
          <w:bCs/>
          <w:color w:val="FF0000"/>
          <w:spacing w:val="-2"/>
          <w:szCs w:val="23"/>
          <w:lang w:val="lv-LV"/>
        </w:rPr>
        <w:t>10</w:t>
      </w:r>
      <w:r w:rsidR="003554BA" w:rsidRPr="00736E56">
        <w:rPr>
          <w:b/>
          <w:bCs/>
          <w:color w:val="FF0000"/>
          <w:spacing w:val="-2"/>
          <w:szCs w:val="23"/>
          <w:lang w:val="lv-LV"/>
        </w:rPr>
        <w:t>.</w:t>
      </w:r>
      <w:r w:rsidR="006D5D55">
        <w:rPr>
          <w:b/>
          <w:bCs/>
          <w:color w:val="FF0000"/>
          <w:spacing w:val="-2"/>
          <w:szCs w:val="23"/>
          <w:lang w:val="lv-LV"/>
        </w:rPr>
        <w:t>maijam</w:t>
      </w:r>
      <w:r w:rsidR="003554BA" w:rsidRPr="0062195F">
        <w:rPr>
          <w:b/>
          <w:bCs/>
          <w:spacing w:val="-2"/>
          <w:szCs w:val="23"/>
          <w:lang w:val="lv-LV"/>
        </w:rPr>
        <w:t xml:space="preserve"> </w:t>
      </w:r>
      <w:r w:rsidR="0002189E" w:rsidRPr="0062195F">
        <w:rPr>
          <w:bCs/>
          <w:spacing w:val="-2"/>
          <w:szCs w:val="23"/>
          <w:lang w:val="lv-LV"/>
        </w:rPr>
        <w:t>(s</w:t>
      </w:r>
      <w:r w:rsidRPr="0062195F">
        <w:rPr>
          <w:shd w:val="clear" w:color="auto" w:fill="FFFFFF"/>
          <w:lang w:val="lv-LV"/>
        </w:rPr>
        <w:t>ūtot</w:t>
      </w:r>
      <w:r w:rsidR="006A4A22" w:rsidRPr="0062195F">
        <w:rPr>
          <w:shd w:val="clear" w:color="auto" w:fill="FFFFFF"/>
          <w:lang w:val="lv-LV"/>
        </w:rPr>
        <w:t xml:space="preserve"> pieteikumu pa pastu vai elektroniski, </w:t>
      </w:r>
      <w:r w:rsidRPr="0062195F">
        <w:rPr>
          <w:shd w:val="clear" w:color="auto" w:fill="FFFFFF"/>
          <w:lang w:val="lv-LV"/>
        </w:rPr>
        <w:t xml:space="preserve">jānodrošina, lai pieteikums tiktu saņemts līdz </w:t>
      </w:r>
      <w:r w:rsidRPr="00736E56">
        <w:rPr>
          <w:b/>
          <w:color w:val="FF0000"/>
          <w:shd w:val="clear" w:color="auto" w:fill="FFFFFF"/>
          <w:lang w:val="lv-LV"/>
        </w:rPr>
        <w:t>202</w:t>
      </w:r>
      <w:r w:rsidR="00736E56" w:rsidRPr="00736E56">
        <w:rPr>
          <w:b/>
          <w:color w:val="FF0000"/>
          <w:shd w:val="clear" w:color="auto" w:fill="FFFFFF"/>
          <w:lang w:val="lv-LV"/>
        </w:rPr>
        <w:t>4</w:t>
      </w:r>
      <w:r w:rsidRPr="00736E56">
        <w:rPr>
          <w:b/>
          <w:color w:val="FF0000"/>
          <w:shd w:val="clear" w:color="auto" w:fill="FFFFFF"/>
          <w:lang w:val="lv-LV"/>
        </w:rPr>
        <w:t xml:space="preserve">.gada </w:t>
      </w:r>
      <w:r w:rsidR="0084574B">
        <w:rPr>
          <w:b/>
          <w:color w:val="FF0000"/>
          <w:shd w:val="clear" w:color="auto" w:fill="FFFFFF"/>
          <w:lang w:val="lv-LV"/>
        </w:rPr>
        <w:t>10</w:t>
      </w:r>
      <w:r w:rsidRPr="00736E56">
        <w:rPr>
          <w:b/>
          <w:color w:val="FF0000"/>
          <w:shd w:val="clear" w:color="auto" w:fill="FFFFFF"/>
          <w:lang w:val="lv-LV"/>
        </w:rPr>
        <w:t>.</w:t>
      </w:r>
      <w:r w:rsidR="006D5D55">
        <w:rPr>
          <w:b/>
          <w:color w:val="FF0000"/>
          <w:shd w:val="clear" w:color="auto" w:fill="FFFFFF"/>
          <w:lang w:val="lv-LV"/>
        </w:rPr>
        <w:t>maija</w:t>
      </w:r>
      <w:r w:rsidRPr="00736E56">
        <w:rPr>
          <w:b/>
          <w:color w:val="FF0000"/>
          <w:shd w:val="clear" w:color="auto" w:fill="FFFFFF"/>
          <w:lang w:val="lv-LV"/>
        </w:rPr>
        <w:t>, plkst.</w:t>
      </w:r>
      <w:r w:rsidR="00146B5B" w:rsidRPr="00736E56">
        <w:rPr>
          <w:b/>
          <w:color w:val="FF0000"/>
          <w:shd w:val="clear" w:color="auto" w:fill="FFFFFF"/>
          <w:lang w:val="lv-LV"/>
        </w:rPr>
        <w:t xml:space="preserve"> </w:t>
      </w:r>
      <w:r w:rsidR="003256DA">
        <w:rPr>
          <w:b/>
          <w:color w:val="FF0000"/>
          <w:shd w:val="clear" w:color="auto" w:fill="FFFFFF"/>
          <w:lang w:val="lv-LV"/>
        </w:rPr>
        <w:t>16:</w:t>
      </w:r>
      <w:r w:rsidRPr="00736E56">
        <w:rPr>
          <w:b/>
          <w:color w:val="FF0000"/>
          <w:shd w:val="clear" w:color="auto" w:fill="FFFFFF"/>
          <w:lang w:val="lv-LV"/>
        </w:rPr>
        <w:t>00</w:t>
      </w:r>
      <w:r w:rsidR="0002189E" w:rsidRPr="0062195F">
        <w:rPr>
          <w:shd w:val="clear" w:color="auto" w:fill="FFFFFF"/>
          <w:lang w:val="lv-LV"/>
        </w:rPr>
        <w:t>)</w:t>
      </w:r>
      <w:r w:rsidRPr="0062195F">
        <w:rPr>
          <w:rFonts w:ascii="Arial" w:hAnsi="Arial" w:cs="Arial"/>
          <w:sz w:val="23"/>
          <w:szCs w:val="23"/>
          <w:shd w:val="clear" w:color="auto" w:fill="FFFFFF"/>
          <w:lang w:val="lv-LV"/>
        </w:rPr>
        <w:t xml:space="preserve">. </w:t>
      </w:r>
      <w:r w:rsidR="00024F40" w:rsidRPr="0062195F">
        <w:rPr>
          <w:bCs/>
          <w:spacing w:val="-2"/>
          <w:szCs w:val="23"/>
          <w:lang w:val="lv-LV"/>
        </w:rPr>
        <w:t xml:space="preserve">Ja pretendents iesniedz pieteikumu </w:t>
      </w:r>
      <w:r w:rsidR="006A4A22" w:rsidRPr="0062195F">
        <w:rPr>
          <w:bCs/>
          <w:spacing w:val="-2"/>
          <w:szCs w:val="23"/>
          <w:lang w:val="lv-LV"/>
        </w:rPr>
        <w:t>pēc norādīt</w:t>
      </w:r>
      <w:r w:rsidR="00431FE8" w:rsidRPr="0062195F">
        <w:rPr>
          <w:bCs/>
          <w:spacing w:val="-2"/>
          <w:szCs w:val="23"/>
          <w:lang w:val="lv-LV"/>
        </w:rPr>
        <w:t>ā</w:t>
      </w:r>
      <w:r w:rsidR="00024F40" w:rsidRPr="0062195F">
        <w:rPr>
          <w:bCs/>
          <w:spacing w:val="-2"/>
          <w:szCs w:val="23"/>
          <w:lang w:val="lv-LV"/>
        </w:rPr>
        <w:t xml:space="preserve"> termiņ</w:t>
      </w:r>
      <w:r w:rsidR="006A4A22" w:rsidRPr="0062195F">
        <w:rPr>
          <w:bCs/>
          <w:spacing w:val="-2"/>
          <w:szCs w:val="23"/>
          <w:lang w:val="lv-LV"/>
        </w:rPr>
        <w:t>a</w:t>
      </w:r>
      <w:r w:rsidR="00431FE8" w:rsidRPr="0062195F">
        <w:rPr>
          <w:bCs/>
          <w:spacing w:val="-2"/>
          <w:szCs w:val="23"/>
          <w:lang w:val="lv-LV"/>
        </w:rPr>
        <w:t>, attiecīgais pieteikums neti</w:t>
      </w:r>
      <w:r w:rsidR="00601868" w:rsidRPr="0062195F">
        <w:rPr>
          <w:bCs/>
          <w:spacing w:val="-2"/>
          <w:szCs w:val="23"/>
          <w:lang w:val="lv-LV"/>
        </w:rPr>
        <w:t>ks</w:t>
      </w:r>
      <w:r w:rsidR="00431FE8" w:rsidRPr="0062195F">
        <w:rPr>
          <w:bCs/>
          <w:spacing w:val="-2"/>
          <w:szCs w:val="23"/>
          <w:lang w:val="lv-LV"/>
        </w:rPr>
        <w:t xml:space="preserve"> izskatīts</w:t>
      </w:r>
      <w:r w:rsidR="00601868" w:rsidRPr="0062195F">
        <w:rPr>
          <w:bCs/>
          <w:spacing w:val="-2"/>
          <w:szCs w:val="23"/>
          <w:lang w:val="lv-LV"/>
        </w:rPr>
        <w:t xml:space="preserve"> komisijas sēdē</w:t>
      </w:r>
      <w:r w:rsidR="00431FE8" w:rsidRPr="0062195F">
        <w:rPr>
          <w:bCs/>
          <w:spacing w:val="-2"/>
          <w:szCs w:val="23"/>
          <w:lang w:val="lv-LV"/>
        </w:rPr>
        <w:t xml:space="preserve"> un </w:t>
      </w:r>
      <w:r w:rsidR="00601868" w:rsidRPr="0062195F">
        <w:rPr>
          <w:bCs/>
          <w:spacing w:val="-2"/>
          <w:szCs w:val="23"/>
          <w:lang w:val="lv-LV"/>
        </w:rPr>
        <w:t>tiks atgriezts atpakaļ pieteicējam.</w:t>
      </w:r>
      <w:r w:rsidR="00E77750" w:rsidRPr="0062195F">
        <w:rPr>
          <w:bCs/>
          <w:spacing w:val="-2"/>
          <w:szCs w:val="23"/>
          <w:lang w:val="lv-LV"/>
        </w:rPr>
        <w:t xml:space="preserve"> </w:t>
      </w:r>
      <w:r w:rsidR="00465A59" w:rsidRPr="0062195F">
        <w:rPr>
          <w:bCs/>
          <w:spacing w:val="-2"/>
          <w:szCs w:val="23"/>
          <w:lang w:val="lv-LV"/>
        </w:rPr>
        <w:t>I</w:t>
      </w:r>
      <w:r w:rsidR="00FD68D3" w:rsidRPr="0062195F">
        <w:rPr>
          <w:spacing w:val="5"/>
          <w:szCs w:val="23"/>
          <w:lang w:val="lv-LV"/>
        </w:rPr>
        <w:t xml:space="preserve">ntervijas ar konkursa dalībniekiem </w:t>
      </w:r>
      <w:r w:rsidR="00FD68D3" w:rsidRPr="004506FD">
        <w:rPr>
          <w:spacing w:val="5"/>
          <w:szCs w:val="23"/>
          <w:lang w:val="lv-LV"/>
        </w:rPr>
        <w:t xml:space="preserve">notiks </w:t>
      </w:r>
      <w:r w:rsidR="00E82729" w:rsidRPr="004506FD">
        <w:rPr>
          <w:spacing w:val="-2"/>
          <w:szCs w:val="23"/>
          <w:lang w:val="lv-LV"/>
        </w:rPr>
        <w:t xml:space="preserve">Daugavpils </w:t>
      </w:r>
      <w:r w:rsidR="00201299">
        <w:rPr>
          <w:spacing w:val="-2"/>
          <w:szCs w:val="23"/>
          <w:lang w:val="lv-LV"/>
        </w:rPr>
        <w:t>valsts</w:t>
      </w:r>
      <w:r w:rsidR="00E82729" w:rsidRPr="004506FD">
        <w:rPr>
          <w:spacing w:val="-2"/>
          <w:szCs w:val="23"/>
          <w:lang w:val="lv-LV"/>
        </w:rPr>
        <w:t xml:space="preserve">pilsētas </w:t>
      </w:r>
      <w:r w:rsidR="0057236F" w:rsidRPr="004506FD">
        <w:rPr>
          <w:spacing w:val="8"/>
          <w:szCs w:val="23"/>
          <w:lang w:val="lv-LV"/>
        </w:rPr>
        <w:t xml:space="preserve">pašvaldībā, </w:t>
      </w:r>
      <w:proofErr w:type="spellStart"/>
      <w:r w:rsidR="0057236F" w:rsidRPr="004506FD">
        <w:rPr>
          <w:spacing w:val="8"/>
          <w:szCs w:val="23"/>
          <w:lang w:val="lv-LV"/>
        </w:rPr>
        <w:t>K.Valdemāra</w:t>
      </w:r>
      <w:proofErr w:type="spellEnd"/>
      <w:r w:rsidR="0057236F" w:rsidRPr="004506FD">
        <w:rPr>
          <w:spacing w:val="8"/>
          <w:szCs w:val="23"/>
          <w:lang w:val="lv-LV"/>
        </w:rPr>
        <w:t xml:space="preserve"> ielā 1</w:t>
      </w:r>
      <w:r w:rsidR="00D37739" w:rsidRPr="004506FD">
        <w:rPr>
          <w:spacing w:val="8"/>
          <w:szCs w:val="23"/>
          <w:lang w:val="lv-LV"/>
        </w:rPr>
        <w:t>, Daugavpilī</w:t>
      </w:r>
      <w:r w:rsidR="00E54C2F" w:rsidRPr="0062195F">
        <w:rPr>
          <w:spacing w:val="-2"/>
          <w:szCs w:val="23"/>
          <w:lang w:val="lv-LV"/>
        </w:rPr>
        <w:t xml:space="preserve"> </w:t>
      </w:r>
      <w:r w:rsidR="0011611A" w:rsidRPr="0062195F">
        <w:rPr>
          <w:spacing w:val="-2"/>
          <w:szCs w:val="23"/>
          <w:lang w:val="lv-LV"/>
        </w:rPr>
        <w:t>vai attālināti videokonferences režīmā</w:t>
      </w:r>
      <w:r w:rsidR="00E82729" w:rsidRPr="0062195F">
        <w:rPr>
          <w:spacing w:val="-2"/>
          <w:szCs w:val="23"/>
          <w:lang w:val="lv-LV"/>
        </w:rPr>
        <w:t xml:space="preserve">. </w:t>
      </w:r>
      <w:r w:rsidR="0098185F" w:rsidRPr="0062195F">
        <w:rPr>
          <w:spacing w:val="-2"/>
          <w:szCs w:val="23"/>
          <w:lang w:val="lv-LV"/>
        </w:rPr>
        <w:t>P</w:t>
      </w:r>
      <w:r w:rsidR="003E53E1" w:rsidRPr="0062195F">
        <w:rPr>
          <w:spacing w:val="-2"/>
          <w:szCs w:val="23"/>
          <w:lang w:val="lv-LV"/>
        </w:rPr>
        <w:t>retendenti</w:t>
      </w:r>
      <w:r w:rsidR="00FD68D3" w:rsidRPr="0062195F">
        <w:rPr>
          <w:spacing w:val="-2"/>
          <w:szCs w:val="23"/>
          <w:lang w:val="lv-LV"/>
        </w:rPr>
        <w:t xml:space="preserve"> uz interv</w:t>
      </w:r>
      <w:r w:rsidR="0011611A" w:rsidRPr="0062195F">
        <w:rPr>
          <w:spacing w:val="-2"/>
          <w:szCs w:val="23"/>
          <w:lang w:val="lv-LV"/>
        </w:rPr>
        <w:t>iju tiks uzaicināti telefoniski</w:t>
      </w:r>
      <w:r w:rsidR="008414F8" w:rsidRPr="0062195F">
        <w:rPr>
          <w:spacing w:val="-2"/>
          <w:szCs w:val="23"/>
          <w:lang w:val="lv-LV"/>
        </w:rPr>
        <w:t>,</w:t>
      </w:r>
      <w:r w:rsidR="0011611A" w:rsidRPr="0062195F">
        <w:rPr>
          <w:spacing w:val="-2"/>
          <w:szCs w:val="23"/>
          <w:lang w:val="lv-LV"/>
        </w:rPr>
        <w:t xml:space="preserve"> kā arī nosūtot uzaicinājumu uz </w:t>
      </w:r>
      <w:r w:rsidR="0052058F" w:rsidRPr="0062195F">
        <w:rPr>
          <w:spacing w:val="-2"/>
          <w:szCs w:val="23"/>
          <w:lang w:val="lv-LV"/>
        </w:rPr>
        <w:t xml:space="preserve">pieteikumā </w:t>
      </w:r>
      <w:r w:rsidR="0011611A" w:rsidRPr="0062195F">
        <w:rPr>
          <w:spacing w:val="-2"/>
          <w:szCs w:val="23"/>
          <w:lang w:val="lv-LV"/>
        </w:rPr>
        <w:t>norādīto e-pastu.</w:t>
      </w:r>
    </w:p>
    <w:p w14:paraId="60E1930A" w14:textId="77777777" w:rsidR="00584CA1" w:rsidRPr="00584CA1" w:rsidRDefault="00584CA1" w:rsidP="0006394F">
      <w:pPr>
        <w:numPr>
          <w:ilvl w:val="1"/>
          <w:numId w:val="5"/>
        </w:numPr>
        <w:shd w:val="clear" w:color="auto" w:fill="FFFFFF"/>
        <w:tabs>
          <w:tab w:val="left" w:pos="518"/>
        </w:tabs>
        <w:ind w:left="540" w:hanging="540"/>
        <w:jc w:val="both"/>
        <w:rPr>
          <w:color w:val="000000"/>
          <w:spacing w:val="-7"/>
          <w:szCs w:val="23"/>
          <w:lang w:val="lv-LV"/>
        </w:rPr>
      </w:pPr>
      <w:r w:rsidRPr="00584CA1">
        <w:rPr>
          <w:spacing w:val="-8"/>
          <w:szCs w:val="23"/>
          <w:lang w:val="lv-LV"/>
        </w:rPr>
        <w:t>Ja pr</w:t>
      </w:r>
      <w:r w:rsidR="002F0BCD">
        <w:rPr>
          <w:spacing w:val="-8"/>
          <w:szCs w:val="23"/>
          <w:lang w:val="lv-LV"/>
        </w:rPr>
        <w:t>etendents neierodas uz interviju, komisija izslēdz pretendentu no tālākas vērtēšanas.</w:t>
      </w:r>
    </w:p>
    <w:p w14:paraId="48D2CE8F" w14:textId="77777777" w:rsidR="00FD68D3" w:rsidRDefault="00FD68D3" w:rsidP="0006394F">
      <w:pPr>
        <w:numPr>
          <w:ilvl w:val="1"/>
          <w:numId w:val="5"/>
        </w:numPr>
        <w:shd w:val="clear" w:color="auto" w:fill="FFFFFF"/>
        <w:tabs>
          <w:tab w:val="left" w:pos="518"/>
        </w:tabs>
        <w:ind w:left="540" w:hanging="540"/>
        <w:jc w:val="both"/>
        <w:rPr>
          <w:color w:val="000000"/>
          <w:spacing w:val="-7"/>
          <w:szCs w:val="23"/>
          <w:lang w:val="lv-LV"/>
        </w:rPr>
      </w:pPr>
      <w:r>
        <w:rPr>
          <w:color w:val="000000"/>
          <w:spacing w:val="-1"/>
          <w:szCs w:val="23"/>
          <w:lang w:val="lv-LV"/>
        </w:rPr>
        <w:t>Pieteikums satur šādus dokumentus:</w:t>
      </w:r>
    </w:p>
    <w:p w14:paraId="5A4B1B50" w14:textId="77777777" w:rsidR="00FD68D3" w:rsidRDefault="00442C35" w:rsidP="007214D2">
      <w:pPr>
        <w:numPr>
          <w:ilvl w:val="2"/>
          <w:numId w:val="5"/>
        </w:numPr>
        <w:shd w:val="clear" w:color="auto" w:fill="FFFFFF"/>
        <w:tabs>
          <w:tab w:val="left" w:pos="1022"/>
        </w:tabs>
        <w:jc w:val="both"/>
        <w:rPr>
          <w:color w:val="000000"/>
          <w:spacing w:val="-6"/>
          <w:szCs w:val="23"/>
          <w:lang w:val="lv-LV"/>
        </w:rPr>
      </w:pPr>
      <w:r>
        <w:rPr>
          <w:color w:val="000000"/>
          <w:spacing w:val="6"/>
          <w:szCs w:val="23"/>
          <w:lang w:val="lv-LV"/>
        </w:rPr>
        <w:t>pieteikum</w:t>
      </w:r>
      <w:r w:rsidR="0011611A">
        <w:rPr>
          <w:color w:val="000000"/>
          <w:spacing w:val="6"/>
          <w:szCs w:val="23"/>
          <w:lang w:val="lv-LV"/>
        </w:rPr>
        <w:t>u</w:t>
      </w:r>
      <w:r w:rsidR="00FD68D3">
        <w:rPr>
          <w:color w:val="000000"/>
          <w:spacing w:val="-1"/>
          <w:szCs w:val="23"/>
          <w:lang w:val="lv-LV"/>
        </w:rPr>
        <w:t>;</w:t>
      </w:r>
    </w:p>
    <w:p w14:paraId="0E63C453" w14:textId="77777777" w:rsidR="00465A59" w:rsidRPr="00E82729" w:rsidRDefault="00465A59" w:rsidP="00465A59">
      <w:pPr>
        <w:numPr>
          <w:ilvl w:val="2"/>
          <w:numId w:val="5"/>
        </w:numPr>
        <w:shd w:val="clear" w:color="auto" w:fill="FFFFFF"/>
        <w:tabs>
          <w:tab w:val="left" w:pos="1022"/>
        </w:tabs>
        <w:jc w:val="both"/>
        <w:rPr>
          <w:color w:val="000000"/>
          <w:spacing w:val="-6"/>
          <w:szCs w:val="23"/>
          <w:lang w:val="lv-LV"/>
        </w:rPr>
      </w:pPr>
      <w:r>
        <w:rPr>
          <w:color w:val="000000"/>
          <w:spacing w:val="-1"/>
          <w:szCs w:val="23"/>
          <w:lang w:val="lv-LV"/>
        </w:rPr>
        <w:t>motivācijas vēstul</w:t>
      </w:r>
      <w:r w:rsidR="0011611A">
        <w:rPr>
          <w:color w:val="000000"/>
          <w:spacing w:val="-1"/>
          <w:szCs w:val="23"/>
          <w:lang w:val="lv-LV"/>
        </w:rPr>
        <w:t>i</w:t>
      </w:r>
      <w:r>
        <w:rPr>
          <w:color w:val="000000"/>
          <w:spacing w:val="-1"/>
          <w:szCs w:val="23"/>
          <w:lang w:val="lv-LV"/>
        </w:rPr>
        <w:t>;</w:t>
      </w:r>
    </w:p>
    <w:p w14:paraId="246F6C16" w14:textId="77777777" w:rsidR="00FD68D3" w:rsidRPr="00E82729" w:rsidRDefault="005574F0" w:rsidP="007214D2">
      <w:pPr>
        <w:numPr>
          <w:ilvl w:val="2"/>
          <w:numId w:val="5"/>
        </w:numPr>
        <w:shd w:val="clear" w:color="auto" w:fill="FFFFFF"/>
        <w:tabs>
          <w:tab w:val="left" w:pos="1022"/>
        </w:tabs>
        <w:jc w:val="both"/>
        <w:rPr>
          <w:color w:val="000000"/>
          <w:spacing w:val="-6"/>
          <w:szCs w:val="23"/>
          <w:lang w:val="lv-LV"/>
        </w:rPr>
      </w:pPr>
      <w:r>
        <w:rPr>
          <w:lang w:val="lv-LV"/>
        </w:rPr>
        <w:t>dzīves gaitas aprakst</w:t>
      </w:r>
      <w:r w:rsidR="0011611A">
        <w:rPr>
          <w:lang w:val="lv-LV"/>
        </w:rPr>
        <w:t>u</w:t>
      </w:r>
      <w:r>
        <w:rPr>
          <w:lang w:val="lv-LV"/>
        </w:rPr>
        <w:t xml:space="preserve"> (CV Europass standarts</w:t>
      </w:r>
      <w:r w:rsidR="00BA2837" w:rsidRPr="003A258C">
        <w:rPr>
          <w:spacing w:val="-5"/>
          <w:lang w:eastAsia="zh-CN"/>
        </w:rPr>
        <w:t>)</w:t>
      </w:r>
      <w:r w:rsidR="00FD68D3" w:rsidRPr="003A258C">
        <w:rPr>
          <w:spacing w:val="-1"/>
          <w:szCs w:val="23"/>
          <w:lang w:val="lv-LV"/>
        </w:rPr>
        <w:t>;</w:t>
      </w:r>
    </w:p>
    <w:p w14:paraId="619249DA" w14:textId="77777777" w:rsidR="00E82729" w:rsidRPr="0062195F" w:rsidRDefault="00E82729" w:rsidP="007214D2">
      <w:pPr>
        <w:numPr>
          <w:ilvl w:val="2"/>
          <w:numId w:val="5"/>
        </w:numPr>
        <w:shd w:val="clear" w:color="auto" w:fill="FFFFFF"/>
        <w:tabs>
          <w:tab w:val="left" w:pos="1022"/>
        </w:tabs>
        <w:jc w:val="both"/>
        <w:rPr>
          <w:spacing w:val="-6"/>
          <w:szCs w:val="23"/>
          <w:lang w:val="lv-LV"/>
        </w:rPr>
      </w:pPr>
      <w:r>
        <w:rPr>
          <w:color w:val="000000"/>
          <w:spacing w:val="-1"/>
          <w:szCs w:val="23"/>
          <w:lang w:val="lv-LV"/>
        </w:rPr>
        <w:t>apliecinājum</w:t>
      </w:r>
      <w:r w:rsidR="0011611A">
        <w:rPr>
          <w:color w:val="000000"/>
          <w:spacing w:val="-1"/>
          <w:szCs w:val="23"/>
          <w:lang w:val="lv-LV"/>
        </w:rPr>
        <w:t>u</w:t>
      </w:r>
      <w:r>
        <w:rPr>
          <w:color w:val="000000"/>
          <w:spacing w:val="-1"/>
          <w:szCs w:val="23"/>
          <w:lang w:val="lv-LV"/>
        </w:rPr>
        <w:t>,</w:t>
      </w:r>
      <w:r w:rsidR="00EF5EBC">
        <w:rPr>
          <w:color w:val="000000"/>
          <w:spacing w:val="-1"/>
          <w:szCs w:val="23"/>
          <w:lang w:val="lv-LV"/>
        </w:rPr>
        <w:t xml:space="preserve"> </w:t>
      </w:r>
      <w:r w:rsidRPr="00E82729">
        <w:rPr>
          <w:color w:val="000000"/>
          <w:spacing w:val="-1"/>
          <w:szCs w:val="23"/>
          <w:lang w:val="lv-LV"/>
        </w:rPr>
        <w:t xml:space="preserve">ka uz pretendentu neattiecas Izglītības likumā un Bērnu tiesību aizsardzības likumā noteiktie </w:t>
      </w:r>
      <w:r w:rsidRPr="0062195F">
        <w:rPr>
          <w:spacing w:val="-1"/>
          <w:szCs w:val="23"/>
          <w:lang w:val="lv-LV"/>
        </w:rPr>
        <w:t>ierobežojumi strādāt par pedagogu;</w:t>
      </w:r>
    </w:p>
    <w:p w14:paraId="4428236F" w14:textId="77777777" w:rsidR="00076BC0" w:rsidRPr="0062195F" w:rsidRDefault="000E2851" w:rsidP="007214D2">
      <w:pPr>
        <w:numPr>
          <w:ilvl w:val="2"/>
          <w:numId w:val="5"/>
        </w:numPr>
        <w:shd w:val="clear" w:color="auto" w:fill="FFFFFF"/>
        <w:tabs>
          <w:tab w:val="left" w:pos="1022"/>
        </w:tabs>
        <w:jc w:val="both"/>
        <w:rPr>
          <w:spacing w:val="-6"/>
          <w:szCs w:val="23"/>
          <w:u w:val="single"/>
          <w:lang w:val="lv-LV"/>
        </w:rPr>
      </w:pPr>
      <w:r w:rsidRPr="0062195F">
        <w:rPr>
          <w:spacing w:val="6"/>
          <w:szCs w:val="23"/>
          <w:lang w:val="lv-LV"/>
        </w:rPr>
        <w:t>izglītību</w:t>
      </w:r>
      <w:r w:rsidR="00076BC0" w:rsidRPr="0062195F">
        <w:rPr>
          <w:spacing w:val="6"/>
          <w:szCs w:val="23"/>
          <w:lang w:val="lv-LV"/>
        </w:rPr>
        <w:t xml:space="preserve"> apliecinošo dokumentu kopijas;</w:t>
      </w:r>
    </w:p>
    <w:p w14:paraId="52E44119" w14:textId="77777777" w:rsidR="00DE2AEF" w:rsidRPr="0062195F" w:rsidRDefault="00DE2AEF" w:rsidP="007214D2">
      <w:pPr>
        <w:numPr>
          <w:ilvl w:val="2"/>
          <w:numId w:val="5"/>
        </w:numPr>
        <w:shd w:val="clear" w:color="auto" w:fill="FFFFFF"/>
        <w:tabs>
          <w:tab w:val="left" w:pos="1022"/>
        </w:tabs>
        <w:jc w:val="both"/>
        <w:rPr>
          <w:spacing w:val="-6"/>
          <w:szCs w:val="23"/>
          <w:u w:val="single"/>
          <w:lang w:val="lv-LV"/>
        </w:rPr>
      </w:pPr>
      <w:r w:rsidRPr="0062195F">
        <w:rPr>
          <w:spacing w:val="6"/>
          <w:szCs w:val="23"/>
          <w:lang w:val="lv-LV"/>
        </w:rPr>
        <w:t>apgūtā pedagoģijas kursa apliecinājuma kopij</w:t>
      </w:r>
      <w:r w:rsidR="005F016F" w:rsidRPr="0062195F">
        <w:rPr>
          <w:spacing w:val="6"/>
          <w:szCs w:val="23"/>
          <w:lang w:val="lv-LV"/>
        </w:rPr>
        <w:t>u</w:t>
      </w:r>
      <w:r w:rsidR="00DE6DEC" w:rsidRPr="0062195F">
        <w:rPr>
          <w:spacing w:val="6"/>
          <w:szCs w:val="23"/>
          <w:lang w:val="lv-LV"/>
        </w:rPr>
        <w:t xml:space="preserve">, ja nav </w:t>
      </w:r>
      <w:r w:rsidR="008414F8" w:rsidRPr="0062195F">
        <w:rPr>
          <w:spacing w:val="6"/>
          <w:szCs w:val="23"/>
          <w:lang w:val="lv-LV"/>
        </w:rPr>
        <w:t xml:space="preserve">augstākās </w:t>
      </w:r>
      <w:r w:rsidR="00DE6DEC" w:rsidRPr="0062195F">
        <w:rPr>
          <w:spacing w:val="6"/>
          <w:szCs w:val="23"/>
          <w:lang w:val="lv-LV"/>
        </w:rPr>
        <w:t>pedagoģiskā</w:t>
      </w:r>
      <w:r w:rsidR="008414F8" w:rsidRPr="0062195F">
        <w:rPr>
          <w:spacing w:val="6"/>
          <w:szCs w:val="23"/>
          <w:lang w:val="lv-LV"/>
        </w:rPr>
        <w:t>s</w:t>
      </w:r>
      <w:r w:rsidR="00DE6DEC" w:rsidRPr="0062195F">
        <w:rPr>
          <w:spacing w:val="6"/>
          <w:szCs w:val="23"/>
          <w:lang w:val="lv-LV"/>
        </w:rPr>
        <w:t xml:space="preserve"> izglītība</w:t>
      </w:r>
      <w:r w:rsidR="008414F8" w:rsidRPr="0062195F">
        <w:rPr>
          <w:spacing w:val="6"/>
          <w:szCs w:val="23"/>
          <w:lang w:val="lv-LV"/>
        </w:rPr>
        <w:t>s</w:t>
      </w:r>
      <w:r w:rsidRPr="0062195F">
        <w:rPr>
          <w:spacing w:val="6"/>
          <w:szCs w:val="23"/>
          <w:lang w:val="lv-LV"/>
        </w:rPr>
        <w:t>;</w:t>
      </w:r>
    </w:p>
    <w:p w14:paraId="19A24BE1" w14:textId="77777777" w:rsidR="00FD68D3" w:rsidRPr="0062195F" w:rsidRDefault="00FD68D3" w:rsidP="007214D2">
      <w:pPr>
        <w:numPr>
          <w:ilvl w:val="2"/>
          <w:numId w:val="5"/>
        </w:numPr>
        <w:shd w:val="clear" w:color="auto" w:fill="FFFFFF"/>
        <w:tabs>
          <w:tab w:val="left" w:pos="1022"/>
        </w:tabs>
        <w:jc w:val="both"/>
        <w:rPr>
          <w:spacing w:val="-6"/>
          <w:szCs w:val="23"/>
          <w:u w:val="single"/>
          <w:lang w:val="lv-LV"/>
        </w:rPr>
      </w:pPr>
      <w:r w:rsidRPr="0062195F">
        <w:rPr>
          <w:lang w:val="lv-LV"/>
        </w:rPr>
        <w:t>valsts valodas prasm</w:t>
      </w:r>
      <w:r w:rsidR="004B56D1" w:rsidRPr="0062195F">
        <w:rPr>
          <w:lang w:val="lv-LV"/>
        </w:rPr>
        <w:t>i apliecinoša dokumenta kopij</w:t>
      </w:r>
      <w:r w:rsidR="005F016F" w:rsidRPr="0062195F">
        <w:rPr>
          <w:lang w:val="lv-LV"/>
        </w:rPr>
        <w:t>u</w:t>
      </w:r>
      <w:r w:rsidR="00076BC0" w:rsidRPr="0062195F">
        <w:rPr>
          <w:lang w:val="lv-LV"/>
        </w:rPr>
        <w:t xml:space="preserve">, </w:t>
      </w:r>
      <w:r w:rsidRPr="0062195F">
        <w:rPr>
          <w:lang w:val="lv-LV"/>
        </w:rPr>
        <w:t>atbilstoši nepieciešamajam valsts valodas prasmes līmenim un pakāpei – C līmeņa 2.pakāpe (izņemot personas, kuras ieguvušas pamata, vidējo vai augstāko izglītību akreditētās programmās latviešu valodā);</w:t>
      </w:r>
    </w:p>
    <w:p w14:paraId="0245AA85" w14:textId="77777777" w:rsidR="004C419D" w:rsidRPr="0062195F" w:rsidRDefault="004C419D" w:rsidP="007214D2">
      <w:pPr>
        <w:numPr>
          <w:ilvl w:val="2"/>
          <w:numId w:val="5"/>
        </w:numPr>
        <w:shd w:val="clear" w:color="auto" w:fill="FFFFFF"/>
        <w:tabs>
          <w:tab w:val="left" w:pos="1022"/>
        </w:tabs>
        <w:jc w:val="both"/>
        <w:rPr>
          <w:spacing w:val="-6"/>
          <w:szCs w:val="23"/>
          <w:u w:val="single"/>
          <w:lang w:val="lv-LV"/>
        </w:rPr>
      </w:pPr>
      <w:r w:rsidRPr="0062195F">
        <w:rPr>
          <w:lang w:val="lv-LV"/>
        </w:rPr>
        <w:t>pašapliecinājumu par kādas Eiropas Savienības oficiālās valodas prasmi profesionālai darbībai nepieciešamajā apjomā;</w:t>
      </w:r>
    </w:p>
    <w:p w14:paraId="45AB5123" w14:textId="77777777" w:rsidR="00076BC0" w:rsidRPr="0062195F" w:rsidRDefault="004B56D1" w:rsidP="0062195F">
      <w:pPr>
        <w:numPr>
          <w:ilvl w:val="2"/>
          <w:numId w:val="5"/>
        </w:numPr>
        <w:shd w:val="clear" w:color="auto" w:fill="FFFFFF"/>
        <w:tabs>
          <w:tab w:val="left" w:pos="1022"/>
        </w:tabs>
        <w:jc w:val="both"/>
        <w:rPr>
          <w:spacing w:val="-6"/>
          <w:u w:val="single"/>
          <w:lang w:val="lv-LV"/>
        </w:rPr>
      </w:pPr>
      <w:r w:rsidRPr="0062195F">
        <w:rPr>
          <w:lang w:val="lv-LV"/>
        </w:rPr>
        <w:t>redzējum</w:t>
      </w:r>
      <w:r w:rsidR="005F016F" w:rsidRPr="0062195F">
        <w:rPr>
          <w:lang w:val="lv-LV"/>
        </w:rPr>
        <w:t>u</w:t>
      </w:r>
      <w:r w:rsidR="00076BC0" w:rsidRPr="0062195F">
        <w:rPr>
          <w:lang w:val="lv-LV"/>
        </w:rPr>
        <w:t xml:space="preserve"> par izglītības iestādes attīstības iespējām</w:t>
      </w:r>
      <w:r w:rsidR="00D93528" w:rsidRPr="0062195F">
        <w:rPr>
          <w:lang w:val="lv-LV"/>
        </w:rPr>
        <w:t xml:space="preserve">, </w:t>
      </w:r>
      <w:bookmarkStart w:id="2" w:name="_Hlk19014708"/>
      <w:r w:rsidR="00D93528" w:rsidRPr="0062195F">
        <w:rPr>
          <w:lang w:val="lv-LV"/>
        </w:rPr>
        <w:t>definējot Daugavpils</w:t>
      </w:r>
      <w:r w:rsidR="003A5F97" w:rsidRPr="0062195F">
        <w:rPr>
          <w:lang w:val="lv-LV"/>
        </w:rPr>
        <w:t xml:space="preserve"> </w:t>
      </w:r>
      <w:bookmarkStart w:id="3" w:name="_Hlk163569654"/>
      <w:r w:rsidR="00736E56">
        <w:rPr>
          <w:lang w:val="lv-LV"/>
        </w:rPr>
        <w:t xml:space="preserve">pilsētas 24. pirmsskolas izglītības iestādes </w:t>
      </w:r>
      <w:bookmarkEnd w:id="3"/>
      <w:r w:rsidR="003A5F97" w:rsidRPr="0062195F">
        <w:rPr>
          <w:lang w:val="lv-LV"/>
        </w:rPr>
        <w:t>stratēģiskās attīstības</w:t>
      </w:r>
      <w:r w:rsidR="00D93528" w:rsidRPr="0062195F">
        <w:rPr>
          <w:lang w:val="lv-LV"/>
        </w:rPr>
        <w:t xml:space="preserve"> vīziju un vērtības nākamajiem 3 gadiem</w:t>
      </w:r>
      <w:r w:rsidR="006B75A3">
        <w:rPr>
          <w:lang w:val="lv-LV"/>
        </w:rPr>
        <w:t xml:space="preserve"> (ņemot vērā </w:t>
      </w:r>
      <w:r w:rsidR="00257B40">
        <w:rPr>
          <w:lang w:val="lv-LV"/>
        </w:rPr>
        <w:t>Daugavpils valstspilsētas pašvaldības domes 2024.gada 20.februāra lēmumu Nr.94 “</w:t>
      </w:r>
      <w:r w:rsidR="00257B40" w:rsidRPr="00257B40">
        <w:rPr>
          <w:lang w:val="lv-LV"/>
        </w:rPr>
        <w:t>Par Daugavpils valstspilsētas pašvaldības iestādes “Daugavpils pilsētas 18.pirmsskolas izglītības iestāde” likvidēšanu, pievienojot Daugavpils valstspilsētas pašvaldības iestādei “Daugavpils pilsētas 24.pirmsskolas izglītības iestāde”</w:t>
      </w:r>
      <w:r w:rsidR="00257B40">
        <w:rPr>
          <w:lang w:val="lv-LV"/>
        </w:rPr>
        <w:t>)</w:t>
      </w:r>
      <w:r w:rsidR="00ED5A62" w:rsidRPr="0062195F">
        <w:rPr>
          <w:lang w:val="lv-LV"/>
        </w:rPr>
        <w:t>,</w:t>
      </w:r>
      <w:r w:rsidR="00D93528" w:rsidRPr="0062195F">
        <w:rPr>
          <w:lang w:val="lv-LV"/>
        </w:rPr>
        <w:t xml:space="preserve"> </w:t>
      </w:r>
      <w:r w:rsidR="00CA51A6" w:rsidRPr="0062195F">
        <w:rPr>
          <w:lang w:val="lv-LV"/>
        </w:rPr>
        <w:t>atbilstoši</w:t>
      </w:r>
      <w:r w:rsidR="00DA1268" w:rsidRPr="0062195F">
        <w:rPr>
          <w:lang w:val="lv-LV"/>
        </w:rPr>
        <w:t xml:space="preserve"> 06.10.2020. MK noteikum</w:t>
      </w:r>
      <w:r w:rsidR="00CA51A6" w:rsidRPr="0062195F">
        <w:rPr>
          <w:lang w:val="lv-LV"/>
        </w:rPr>
        <w:t>os</w:t>
      </w:r>
      <w:r w:rsidR="00DA1268" w:rsidRPr="0062195F">
        <w:rPr>
          <w:lang w:val="lv-LV"/>
        </w:rPr>
        <w:t xml:space="preserve"> Nr.618 “Izglītības iestāžu, eksaminācijas centru, citu Izglītības likumā noteiktu institūciju un izglītības programmu akreditācijas un izglītības iestāžu vadītāju profesionālās darbības novērtēšanas kārtība”</w:t>
      </w:r>
      <w:r w:rsidR="00694556" w:rsidRPr="0062195F">
        <w:rPr>
          <w:lang w:val="lv-LV"/>
        </w:rPr>
        <w:t xml:space="preserve"> </w:t>
      </w:r>
      <w:r w:rsidR="00C44125" w:rsidRPr="0062195F">
        <w:rPr>
          <w:lang w:val="lv-LV"/>
        </w:rPr>
        <w:t>izvirzītajā</w:t>
      </w:r>
      <w:r w:rsidR="00694556" w:rsidRPr="0062195F">
        <w:rPr>
          <w:lang w:val="lv-LV"/>
        </w:rPr>
        <w:t>m izglītības kvalitātes jomām</w:t>
      </w:r>
      <w:r w:rsidR="00AD600A" w:rsidRPr="0062195F">
        <w:rPr>
          <w:lang w:val="lv-LV"/>
        </w:rPr>
        <w:t xml:space="preserve"> (atbilstība mērķiem, kvalitatīvas mācības, iekļaujoša vide, laba pārvaldība) un kvalitātes vērtēšanas  </w:t>
      </w:r>
      <w:r w:rsidR="00694556" w:rsidRPr="0062195F">
        <w:rPr>
          <w:lang w:val="lv-LV"/>
        </w:rPr>
        <w:t xml:space="preserve">kritērijiem </w:t>
      </w:r>
      <w:r w:rsidR="00752969" w:rsidRPr="0062195F">
        <w:rPr>
          <w:lang w:val="lv-LV"/>
        </w:rPr>
        <w:t>(</w:t>
      </w:r>
      <w:r w:rsidR="007D302B" w:rsidRPr="0062195F">
        <w:rPr>
          <w:lang w:val="lv-LV"/>
        </w:rPr>
        <w:t>līdz 5</w:t>
      </w:r>
      <w:r w:rsidR="00FA5FA2" w:rsidRPr="0062195F">
        <w:rPr>
          <w:lang w:val="lv-LV"/>
        </w:rPr>
        <w:t xml:space="preserve"> lapaspusēm)</w:t>
      </w:r>
      <w:bookmarkEnd w:id="2"/>
      <w:r w:rsidR="00ED5A62" w:rsidRPr="0062195F">
        <w:rPr>
          <w:lang w:val="lv-LV"/>
        </w:rPr>
        <w:t>.</w:t>
      </w:r>
      <w:r w:rsidRPr="0062195F">
        <w:rPr>
          <w:spacing w:val="-1"/>
          <w:lang w:val="lv-LV"/>
        </w:rPr>
        <w:t xml:space="preserve">  </w:t>
      </w:r>
    </w:p>
    <w:p w14:paraId="5854749F" w14:textId="77777777" w:rsidR="001F32FC" w:rsidRPr="0062195F" w:rsidRDefault="001F32FC" w:rsidP="001F32FC">
      <w:pPr>
        <w:numPr>
          <w:ilvl w:val="1"/>
          <w:numId w:val="5"/>
        </w:numPr>
        <w:shd w:val="clear" w:color="auto" w:fill="FFFFFF"/>
        <w:tabs>
          <w:tab w:val="left" w:pos="1022"/>
        </w:tabs>
        <w:jc w:val="both"/>
        <w:rPr>
          <w:spacing w:val="-6"/>
          <w:szCs w:val="23"/>
          <w:lang w:val="lv-LV"/>
        </w:rPr>
      </w:pPr>
      <w:r w:rsidRPr="0062195F">
        <w:rPr>
          <w:spacing w:val="-6"/>
          <w:szCs w:val="23"/>
          <w:lang w:val="lv-LV"/>
        </w:rPr>
        <w:t>Lai nodrošinātu pretendenta atbilstības pārbaudi, komisija, ja nepieciešams, ir tiesīga lūgt pretendentu uzrādīt dokumentu oriģinālus un iesniegt papildu dokumentus vai informāciju.</w:t>
      </w:r>
    </w:p>
    <w:p w14:paraId="3B0ADE7D" w14:textId="77777777" w:rsidR="00FA5FA2" w:rsidRPr="0062195F" w:rsidRDefault="00FA5FA2" w:rsidP="00FA5FA2">
      <w:pPr>
        <w:shd w:val="clear" w:color="auto" w:fill="FFFFFF"/>
        <w:tabs>
          <w:tab w:val="left" w:pos="1022"/>
        </w:tabs>
        <w:ind w:left="570"/>
        <w:jc w:val="both"/>
        <w:rPr>
          <w:spacing w:val="-1"/>
          <w:szCs w:val="23"/>
          <w:lang w:val="lv-LV"/>
        </w:rPr>
      </w:pPr>
    </w:p>
    <w:p w14:paraId="2B063C60" w14:textId="77777777" w:rsidR="00FD68D3" w:rsidRPr="00FA5FA2" w:rsidRDefault="00FD68D3" w:rsidP="00FA5FA2">
      <w:pPr>
        <w:pStyle w:val="ListParagraph"/>
        <w:numPr>
          <w:ilvl w:val="0"/>
          <w:numId w:val="6"/>
        </w:numPr>
        <w:shd w:val="clear" w:color="auto" w:fill="FFFFFF"/>
        <w:spacing w:before="120" w:after="120"/>
        <w:jc w:val="center"/>
        <w:rPr>
          <w:lang w:val="lv-LV"/>
        </w:rPr>
      </w:pPr>
      <w:r w:rsidRPr="00FA5FA2">
        <w:rPr>
          <w:b/>
          <w:bCs/>
          <w:color w:val="000000"/>
          <w:szCs w:val="23"/>
          <w:lang w:val="lv-LV"/>
        </w:rPr>
        <w:t>Pieteikumu izskatīšanas un lēmuma pieņemšanas kārtība</w:t>
      </w:r>
    </w:p>
    <w:p w14:paraId="2946F5FC" w14:textId="77777777" w:rsidR="00FA5FA2" w:rsidRPr="00FA5FA2" w:rsidRDefault="00FA5FA2" w:rsidP="00FA5FA2">
      <w:pPr>
        <w:pStyle w:val="ListParagraph"/>
        <w:shd w:val="clear" w:color="auto" w:fill="FFFFFF"/>
        <w:spacing w:before="120" w:after="120"/>
        <w:ind w:left="360"/>
        <w:rPr>
          <w:lang w:val="lv-LV"/>
        </w:rPr>
      </w:pPr>
    </w:p>
    <w:p w14:paraId="2257867C" w14:textId="77777777" w:rsidR="00FD68D3" w:rsidRPr="00E67954" w:rsidRDefault="00580D4F" w:rsidP="007214D2">
      <w:pPr>
        <w:pStyle w:val="ListParagraph"/>
        <w:numPr>
          <w:ilvl w:val="1"/>
          <w:numId w:val="6"/>
        </w:numPr>
        <w:shd w:val="clear" w:color="auto" w:fill="FFFFFF"/>
        <w:tabs>
          <w:tab w:val="num" w:pos="567"/>
          <w:tab w:val="left" w:pos="9360"/>
        </w:tabs>
        <w:ind w:left="284" w:right="-135" w:hanging="284"/>
        <w:jc w:val="both"/>
        <w:rPr>
          <w:color w:val="000000"/>
          <w:spacing w:val="-1"/>
          <w:szCs w:val="23"/>
          <w:lang w:val="lv-LV"/>
        </w:rPr>
      </w:pPr>
      <w:r w:rsidRPr="005A19BE">
        <w:rPr>
          <w:color w:val="000000"/>
          <w:spacing w:val="4"/>
          <w:szCs w:val="23"/>
          <w:lang w:val="lv-LV"/>
        </w:rPr>
        <w:t>Konkurss notiek divās kārtās. K</w:t>
      </w:r>
      <w:r w:rsidR="00FD68D3" w:rsidRPr="005A19BE">
        <w:rPr>
          <w:color w:val="000000"/>
          <w:spacing w:val="4"/>
          <w:szCs w:val="23"/>
          <w:lang w:val="lv-LV"/>
        </w:rPr>
        <w:t>omisija veic vērtēšanu šādās kārtās:</w:t>
      </w:r>
    </w:p>
    <w:p w14:paraId="12CF16E5" w14:textId="77777777" w:rsidR="00BE627C" w:rsidRPr="00BE627C" w:rsidRDefault="00FD68D3" w:rsidP="0098185F">
      <w:pPr>
        <w:numPr>
          <w:ilvl w:val="2"/>
          <w:numId w:val="6"/>
        </w:numPr>
        <w:shd w:val="clear" w:color="auto" w:fill="FFFFFF"/>
        <w:tabs>
          <w:tab w:val="clear" w:pos="2070"/>
          <w:tab w:val="num" w:pos="720"/>
          <w:tab w:val="left" w:pos="9360"/>
        </w:tabs>
        <w:ind w:left="720" w:right="-135"/>
        <w:jc w:val="both"/>
        <w:rPr>
          <w:color w:val="000000"/>
          <w:spacing w:val="-1"/>
          <w:szCs w:val="23"/>
          <w:lang w:val="lv-LV"/>
        </w:rPr>
      </w:pPr>
      <w:r>
        <w:rPr>
          <w:color w:val="000000"/>
          <w:spacing w:val="4"/>
          <w:szCs w:val="23"/>
          <w:lang w:val="lv-LV"/>
        </w:rPr>
        <w:t>pirmajā kārtā</w:t>
      </w:r>
      <w:r w:rsidR="00EF5EBC">
        <w:rPr>
          <w:color w:val="000000"/>
          <w:spacing w:val="4"/>
          <w:szCs w:val="23"/>
          <w:lang w:val="lv-LV"/>
        </w:rPr>
        <w:t xml:space="preserve"> </w:t>
      </w:r>
      <w:r>
        <w:rPr>
          <w:color w:val="000000"/>
          <w:szCs w:val="23"/>
          <w:lang w:val="lv-LV"/>
        </w:rPr>
        <w:t xml:space="preserve">komisija </w:t>
      </w:r>
      <w:r w:rsidR="00BE627C">
        <w:rPr>
          <w:color w:val="000000"/>
          <w:szCs w:val="23"/>
          <w:lang w:val="lv-LV"/>
        </w:rPr>
        <w:t>atbilstoši iesniegtajiem dokumentiem novērtē pretendentu atbilstību izvirzītajām prasībām (izņemot šajā nolikumā 3.</w:t>
      </w:r>
      <w:r w:rsidR="00DE5ED5">
        <w:rPr>
          <w:color w:val="000000"/>
          <w:szCs w:val="23"/>
          <w:lang w:val="lv-LV"/>
        </w:rPr>
        <w:t>5</w:t>
      </w:r>
      <w:r w:rsidR="00FA5FA2">
        <w:rPr>
          <w:color w:val="000000"/>
          <w:szCs w:val="23"/>
          <w:lang w:val="lv-LV"/>
        </w:rPr>
        <w:t xml:space="preserve">.4. </w:t>
      </w:r>
      <w:r w:rsidR="00BE627C">
        <w:rPr>
          <w:color w:val="000000"/>
          <w:szCs w:val="23"/>
          <w:lang w:val="lv-LV"/>
        </w:rPr>
        <w:t>a</w:t>
      </w:r>
      <w:r w:rsidR="00FA5FA2">
        <w:rPr>
          <w:color w:val="000000"/>
          <w:szCs w:val="23"/>
          <w:lang w:val="lv-LV"/>
        </w:rPr>
        <w:t>pa</w:t>
      </w:r>
      <w:r w:rsidR="00DE5ED5">
        <w:rPr>
          <w:color w:val="000000"/>
          <w:szCs w:val="23"/>
          <w:lang w:val="lv-LV"/>
        </w:rPr>
        <w:t>kšpunktā</w:t>
      </w:r>
      <w:r w:rsidR="00BE627C">
        <w:rPr>
          <w:color w:val="000000"/>
          <w:szCs w:val="23"/>
          <w:lang w:val="lv-LV"/>
        </w:rPr>
        <w:t xml:space="preserve"> minētajai prasībai);</w:t>
      </w:r>
    </w:p>
    <w:p w14:paraId="2DAE0C7C" w14:textId="77777777" w:rsidR="00BE627C" w:rsidRPr="00006212" w:rsidRDefault="00BE627C" w:rsidP="0098185F">
      <w:pPr>
        <w:numPr>
          <w:ilvl w:val="2"/>
          <w:numId w:val="6"/>
        </w:numPr>
        <w:shd w:val="clear" w:color="auto" w:fill="FFFFFF"/>
        <w:tabs>
          <w:tab w:val="clear" w:pos="2070"/>
          <w:tab w:val="num" w:pos="720"/>
          <w:tab w:val="left" w:pos="9360"/>
        </w:tabs>
        <w:ind w:left="720" w:right="-135"/>
        <w:jc w:val="both"/>
        <w:rPr>
          <w:spacing w:val="-1"/>
          <w:szCs w:val="23"/>
          <w:lang w:val="lv-LV"/>
        </w:rPr>
      </w:pPr>
      <w:r w:rsidRPr="00006212">
        <w:rPr>
          <w:spacing w:val="-1"/>
          <w:szCs w:val="23"/>
          <w:lang w:val="lv-LV"/>
        </w:rPr>
        <w:t>pretendenti, kuru iesniegtie dokumenti atbilst izvirzītajām prasībām un uz kuriem neattiecas Izglītības likumā un Bērnu tiesību aizsardzība likumā note</w:t>
      </w:r>
      <w:r w:rsidR="00F0182E" w:rsidRPr="00006212">
        <w:rPr>
          <w:spacing w:val="-1"/>
          <w:szCs w:val="23"/>
          <w:lang w:val="lv-LV"/>
        </w:rPr>
        <w:t xml:space="preserve">iktie ierobežojumi strādāt par </w:t>
      </w:r>
      <w:r w:rsidRPr="00006212">
        <w:rPr>
          <w:spacing w:val="-1"/>
          <w:szCs w:val="23"/>
          <w:lang w:val="lv-LV"/>
        </w:rPr>
        <w:t>pedagogu, tiek izvirzīti otrajai kārtai – darba intervijai.</w:t>
      </w:r>
    </w:p>
    <w:p w14:paraId="0921BADB" w14:textId="77777777" w:rsidR="00E67954" w:rsidRDefault="00E67954" w:rsidP="0006394F">
      <w:pPr>
        <w:pStyle w:val="ListParagraph"/>
        <w:numPr>
          <w:ilvl w:val="1"/>
          <w:numId w:val="6"/>
        </w:numPr>
        <w:shd w:val="clear" w:color="auto" w:fill="FFFFFF"/>
        <w:tabs>
          <w:tab w:val="num" w:pos="567"/>
          <w:tab w:val="left" w:pos="9360"/>
        </w:tabs>
        <w:ind w:left="540" w:right="-135" w:hanging="540"/>
        <w:jc w:val="both"/>
        <w:rPr>
          <w:color w:val="000000"/>
          <w:spacing w:val="-1"/>
          <w:szCs w:val="23"/>
          <w:lang w:val="lv-LV"/>
        </w:rPr>
      </w:pPr>
      <w:r w:rsidRPr="00E67954">
        <w:rPr>
          <w:color w:val="000000"/>
          <w:spacing w:val="-1"/>
          <w:szCs w:val="23"/>
          <w:lang w:val="lv-LV"/>
        </w:rPr>
        <w:t>Pirmajā kārtā komisija izvērtē iesniegto dokumentu atbilstību nolikuma prasībām un piešķir atbilstošu punktu skaitu: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7"/>
        <w:gridCol w:w="2696"/>
        <w:gridCol w:w="3877"/>
      </w:tblGrid>
      <w:tr w:rsidR="00D03B8E" w:rsidRPr="00147720" w14:paraId="14B7F913" w14:textId="77777777" w:rsidTr="0015015E">
        <w:trPr>
          <w:cantSplit/>
          <w:trHeight w:val="425"/>
        </w:trPr>
        <w:tc>
          <w:tcPr>
            <w:tcW w:w="2777" w:type="dxa"/>
            <w:vMerge w:val="restart"/>
          </w:tcPr>
          <w:p w14:paraId="6E0A13CF" w14:textId="77777777" w:rsidR="00D03B8E" w:rsidRDefault="00D03B8E" w:rsidP="00ED021B">
            <w:pPr>
              <w:numPr>
                <w:ilvl w:val="0"/>
                <w:numId w:val="28"/>
              </w:numPr>
              <w:ind w:left="360"/>
              <w:rPr>
                <w:b/>
                <w:bCs/>
                <w:color w:val="000000"/>
                <w:szCs w:val="23"/>
                <w:lang w:val="lv-LV"/>
              </w:rPr>
            </w:pPr>
            <w:r>
              <w:rPr>
                <w:b/>
                <w:bCs/>
                <w:color w:val="000000"/>
                <w:szCs w:val="23"/>
                <w:lang w:val="lv-LV"/>
              </w:rPr>
              <w:t>Izglītība</w:t>
            </w:r>
          </w:p>
          <w:p w14:paraId="13A6EB81" w14:textId="77777777" w:rsidR="00D03B8E" w:rsidRDefault="00D03B8E" w:rsidP="00ED021B">
            <w:pPr>
              <w:rPr>
                <w:lang w:val="lv-LV"/>
              </w:rPr>
            </w:pPr>
          </w:p>
        </w:tc>
        <w:tc>
          <w:tcPr>
            <w:tcW w:w="2753" w:type="dxa"/>
          </w:tcPr>
          <w:p w14:paraId="05A57EB8" w14:textId="77777777" w:rsidR="00D03B8E" w:rsidRPr="00C1409F" w:rsidRDefault="00D03B8E" w:rsidP="00A60652">
            <w:pPr>
              <w:rPr>
                <w:lang w:val="lv-LV"/>
              </w:rPr>
            </w:pPr>
            <w:r w:rsidRPr="00A60652">
              <w:rPr>
                <w:lang w:val="lv-LV"/>
              </w:rPr>
              <w:t>Nav</w:t>
            </w:r>
            <w:r>
              <w:rPr>
                <w:lang w:val="lv-LV"/>
              </w:rPr>
              <w:t xml:space="preserve"> </w:t>
            </w:r>
            <w:r w:rsidRPr="00A263AC">
              <w:rPr>
                <w:bCs/>
                <w:lang w:val="lv-LV"/>
              </w:rPr>
              <w:t>darbības sfērai atbilstoša</w:t>
            </w:r>
            <w:r>
              <w:rPr>
                <w:bCs/>
                <w:lang w:val="lv-LV"/>
              </w:rPr>
              <w:t>s izglītības</w:t>
            </w:r>
          </w:p>
        </w:tc>
        <w:tc>
          <w:tcPr>
            <w:tcW w:w="3994" w:type="dxa"/>
          </w:tcPr>
          <w:p w14:paraId="38FB1DEE" w14:textId="77777777" w:rsidR="00D03B8E" w:rsidRDefault="00D03B8E" w:rsidP="00A60652">
            <w:pPr>
              <w:rPr>
                <w:lang w:val="lv-LV"/>
              </w:rPr>
            </w:pPr>
            <w:r w:rsidRPr="00A60652">
              <w:rPr>
                <w:lang w:val="lv-LV"/>
              </w:rPr>
              <w:t>pretendents tiks izslēgts no vērtēšanas</w:t>
            </w:r>
          </w:p>
        </w:tc>
      </w:tr>
      <w:tr w:rsidR="00D03B8E" w:rsidRPr="00B07177" w14:paraId="2270DFCE" w14:textId="77777777" w:rsidTr="0015015E">
        <w:trPr>
          <w:cantSplit/>
          <w:trHeight w:val="425"/>
        </w:trPr>
        <w:tc>
          <w:tcPr>
            <w:tcW w:w="2777" w:type="dxa"/>
            <w:vMerge/>
          </w:tcPr>
          <w:p w14:paraId="70DAF78F" w14:textId="77777777" w:rsidR="00D03B8E" w:rsidRDefault="00D03B8E" w:rsidP="00ED021B">
            <w:pPr>
              <w:rPr>
                <w:b/>
                <w:bCs/>
                <w:color w:val="000000"/>
                <w:szCs w:val="23"/>
                <w:lang w:val="lv-LV"/>
              </w:rPr>
            </w:pPr>
          </w:p>
        </w:tc>
        <w:tc>
          <w:tcPr>
            <w:tcW w:w="2753" w:type="dxa"/>
          </w:tcPr>
          <w:p w14:paraId="1B5828DB" w14:textId="77777777" w:rsidR="00D03B8E" w:rsidRPr="00A60652" w:rsidRDefault="00DE2AEF" w:rsidP="00BC674A">
            <w:pPr>
              <w:rPr>
                <w:lang w:val="lv-LV"/>
              </w:rPr>
            </w:pPr>
            <w:r>
              <w:rPr>
                <w:lang w:val="lv-LV"/>
              </w:rPr>
              <w:t>Otrā līmeņa profesionālā augstākā izglītība nozarē</w:t>
            </w:r>
          </w:p>
        </w:tc>
        <w:tc>
          <w:tcPr>
            <w:tcW w:w="3994" w:type="dxa"/>
          </w:tcPr>
          <w:p w14:paraId="20240F6F" w14:textId="77777777" w:rsidR="00D03B8E" w:rsidRPr="0062195F" w:rsidRDefault="000608F5" w:rsidP="0015015E">
            <w:pPr>
              <w:jc w:val="center"/>
              <w:rPr>
                <w:lang w:val="lv-LV"/>
              </w:rPr>
            </w:pPr>
            <w:r w:rsidRPr="0062195F">
              <w:rPr>
                <w:lang w:val="lv-LV"/>
              </w:rPr>
              <w:t>1</w:t>
            </w:r>
          </w:p>
        </w:tc>
      </w:tr>
      <w:tr w:rsidR="00F1532B" w:rsidRPr="00B07177" w14:paraId="6E34A311" w14:textId="77777777" w:rsidTr="0015015E">
        <w:trPr>
          <w:cantSplit/>
          <w:trHeight w:val="404"/>
        </w:trPr>
        <w:tc>
          <w:tcPr>
            <w:tcW w:w="2777" w:type="dxa"/>
            <w:vMerge/>
          </w:tcPr>
          <w:p w14:paraId="5F46AA71" w14:textId="77777777" w:rsidR="00F1532B" w:rsidRDefault="00F1532B" w:rsidP="00ED021B">
            <w:pPr>
              <w:rPr>
                <w:lang w:val="lv-LV"/>
              </w:rPr>
            </w:pPr>
          </w:p>
        </w:tc>
        <w:tc>
          <w:tcPr>
            <w:tcW w:w="2753" w:type="dxa"/>
          </w:tcPr>
          <w:p w14:paraId="35058B44" w14:textId="77777777" w:rsidR="00DE2AEF" w:rsidRPr="00DE2AEF" w:rsidRDefault="00DE2AEF" w:rsidP="00BC674A">
            <w:pPr>
              <w:rPr>
                <w:bCs/>
                <w:spacing w:val="-1"/>
                <w:lang w:val="lv-LV"/>
              </w:rPr>
            </w:pPr>
            <w:r w:rsidRPr="00DE2AEF">
              <w:rPr>
                <w:bCs/>
                <w:spacing w:val="-1"/>
                <w:lang w:val="lv-LV"/>
              </w:rPr>
              <w:t>Bakalaura grāds nozarē</w:t>
            </w:r>
          </w:p>
          <w:p w14:paraId="30BC7DDB" w14:textId="77777777" w:rsidR="00F1532B" w:rsidRDefault="0072284E" w:rsidP="0072284E">
            <w:pPr>
              <w:rPr>
                <w:bCs/>
                <w:lang w:val="lv-LV"/>
              </w:rPr>
            </w:pPr>
            <w:r>
              <w:rPr>
                <w:bCs/>
                <w:spacing w:val="-1"/>
                <w:lang w:val="lv-LV"/>
              </w:rPr>
              <w:t>un apgūta</w:t>
            </w:r>
            <w:r w:rsidR="00F1532B" w:rsidRPr="00DE2AEF">
              <w:rPr>
                <w:bCs/>
                <w:spacing w:val="-1"/>
                <w:lang w:val="lv-LV"/>
              </w:rPr>
              <w:t xml:space="preserve"> akreditēta programma pedagoģijā </w:t>
            </w:r>
            <w:r w:rsidR="0081140E" w:rsidRPr="00DE2AEF">
              <w:rPr>
                <w:bCs/>
                <w:spacing w:val="-1"/>
                <w:lang w:val="lv-LV"/>
              </w:rPr>
              <w:t>vai izglītības zinātnē</w:t>
            </w:r>
          </w:p>
        </w:tc>
        <w:tc>
          <w:tcPr>
            <w:tcW w:w="3994" w:type="dxa"/>
          </w:tcPr>
          <w:p w14:paraId="4A34FF58" w14:textId="77777777" w:rsidR="00F1532B" w:rsidRPr="0062195F" w:rsidRDefault="000608F5" w:rsidP="0015015E">
            <w:pPr>
              <w:jc w:val="center"/>
              <w:rPr>
                <w:lang w:val="lv-LV"/>
              </w:rPr>
            </w:pPr>
            <w:r w:rsidRPr="0062195F">
              <w:rPr>
                <w:lang w:val="lv-LV"/>
              </w:rPr>
              <w:t>2</w:t>
            </w:r>
          </w:p>
        </w:tc>
      </w:tr>
      <w:tr w:rsidR="00D03B8E" w:rsidRPr="00B07177" w14:paraId="56922E98" w14:textId="77777777" w:rsidTr="0015015E">
        <w:trPr>
          <w:cantSplit/>
          <w:trHeight w:val="404"/>
        </w:trPr>
        <w:tc>
          <w:tcPr>
            <w:tcW w:w="2777" w:type="dxa"/>
            <w:vMerge/>
          </w:tcPr>
          <w:p w14:paraId="7460A3AE" w14:textId="77777777" w:rsidR="00D03B8E" w:rsidRDefault="00D03B8E" w:rsidP="00ED021B">
            <w:pPr>
              <w:rPr>
                <w:lang w:val="lv-LV"/>
              </w:rPr>
            </w:pPr>
          </w:p>
        </w:tc>
        <w:tc>
          <w:tcPr>
            <w:tcW w:w="2753" w:type="dxa"/>
          </w:tcPr>
          <w:p w14:paraId="3A74489E" w14:textId="77777777" w:rsidR="00D03B8E" w:rsidRPr="00B900AA" w:rsidRDefault="00DE2AEF" w:rsidP="00B7734F">
            <w:pPr>
              <w:rPr>
                <w:bCs/>
                <w:lang w:val="lv-LV"/>
              </w:rPr>
            </w:pPr>
            <w:r>
              <w:rPr>
                <w:bCs/>
                <w:spacing w:val="-1"/>
                <w:lang w:val="lv-LV"/>
              </w:rPr>
              <w:t xml:space="preserve">Maģistra grāds nozarē </w:t>
            </w:r>
            <w:r w:rsidR="0072284E">
              <w:rPr>
                <w:bCs/>
                <w:spacing w:val="-1"/>
                <w:lang w:val="lv-LV"/>
              </w:rPr>
              <w:t>un apgūta</w:t>
            </w:r>
            <w:r w:rsidRPr="00DE2AEF">
              <w:rPr>
                <w:bCs/>
                <w:spacing w:val="-1"/>
                <w:lang w:val="lv-LV"/>
              </w:rPr>
              <w:t xml:space="preserve"> akreditēta programma pedagoģijā</w:t>
            </w:r>
            <w:r w:rsidR="00B7734F">
              <w:rPr>
                <w:bCs/>
                <w:spacing w:val="-1"/>
                <w:lang w:val="lv-LV"/>
              </w:rPr>
              <w:t xml:space="preserve">, </w:t>
            </w:r>
            <w:r w:rsidRPr="00DE2AEF">
              <w:rPr>
                <w:bCs/>
                <w:spacing w:val="-1"/>
                <w:lang w:val="lv-LV"/>
              </w:rPr>
              <w:t xml:space="preserve"> izglītības zinātnē</w:t>
            </w:r>
            <w:r w:rsidR="00B7734F">
              <w:rPr>
                <w:bCs/>
                <w:spacing w:val="-1"/>
                <w:lang w:val="lv-LV"/>
              </w:rPr>
              <w:t xml:space="preserve"> vai vadībā</w:t>
            </w:r>
          </w:p>
        </w:tc>
        <w:tc>
          <w:tcPr>
            <w:tcW w:w="3994" w:type="dxa"/>
          </w:tcPr>
          <w:p w14:paraId="1A12995C" w14:textId="77777777" w:rsidR="00D03B8E" w:rsidRPr="0062195F" w:rsidRDefault="000608F5" w:rsidP="0015015E">
            <w:pPr>
              <w:jc w:val="center"/>
              <w:rPr>
                <w:lang w:val="lv-LV"/>
              </w:rPr>
            </w:pPr>
            <w:r w:rsidRPr="0062195F">
              <w:rPr>
                <w:lang w:val="lv-LV"/>
              </w:rPr>
              <w:t>3</w:t>
            </w:r>
          </w:p>
        </w:tc>
      </w:tr>
      <w:tr w:rsidR="00D03B8E" w14:paraId="291067F9" w14:textId="77777777" w:rsidTr="0015015E">
        <w:trPr>
          <w:cantSplit/>
        </w:trPr>
        <w:tc>
          <w:tcPr>
            <w:tcW w:w="2777" w:type="dxa"/>
            <w:vMerge w:val="restart"/>
          </w:tcPr>
          <w:p w14:paraId="411264B2" w14:textId="77777777" w:rsidR="00D03B8E" w:rsidRPr="003A258C" w:rsidRDefault="00D03B8E" w:rsidP="00ED021B">
            <w:pPr>
              <w:numPr>
                <w:ilvl w:val="0"/>
                <w:numId w:val="28"/>
              </w:numPr>
              <w:ind w:left="360"/>
              <w:rPr>
                <w:b/>
                <w:bCs/>
                <w:lang w:val="lv-LV"/>
              </w:rPr>
            </w:pPr>
            <w:r w:rsidRPr="003A258C">
              <w:rPr>
                <w:b/>
                <w:bCs/>
                <w:lang w:val="lv-LV"/>
              </w:rPr>
              <w:t>Pedagoģiskā darba pieredz</w:t>
            </w:r>
            <w:r w:rsidRPr="00AC67B5">
              <w:rPr>
                <w:b/>
                <w:bCs/>
                <w:lang w:val="lv-LV"/>
              </w:rPr>
              <w:t>e izglītības jomā vai</w:t>
            </w:r>
            <w:r w:rsidRPr="003A258C">
              <w:rPr>
                <w:b/>
                <w:bCs/>
                <w:lang w:val="lv-LV"/>
              </w:rPr>
              <w:t xml:space="preserve">  izglītības iestādes vadības darbā</w:t>
            </w:r>
          </w:p>
          <w:p w14:paraId="79ADD495" w14:textId="77777777" w:rsidR="00D03B8E" w:rsidRDefault="00D03B8E" w:rsidP="00ED021B">
            <w:pPr>
              <w:rPr>
                <w:lang w:val="lv-LV"/>
              </w:rPr>
            </w:pPr>
          </w:p>
        </w:tc>
        <w:tc>
          <w:tcPr>
            <w:tcW w:w="2753" w:type="dxa"/>
          </w:tcPr>
          <w:p w14:paraId="1CC142C1" w14:textId="77777777" w:rsidR="00D03B8E" w:rsidRDefault="00D03B8E" w:rsidP="000D4607">
            <w:pPr>
              <w:rPr>
                <w:lang w:val="lv-LV"/>
              </w:rPr>
            </w:pPr>
            <w:r>
              <w:rPr>
                <w:lang w:val="lv-LV"/>
              </w:rPr>
              <w:t xml:space="preserve">Nav darba pieredzes </w:t>
            </w:r>
          </w:p>
        </w:tc>
        <w:tc>
          <w:tcPr>
            <w:tcW w:w="3994" w:type="dxa"/>
          </w:tcPr>
          <w:p w14:paraId="3D2AABDF" w14:textId="77777777" w:rsidR="00D03B8E" w:rsidRPr="0062195F" w:rsidRDefault="00D03B8E" w:rsidP="000D4607">
            <w:pPr>
              <w:rPr>
                <w:lang w:val="lv-LV"/>
              </w:rPr>
            </w:pPr>
            <w:r w:rsidRPr="0062195F">
              <w:rPr>
                <w:lang w:val="lv-LV"/>
              </w:rPr>
              <w:t>pretendents tiks izslēgts no vērtēšanas</w:t>
            </w:r>
          </w:p>
        </w:tc>
      </w:tr>
      <w:tr w:rsidR="002D6926" w14:paraId="3100DDAE" w14:textId="77777777" w:rsidTr="0015015E">
        <w:trPr>
          <w:cantSplit/>
          <w:trHeight w:val="562"/>
        </w:trPr>
        <w:tc>
          <w:tcPr>
            <w:tcW w:w="2777" w:type="dxa"/>
            <w:vMerge/>
          </w:tcPr>
          <w:p w14:paraId="75718CC0" w14:textId="77777777" w:rsidR="002D6926" w:rsidRDefault="002D6926" w:rsidP="00ED021B">
            <w:pPr>
              <w:rPr>
                <w:lang w:val="lv-LV"/>
              </w:rPr>
            </w:pPr>
          </w:p>
        </w:tc>
        <w:tc>
          <w:tcPr>
            <w:tcW w:w="2753" w:type="dxa"/>
          </w:tcPr>
          <w:p w14:paraId="2031A507" w14:textId="77777777" w:rsidR="002D6926" w:rsidRPr="0062195F" w:rsidRDefault="002D6926" w:rsidP="000D4607">
            <w:pPr>
              <w:rPr>
                <w:lang w:val="lv-LV"/>
              </w:rPr>
            </w:pPr>
            <w:r w:rsidRPr="0062195F">
              <w:rPr>
                <w:lang w:val="lv-LV"/>
              </w:rPr>
              <w:t>Pedagoģiskā darba pieredze (vismaz 3 gadi)</w:t>
            </w:r>
          </w:p>
          <w:p w14:paraId="2B94BA03" w14:textId="77777777" w:rsidR="00AC67B5" w:rsidRPr="0062195F" w:rsidRDefault="00AC67B5" w:rsidP="000D4607">
            <w:pPr>
              <w:rPr>
                <w:i/>
                <w:lang w:val="lv-LV"/>
              </w:rPr>
            </w:pPr>
            <w:r w:rsidRPr="0062195F">
              <w:rPr>
                <w:i/>
                <w:lang w:val="lv-LV"/>
              </w:rPr>
              <w:t>Vērtē pretendentu bez vadības pieredzes</w:t>
            </w:r>
          </w:p>
        </w:tc>
        <w:tc>
          <w:tcPr>
            <w:tcW w:w="3994" w:type="dxa"/>
          </w:tcPr>
          <w:p w14:paraId="03B0CEF9" w14:textId="77777777" w:rsidR="002D6926" w:rsidRPr="0062195F" w:rsidRDefault="002D6926" w:rsidP="0015015E">
            <w:pPr>
              <w:jc w:val="center"/>
              <w:rPr>
                <w:lang w:val="lv-LV"/>
              </w:rPr>
            </w:pPr>
            <w:r w:rsidRPr="0062195F">
              <w:rPr>
                <w:lang w:val="lv-LV"/>
              </w:rPr>
              <w:t>1</w:t>
            </w:r>
          </w:p>
        </w:tc>
      </w:tr>
      <w:tr w:rsidR="00D03B8E" w14:paraId="627F7444" w14:textId="77777777" w:rsidTr="0015015E">
        <w:trPr>
          <w:cantSplit/>
          <w:trHeight w:val="562"/>
        </w:trPr>
        <w:tc>
          <w:tcPr>
            <w:tcW w:w="2777" w:type="dxa"/>
            <w:vMerge/>
          </w:tcPr>
          <w:p w14:paraId="09453109" w14:textId="77777777" w:rsidR="00D03B8E" w:rsidRDefault="00D03B8E" w:rsidP="00ED021B">
            <w:pPr>
              <w:rPr>
                <w:lang w:val="lv-LV"/>
              </w:rPr>
            </w:pPr>
          </w:p>
        </w:tc>
        <w:tc>
          <w:tcPr>
            <w:tcW w:w="2753" w:type="dxa"/>
          </w:tcPr>
          <w:p w14:paraId="3E76CB0F" w14:textId="77777777" w:rsidR="00D03B8E" w:rsidRPr="006B75A3" w:rsidRDefault="000E2851" w:rsidP="0062195F">
            <w:pPr>
              <w:rPr>
                <w:lang w:val="lv-LV"/>
              </w:rPr>
            </w:pPr>
            <w:r w:rsidRPr="006B75A3">
              <w:rPr>
                <w:lang w:val="lv-LV"/>
              </w:rPr>
              <w:t>Darba pieredze vispārējās</w:t>
            </w:r>
            <w:r w:rsidR="004F4768" w:rsidRPr="006B75A3">
              <w:rPr>
                <w:lang w:val="lv-LV"/>
              </w:rPr>
              <w:t xml:space="preserve"> pamata vai vispārējās vidējās</w:t>
            </w:r>
            <w:r w:rsidR="000608F5" w:rsidRPr="006B75A3">
              <w:rPr>
                <w:lang w:val="lv-LV"/>
              </w:rPr>
              <w:t xml:space="preserve"> izglītības iestādes vadībā</w:t>
            </w:r>
            <w:r w:rsidRPr="006B75A3">
              <w:rPr>
                <w:lang w:val="lv-LV"/>
              </w:rPr>
              <w:t xml:space="preserve"> (</w:t>
            </w:r>
            <w:r w:rsidR="000608F5" w:rsidRPr="006B75A3">
              <w:rPr>
                <w:lang w:val="lv-LV"/>
              </w:rPr>
              <w:t xml:space="preserve">līdz </w:t>
            </w:r>
            <w:r w:rsidR="00D03B8E" w:rsidRPr="006B75A3">
              <w:rPr>
                <w:lang w:val="lv-LV"/>
              </w:rPr>
              <w:t>5 gadi</w:t>
            </w:r>
            <w:r w:rsidR="000608F5" w:rsidRPr="006B75A3">
              <w:rPr>
                <w:lang w:val="lv-LV"/>
              </w:rPr>
              <w:t>em</w:t>
            </w:r>
            <w:r w:rsidRPr="006B75A3">
              <w:rPr>
                <w:lang w:val="lv-LV"/>
              </w:rPr>
              <w:t>)</w:t>
            </w:r>
          </w:p>
        </w:tc>
        <w:tc>
          <w:tcPr>
            <w:tcW w:w="3994" w:type="dxa"/>
          </w:tcPr>
          <w:p w14:paraId="6E58DF67" w14:textId="77777777" w:rsidR="00D03B8E" w:rsidRPr="0062195F" w:rsidRDefault="00D03B8E" w:rsidP="0015015E">
            <w:pPr>
              <w:jc w:val="center"/>
              <w:rPr>
                <w:lang w:val="lv-LV"/>
              </w:rPr>
            </w:pPr>
            <w:r w:rsidRPr="0062195F">
              <w:rPr>
                <w:lang w:val="lv-LV"/>
              </w:rPr>
              <w:t>2</w:t>
            </w:r>
          </w:p>
        </w:tc>
      </w:tr>
      <w:tr w:rsidR="000831FB" w14:paraId="2C026DAA" w14:textId="77777777" w:rsidTr="0015015E">
        <w:trPr>
          <w:cantSplit/>
          <w:trHeight w:val="550"/>
        </w:trPr>
        <w:tc>
          <w:tcPr>
            <w:tcW w:w="2777" w:type="dxa"/>
            <w:vMerge/>
          </w:tcPr>
          <w:p w14:paraId="4E9C4CAA" w14:textId="77777777" w:rsidR="000831FB" w:rsidRDefault="000831FB" w:rsidP="000831FB">
            <w:pPr>
              <w:rPr>
                <w:lang w:val="lv-LV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5D35E82D" w14:textId="77777777" w:rsidR="000831FB" w:rsidRPr="006B75A3" w:rsidRDefault="000831FB" w:rsidP="0062195F">
            <w:pPr>
              <w:rPr>
                <w:lang w:val="lv-LV"/>
              </w:rPr>
            </w:pPr>
            <w:r w:rsidRPr="006B75A3">
              <w:rPr>
                <w:lang w:val="lv-LV"/>
              </w:rPr>
              <w:t xml:space="preserve">Darba pieredze </w:t>
            </w:r>
            <w:r w:rsidR="00471588" w:rsidRPr="006B75A3">
              <w:rPr>
                <w:lang w:val="lv-LV"/>
              </w:rPr>
              <w:t xml:space="preserve">pirmsskolas izglītības </w:t>
            </w:r>
            <w:r w:rsidR="000608F5" w:rsidRPr="006B75A3">
              <w:rPr>
                <w:lang w:val="lv-LV"/>
              </w:rPr>
              <w:t xml:space="preserve"> iestādes vadībā</w:t>
            </w:r>
            <w:r w:rsidRPr="006B75A3">
              <w:rPr>
                <w:lang w:val="lv-LV"/>
              </w:rPr>
              <w:t xml:space="preserve"> (</w:t>
            </w:r>
            <w:r w:rsidR="00471588" w:rsidRPr="006B75A3">
              <w:rPr>
                <w:lang w:val="lv-LV"/>
              </w:rPr>
              <w:t xml:space="preserve">līdz </w:t>
            </w:r>
            <w:r w:rsidRPr="006B75A3">
              <w:rPr>
                <w:lang w:val="lv-LV"/>
              </w:rPr>
              <w:t>5 gadi</w:t>
            </w:r>
            <w:r w:rsidR="00471588" w:rsidRPr="006B75A3">
              <w:rPr>
                <w:lang w:val="lv-LV"/>
              </w:rPr>
              <w:t>em</w:t>
            </w:r>
            <w:r w:rsidRPr="006B75A3">
              <w:rPr>
                <w:lang w:val="lv-LV"/>
              </w:rPr>
              <w:t>)</w:t>
            </w: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7818FF0E" w14:textId="77777777" w:rsidR="000831FB" w:rsidRPr="0062195F" w:rsidRDefault="000831FB" w:rsidP="000831FB">
            <w:pPr>
              <w:jc w:val="center"/>
              <w:rPr>
                <w:lang w:val="lv-LV"/>
              </w:rPr>
            </w:pPr>
            <w:r w:rsidRPr="0062195F">
              <w:rPr>
                <w:lang w:val="lv-LV"/>
              </w:rPr>
              <w:t>4</w:t>
            </w:r>
          </w:p>
          <w:p w14:paraId="71FDADD3" w14:textId="77777777" w:rsidR="000831FB" w:rsidRPr="0062195F" w:rsidRDefault="000831FB" w:rsidP="000831FB">
            <w:pPr>
              <w:jc w:val="center"/>
              <w:rPr>
                <w:lang w:val="lv-LV"/>
              </w:rPr>
            </w:pPr>
          </w:p>
        </w:tc>
      </w:tr>
      <w:tr w:rsidR="000831FB" w14:paraId="7B50EB40" w14:textId="77777777" w:rsidTr="0015015E">
        <w:trPr>
          <w:cantSplit/>
          <w:trHeight w:val="550"/>
        </w:trPr>
        <w:tc>
          <w:tcPr>
            <w:tcW w:w="2777" w:type="dxa"/>
            <w:vMerge/>
            <w:tcBorders>
              <w:bottom w:val="single" w:sz="4" w:space="0" w:color="auto"/>
            </w:tcBorders>
          </w:tcPr>
          <w:p w14:paraId="7435EFE4" w14:textId="77777777" w:rsidR="000831FB" w:rsidRDefault="000831FB" w:rsidP="000831FB">
            <w:pPr>
              <w:rPr>
                <w:lang w:val="lv-LV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5440F590" w14:textId="77777777" w:rsidR="000831FB" w:rsidRPr="006B75A3" w:rsidRDefault="000831FB" w:rsidP="000831FB">
            <w:pPr>
              <w:rPr>
                <w:strike/>
                <w:lang w:val="lv-LV"/>
              </w:rPr>
            </w:pPr>
            <w:r w:rsidRPr="006B75A3">
              <w:rPr>
                <w:lang w:val="lv-LV"/>
              </w:rPr>
              <w:t xml:space="preserve">Darba pieredze </w:t>
            </w:r>
            <w:r w:rsidR="00471588" w:rsidRPr="006B75A3">
              <w:rPr>
                <w:lang w:val="lv-LV"/>
              </w:rPr>
              <w:t xml:space="preserve">pirmsskolas izglītības  iestādes vadībā </w:t>
            </w:r>
            <w:r w:rsidRPr="006B75A3">
              <w:rPr>
                <w:lang w:val="lv-LV"/>
              </w:rPr>
              <w:t>(5 gadi un vairāk)</w:t>
            </w: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5B197957" w14:textId="77777777" w:rsidR="000831FB" w:rsidRPr="0062195F" w:rsidRDefault="000831FB" w:rsidP="005078A4">
            <w:pPr>
              <w:jc w:val="center"/>
              <w:rPr>
                <w:lang w:val="lv-LV"/>
              </w:rPr>
            </w:pPr>
            <w:r w:rsidRPr="0062195F">
              <w:rPr>
                <w:lang w:val="lv-LV"/>
              </w:rPr>
              <w:t>6</w:t>
            </w:r>
            <w:r w:rsidR="00DE6DEC" w:rsidRPr="0062195F">
              <w:rPr>
                <w:lang w:val="lv-LV"/>
              </w:rPr>
              <w:t xml:space="preserve">  </w:t>
            </w:r>
          </w:p>
        </w:tc>
      </w:tr>
      <w:tr w:rsidR="000831FB" w14:paraId="39A47547" w14:textId="77777777" w:rsidTr="0015015E">
        <w:trPr>
          <w:cantSplit/>
          <w:trHeight w:val="296"/>
        </w:trPr>
        <w:tc>
          <w:tcPr>
            <w:tcW w:w="2777" w:type="dxa"/>
            <w:vMerge w:val="restart"/>
          </w:tcPr>
          <w:p w14:paraId="6A5DDE9F" w14:textId="77777777" w:rsidR="000831FB" w:rsidRPr="00ED021B" w:rsidRDefault="000831FB" w:rsidP="000831FB">
            <w:pPr>
              <w:numPr>
                <w:ilvl w:val="0"/>
                <w:numId w:val="28"/>
              </w:numPr>
              <w:ind w:left="360"/>
              <w:rPr>
                <w:b/>
                <w:lang w:val="lv-LV"/>
              </w:rPr>
            </w:pPr>
            <w:r w:rsidRPr="00D93E81">
              <w:rPr>
                <w:b/>
                <w:lang w:val="lv-LV"/>
              </w:rPr>
              <w:t>Valsts valodas zināšanas atbilstoši C līmeņa 2.pakāpei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2E327B04" w14:textId="77777777" w:rsidR="000831FB" w:rsidRPr="0015015E" w:rsidRDefault="000831FB" w:rsidP="000831FB">
            <w:pPr>
              <w:rPr>
                <w:lang w:val="lv-LV"/>
              </w:rPr>
            </w:pPr>
            <w:r w:rsidRPr="0015015E">
              <w:rPr>
                <w:lang w:val="lv-LV"/>
              </w:rPr>
              <w:t xml:space="preserve">nav </w:t>
            </w:r>
          </w:p>
        </w:tc>
        <w:tc>
          <w:tcPr>
            <w:tcW w:w="3994" w:type="dxa"/>
          </w:tcPr>
          <w:p w14:paraId="61A60897" w14:textId="77777777" w:rsidR="000831FB" w:rsidRPr="0015015E" w:rsidRDefault="000831FB" w:rsidP="000831FB">
            <w:pPr>
              <w:rPr>
                <w:lang w:val="lv-LV"/>
              </w:rPr>
            </w:pPr>
            <w:r w:rsidRPr="0015015E">
              <w:rPr>
                <w:lang w:val="lv-LV"/>
              </w:rPr>
              <w:t>pretendents tiks izslēgts no vērtēšanas</w:t>
            </w:r>
          </w:p>
        </w:tc>
      </w:tr>
      <w:tr w:rsidR="000831FB" w14:paraId="1E520367" w14:textId="77777777" w:rsidTr="0015015E">
        <w:trPr>
          <w:cantSplit/>
          <w:trHeight w:val="295"/>
        </w:trPr>
        <w:tc>
          <w:tcPr>
            <w:tcW w:w="2777" w:type="dxa"/>
            <w:vMerge/>
            <w:tcBorders>
              <w:bottom w:val="single" w:sz="4" w:space="0" w:color="auto"/>
            </w:tcBorders>
          </w:tcPr>
          <w:p w14:paraId="7533F843" w14:textId="77777777" w:rsidR="000831FB" w:rsidRPr="00D93E81" w:rsidRDefault="000831FB" w:rsidP="000831FB">
            <w:pPr>
              <w:rPr>
                <w:b/>
                <w:lang w:val="lv-LV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65C80984" w14:textId="77777777" w:rsidR="000831FB" w:rsidRPr="0015015E" w:rsidRDefault="000831FB" w:rsidP="000831FB">
            <w:pPr>
              <w:rPr>
                <w:lang w:val="lv-LV"/>
              </w:rPr>
            </w:pPr>
            <w:r w:rsidRPr="0015015E">
              <w:rPr>
                <w:lang w:val="lv-LV"/>
              </w:rPr>
              <w:t>ir</w:t>
            </w: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4621EB70" w14:textId="77777777" w:rsidR="000831FB" w:rsidRPr="0015015E" w:rsidRDefault="000831FB" w:rsidP="000831FB">
            <w:pPr>
              <w:jc w:val="center"/>
              <w:rPr>
                <w:lang w:val="lv-LV"/>
              </w:rPr>
            </w:pPr>
            <w:r w:rsidRPr="0015015E">
              <w:rPr>
                <w:lang w:val="lv-LV"/>
              </w:rPr>
              <w:t>2</w:t>
            </w:r>
          </w:p>
        </w:tc>
      </w:tr>
      <w:tr w:rsidR="000831FB" w:rsidRPr="007C5B70" w14:paraId="0B250BA6" w14:textId="77777777" w:rsidTr="005F016F">
        <w:trPr>
          <w:cantSplit/>
          <w:trHeight w:val="292"/>
        </w:trPr>
        <w:tc>
          <w:tcPr>
            <w:tcW w:w="2777" w:type="dxa"/>
            <w:vMerge w:val="restart"/>
          </w:tcPr>
          <w:p w14:paraId="4B59467B" w14:textId="77777777" w:rsidR="007C5B70" w:rsidRPr="00736E56" w:rsidRDefault="000831FB" w:rsidP="00736E56">
            <w:pPr>
              <w:numPr>
                <w:ilvl w:val="0"/>
                <w:numId w:val="28"/>
              </w:numPr>
              <w:ind w:left="360"/>
              <w:rPr>
                <w:b/>
                <w:lang w:val="lv-LV"/>
              </w:rPr>
            </w:pPr>
            <w:r w:rsidRPr="00736E56">
              <w:rPr>
                <w:b/>
                <w:lang w:val="lv-LV"/>
              </w:rPr>
              <w:t xml:space="preserve">Papildus valsts valodai vismaz vienas Eiropas Savienības oficiālās valodas zināšanas 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14:paraId="3AF1C223" w14:textId="77777777" w:rsidR="000831FB" w:rsidRPr="00736E56" w:rsidRDefault="005F016F" w:rsidP="000831FB">
            <w:pPr>
              <w:rPr>
                <w:lang w:val="lv-LV"/>
              </w:rPr>
            </w:pPr>
            <w:r w:rsidRPr="00736E56">
              <w:rPr>
                <w:lang w:val="lv-LV"/>
              </w:rPr>
              <w:t>n</w:t>
            </w:r>
            <w:r w:rsidR="000831FB" w:rsidRPr="00736E56">
              <w:rPr>
                <w:lang w:val="lv-LV"/>
              </w:rPr>
              <w:t>av</w:t>
            </w:r>
          </w:p>
          <w:p w14:paraId="67B1904E" w14:textId="77777777" w:rsidR="005F016F" w:rsidRPr="00736E56" w:rsidRDefault="005F016F" w:rsidP="000831FB">
            <w:pPr>
              <w:rPr>
                <w:lang w:val="lv-LV"/>
              </w:rPr>
            </w:pPr>
          </w:p>
        </w:tc>
        <w:tc>
          <w:tcPr>
            <w:tcW w:w="3994" w:type="dxa"/>
          </w:tcPr>
          <w:p w14:paraId="21F9E724" w14:textId="77777777" w:rsidR="000831FB" w:rsidRPr="0015015E" w:rsidRDefault="000831FB" w:rsidP="000831FB">
            <w:pPr>
              <w:rPr>
                <w:lang w:val="lv-LV"/>
              </w:rPr>
            </w:pPr>
            <w:r w:rsidRPr="0015015E">
              <w:rPr>
                <w:lang w:val="lv-LV"/>
              </w:rPr>
              <w:t>pretendents tiks izslēgts no vērtēšanas</w:t>
            </w:r>
          </w:p>
        </w:tc>
      </w:tr>
      <w:tr w:rsidR="0062195F" w:rsidRPr="007C5B70" w14:paraId="7295337A" w14:textId="77777777" w:rsidTr="0006394F">
        <w:trPr>
          <w:cantSplit/>
          <w:trHeight w:val="903"/>
        </w:trPr>
        <w:tc>
          <w:tcPr>
            <w:tcW w:w="2777" w:type="dxa"/>
            <w:vMerge/>
          </w:tcPr>
          <w:p w14:paraId="273CA24B" w14:textId="77777777" w:rsidR="0062195F" w:rsidRPr="00736E56" w:rsidRDefault="0062195F" w:rsidP="000831FB">
            <w:pPr>
              <w:numPr>
                <w:ilvl w:val="0"/>
                <w:numId w:val="28"/>
              </w:numPr>
              <w:ind w:left="360"/>
              <w:rPr>
                <w:b/>
                <w:lang w:val="lv-LV"/>
              </w:rPr>
            </w:pPr>
          </w:p>
        </w:tc>
        <w:tc>
          <w:tcPr>
            <w:tcW w:w="2753" w:type="dxa"/>
          </w:tcPr>
          <w:p w14:paraId="5C2AD98E" w14:textId="77777777" w:rsidR="0062195F" w:rsidRPr="00736E56" w:rsidRDefault="0062195F" w:rsidP="000831FB">
            <w:pPr>
              <w:rPr>
                <w:lang w:val="lv-LV"/>
              </w:rPr>
            </w:pPr>
            <w:r w:rsidRPr="00736E56">
              <w:rPr>
                <w:lang w:val="lv-LV"/>
              </w:rPr>
              <w:t>ir</w:t>
            </w:r>
          </w:p>
        </w:tc>
        <w:tc>
          <w:tcPr>
            <w:tcW w:w="3994" w:type="dxa"/>
          </w:tcPr>
          <w:p w14:paraId="72E91345" w14:textId="77777777" w:rsidR="0062195F" w:rsidRPr="0015015E" w:rsidRDefault="0062195F" w:rsidP="000831FB">
            <w:pPr>
              <w:jc w:val="center"/>
              <w:rPr>
                <w:lang w:val="lv-LV"/>
              </w:rPr>
            </w:pPr>
            <w:r w:rsidRPr="0015015E">
              <w:rPr>
                <w:lang w:val="lv-LV"/>
              </w:rPr>
              <w:t>1</w:t>
            </w:r>
          </w:p>
        </w:tc>
      </w:tr>
      <w:tr w:rsidR="007C4475" w:rsidRPr="00BF2844" w14:paraId="52737CFD" w14:textId="77777777" w:rsidTr="0015015E">
        <w:trPr>
          <w:cantSplit/>
          <w:trHeight w:val="291"/>
        </w:trPr>
        <w:tc>
          <w:tcPr>
            <w:tcW w:w="2777" w:type="dxa"/>
            <w:vMerge w:val="restart"/>
          </w:tcPr>
          <w:p w14:paraId="60E4C16F" w14:textId="77777777" w:rsidR="007C4475" w:rsidRPr="00DE2AEF" w:rsidRDefault="007C4475" w:rsidP="007C4475">
            <w:pPr>
              <w:numPr>
                <w:ilvl w:val="0"/>
                <w:numId w:val="28"/>
              </w:numPr>
              <w:ind w:left="360"/>
              <w:rPr>
                <w:b/>
                <w:lang w:val="lv-LV"/>
              </w:rPr>
            </w:pPr>
            <w:r w:rsidRPr="00DE2AEF">
              <w:rPr>
                <w:b/>
                <w:lang w:val="lv-LV"/>
              </w:rPr>
              <w:t>Redzējums par izglītības iestādes</w:t>
            </w:r>
            <w:r w:rsidRPr="00ED021B">
              <w:rPr>
                <w:b/>
                <w:lang w:val="lv-LV"/>
              </w:rPr>
              <w:t xml:space="preserve"> attīstības iespējām</w:t>
            </w:r>
          </w:p>
        </w:tc>
        <w:tc>
          <w:tcPr>
            <w:tcW w:w="2753" w:type="dxa"/>
          </w:tcPr>
          <w:p w14:paraId="42DDB1BD" w14:textId="77777777" w:rsidR="007C4475" w:rsidRPr="007C4475" w:rsidRDefault="007C4475" w:rsidP="007C4475">
            <w:pPr>
              <w:rPr>
                <w:lang w:val="lv-LV"/>
              </w:rPr>
            </w:pPr>
            <w:r w:rsidRPr="007C4475">
              <w:rPr>
                <w:lang w:val="lv-LV"/>
              </w:rPr>
              <w:t>Nav iesniegts</w:t>
            </w:r>
          </w:p>
        </w:tc>
        <w:tc>
          <w:tcPr>
            <w:tcW w:w="3994" w:type="dxa"/>
          </w:tcPr>
          <w:p w14:paraId="4DF88783" w14:textId="77777777" w:rsidR="007C4475" w:rsidRPr="007C4475" w:rsidRDefault="007C4475" w:rsidP="007C4475">
            <w:pPr>
              <w:rPr>
                <w:lang w:val="lv-LV"/>
              </w:rPr>
            </w:pPr>
            <w:r w:rsidRPr="007C4475">
              <w:rPr>
                <w:lang w:val="lv-LV"/>
              </w:rPr>
              <w:t>pretendents tiks izslēgts no vērtēšanas</w:t>
            </w:r>
          </w:p>
        </w:tc>
      </w:tr>
      <w:tr w:rsidR="007C4475" w:rsidRPr="00BF2844" w14:paraId="7D515001" w14:textId="77777777" w:rsidTr="0015015E">
        <w:trPr>
          <w:cantSplit/>
          <w:trHeight w:val="291"/>
        </w:trPr>
        <w:tc>
          <w:tcPr>
            <w:tcW w:w="2777" w:type="dxa"/>
            <w:vMerge/>
          </w:tcPr>
          <w:p w14:paraId="338ECBEE" w14:textId="77777777" w:rsidR="007C4475" w:rsidRPr="00ED021B" w:rsidRDefault="007C4475" w:rsidP="007C4475">
            <w:pPr>
              <w:numPr>
                <w:ilvl w:val="0"/>
                <w:numId w:val="28"/>
              </w:numPr>
              <w:ind w:left="360"/>
              <w:rPr>
                <w:b/>
                <w:lang w:val="lv-LV"/>
              </w:rPr>
            </w:pPr>
          </w:p>
        </w:tc>
        <w:tc>
          <w:tcPr>
            <w:tcW w:w="2753" w:type="dxa"/>
          </w:tcPr>
          <w:p w14:paraId="08323105" w14:textId="77777777" w:rsidR="007C4475" w:rsidRPr="007C4475" w:rsidRDefault="007C4475" w:rsidP="007C4475">
            <w:pPr>
              <w:rPr>
                <w:lang w:val="lv-LV"/>
              </w:rPr>
            </w:pPr>
            <w:r w:rsidRPr="007C4475">
              <w:rPr>
                <w:lang w:val="lv-LV"/>
              </w:rPr>
              <w:t>Neatbilst Nolikuma p.3.5.9. prasībām</w:t>
            </w:r>
          </w:p>
        </w:tc>
        <w:tc>
          <w:tcPr>
            <w:tcW w:w="3994" w:type="dxa"/>
          </w:tcPr>
          <w:p w14:paraId="088F5234" w14:textId="77777777" w:rsidR="007C4475" w:rsidRPr="007C4475" w:rsidRDefault="007C4475" w:rsidP="007C4475">
            <w:pPr>
              <w:jc w:val="center"/>
              <w:rPr>
                <w:lang w:val="lv-LV"/>
              </w:rPr>
            </w:pPr>
            <w:r w:rsidRPr="007C4475">
              <w:rPr>
                <w:lang w:val="lv-LV"/>
              </w:rPr>
              <w:t>1</w:t>
            </w:r>
          </w:p>
        </w:tc>
      </w:tr>
      <w:tr w:rsidR="007C4475" w:rsidRPr="00BF2844" w14:paraId="52A40514" w14:textId="77777777" w:rsidTr="0015015E">
        <w:trPr>
          <w:cantSplit/>
          <w:trHeight w:val="291"/>
        </w:trPr>
        <w:tc>
          <w:tcPr>
            <w:tcW w:w="2777" w:type="dxa"/>
            <w:vMerge/>
          </w:tcPr>
          <w:p w14:paraId="337742A1" w14:textId="77777777" w:rsidR="007C4475" w:rsidRPr="00DE2AEF" w:rsidRDefault="007C4475" w:rsidP="007C4475">
            <w:pPr>
              <w:numPr>
                <w:ilvl w:val="0"/>
                <w:numId w:val="28"/>
              </w:numPr>
              <w:ind w:left="360"/>
              <w:rPr>
                <w:b/>
                <w:lang w:val="lv-LV"/>
              </w:rPr>
            </w:pPr>
          </w:p>
        </w:tc>
        <w:tc>
          <w:tcPr>
            <w:tcW w:w="2753" w:type="dxa"/>
          </w:tcPr>
          <w:p w14:paraId="0143F588" w14:textId="77777777" w:rsidR="007C4475" w:rsidRPr="007C4475" w:rsidRDefault="007C4475" w:rsidP="007C4475">
            <w:pPr>
              <w:rPr>
                <w:lang w:val="lv-LV"/>
              </w:rPr>
            </w:pPr>
            <w:r w:rsidRPr="007C4475">
              <w:rPr>
                <w:lang w:val="lv-LV"/>
              </w:rPr>
              <w:t>Atbilst Nolikuma p.3.5.9. prasībām, tomēr ir formāls, piemērojams ikvienai citai izglītības iestādei</w:t>
            </w:r>
          </w:p>
        </w:tc>
        <w:tc>
          <w:tcPr>
            <w:tcW w:w="3994" w:type="dxa"/>
          </w:tcPr>
          <w:p w14:paraId="272F0A1F" w14:textId="77777777" w:rsidR="007C4475" w:rsidRPr="007C4475" w:rsidRDefault="007C4475" w:rsidP="007C4475">
            <w:pPr>
              <w:jc w:val="center"/>
              <w:rPr>
                <w:lang w:val="lv-LV"/>
              </w:rPr>
            </w:pPr>
            <w:r w:rsidRPr="007C4475">
              <w:rPr>
                <w:lang w:val="lv-LV"/>
              </w:rPr>
              <w:t>2</w:t>
            </w:r>
          </w:p>
        </w:tc>
      </w:tr>
      <w:tr w:rsidR="007C4475" w:rsidRPr="005A19BE" w14:paraId="160EC8D8" w14:textId="77777777" w:rsidTr="005F016F">
        <w:trPr>
          <w:cantSplit/>
          <w:trHeight w:val="277"/>
        </w:trPr>
        <w:tc>
          <w:tcPr>
            <w:tcW w:w="2777" w:type="dxa"/>
            <w:vMerge/>
          </w:tcPr>
          <w:p w14:paraId="7963AFFC" w14:textId="77777777" w:rsidR="007C4475" w:rsidRDefault="007C4475" w:rsidP="007C4475">
            <w:pPr>
              <w:rPr>
                <w:lang w:val="lv-LV"/>
              </w:rPr>
            </w:pPr>
          </w:p>
        </w:tc>
        <w:tc>
          <w:tcPr>
            <w:tcW w:w="2753" w:type="dxa"/>
          </w:tcPr>
          <w:p w14:paraId="0063454C" w14:textId="77777777" w:rsidR="007C4475" w:rsidRPr="007C4475" w:rsidRDefault="007C4475" w:rsidP="007C4475">
            <w:pPr>
              <w:rPr>
                <w:lang w:val="lv-LV"/>
              </w:rPr>
            </w:pPr>
            <w:r w:rsidRPr="007C4475">
              <w:rPr>
                <w:lang w:val="lv-LV"/>
              </w:rPr>
              <w:t>Atbilst Nolikuma p.3.5.9. prasībām, tomēr tikai daļēji attiecināms uz konkrēto izglītības iestādi</w:t>
            </w:r>
          </w:p>
        </w:tc>
        <w:tc>
          <w:tcPr>
            <w:tcW w:w="3994" w:type="dxa"/>
          </w:tcPr>
          <w:p w14:paraId="7B6613B4" w14:textId="77777777" w:rsidR="007C4475" w:rsidRPr="007C4475" w:rsidRDefault="007C4475" w:rsidP="007C4475">
            <w:pPr>
              <w:jc w:val="center"/>
              <w:rPr>
                <w:lang w:val="lv-LV"/>
              </w:rPr>
            </w:pPr>
            <w:r w:rsidRPr="007C4475">
              <w:rPr>
                <w:lang w:val="lv-LV"/>
              </w:rPr>
              <w:t>4</w:t>
            </w:r>
          </w:p>
        </w:tc>
      </w:tr>
      <w:tr w:rsidR="007C4475" w:rsidRPr="0005224B" w14:paraId="01E849C1" w14:textId="77777777" w:rsidTr="005F016F">
        <w:trPr>
          <w:cantSplit/>
          <w:trHeight w:val="277"/>
        </w:trPr>
        <w:tc>
          <w:tcPr>
            <w:tcW w:w="2777" w:type="dxa"/>
          </w:tcPr>
          <w:p w14:paraId="503BD046" w14:textId="77777777" w:rsidR="007C4475" w:rsidRDefault="007C4475" w:rsidP="007C4475">
            <w:pPr>
              <w:rPr>
                <w:lang w:val="lv-LV"/>
              </w:rPr>
            </w:pPr>
          </w:p>
        </w:tc>
        <w:tc>
          <w:tcPr>
            <w:tcW w:w="2753" w:type="dxa"/>
          </w:tcPr>
          <w:p w14:paraId="21B1E40D" w14:textId="77777777" w:rsidR="007C4475" w:rsidRPr="007C4475" w:rsidRDefault="007C4475" w:rsidP="007C4475">
            <w:pPr>
              <w:rPr>
                <w:lang w:val="lv-LV"/>
              </w:rPr>
            </w:pPr>
            <w:r w:rsidRPr="007C4475">
              <w:rPr>
                <w:lang w:val="lv-LV"/>
              </w:rPr>
              <w:t>Atbilst Nolikuma p.3.5.9. prasībām, lielākoties vai pilnībā ir attiecināms uz konkrēto izglītības iestādi</w:t>
            </w:r>
          </w:p>
        </w:tc>
        <w:tc>
          <w:tcPr>
            <w:tcW w:w="3994" w:type="dxa"/>
          </w:tcPr>
          <w:p w14:paraId="4086794D" w14:textId="77777777" w:rsidR="007C4475" w:rsidRPr="007C4475" w:rsidRDefault="007C4475" w:rsidP="007C4475">
            <w:pPr>
              <w:jc w:val="center"/>
              <w:rPr>
                <w:lang w:val="lv-LV"/>
              </w:rPr>
            </w:pPr>
            <w:r w:rsidRPr="007C4475">
              <w:rPr>
                <w:lang w:val="lv-LV"/>
              </w:rPr>
              <w:t>6</w:t>
            </w:r>
          </w:p>
        </w:tc>
      </w:tr>
    </w:tbl>
    <w:p w14:paraId="47622F3B" w14:textId="77777777" w:rsidR="00FD68D3" w:rsidRPr="005E02EF" w:rsidRDefault="00FD68D3" w:rsidP="007214D2">
      <w:pPr>
        <w:pStyle w:val="ListParagraph"/>
        <w:numPr>
          <w:ilvl w:val="1"/>
          <w:numId w:val="10"/>
        </w:numPr>
        <w:shd w:val="clear" w:color="auto" w:fill="FFFFFF"/>
        <w:tabs>
          <w:tab w:val="num" w:pos="709"/>
        </w:tabs>
        <w:spacing w:before="120"/>
        <w:ind w:left="567" w:hanging="567"/>
        <w:jc w:val="both"/>
        <w:rPr>
          <w:lang w:val="lv-LV"/>
        </w:rPr>
      </w:pPr>
      <w:r w:rsidRPr="005E02EF">
        <w:rPr>
          <w:bCs/>
          <w:color w:val="000000"/>
          <w:szCs w:val="23"/>
          <w:lang w:val="lv-LV"/>
        </w:rPr>
        <w:t xml:space="preserve">Konkursa </w:t>
      </w:r>
      <w:r w:rsidR="008F2327" w:rsidRPr="005E02EF">
        <w:rPr>
          <w:bCs/>
          <w:color w:val="000000"/>
          <w:szCs w:val="23"/>
          <w:lang w:val="lv-LV"/>
        </w:rPr>
        <w:t>pirm</w:t>
      </w:r>
      <w:r w:rsidRPr="005E02EF">
        <w:rPr>
          <w:bCs/>
          <w:color w:val="000000"/>
          <w:szCs w:val="23"/>
          <w:lang w:val="lv-LV"/>
        </w:rPr>
        <w:t xml:space="preserve">ajā kārtā </w:t>
      </w:r>
      <w:r w:rsidR="0098185F">
        <w:rPr>
          <w:bCs/>
          <w:color w:val="000000"/>
          <w:szCs w:val="23"/>
          <w:lang w:val="lv-LV"/>
        </w:rPr>
        <w:t xml:space="preserve">pretendents </w:t>
      </w:r>
      <w:r w:rsidRPr="005E02EF">
        <w:rPr>
          <w:bCs/>
          <w:color w:val="000000"/>
          <w:szCs w:val="23"/>
          <w:lang w:val="lv-LV"/>
        </w:rPr>
        <w:t>maksimāli var saņemt</w:t>
      </w:r>
      <w:r w:rsidR="00E37FC7">
        <w:rPr>
          <w:bCs/>
          <w:color w:val="000000"/>
          <w:szCs w:val="23"/>
          <w:lang w:val="lv-LV"/>
        </w:rPr>
        <w:t xml:space="preserve"> </w:t>
      </w:r>
      <w:r w:rsidR="0062195F" w:rsidRPr="0062195F">
        <w:rPr>
          <w:b/>
          <w:bCs/>
          <w:szCs w:val="23"/>
          <w:lang w:val="lv-LV"/>
        </w:rPr>
        <w:t>18</w:t>
      </w:r>
      <w:r w:rsidRPr="00720C88">
        <w:rPr>
          <w:bCs/>
          <w:color w:val="FF0000"/>
          <w:szCs w:val="23"/>
          <w:lang w:val="lv-LV"/>
        </w:rPr>
        <w:t xml:space="preserve"> </w:t>
      </w:r>
      <w:r w:rsidRPr="005E02EF">
        <w:rPr>
          <w:bCs/>
          <w:color w:val="000000"/>
          <w:szCs w:val="23"/>
          <w:lang w:val="lv-LV"/>
        </w:rPr>
        <w:t>punktus.</w:t>
      </w:r>
    </w:p>
    <w:p w14:paraId="1CBAB42B" w14:textId="77777777" w:rsidR="00FD68D3" w:rsidRDefault="008F2327" w:rsidP="007214D2">
      <w:pPr>
        <w:numPr>
          <w:ilvl w:val="1"/>
          <w:numId w:val="10"/>
        </w:numPr>
        <w:shd w:val="clear" w:color="auto" w:fill="FFFFFF"/>
        <w:jc w:val="both"/>
        <w:rPr>
          <w:color w:val="000000"/>
          <w:spacing w:val="-2"/>
          <w:szCs w:val="23"/>
          <w:lang w:val="lv-LV"/>
        </w:rPr>
      </w:pPr>
      <w:r>
        <w:rPr>
          <w:color w:val="000000"/>
          <w:spacing w:val="5"/>
          <w:szCs w:val="23"/>
          <w:lang w:val="lv-LV"/>
        </w:rPr>
        <w:lastRenderedPageBreak/>
        <w:t>Otr</w:t>
      </w:r>
      <w:r w:rsidR="00FD68D3">
        <w:rPr>
          <w:color w:val="000000"/>
          <w:spacing w:val="5"/>
          <w:szCs w:val="23"/>
          <w:lang w:val="lv-LV"/>
        </w:rPr>
        <w:t xml:space="preserve">ajā kārtā komisija </w:t>
      </w:r>
      <w:r w:rsidR="00FD68D3">
        <w:rPr>
          <w:color w:val="000000"/>
          <w:spacing w:val="1"/>
          <w:szCs w:val="23"/>
          <w:lang w:val="lv-LV"/>
        </w:rPr>
        <w:t xml:space="preserve">vērtē konkursa </w:t>
      </w:r>
      <w:r w:rsidR="0098185F">
        <w:rPr>
          <w:color w:val="000000"/>
          <w:spacing w:val="1"/>
          <w:szCs w:val="23"/>
          <w:lang w:val="lv-LV"/>
        </w:rPr>
        <w:t>pretendentu</w:t>
      </w:r>
      <w:r w:rsidR="00FD68D3">
        <w:rPr>
          <w:color w:val="000000"/>
          <w:spacing w:val="-1"/>
          <w:szCs w:val="23"/>
          <w:lang w:val="lv-LV"/>
        </w:rPr>
        <w:t xml:space="preserve"> spēju sniegt kompetentas atbildes uz jomai specifiskiem jautājumiem, saskarsmes spējas, komunikāciju prasmi </w:t>
      </w:r>
      <w:r w:rsidR="00FD68D3">
        <w:rPr>
          <w:color w:val="000000"/>
          <w:spacing w:val="-2"/>
          <w:szCs w:val="23"/>
          <w:lang w:val="lv-LV"/>
        </w:rPr>
        <w:t>un piešķir atbilstošu punktu skaitu: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2013"/>
        <w:gridCol w:w="3817"/>
      </w:tblGrid>
      <w:tr w:rsidR="00FD68D3" w14:paraId="58F603C3" w14:textId="77777777" w:rsidTr="0015015E">
        <w:trPr>
          <w:cantSplit/>
        </w:trPr>
        <w:tc>
          <w:tcPr>
            <w:tcW w:w="3545" w:type="dxa"/>
            <w:vMerge w:val="restart"/>
          </w:tcPr>
          <w:p w14:paraId="419E95E9" w14:textId="77777777" w:rsidR="00FD68D3" w:rsidRDefault="0064691E" w:rsidP="000D4607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color w:val="000000"/>
                <w:spacing w:val="-1"/>
                <w:szCs w:val="23"/>
                <w:lang w:val="lv-LV"/>
              </w:rPr>
              <w:t>1.</w:t>
            </w:r>
            <w:r w:rsidR="00FA5FA2">
              <w:rPr>
                <w:b/>
                <w:bCs/>
                <w:color w:val="000000"/>
                <w:spacing w:val="-1"/>
                <w:szCs w:val="23"/>
                <w:lang w:val="lv-LV"/>
              </w:rPr>
              <w:t xml:space="preserve"> </w:t>
            </w:r>
            <w:r w:rsidR="009430E4">
              <w:rPr>
                <w:b/>
                <w:bCs/>
                <w:color w:val="000000"/>
                <w:spacing w:val="-1"/>
                <w:szCs w:val="23"/>
                <w:lang w:val="lv-LV"/>
              </w:rPr>
              <w:t xml:space="preserve"> </w:t>
            </w:r>
            <w:r w:rsidR="00FD68D3">
              <w:rPr>
                <w:b/>
                <w:bCs/>
                <w:color w:val="000000"/>
                <w:spacing w:val="-1"/>
                <w:szCs w:val="23"/>
                <w:lang w:val="lv-LV"/>
              </w:rPr>
              <w:t xml:space="preserve">Spējas sniegt kompetentas atbildes </w:t>
            </w:r>
            <w:r w:rsidR="00FD68D3" w:rsidRPr="0062195F">
              <w:rPr>
                <w:b/>
                <w:bCs/>
                <w:spacing w:val="-1"/>
                <w:szCs w:val="23"/>
                <w:lang w:val="lv-LV"/>
              </w:rPr>
              <w:t xml:space="preserve">uz  </w:t>
            </w:r>
            <w:r w:rsidR="00720C88" w:rsidRPr="0062195F">
              <w:rPr>
                <w:b/>
                <w:bCs/>
                <w:spacing w:val="-1"/>
                <w:szCs w:val="23"/>
                <w:lang w:val="lv-LV"/>
              </w:rPr>
              <w:t xml:space="preserve">izglītības </w:t>
            </w:r>
            <w:r w:rsidR="00FD68D3" w:rsidRPr="0062195F">
              <w:rPr>
                <w:b/>
                <w:bCs/>
                <w:spacing w:val="-1"/>
                <w:szCs w:val="23"/>
                <w:lang w:val="lv-LV"/>
              </w:rPr>
              <w:t>jomai specifiskiem jautājumiem</w:t>
            </w:r>
          </w:p>
        </w:tc>
        <w:tc>
          <w:tcPr>
            <w:tcW w:w="2028" w:type="dxa"/>
          </w:tcPr>
          <w:p w14:paraId="7BE9DFA3" w14:textId="77777777" w:rsidR="00FD68D3" w:rsidRDefault="00FD68D3" w:rsidP="000D4607">
            <w:pPr>
              <w:rPr>
                <w:lang w:val="lv-LV"/>
              </w:rPr>
            </w:pPr>
            <w:r>
              <w:rPr>
                <w:lang w:val="lv-LV"/>
              </w:rPr>
              <w:t>Teicami</w:t>
            </w:r>
          </w:p>
        </w:tc>
        <w:tc>
          <w:tcPr>
            <w:tcW w:w="3951" w:type="dxa"/>
          </w:tcPr>
          <w:p w14:paraId="563561CE" w14:textId="77777777" w:rsidR="00FD68D3" w:rsidRDefault="00FD68D3" w:rsidP="001501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</w:tr>
      <w:tr w:rsidR="00FD68D3" w14:paraId="593B8540" w14:textId="77777777" w:rsidTr="0015015E">
        <w:trPr>
          <w:cantSplit/>
        </w:trPr>
        <w:tc>
          <w:tcPr>
            <w:tcW w:w="3545" w:type="dxa"/>
            <w:vMerge/>
          </w:tcPr>
          <w:p w14:paraId="70FB2734" w14:textId="77777777" w:rsidR="00FD68D3" w:rsidRDefault="00FD68D3" w:rsidP="000D4607">
            <w:pPr>
              <w:rPr>
                <w:b/>
                <w:bCs/>
                <w:lang w:val="lv-LV"/>
              </w:rPr>
            </w:pPr>
          </w:p>
        </w:tc>
        <w:tc>
          <w:tcPr>
            <w:tcW w:w="2028" w:type="dxa"/>
          </w:tcPr>
          <w:p w14:paraId="6E1BEE26" w14:textId="77777777" w:rsidR="00FD68D3" w:rsidRDefault="00FD68D3" w:rsidP="000D4607">
            <w:pPr>
              <w:rPr>
                <w:lang w:val="lv-LV"/>
              </w:rPr>
            </w:pPr>
            <w:r>
              <w:rPr>
                <w:lang w:val="lv-LV"/>
              </w:rPr>
              <w:t>Ļoti labi</w:t>
            </w:r>
          </w:p>
        </w:tc>
        <w:tc>
          <w:tcPr>
            <w:tcW w:w="3951" w:type="dxa"/>
          </w:tcPr>
          <w:p w14:paraId="408C162D" w14:textId="77777777" w:rsidR="00FD68D3" w:rsidRDefault="00FD68D3" w:rsidP="001501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</w:tr>
      <w:tr w:rsidR="00FD68D3" w14:paraId="77691A7D" w14:textId="77777777" w:rsidTr="0015015E">
        <w:trPr>
          <w:cantSplit/>
        </w:trPr>
        <w:tc>
          <w:tcPr>
            <w:tcW w:w="3545" w:type="dxa"/>
            <w:vMerge/>
          </w:tcPr>
          <w:p w14:paraId="5B73DE56" w14:textId="77777777" w:rsidR="00FD68D3" w:rsidRDefault="00FD68D3" w:rsidP="000D4607">
            <w:pPr>
              <w:rPr>
                <w:b/>
                <w:bCs/>
                <w:lang w:val="lv-LV"/>
              </w:rPr>
            </w:pPr>
          </w:p>
        </w:tc>
        <w:tc>
          <w:tcPr>
            <w:tcW w:w="2028" w:type="dxa"/>
          </w:tcPr>
          <w:p w14:paraId="07256D46" w14:textId="77777777" w:rsidR="00FD68D3" w:rsidRDefault="00FD68D3" w:rsidP="000D4607">
            <w:pPr>
              <w:rPr>
                <w:lang w:val="lv-LV"/>
              </w:rPr>
            </w:pPr>
            <w:r>
              <w:rPr>
                <w:lang w:val="lv-LV"/>
              </w:rPr>
              <w:t>Labi</w:t>
            </w:r>
          </w:p>
        </w:tc>
        <w:tc>
          <w:tcPr>
            <w:tcW w:w="3951" w:type="dxa"/>
          </w:tcPr>
          <w:p w14:paraId="41DDDCB6" w14:textId="77777777" w:rsidR="00FD68D3" w:rsidRDefault="00FD68D3" w:rsidP="001501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</w:tr>
      <w:tr w:rsidR="00FD68D3" w14:paraId="57E9DA74" w14:textId="77777777" w:rsidTr="0015015E">
        <w:trPr>
          <w:cantSplit/>
        </w:trPr>
        <w:tc>
          <w:tcPr>
            <w:tcW w:w="3545" w:type="dxa"/>
            <w:vMerge/>
          </w:tcPr>
          <w:p w14:paraId="162A2E97" w14:textId="77777777" w:rsidR="00FD68D3" w:rsidRDefault="00FD68D3" w:rsidP="000D4607">
            <w:pPr>
              <w:rPr>
                <w:b/>
                <w:bCs/>
                <w:lang w:val="lv-LV"/>
              </w:rPr>
            </w:pPr>
          </w:p>
        </w:tc>
        <w:tc>
          <w:tcPr>
            <w:tcW w:w="2028" w:type="dxa"/>
          </w:tcPr>
          <w:p w14:paraId="6B4A1006" w14:textId="77777777" w:rsidR="00FD68D3" w:rsidRDefault="00FD68D3" w:rsidP="000D4607">
            <w:pPr>
              <w:rPr>
                <w:lang w:val="lv-LV"/>
              </w:rPr>
            </w:pPr>
            <w:r>
              <w:rPr>
                <w:lang w:val="lv-LV"/>
              </w:rPr>
              <w:t>Gandrīz labi</w:t>
            </w:r>
          </w:p>
        </w:tc>
        <w:tc>
          <w:tcPr>
            <w:tcW w:w="3951" w:type="dxa"/>
          </w:tcPr>
          <w:p w14:paraId="1355A6BA" w14:textId="77777777" w:rsidR="00FD68D3" w:rsidRDefault="00FD68D3" w:rsidP="001501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</w:tr>
      <w:tr w:rsidR="00FD68D3" w14:paraId="0006D507" w14:textId="77777777" w:rsidTr="0015015E">
        <w:trPr>
          <w:cantSplit/>
        </w:trPr>
        <w:tc>
          <w:tcPr>
            <w:tcW w:w="3545" w:type="dxa"/>
            <w:vMerge/>
          </w:tcPr>
          <w:p w14:paraId="416E666A" w14:textId="77777777" w:rsidR="00FD68D3" w:rsidRDefault="00FD68D3" w:rsidP="000D4607">
            <w:pPr>
              <w:rPr>
                <w:b/>
                <w:bCs/>
                <w:lang w:val="lv-LV"/>
              </w:rPr>
            </w:pPr>
          </w:p>
        </w:tc>
        <w:tc>
          <w:tcPr>
            <w:tcW w:w="2028" w:type="dxa"/>
          </w:tcPr>
          <w:p w14:paraId="435BB4EB" w14:textId="77777777" w:rsidR="00FD68D3" w:rsidRDefault="00FD68D3" w:rsidP="000D4607">
            <w:pPr>
              <w:rPr>
                <w:lang w:val="lv-LV"/>
              </w:rPr>
            </w:pPr>
            <w:r>
              <w:rPr>
                <w:lang w:val="lv-LV"/>
              </w:rPr>
              <w:t xml:space="preserve">Apmierinoši </w:t>
            </w:r>
          </w:p>
        </w:tc>
        <w:tc>
          <w:tcPr>
            <w:tcW w:w="3951" w:type="dxa"/>
          </w:tcPr>
          <w:p w14:paraId="30386EFE" w14:textId="77777777" w:rsidR="00FD68D3" w:rsidRDefault="00FD68D3" w:rsidP="001501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FD68D3" w14:paraId="614B9760" w14:textId="77777777" w:rsidTr="0015015E">
        <w:trPr>
          <w:cantSplit/>
        </w:trPr>
        <w:tc>
          <w:tcPr>
            <w:tcW w:w="3545" w:type="dxa"/>
            <w:vMerge/>
          </w:tcPr>
          <w:p w14:paraId="21271D59" w14:textId="77777777" w:rsidR="00FD68D3" w:rsidRDefault="00FD68D3" w:rsidP="000D4607">
            <w:pPr>
              <w:rPr>
                <w:b/>
                <w:bCs/>
                <w:lang w:val="lv-LV"/>
              </w:rPr>
            </w:pPr>
          </w:p>
        </w:tc>
        <w:tc>
          <w:tcPr>
            <w:tcW w:w="2028" w:type="dxa"/>
          </w:tcPr>
          <w:p w14:paraId="749DB4D3" w14:textId="77777777" w:rsidR="00FD68D3" w:rsidRDefault="00FD68D3" w:rsidP="000D4607">
            <w:pPr>
              <w:rPr>
                <w:lang w:val="lv-LV"/>
              </w:rPr>
            </w:pPr>
            <w:r>
              <w:rPr>
                <w:lang w:val="lv-LV"/>
              </w:rPr>
              <w:t>Neapmierinoši</w:t>
            </w:r>
          </w:p>
        </w:tc>
        <w:tc>
          <w:tcPr>
            <w:tcW w:w="3951" w:type="dxa"/>
          </w:tcPr>
          <w:p w14:paraId="612EF3CB" w14:textId="77777777" w:rsidR="00FD68D3" w:rsidRDefault="00401383" w:rsidP="001501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</w:p>
        </w:tc>
      </w:tr>
      <w:tr w:rsidR="00FD68D3" w14:paraId="4904E666" w14:textId="77777777" w:rsidTr="0015015E">
        <w:trPr>
          <w:cantSplit/>
        </w:trPr>
        <w:tc>
          <w:tcPr>
            <w:tcW w:w="3545" w:type="dxa"/>
            <w:vMerge w:val="restart"/>
          </w:tcPr>
          <w:p w14:paraId="2BFB158B" w14:textId="77777777" w:rsidR="00FD68D3" w:rsidRPr="00FA5FA2" w:rsidRDefault="00FD68D3" w:rsidP="009430E4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lang w:val="lv-LV"/>
              </w:rPr>
            </w:pPr>
            <w:r w:rsidRPr="00FA5FA2">
              <w:rPr>
                <w:b/>
                <w:bCs/>
                <w:color w:val="000000"/>
                <w:spacing w:val="-1"/>
                <w:szCs w:val="23"/>
                <w:lang w:val="lv-LV"/>
              </w:rPr>
              <w:t xml:space="preserve">Saskarsmes spējas un </w:t>
            </w:r>
          </w:p>
          <w:p w14:paraId="5A763CE7" w14:textId="77777777" w:rsidR="00FD68D3" w:rsidRDefault="00FD68D3" w:rsidP="000D4607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color w:val="000000"/>
                <w:spacing w:val="-1"/>
                <w:szCs w:val="23"/>
                <w:lang w:val="lv-LV"/>
              </w:rPr>
              <w:t>komunikācijas prasme</w:t>
            </w:r>
            <w:r w:rsidR="009430E4">
              <w:rPr>
                <w:b/>
                <w:bCs/>
                <w:color w:val="000000"/>
                <w:spacing w:val="-1"/>
                <w:szCs w:val="23"/>
                <w:lang w:val="lv-LV"/>
              </w:rPr>
              <w:t>s</w:t>
            </w:r>
          </w:p>
        </w:tc>
        <w:tc>
          <w:tcPr>
            <w:tcW w:w="2028" w:type="dxa"/>
          </w:tcPr>
          <w:p w14:paraId="050B47BB" w14:textId="77777777" w:rsidR="00FD68D3" w:rsidRDefault="00FD68D3" w:rsidP="000D4607">
            <w:pPr>
              <w:rPr>
                <w:lang w:val="lv-LV"/>
              </w:rPr>
            </w:pPr>
            <w:r>
              <w:rPr>
                <w:lang w:val="lv-LV"/>
              </w:rPr>
              <w:t>Teicami</w:t>
            </w:r>
          </w:p>
        </w:tc>
        <w:tc>
          <w:tcPr>
            <w:tcW w:w="3951" w:type="dxa"/>
          </w:tcPr>
          <w:p w14:paraId="1CCB944C" w14:textId="77777777" w:rsidR="00FD68D3" w:rsidRDefault="00FD68D3" w:rsidP="001501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</w:tr>
      <w:tr w:rsidR="00FD68D3" w14:paraId="18100E61" w14:textId="77777777" w:rsidTr="0015015E">
        <w:trPr>
          <w:cantSplit/>
        </w:trPr>
        <w:tc>
          <w:tcPr>
            <w:tcW w:w="3545" w:type="dxa"/>
            <w:vMerge/>
          </w:tcPr>
          <w:p w14:paraId="5C07B922" w14:textId="77777777" w:rsidR="00FD68D3" w:rsidRDefault="00FD68D3" w:rsidP="000D4607">
            <w:pPr>
              <w:rPr>
                <w:lang w:val="lv-LV"/>
              </w:rPr>
            </w:pPr>
          </w:p>
        </w:tc>
        <w:tc>
          <w:tcPr>
            <w:tcW w:w="2028" w:type="dxa"/>
          </w:tcPr>
          <w:p w14:paraId="2F5644A4" w14:textId="77777777" w:rsidR="00FD68D3" w:rsidRDefault="00FD68D3" w:rsidP="000D4607">
            <w:pPr>
              <w:rPr>
                <w:lang w:val="lv-LV"/>
              </w:rPr>
            </w:pPr>
            <w:r>
              <w:rPr>
                <w:lang w:val="lv-LV"/>
              </w:rPr>
              <w:t>Ļoti labi</w:t>
            </w:r>
          </w:p>
        </w:tc>
        <w:tc>
          <w:tcPr>
            <w:tcW w:w="3951" w:type="dxa"/>
          </w:tcPr>
          <w:p w14:paraId="1B9401A6" w14:textId="77777777" w:rsidR="00FD68D3" w:rsidRDefault="00FD68D3" w:rsidP="001501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</w:tr>
      <w:tr w:rsidR="00FD68D3" w14:paraId="2664A8BC" w14:textId="77777777" w:rsidTr="0015015E">
        <w:trPr>
          <w:cantSplit/>
        </w:trPr>
        <w:tc>
          <w:tcPr>
            <w:tcW w:w="3545" w:type="dxa"/>
            <w:vMerge/>
          </w:tcPr>
          <w:p w14:paraId="3B04673F" w14:textId="77777777" w:rsidR="00FD68D3" w:rsidRDefault="00FD68D3" w:rsidP="000D4607">
            <w:pPr>
              <w:rPr>
                <w:lang w:val="lv-LV"/>
              </w:rPr>
            </w:pPr>
          </w:p>
        </w:tc>
        <w:tc>
          <w:tcPr>
            <w:tcW w:w="2028" w:type="dxa"/>
          </w:tcPr>
          <w:p w14:paraId="32F9A4B8" w14:textId="77777777" w:rsidR="00FD68D3" w:rsidRDefault="00FD68D3" w:rsidP="000D4607">
            <w:pPr>
              <w:rPr>
                <w:lang w:val="lv-LV"/>
              </w:rPr>
            </w:pPr>
            <w:r>
              <w:rPr>
                <w:lang w:val="lv-LV"/>
              </w:rPr>
              <w:t>Labi</w:t>
            </w:r>
          </w:p>
        </w:tc>
        <w:tc>
          <w:tcPr>
            <w:tcW w:w="3951" w:type="dxa"/>
          </w:tcPr>
          <w:p w14:paraId="2E30EF9A" w14:textId="77777777" w:rsidR="00FD68D3" w:rsidRDefault="00FD68D3" w:rsidP="001501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</w:tr>
      <w:tr w:rsidR="00FD68D3" w14:paraId="0818845A" w14:textId="77777777" w:rsidTr="0015015E">
        <w:trPr>
          <w:cantSplit/>
        </w:trPr>
        <w:tc>
          <w:tcPr>
            <w:tcW w:w="3545" w:type="dxa"/>
            <w:vMerge/>
          </w:tcPr>
          <w:p w14:paraId="7EA9FA34" w14:textId="77777777" w:rsidR="00FD68D3" w:rsidRDefault="00FD68D3" w:rsidP="000D4607">
            <w:pPr>
              <w:rPr>
                <w:lang w:val="lv-LV"/>
              </w:rPr>
            </w:pPr>
          </w:p>
        </w:tc>
        <w:tc>
          <w:tcPr>
            <w:tcW w:w="2028" w:type="dxa"/>
          </w:tcPr>
          <w:p w14:paraId="59F088C9" w14:textId="77777777" w:rsidR="00FD68D3" w:rsidRDefault="00FD68D3" w:rsidP="000D4607">
            <w:pPr>
              <w:rPr>
                <w:lang w:val="lv-LV"/>
              </w:rPr>
            </w:pPr>
            <w:r>
              <w:rPr>
                <w:lang w:val="lv-LV"/>
              </w:rPr>
              <w:t>Gandrīz labi</w:t>
            </w:r>
          </w:p>
        </w:tc>
        <w:tc>
          <w:tcPr>
            <w:tcW w:w="3951" w:type="dxa"/>
          </w:tcPr>
          <w:p w14:paraId="7BBC766F" w14:textId="77777777" w:rsidR="00FD68D3" w:rsidRDefault="00FD68D3" w:rsidP="001501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</w:tr>
      <w:tr w:rsidR="00FD68D3" w14:paraId="6D0F1622" w14:textId="77777777" w:rsidTr="0015015E">
        <w:trPr>
          <w:cantSplit/>
        </w:trPr>
        <w:tc>
          <w:tcPr>
            <w:tcW w:w="3545" w:type="dxa"/>
            <w:vMerge/>
          </w:tcPr>
          <w:p w14:paraId="2F9A2645" w14:textId="77777777" w:rsidR="00FD68D3" w:rsidRDefault="00FD68D3" w:rsidP="000D4607">
            <w:pPr>
              <w:rPr>
                <w:lang w:val="lv-LV"/>
              </w:rPr>
            </w:pPr>
          </w:p>
        </w:tc>
        <w:tc>
          <w:tcPr>
            <w:tcW w:w="2028" w:type="dxa"/>
          </w:tcPr>
          <w:p w14:paraId="47BAFA09" w14:textId="77777777" w:rsidR="00FD68D3" w:rsidRDefault="00FD68D3" w:rsidP="000D4607">
            <w:pPr>
              <w:rPr>
                <w:lang w:val="lv-LV"/>
              </w:rPr>
            </w:pPr>
            <w:r>
              <w:rPr>
                <w:lang w:val="lv-LV"/>
              </w:rPr>
              <w:t xml:space="preserve">Apmierinoši </w:t>
            </w:r>
          </w:p>
        </w:tc>
        <w:tc>
          <w:tcPr>
            <w:tcW w:w="3951" w:type="dxa"/>
          </w:tcPr>
          <w:p w14:paraId="6B17045B" w14:textId="77777777" w:rsidR="00FD68D3" w:rsidRDefault="00FD68D3" w:rsidP="001501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FD68D3" w14:paraId="18BEECA0" w14:textId="77777777" w:rsidTr="0015015E">
        <w:trPr>
          <w:cantSplit/>
        </w:trPr>
        <w:tc>
          <w:tcPr>
            <w:tcW w:w="3545" w:type="dxa"/>
            <w:vMerge/>
          </w:tcPr>
          <w:p w14:paraId="76D118F3" w14:textId="77777777" w:rsidR="00FD68D3" w:rsidRDefault="00FD68D3" w:rsidP="000D4607">
            <w:pPr>
              <w:rPr>
                <w:lang w:val="lv-LV"/>
              </w:rPr>
            </w:pPr>
          </w:p>
        </w:tc>
        <w:tc>
          <w:tcPr>
            <w:tcW w:w="2028" w:type="dxa"/>
          </w:tcPr>
          <w:p w14:paraId="4EB71332" w14:textId="77777777" w:rsidR="00FD68D3" w:rsidRDefault="00FD68D3" w:rsidP="000D4607">
            <w:pPr>
              <w:rPr>
                <w:lang w:val="lv-LV"/>
              </w:rPr>
            </w:pPr>
            <w:r>
              <w:rPr>
                <w:lang w:val="lv-LV"/>
              </w:rPr>
              <w:t>Neapmierinoši</w:t>
            </w:r>
          </w:p>
        </w:tc>
        <w:tc>
          <w:tcPr>
            <w:tcW w:w="3951" w:type="dxa"/>
          </w:tcPr>
          <w:p w14:paraId="606834D0" w14:textId="77777777" w:rsidR="00FD68D3" w:rsidRDefault="00401383" w:rsidP="001501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</w:p>
        </w:tc>
      </w:tr>
      <w:tr w:rsidR="00EE2E56" w14:paraId="497D79A7" w14:textId="77777777" w:rsidTr="0015015E">
        <w:trPr>
          <w:cantSplit/>
          <w:trHeight w:val="296"/>
        </w:trPr>
        <w:tc>
          <w:tcPr>
            <w:tcW w:w="3545" w:type="dxa"/>
            <w:vMerge w:val="restart"/>
          </w:tcPr>
          <w:p w14:paraId="6F888087" w14:textId="77777777" w:rsidR="00EE2E56" w:rsidRPr="009430E4" w:rsidRDefault="00AF147F" w:rsidP="00EE2E56">
            <w:pPr>
              <w:rPr>
                <w:b/>
                <w:bCs/>
                <w:color w:val="000000"/>
                <w:spacing w:val="-2"/>
                <w:szCs w:val="23"/>
                <w:lang w:val="lv-LV"/>
              </w:rPr>
            </w:pPr>
            <w:r>
              <w:rPr>
                <w:b/>
                <w:bCs/>
                <w:color w:val="000000"/>
                <w:spacing w:val="-2"/>
                <w:szCs w:val="23"/>
                <w:lang w:val="lv-LV"/>
              </w:rPr>
              <w:t>3</w:t>
            </w:r>
            <w:r w:rsidR="00EE2E56" w:rsidRPr="00EE2E56">
              <w:rPr>
                <w:b/>
                <w:bCs/>
                <w:color w:val="000000"/>
                <w:spacing w:val="-2"/>
                <w:szCs w:val="23"/>
                <w:lang w:val="lv-LV"/>
              </w:rPr>
              <w:t>.</w:t>
            </w:r>
            <w:r w:rsidR="00FA5FA2">
              <w:rPr>
                <w:b/>
                <w:bCs/>
                <w:color w:val="000000"/>
                <w:spacing w:val="-2"/>
                <w:szCs w:val="23"/>
                <w:lang w:val="lv-LV"/>
              </w:rPr>
              <w:t xml:space="preserve"> </w:t>
            </w:r>
            <w:r w:rsidR="00EE2E56" w:rsidRPr="00EE2E56">
              <w:rPr>
                <w:b/>
                <w:bCs/>
                <w:color w:val="000000"/>
                <w:spacing w:val="-2"/>
                <w:szCs w:val="23"/>
                <w:lang w:val="lv-LV"/>
              </w:rPr>
              <w:t>Izpratne par izglītība</w:t>
            </w:r>
            <w:r w:rsidR="009430E4">
              <w:rPr>
                <w:b/>
                <w:bCs/>
                <w:color w:val="000000"/>
                <w:spacing w:val="-2"/>
                <w:szCs w:val="23"/>
                <w:lang w:val="lv-LV"/>
              </w:rPr>
              <w:t>s iestāžu finansēšanas kārtību</w:t>
            </w:r>
          </w:p>
        </w:tc>
        <w:tc>
          <w:tcPr>
            <w:tcW w:w="2028" w:type="dxa"/>
          </w:tcPr>
          <w:p w14:paraId="62B7A30B" w14:textId="77777777" w:rsidR="00EE2E56" w:rsidRDefault="00EE2E56" w:rsidP="000D4607">
            <w:pPr>
              <w:rPr>
                <w:lang w:val="lv-LV"/>
              </w:rPr>
            </w:pPr>
            <w:r>
              <w:rPr>
                <w:lang w:val="lv-LV"/>
              </w:rPr>
              <w:t>Nav</w:t>
            </w:r>
          </w:p>
        </w:tc>
        <w:tc>
          <w:tcPr>
            <w:tcW w:w="3951" w:type="dxa"/>
          </w:tcPr>
          <w:p w14:paraId="39F6BB55" w14:textId="77777777" w:rsidR="00EE2E56" w:rsidRDefault="00EE2E56" w:rsidP="001501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</w:t>
            </w:r>
          </w:p>
        </w:tc>
      </w:tr>
      <w:tr w:rsidR="00B7734F" w14:paraId="48740F82" w14:textId="77777777" w:rsidTr="0015015E">
        <w:trPr>
          <w:cantSplit/>
          <w:trHeight w:val="296"/>
        </w:trPr>
        <w:tc>
          <w:tcPr>
            <w:tcW w:w="3545" w:type="dxa"/>
            <w:vMerge/>
          </w:tcPr>
          <w:p w14:paraId="6DB0EA56" w14:textId="77777777" w:rsidR="00B7734F" w:rsidRDefault="00B7734F" w:rsidP="00EE2E56">
            <w:pPr>
              <w:rPr>
                <w:b/>
                <w:bCs/>
                <w:color w:val="000000"/>
                <w:spacing w:val="-2"/>
                <w:szCs w:val="23"/>
                <w:lang w:val="lv-LV"/>
              </w:rPr>
            </w:pPr>
          </w:p>
        </w:tc>
        <w:tc>
          <w:tcPr>
            <w:tcW w:w="2028" w:type="dxa"/>
          </w:tcPr>
          <w:p w14:paraId="371AC9F2" w14:textId="77777777" w:rsidR="00B7734F" w:rsidRDefault="00B7734F" w:rsidP="000D4607">
            <w:pPr>
              <w:rPr>
                <w:lang w:val="lv-LV"/>
              </w:rPr>
            </w:pPr>
            <w:r>
              <w:rPr>
                <w:lang w:val="lv-LV"/>
              </w:rPr>
              <w:t>Daļēji ir</w:t>
            </w:r>
          </w:p>
        </w:tc>
        <w:tc>
          <w:tcPr>
            <w:tcW w:w="3951" w:type="dxa"/>
          </w:tcPr>
          <w:p w14:paraId="19C2278D" w14:textId="77777777" w:rsidR="00B7734F" w:rsidRDefault="00B7734F" w:rsidP="001501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EE2E56" w14:paraId="015A97B2" w14:textId="77777777" w:rsidTr="0015015E">
        <w:trPr>
          <w:cantSplit/>
          <w:trHeight w:val="295"/>
        </w:trPr>
        <w:tc>
          <w:tcPr>
            <w:tcW w:w="3545" w:type="dxa"/>
            <w:vMerge/>
          </w:tcPr>
          <w:p w14:paraId="2783CC6A" w14:textId="77777777" w:rsidR="00EE2E56" w:rsidRPr="00EE2E56" w:rsidRDefault="00EE2E56" w:rsidP="00EE2E56">
            <w:pPr>
              <w:rPr>
                <w:b/>
                <w:bCs/>
                <w:color w:val="000000"/>
                <w:spacing w:val="-2"/>
                <w:szCs w:val="23"/>
                <w:lang w:val="lv-LV"/>
              </w:rPr>
            </w:pPr>
          </w:p>
        </w:tc>
        <w:tc>
          <w:tcPr>
            <w:tcW w:w="2028" w:type="dxa"/>
          </w:tcPr>
          <w:p w14:paraId="0645BE5A" w14:textId="77777777" w:rsidR="00EE2E56" w:rsidRDefault="00EE2E56" w:rsidP="000D4607">
            <w:pPr>
              <w:rPr>
                <w:lang w:val="lv-LV"/>
              </w:rPr>
            </w:pPr>
            <w:r>
              <w:rPr>
                <w:lang w:val="lv-LV"/>
              </w:rPr>
              <w:t>Ir</w:t>
            </w:r>
          </w:p>
        </w:tc>
        <w:tc>
          <w:tcPr>
            <w:tcW w:w="3951" w:type="dxa"/>
          </w:tcPr>
          <w:p w14:paraId="3CA42CE1" w14:textId="77777777" w:rsidR="00EE2E56" w:rsidRDefault="00EE2E56" w:rsidP="001501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F21026" w14:paraId="07433F9B" w14:textId="77777777" w:rsidTr="00B7734F">
        <w:trPr>
          <w:cantSplit/>
          <w:trHeight w:val="273"/>
        </w:trPr>
        <w:tc>
          <w:tcPr>
            <w:tcW w:w="3545" w:type="dxa"/>
            <w:vMerge w:val="restart"/>
          </w:tcPr>
          <w:p w14:paraId="0B7A46FB" w14:textId="77777777" w:rsidR="00F21026" w:rsidRPr="009430E4" w:rsidRDefault="00AF147F" w:rsidP="00EE2E56">
            <w:pPr>
              <w:contextualSpacing/>
              <w:rPr>
                <w:b/>
                <w:bCs/>
                <w:color w:val="000000"/>
                <w:spacing w:val="-2"/>
                <w:szCs w:val="23"/>
                <w:lang w:val="lv-LV"/>
              </w:rPr>
            </w:pPr>
            <w:r>
              <w:rPr>
                <w:b/>
                <w:bCs/>
                <w:color w:val="000000"/>
                <w:spacing w:val="-2"/>
                <w:szCs w:val="23"/>
                <w:lang w:val="lv-LV"/>
              </w:rPr>
              <w:t>4</w:t>
            </w:r>
            <w:r w:rsidR="00F21026" w:rsidRPr="00EE2E56">
              <w:rPr>
                <w:b/>
                <w:bCs/>
                <w:color w:val="000000"/>
                <w:spacing w:val="-2"/>
                <w:szCs w:val="23"/>
                <w:lang w:val="lv-LV"/>
              </w:rPr>
              <w:t>.</w:t>
            </w:r>
            <w:r w:rsidR="00FA5FA2">
              <w:rPr>
                <w:b/>
                <w:bCs/>
                <w:color w:val="000000"/>
                <w:spacing w:val="-2"/>
                <w:szCs w:val="23"/>
                <w:lang w:val="lv-LV"/>
              </w:rPr>
              <w:t xml:space="preserve"> </w:t>
            </w:r>
            <w:r w:rsidR="00752969" w:rsidRPr="0015015E">
              <w:rPr>
                <w:b/>
                <w:bCs/>
                <w:spacing w:val="-2"/>
                <w:szCs w:val="23"/>
                <w:lang w:val="lv-LV"/>
              </w:rPr>
              <w:t>Zināšanas</w:t>
            </w:r>
            <w:r w:rsidR="00F21026" w:rsidRPr="0015015E">
              <w:rPr>
                <w:b/>
                <w:bCs/>
                <w:spacing w:val="-2"/>
                <w:szCs w:val="23"/>
                <w:lang w:val="lv-LV"/>
              </w:rPr>
              <w:t xml:space="preserve"> Eiropas</w:t>
            </w:r>
            <w:r w:rsidR="00F21026" w:rsidRPr="00EE2E56">
              <w:rPr>
                <w:b/>
                <w:bCs/>
                <w:color w:val="000000"/>
                <w:spacing w:val="-2"/>
                <w:szCs w:val="23"/>
                <w:lang w:val="lv-LV"/>
              </w:rPr>
              <w:t xml:space="preserve"> Savienības struktūrfon</w:t>
            </w:r>
            <w:r w:rsidR="009430E4">
              <w:rPr>
                <w:b/>
                <w:bCs/>
                <w:color w:val="000000"/>
                <w:spacing w:val="-2"/>
                <w:szCs w:val="23"/>
                <w:lang w:val="lv-LV"/>
              </w:rPr>
              <w:t>du un citu projektu īstenošanā</w:t>
            </w:r>
          </w:p>
        </w:tc>
        <w:tc>
          <w:tcPr>
            <w:tcW w:w="2028" w:type="dxa"/>
          </w:tcPr>
          <w:p w14:paraId="6D01D151" w14:textId="77777777" w:rsidR="00F21026" w:rsidRPr="00F21026" w:rsidRDefault="00F21026" w:rsidP="000D4607">
            <w:pPr>
              <w:rPr>
                <w:lang w:val="lv-LV"/>
              </w:rPr>
            </w:pPr>
            <w:r w:rsidRPr="00F21026">
              <w:rPr>
                <w:lang w:val="lv-LV"/>
              </w:rPr>
              <w:t>Nav</w:t>
            </w:r>
          </w:p>
        </w:tc>
        <w:tc>
          <w:tcPr>
            <w:tcW w:w="3951" w:type="dxa"/>
          </w:tcPr>
          <w:p w14:paraId="79C7F65D" w14:textId="77777777" w:rsidR="00F21026" w:rsidRPr="00F21026" w:rsidRDefault="00F21026" w:rsidP="0015015E">
            <w:pPr>
              <w:jc w:val="center"/>
              <w:rPr>
                <w:lang w:val="lv-LV"/>
              </w:rPr>
            </w:pPr>
            <w:r w:rsidRPr="00F21026">
              <w:rPr>
                <w:lang w:val="lv-LV"/>
              </w:rPr>
              <w:t>0</w:t>
            </w:r>
          </w:p>
        </w:tc>
      </w:tr>
      <w:tr w:rsidR="00B7734F" w14:paraId="23728E9B" w14:textId="77777777" w:rsidTr="00B7734F">
        <w:trPr>
          <w:cantSplit/>
          <w:trHeight w:val="345"/>
        </w:trPr>
        <w:tc>
          <w:tcPr>
            <w:tcW w:w="3545" w:type="dxa"/>
            <w:vMerge/>
          </w:tcPr>
          <w:p w14:paraId="39EBCD7D" w14:textId="77777777" w:rsidR="00B7734F" w:rsidRDefault="00B7734F" w:rsidP="00EE2E56">
            <w:pPr>
              <w:contextualSpacing/>
              <w:rPr>
                <w:b/>
                <w:bCs/>
                <w:color w:val="000000"/>
                <w:spacing w:val="-2"/>
                <w:szCs w:val="23"/>
                <w:lang w:val="lv-LV"/>
              </w:rPr>
            </w:pPr>
          </w:p>
        </w:tc>
        <w:tc>
          <w:tcPr>
            <w:tcW w:w="2028" w:type="dxa"/>
          </w:tcPr>
          <w:p w14:paraId="26370662" w14:textId="77777777" w:rsidR="00B7734F" w:rsidRPr="00F21026" w:rsidRDefault="00B7734F" w:rsidP="000D4607">
            <w:pPr>
              <w:rPr>
                <w:lang w:val="lv-LV"/>
              </w:rPr>
            </w:pPr>
            <w:r>
              <w:rPr>
                <w:lang w:val="lv-LV"/>
              </w:rPr>
              <w:t>Daļēji ir</w:t>
            </w:r>
          </w:p>
        </w:tc>
        <w:tc>
          <w:tcPr>
            <w:tcW w:w="3951" w:type="dxa"/>
          </w:tcPr>
          <w:p w14:paraId="27FCAC81" w14:textId="77777777" w:rsidR="00B7734F" w:rsidRPr="00F21026" w:rsidRDefault="00B7734F" w:rsidP="001501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85474E" w14:paraId="0E8A5C06" w14:textId="77777777" w:rsidTr="00B7734F">
        <w:trPr>
          <w:cantSplit/>
          <w:trHeight w:val="345"/>
        </w:trPr>
        <w:tc>
          <w:tcPr>
            <w:tcW w:w="3545" w:type="dxa"/>
            <w:vMerge/>
          </w:tcPr>
          <w:p w14:paraId="7CD59D8E" w14:textId="77777777" w:rsidR="0085474E" w:rsidRPr="00EE2E56" w:rsidRDefault="0085474E" w:rsidP="00EE2E56">
            <w:pPr>
              <w:contextualSpacing/>
              <w:rPr>
                <w:b/>
                <w:bCs/>
                <w:color w:val="000000"/>
                <w:spacing w:val="-2"/>
                <w:szCs w:val="23"/>
                <w:lang w:val="lv-LV"/>
              </w:rPr>
            </w:pPr>
          </w:p>
        </w:tc>
        <w:tc>
          <w:tcPr>
            <w:tcW w:w="2028" w:type="dxa"/>
          </w:tcPr>
          <w:p w14:paraId="2A0A5B34" w14:textId="77777777" w:rsidR="0085474E" w:rsidRPr="00F21026" w:rsidRDefault="0085474E" w:rsidP="000D4607">
            <w:pPr>
              <w:rPr>
                <w:lang w:val="lv-LV"/>
              </w:rPr>
            </w:pPr>
            <w:r w:rsidRPr="00F21026">
              <w:rPr>
                <w:lang w:val="lv-LV"/>
              </w:rPr>
              <w:t>Ir</w:t>
            </w:r>
          </w:p>
        </w:tc>
        <w:tc>
          <w:tcPr>
            <w:tcW w:w="3951" w:type="dxa"/>
          </w:tcPr>
          <w:p w14:paraId="6A59B53A" w14:textId="77777777" w:rsidR="0085474E" w:rsidRPr="00F21026" w:rsidRDefault="0085474E" w:rsidP="0015015E">
            <w:pPr>
              <w:jc w:val="center"/>
              <w:rPr>
                <w:lang w:val="lv-LV"/>
              </w:rPr>
            </w:pPr>
            <w:r w:rsidRPr="00F21026">
              <w:rPr>
                <w:lang w:val="lv-LV"/>
              </w:rPr>
              <w:t>2</w:t>
            </w:r>
          </w:p>
        </w:tc>
      </w:tr>
    </w:tbl>
    <w:p w14:paraId="6CF8FF82" w14:textId="77777777" w:rsidR="00FD68D3" w:rsidRDefault="00FD68D3" w:rsidP="00736E56">
      <w:pPr>
        <w:numPr>
          <w:ilvl w:val="1"/>
          <w:numId w:val="10"/>
        </w:numPr>
        <w:shd w:val="clear" w:color="auto" w:fill="FFFFFF"/>
        <w:tabs>
          <w:tab w:val="num" w:pos="426"/>
        </w:tabs>
        <w:spacing w:before="120"/>
        <w:ind w:left="426" w:hanging="426"/>
        <w:jc w:val="both"/>
        <w:rPr>
          <w:bCs/>
          <w:color w:val="000000"/>
          <w:szCs w:val="23"/>
          <w:lang w:val="lv-LV"/>
        </w:rPr>
      </w:pPr>
      <w:r>
        <w:rPr>
          <w:bCs/>
          <w:color w:val="000000"/>
          <w:szCs w:val="23"/>
          <w:lang w:val="lv-LV"/>
        </w:rPr>
        <w:t xml:space="preserve">Konkursa </w:t>
      </w:r>
      <w:r w:rsidR="008F2327">
        <w:rPr>
          <w:bCs/>
          <w:color w:val="000000"/>
          <w:szCs w:val="23"/>
          <w:lang w:val="lv-LV"/>
        </w:rPr>
        <w:t>otra</w:t>
      </w:r>
      <w:r>
        <w:rPr>
          <w:bCs/>
          <w:color w:val="000000"/>
          <w:szCs w:val="23"/>
          <w:lang w:val="lv-LV"/>
        </w:rPr>
        <w:t xml:space="preserve">jā kārtā </w:t>
      </w:r>
      <w:r w:rsidR="0098185F">
        <w:rPr>
          <w:bCs/>
          <w:color w:val="000000"/>
          <w:szCs w:val="23"/>
          <w:lang w:val="lv-LV"/>
        </w:rPr>
        <w:t xml:space="preserve">pretendents </w:t>
      </w:r>
      <w:r>
        <w:rPr>
          <w:bCs/>
          <w:color w:val="000000"/>
          <w:szCs w:val="23"/>
          <w:lang w:val="lv-LV"/>
        </w:rPr>
        <w:t xml:space="preserve">maksimāli var saņemt </w:t>
      </w:r>
      <w:r w:rsidR="00BF6361" w:rsidRPr="0015015E">
        <w:rPr>
          <w:b/>
          <w:bCs/>
          <w:color w:val="000000"/>
          <w:szCs w:val="23"/>
          <w:lang w:val="lv-LV"/>
        </w:rPr>
        <w:t>1</w:t>
      </w:r>
      <w:r w:rsidR="004E7B52" w:rsidRPr="0015015E">
        <w:rPr>
          <w:b/>
          <w:bCs/>
          <w:color w:val="000000"/>
          <w:szCs w:val="23"/>
          <w:lang w:val="lv-LV"/>
        </w:rPr>
        <w:t>6</w:t>
      </w:r>
      <w:r w:rsidR="00BA36A6">
        <w:rPr>
          <w:bCs/>
          <w:color w:val="000000"/>
          <w:szCs w:val="23"/>
          <w:lang w:val="lv-LV"/>
        </w:rPr>
        <w:t xml:space="preserve"> punktus (vidējais aritmētiskais no visu komisijas locekļu individuāliem vērtējumiem).</w:t>
      </w:r>
    </w:p>
    <w:p w14:paraId="276F1A4F" w14:textId="77777777" w:rsidR="00FD68D3" w:rsidRDefault="00FD68D3" w:rsidP="0098185F">
      <w:pPr>
        <w:numPr>
          <w:ilvl w:val="1"/>
          <w:numId w:val="10"/>
        </w:numPr>
        <w:shd w:val="clear" w:color="auto" w:fill="FFFFFF"/>
        <w:jc w:val="both"/>
        <w:rPr>
          <w:spacing w:val="-6"/>
          <w:lang w:val="lv-LV"/>
        </w:rPr>
      </w:pPr>
      <w:r>
        <w:rPr>
          <w:color w:val="000000"/>
          <w:spacing w:val="6"/>
          <w:szCs w:val="23"/>
          <w:lang w:val="lv-LV"/>
        </w:rPr>
        <w:t xml:space="preserve">Komisijas locekļi </w:t>
      </w:r>
      <w:r w:rsidR="000177B2" w:rsidRPr="000177B2">
        <w:rPr>
          <w:color w:val="000000"/>
          <w:spacing w:val="6"/>
          <w:szCs w:val="23"/>
          <w:lang w:val="lv-LV"/>
        </w:rPr>
        <w:t>otrajā</w:t>
      </w:r>
      <w:r>
        <w:rPr>
          <w:color w:val="000000"/>
          <w:spacing w:val="6"/>
          <w:szCs w:val="23"/>
          <w:lang w:val="lv-LV"/>
        </w:rPr>
        <w:t xml:space="preserve"> kār</w:t>
      </w:r>
      <w:r w:rsidR="00BA36A6">
        <w:rPr>
          <w:color w:val="000000"/>
          <w:spacing w:val="6"/>
          <w:szCs w:val="23"/>
          <w:lang w:val="lv-LV"/>
        </w:rPr>
        <w:t>tā uzdod</w:t>
      </w:r>
      <w:r>
        <w:rPr>
          <w:color w:val="000000"/>
          <w:spacing w:val="6"/>
          <w:szCs w:val="23"/>
          <w:lang w:val="lv-LV"/>
        </w:rPr>
        <w:t xml:space="preserve"> jautājumus </w:t>
      </w:r>
      <w:r w:rsidR="0098185F">
        <w:rPr>
          <w:color w:val="000000"/>
          <w:spacing w:val="6"/>
          <w:szCs w:val="23"/>
          <w:lang w:val="lv-LV"/>
        </w:rPr>
        <w:t>pretendentam</w:t>
      </w:r>
      <w:r>
        <w:rPr>
          <w:color w:val="000000"/>
          <w:spacing w:val="-1"/>
          <w:szCs w:val="23"/>
          <w:lang w:val="lv-LV"/>
        </w:rPr>
        <w:t xml:space="preserve">, kas saistīti ar iepriekšējo pieredzi, zināšanām, problēmsituāciju analīzi, </w:t>
      </w:r>
      <w:r w:rsidR="000177B2">
        <w:rPr>
          <w:lang w:val="lv-LV"/>
        </w:rPr>
        <w:t>izglītības iestādes attīstības iespējām un</w:t>
      </w:r>
      <w:r>
        <w:rPr>
          <w:lang w:val="lv-LV"/>
        </w:rPr>
        <w:t xml:space="preserve"> vīziju.</w:t>
      </w:r>
    </w:p>
    <w:p w14:paraId="6C511ABE" w14:textId="77777777" w:rsidR="00FD68D3" w:rsidRPr="0062195F" w:rsidRDefault="00FD68D3" w:rsidP="007214D2">
      <w:pPr>
        <w:numPr>
          <w:ilvl w:val="1"/>
          <w:numId w:val="10"/>
        </w:numPr>
        <w:shd w:val="clear" w:color="auto" w:fill="FFFFFF"/>
        <w:jc w:val="both"/>
        <w:rPr>
          <w:spacing w:val="-6"/>
          <w:lang w:val="lv-LV"/>
        </w:rPr>
      </w:pPr>
      <w:r>
        <w:rPr>
          <w:color w:val="000000"/>
          <w:spacing w:val="-1"/>
          <w:szCs w:val="23"/>
          <w:lang w:val="lv-LV"/>
        </w:rPr>
        <w:t xml:space="preserve">Lēmumu par </w:t>
      </w:r>
      <w:r w:rsidR="0098185F">
        <w:rPr>
          <w:color w:val="000000"/>
          <w:spacing w:val="-1"/>
          <w:szCs w:val="23"/>
          <w:lang w:val="lv-LV"/>
        </w:rPr>
        <w:t>pretendenta</w:t>
      </w:r>
      <w:r>
        <w:rPr>
          <w:color w:val="000000"/>
          <w:spacing w:val="-1"/>
          <w:szCs w:val="23"/>
          <w:lang w:val="lv-LV"/>
        </w:rPr>
        <w:t xml:space="preserve"> atbilstību pieņe</w:t>
      </w:r>
      <w:r w:rsidRPr="00DE2AEF">
        <w:rPr>
          <w:color w:val="000000"/>
          <w:spacing w:val="-1"/>
          <w:szCs w:val="23"/>
          <w:lang w:val="lv-LV"/>
        </w:rPr>
        <w:t>m</w:t>
      </w:r>
      <w:r w:rsidR="009E1B1A" w:rsidRPr="00DE2AEF">
        <w:rPr>
          <w:color w:val="000000"/>
          <w:spacing w:val="-1"/>
          <w:szCs w:val="23"/>
          <w:lang w:val="lv-LV"/>
        </w:rPr>
        <w:t>,</w:t>
      </w:r>
      <w:r>
        <w:rPr>
          <w:color w:val="000000"/>
          <w:spacing w:val="-1"/>
          <w:szCs w:val="23"/>
          <w:lang w:val="lv-LV"/>
        </w:rPr>
        <w:t xml:space="preserve"> pamatojoties uz </w:t>
      </w:r>
      <w:r w:rsidR="006F25CC">
        <w:rPr>
          <w:color w:val="000000"/>
          <w:spacing w:val="-1"/>
          <w:szCs w:val="23"/>
          <w:lang w:val="lv-LV"/>
        </w:rPr>
        <w:t>pirm</w:t>
      </w:r>
      <w:r>
        <w:rPr>
          <w:color w:val="000000"/>
          <w:spacing w:val="-1"/>
          <w:szCs w:val="23"/>
          <w:lang w:val="lv-LV"/>
        </w:rPr>
        <w:t xml:space="preserve">ajā </w:t>
      </w:r>
      <w:r w:rsidRPr="0062195F">
        <w:rPr>
          <w:spacing w:val="-1"/>
          <w:szCs w:val="23"/>
          <w:lang w:val="lv-LV"/>
        </w:rPr>
        <w:t xml:space="preserve">un </w:t>
      </w:r>
      <w:r w:rsidR="006F25CC" w:rsidRPr="0062195F">
        <w:rPr>
          <w:spacing w:val="-1"/>
          <w:szCs w:val="23"/>
          <w:lang w:val="lv-LV"/>
        </w:rPr>
        <w:t>otra</w:t>
      </w:r>
      <w:r w:rsidRPr="0062195F">
        <w:rPr>
          <w:spacing w:val="-1"/>
          <w:szCs w:val="23"/>
          <w:lang w:val="lv-LV"/>
        </w:rPr>
        <w:t xml:space="preserve">jā kārtā iegūto punktu </w:t>
      </w:r>
      <w:r w:rsidRPr="0062195F">
        <w:rPr>
          <w:spacing w:val="-1"/>
          <w:lang w:val="lv-LV"/>
        </w:rPr>
        <w:t>kopsummas rezultātu.</w:t>
      </w:r>
      <w:r w:rsidR="00EF5EBC" w:rsidRPr="0062195F">
        <w:rPr>
          <w:spacing w:val="-1"/>
          <w:lang w:val="lv-LV"/>
        </w:rPr>
        <w:t xml:space="preserve"> </w:t>
      </w:r>
      <w:r w:rsidRPr="0062195F">
        <w:rPr>
          <w:bCs/>
          <w:lang w:val="lv-LV"/>
        </w:rPr>
        <w:t xml:space="preserve">Maksimāli iespējamais punktu kopskaits – </w:t>
      </w:r>
      <w:r w:rsidR="009A315D" w:rsidRPr="0062195F">
        <w:rPr>
          <w:b/>
          <w:bCs/>
          <w:lang w:val="lv-LV"/>
        </w:rPr>
        <w:t>3</w:t>
      </w:r>
      <w:r w:rsidR="0062195F" w:rsidRPr="0062195F">
        <w:rPr>
          <w:b/>
          <w:bCs/>
          <w:lang w:val="lv-LV"/>
        </w:rPr>
        <w:t>4</w:t>
      </w:r>
      <w:r w:rsidRPr="0062195F">
        <w:rPr>
          <w:b/>
          <w:bCs/>
          <w:lang w:val="lv-LV"/>
        </w:rPr>
        <w:t xml:space="preserve"> </w:t>
      </w:r>
      <w:r w:rsidRPr="0062195F">
        <w:rPr>
          <w:bCs/>
          <w:lang w:val="lv-LV"/>
        </w:rPr>
        <w:t>punkti</w:t>
      </w:r>
      <w:r w:rsidRPr="0062195F">
        <w:rPr>
          <w:spacing w:val="-1"/>
          <w:lang w:val="lv-LV"/>
        </w:rPr>
        <w:t>.</w:t>
      </w:r>
    </w:p>
    <w:p w14:paraId="7E7BE740" w14:textId="77777777" w:rsidR="00FD68D3" w:rsidRPr="0062195F" w:rsidRDefault="00692505" w:rsidP="007214D2">
      <w:pPr>
        <w:numPr>
          <w:ilvl w:val="1"/>
          <w:numId w:val="10"/>
        </w:numPr>
        <w:shd w:val="clear" w:color="auto" w:fill="FFFFFF"/>
        <w:jc w:val="both"/>
        <w:rPr>
          <w:spacing w:val="-6"/>
          <w:szCs w:val="23"/>
          <w:lang w:val="lv-LV"/>
        </w:rPr>
      </w:pPr>
      <w:r w:rsidRPr="0062195F">
        <w:rPr>
          <w:spacing w:val="3"/>
          <w:szCs w:val="23"/>
          <w:lang w:val="lv-LV"/>
        </w:rPr>
        <w:t>Ja otrajā kārtā vairāki pretendenti ieguvuši vienādu vērtējumu, komisija organizē papildu atlases kārtu.</w:t>
      </w:r>
    </w:p>
    <w:p w14:paraId="726388BE" w14:textId="77777777" w:rsidR="00D24539" w:rsidRPr="0062195F" w:rsidRDefault="00B6538A" w:rsidP="003273E6">
      <w:pPr>
        <w:numPr>
          <w:ilvl w:val="1"/>
          <w:numId w:val="10"/>
        </w:numPr>
        <w:shd w:val="clear" w:color="auto" w:fill="FFFFFF"/>
        <w:jc w:val="both"/>
        <w:rPr>
          <w:spacing w:val="-11"/>
          <w:lang w:val="lv-LV"/>
        </w:rPr>
      </w:pPr>
      <w:r w:rsidRPr="0062195F">
        <w:rPr>
          <w:spacing w:val="1"/>
          <w:szCs w:val="23"/>
          <w:lang w:val="lv-LV"/>
        </w:rPr>
        <w:t xml:space="preserve">Pēc </w:t>
      </w:r>
      <w:r w:rsidR="0020277C" w:rsidRPr="0062195F">
        <w:rPr>
          <w:spacing w:val="1"/>
          <w:szCs w:val="23"/>
          <w:lang w:val="lv-LV"/>
        </w:rPr>
        <w:t>otr</w:t>
      </w:r>
      <w:r w:rsidRPr="0062195F">
        <w:rPr>
          <w:spacing w:val="1"/>
          <w:szCs w:val="23"/>
          <w:lang w:val="lv-LV"/>
        </w:rPr>
        <w:t>ās kārtas rezultātu apkopošanas</w:t>
      </w:r>
      <w:r w:rsidR="00677070" w:rsidRPr="0062195F">
        <w:rPr>
          <w:spacing w:val="1"/>
          <w:szCs w:val="23"/>
          <w:lang w:val="lv-LV"/>
        </w:rPr>
        <w:t xml:space="preserve"> komisija</w:t>
      </w:r>
      <w:r w:rsidR="000567B0" w:rsidRPr="0062195F">
        <w:rPr>
          <w:spacing w:val="1"/>
          <w:szCs w:val="23"/>
          <w:lang w:val="lv-LV"/>
        </w:rPr>
        <w:t xml:space="preserve"> </w:t>
      </w:r>
      <w:r w:rsidR="00677070" w:rsidRPr="0062195F">
        <w:rPr>
          <w:spacing w:val="1"/>
          <w:szCs w:val="23"/>
          <w:lang w:val="lv-LV"/>
        </w:rPr>
        <w:t>izvēlas izvirzītajām prasībām atbilstošāko pretendentu</w:t>
      </w:r>
      <w:r w:rsidR="00CA51A6" w:rsidRPr="0062195F">
        <w:rPr>
          <w:spacing w:val="1"/>
          <w:szCs w:val="23"/>
          <w:lang w:val="lv-LV"/>
        </w:rPr>
        <w:t xml:space="preserve"> un </w:t>
      </w:r>
      <w:r w:rsidR="00D24539" w:rsidRPr="0062195F">
        <w:rPr>
          <w:spacing w:val="1"/>
          <w:szCs w:val="23"/>
          <w:lang w:val="lv-LV"/>
        </w:rPr>
        <w:t xml:space="preserve">iesniedz Daugavpils </w:t>
      </w:r>
      <w:r w:rsidR="00986BB7">
        <w:rPr>
          <w:spacing w:val="1"/>
          <w:szCs w:val="23"/>
          <w:lang w:val="lv-LV"/>
        </w:rPr>
        <w:t xml:space="preserve">valstspilsētas pašvaldības </w:t>
      </w:r>
      <w:r w:rsidR="00D24539" w:rsidRPr="0062195F">
        <w:rPr>
          <w:spacing w:val="1"/>
          <w:szCs w:val="23"/>
          <w:lang w:val="lv-LV"/>
        </w:rPr>
        <w:t xml:space="preserve">domei </w:t>
      </w:r>
      <w:r w:rsidR="00CA51A6" w:rsidRPr="0062195F">
        <w:rPr>
          <w:spacing w:val="1"/>
          <w:szCs w:val="23"/>
          <w:lang w:val="lv-LV"/>
        </w:rPr>
        <w:t>sagatavo</w:t>
      </w:r>
      <w:r w:rsidR="00D24539" w:rsidRPr="0062195F">
        <w:rPr>
          <w:spacing w:val="1"/>
          <w:szCs w:val="23"/>
          <w:lang w:val="lv-LV"/>
        </w:rPr>
        <w:t>to</w:t>
      </w:r>
      <w:r w:rsidR="00CA51A6" w:rsidRPr="0062195F">
        <w:rPr>
          <w:spacing w:val="1"/>
          <w:szCs w:val="23"/>
          <w:lang w:val="lv-LV"/>
        </w:rPr>
        <w:t xml:space="preserve"> domes lēmuma projektu par </w:t>
      </w:r>
      <w:r w:rsidR="00CA51A6" w:rsidRPr="006B75A3">
        <w:rPr>
          <w:spacing w:val="1"/>
          <w:szCs w:val="23"/>
          <w:lang w:val="lv-LV"/>
        </w:rPr>
        <w:t>pretendenta apstiprināšanu izgl</w:t>
      </w:r>
      <w:r w:rsidR="00D24539" w:rsidRPr="006B75A3">
        <w:rPr>
          <w:spacing w:val="1"/>
          <w:szCs w:val="23"/>
          <w:lang w:val="lv-LV"/>
        </w:rPr>
        <w:t xml:space="preserve">ītības iestādes </w:t>
      </w:r>
      <w:r w:rsidR="00986BB7" w:rsidRPr="006B75A3">
        <w:rPr>
          <w:spacing w:val="1"/>
          <w:szCs w:val="23"/>
          <w:lang w:val="lv-LV"/>
        </w:rPr>
        <w:t>vadītāja</w:t>
      </w:r>
      <w:r w:rsidR="00D24539" w:rsidRPr="006B75A3">
        <w:rPr>
          <w:spacing w:val="1"/>
          <w:szCs w:val="23"/>
          <w:lang w:val="lv-LV"/>
        </w:rPr>
        <w:t xml:space="preserve"> amatā, pievienojot tam </w:t>
      </w:r>
      <w:r w:rsidR="0065099F" w:rsidRPr="006B75A3">
        <w:rPr>
          <w:spacing w:val="1"/>
          <w:szCs w:val="23"/>
          <w:lang w:val="lv-LV"/>
        </w:rPr>
        <w:t>komisijas protokol</w:t>
      </w:r>
      <w:r w:rsidR="00986BB7" w:rsidRPr="006B75A3">
        <w:rPr>
          <w:spacing w:val="1"/>
          <w:szCs w:val="23"/>
          <w:lang w:val="lv-LV"/>
        </w:rPr>
        <w:t>a izrakstu</w:t>
      </w:r>
      <w:r w:rsidR="0065099F" w:rsidRPr="006B75A3">
        <w:rPr>
          <w:szCs w:val="23"/>
          <w:lang w:val="lv-LV"/>
        </w:rPr>
        <w:t xml:space="preserve">, </w:t>
      </w:r>
      <w:r w:rsidR="00D24539" w:rsidRPr="006B75A3">
        <w:rPr>
          <w:szCs w:val="23"/>
          <w:lang w:val="lv-LV"/>
        </w:rPr>
        <w:t>izvēlētā</w:t>
      </w:r>
      <w:r w:rsidR="00D24539" w:rsidRPr="0062195F">
        <w:rPr>
          <w:szCs w:val="23"/>
          <w:lang w:val="lv-LV"/>
        </w:rPr>
        <w:t xml:space="preserve"> pretendenta</w:t>
      </w:r>
      <w:r w:rsidR="0065099F" w:rsidRPr="0062195F">
        <w:rPr>
          <w:szCs w:val="23"/>
          <w:lang w:val="lv-LV"/>
        </w:rPr>
        <w:t xml:space="preserve"> dokumentus </w:t>
      </w:r>
      <w:r w:rsidR="00D24539" w:rsidRPr="0062195F">
        <w:rPr>
          <w:spacing w:val="1"/>
          <w:szCs w:val="23"/>
          <w:lang w:val="lv-LV"/>
        </w:rPr>
        <w:t xml:space="preserve">un izziņu no </w:t>
      </w:r>
      <w:proofErr w:type="spellStart"/>
      <w:r w:rsidR="00D24539" w:rsidRPr="0062195F">
        <w:rPr>
          <w:spacing w:val="1"/>
          <w:szCs w:val="23"/>
          <w:lang w:val="lv-LV"/>
        </w:rPr>
        <w:t>Iekšlietu</w:t>
      </w:r>
      <w:proofErr w:type="spellEnd"/>
      <w:r w:rsidR="00D24539" w:rsidRPr="0062195F">
        <w:rPr>
          <w:spacing w:val="1"/>
          <w:szCs w:val="23"/>
          <w:lang w:val="lv-LV"/>
        </w:rPr>
        <w:t xml:space="preserve"> ministrijas Sodu reģistra. </w:t>
      </w:r>
      <w:r w:rsidR="00CA51A6" w:rsidRPr="0062195F">
        <w:rPr>
          <w:spacing w:val="1"/>
          <w:szCs w:val="23"/>
          <w:lang w:val="lv-LV"/>
        </w:rPr>
        <w:t xml:space="preserve"> </w:t>
      </w:r>
    </w:p>
    <w:p w14:paraId="6F81E305" w14:textId="77777777" w:rsidR="00B6538A" w:rsidRPr="0062195F" w:rsidRDefault="00D24539" w:rsidP="003273E6">
      <w:pPr>
        <w:numPr>
          <w:ilvl w:val="1"/>
          <w:numId w:val="10"/>
        </w:numPr>
        <w:shd w:val="clear" w:color="auto" w:fill="FFFFFF"/>
        <w:jc w:val="both"/>
        <w:rPr>
          <w:spacing w:val="-11"/>
          <w:lang w:val="lv-LV"/>
        </w:rPr>
      </w:pPr>
      <w:r w:rsidRPr="0062195F">
        <w:rPr>
          <w:spacing w:val="1"/>
          <w:szCs w:val="23"/>
          <w:lang w:val="lv-LV"/>
        </w:rPr>
        <w:t>Pi</w:t>
      </w:r>
      <w:r w:rsidR="00F539FB" w:rsidRPr="0062195F">
        <w:rPr>
          <w:spacing w:val="1"/>
          <w:lang w:val="lv-LV"/>
        </w:rPr>
        <w:t>ecu darb</w:t>
      </w:r>
      <w:r w:rsidR="000217C6" w:rsidRPr="0062195F">
        <w:rPr>
          <w:spacing w:val="1"/>
          <w:lang w:val="lv-LV"/>
        </w:rPr>
        <w:t xml:space="preserve">a </w:t>
      </w:r>
      <w:r w:rsidR="00F539FB" w:rsidRPr="0062195F">
        <w:rPr>
          <w:spacing w:val="1"/>
          <w:lang w:val="lv-LV"/>
        </w:rPr>
        <w:t>die</w:t>
      </w:r>
      <w:r w:rsidR="0020277C" w:rsidRPr="0062195F">
        <w:rPr>
          <w:spacing w:val="1"/>
          <w:lang w:val="lv-LV"/>
        </w:rPr>
        <w:t>nu laikā pēc konkursa noslēguma komisija</w:t>
      </w:r>
      <w:r w:rsidR="00F539FB" w:rsidRPr="0062195F">
        <w:rPr>
          <w:spacing w:val="1"/>
          <w:lang w:val="lv-LV"/>
        </w:rPr>
        <w:t xml:space="preserve"> rakstiski paziņo pretendentiem </w:t>
      </w:r>
      <w:r w:rsidR="00F539FB" w:rsidRPr="0062195F">
        <w:rPr>
          <w:spacing w:val="1"/>
          <w:szCs w:val="23"/>
          <w:lang w:val="lv-LV"/>
        </w:rPr>
        <w:t>konkursa rezultātu.</w:t>
      </w:r>
    </w:p>
    <w:p w14:paraId="64EF3CB6" w14:textId="77777777" w:rsidR="00FD68D3" w:rsidRDefault="00FD68D3" w:rsidP="007214D2">
      <w:pPr>
        <w:numPr>
          <w:ilvl w:val="1"/>
          <w:numId w:val="10"/>
        </w:numPr>
        <w:shd w:val="clear" w:color="auto" w:fill="FFFFFF"/>
        <w:jc w:val="both"/>
        <w:rPr>
          <w:color w:val="000000"/>
          <w:spacing w:val="-7"/>
          <w:szCs w:val="23"/>
          <w:lang w:val="lv-LV"/>
        </w:rPr>
      </w:pPr>
      <w:r>
        <w:rPr>
          <w:color w:val="000000"/>
          <w:spacing w:val="5"/>
          <w:szCs w:val="23"/>
          <w:lang w:val="lv-LV"/>
        </w:rPr>
        <w:t xml:space="preserve">Ja neviens no </w:t>
      </w:r>
      <w:r w:rsidR="00693AAE">
        <w:rPr>
          <w:color w:val="000000"/>
          <w:spacing w:val="5"/>
          <w:szCs w:val="23"/>
          <w:lang w:val="lv-LV"/>
        </w:rPr>
        <w:t>pretendentiem</w:t>
      </w:r>
      <w:r>
        <w:rPr>
          <w:color w:val="000000"/>
          <w:spacing w:val="5"/>
          <w:szCs w:val="23"/>
          <w:lang w:val="lv-LV"/>
        </w:rPr>
        <w:t xml:space="preserve"> nav a</w:t>
      </w:r>
      <w:r>
        <w:rPr>
          <w:color w:val="000000"/>
          <w:spacing w:val="-1"/>
          <w:szCs w:val="23"/>
          <w:lang w:val="lv-LV"/>
        </w:rPr>
        <w:t xml:space="preserve">pstiprināts par konkursa uzvarētāju, </w:t>
      </w:r>
      <w:r w:rsidR="00AB4E51">
        <w:rPr>
          <w:color w:val="000000"/>
          <w:spacing w:val="-1"/>
          <w:szCs w:val="23"/>
          <w:lang w:val="lv-LV"/>
        </w:rPr>
        <w:t>tiek</w:t>
      </w:r>
      <w:r>
        <w:rPr>
          <w:color w:val="000000"/>
          <w:spacing w:val="-1"/>
          <w:szCs w:val="23"/>
          <w:lang w:val="lv-LV"/>
        </w:rPr>
        <w:t xml:space="preserve"> izsludināts jauns konkurss uz vakanto amata vietu.</w:t>
      </w:r>
    </w:p>
    <w:p w14:paraId="48F902BC" w14:textId="77777777" w:rsidR="003A571A" w:rsidRDefault="003A571A" w:rsidP="009430E4">
      <w:pPr>
        <w:shd w:val="clear" w:color="auto" w:fill="FFFFFF"/>
        <w:jc w:val="center"/>
        <w:rPr>
          <w:b/>
          <w:bCs/>
          <w:spacing w:val="-1"/>
          <w:lang w:val="lv-LV"/>
        </w:rPr>
      </w:pPr>
    </w:p>
    <w:p w14:paraId="13EAC05D" w14:textId="77777777" w:rsidR="00FD68D3" w:rsidRPr="00500463" w:rsidRDefault="00035D0E" w:rsidP="00500463">
      <w:pPr>
        <w:shd w:val="clear" w:color="auto" w:fill="FFFFFF"/>
        <w:spacing w:before="120" w:after="120"/>
        <w:jc w:val="center"/>
        <w:rPr>
          <w:b/>
          <w:bCs/>
          <w:spacing w:val="-1"/>
          <w:lang w:val="lv-LV"/>
        </w:rPr>
      </w:pPr>
      <w:r>
        <w:rPr>
          <w:b/>
          <w:bCs/>
          <w:spacing w:val="-1"/>
          <w:lang w:val="lv-LV"/>
        </w:rPr>
        <w:t>5.</w:t>
      </w:r>
      <w:r w:rsidR="00BA2837">
        <w:rPr>
          <w:b/>
          <w:bCs/>
          <w:spacing w:val="-1"/>
          <w:lang w:val="lv-LV"/>
        </w:rPr>
        <w:t xml:space="preserve"> </w:t>
      </w:r>
      <w:r w:rsidR="009430E4">
        <w:rPr>
          <w:b/>
          <w:bCs/>
          <w:spacing w:val="-1"/>
          <w:lang w:val="lv-LV"/>
        </w:rPr>
        <w:t xml:space="preserve"> </w:t>
      </w:r>
      <w:r>
        <w:rPr>
          <w:b/>
          <w:bCs/>
          <w:spacing w:val="-1"/>
          <w:lang w:val="lv-LV"/>
        </w:rPr>
        <w:t>A</w:t>
      </w:r>
      <w:r w:rsidR="00FD68D3" w:rsidRPr="00500463">
        <w:rPr>
          <w:b/>
          <w:bCs/>
          <w:spacing w:val="-1"/>
          <w:lang w:val="lv-LV"/>
        </w:rPr>
        <w:t>mata pamatpienākumi</w:t>
      </w:r>
    </w:p>
    <w:p w14:paraId="2FE27000" w14:textId="77777777" w:rsidR="000271CB" w:rsidRPr="000271CB" w:rsidRDefault="00035D0E" w:rsidP="007214D2">
      <w:pPr>
        <w:pStyle w:val="ListParagraph"/>
        <w:numPr>
          <w:ilvl w:val="0"/>
          <w:numId w:val="11"/>
        </w:numPr>
        <w:shd w:val="clear" w:color="auto" w:fill="FFFFFF"/>
        <w:jc w:val="both"/>
        <w:rPr>
          <w:bCs/>
          <w:spacing w:val="-1"/>
          <w:lang w:val="lv-LV"/>
        </w:rPr>
      </w:pPr>
      <w:r w:rsidRPr="0085474E">
        <w:rPr>
          <w:bCs/>
          <w:spacing w:val="-1"/>
          <w:lang w:val="lv-LV"/>
        </w:rPr>
        <w:t>A</w:t>
      </w:r>
      <w:r w:rsidR="00096A62" w:rsidRPr="0085474E">
        <w:rPr>
          <w:bCs/>
          <w:spacing w:val="-1"/>
          <w:lang w:val="lv-LV"/>
        </w:rPr>
        <w:t>mata pamatpienākumi:</w:t>
      </w:r>
    </w:p>
    <w:p w14:paraId="1CEF7D07" w14:textId="77777777" w:rsidR="00FB44F1" w:rsidRPr="00FB44F1" w:rsidRDefault="00096A62" w:rsidP="007214D2">
      <w:pPr>
        <w:pStyle w:val="ListParagraph"/>
        <w:numPr>
          <w:ilvl w:val="2"/>
          <w:numId w:val="12"/>
        </w:numPr>
        <w:shd w:val="clear" w:color="auto" w:fill="FFFFFF"/>
        <w:tabs>
          <w:tab w:val="clear" w:pos="1004"/>
          <w:tab w:val="num" w:pos="709"/>
        </w:tabs>
        <w:ind w:left="851" w:hanging="851"/>
        <w:jc w:val="both"/>
        <w:rPr>
          <w:bCs/>
          <w:spacing w:val="-1"/>
          <w:lang w:val="lv-LV"/>
        </w:rPr>
      </w:pPr>
      <w:r w:rsidRPr="000271CB">
        <w:rPr>
          <w:bCs/>
          <w:spacing w:val="-1"/>
          <w:lang w:val="lv-LV"/>
        </w:rPr>
        <w:t>nodrošināt iestādes nolikumā noteikto funkciju izpildi;</w:t>
      </w:r>
    </w:p>
    <w:p w14:paraId="2A9C44E5" w14:textId="77777777" w:rsidR="00810CAC" w:rsidRPr="0015015E" w:rsidRDefault="00096A62" w:rsidP="00810CAC">
      <w:pPr>
        <w:pStyle w:val="ListParagraph"/>
        <w:numPr>
          <w:ilvl w:val="2"/>
          <w:numId w:val="29"/>
        </w:numPr>
        <w:shd w:val="clear" w:color="auto" w:fill="FFFFFF"/>
        <w:jc w:val="both"/>
        <w:rPr>
          <w:bCs/>
          <w:spacing w:val="-1"/>
          <w:lang w:val="lv-LV"/>
        </w:rPr>
      </w:pPr>
      <w:r w:rsidRPr="00FB44F1">
        <w:rPr>
          <w:bCs/>
          <w:spacing w:val="-1"/>
          <w:lang w:val="lv-LV"/>
        </w:rPr>
        <w:t xml:space="preserve">nodrošināt iestādes darbību reglamentējošo normatīvo aktu, iestādes nolikuma, Daugavpils </w:t>
      </w:r>
      <w:r w:rsidR="003D4110">
        <w:rPr>
          <w:bCs/>
          <w:spacing w:val="-1"/>
          <w:lang w:val="lv-LV"/>
        </w:rPr>
        <w:t>valsts</w:t>
      </w:r>
      <w:r w:rsidRPr="00FB44F1">
        <w:rPr>
          <w:bCs/>
          <w:spacing w:val="-1"/>
          <w:lang w:val="lv-LV"/>
        </w:rPr>
        <w:t xml:space="preserve">pilsētas </w:t>
      </w:r>
      <w:r w:rsidR="003D4110">
        <w:rPr>
          <w:bCs/>
          <w:spacing w:val="-1"/>
          <w:lang w:val="lv-LV"/>
        </w:rPr>
        <w:t xml:space="preserve">pašvaldības </w:t>
      </w:r>
      <w:r w:rsidRPr="00FB44F1">
        <w:rPr>
          <w:bCs/>
          <w:spacing w:val="-1"/>
          <w:lang w:val="lv-LV"/>
        </w:rPr>
        <w:t xml:space="preserve">domes lēmumu un rīkojumu, Daugavpils </w:t>
      </w:r>
      <w:r w:rsidR="003D4110">
        <w:rPr>
          <w:bCs/>
          <w:spacing w:val="-1"/>
          <w:lang w:val="lv-LV"/>
        </w:rPr>
        <w:t>valsts</w:t>
      </w:r>
      <w:r w:rsidRPr="00FB44F1">
        <w:rPr>
          <w:bCs/>
          <w:spacing w:val="-1"/>
          <w:lang w:val="lv-LV"/>
        </w:rPr>
        <w:t xml:space="preserve">pilsētas pašvaldības un </w:t>
      </w:r>
      <w:r w:rsidR="00C47EF7" w:rsidRPr="0015015E">
        <w:rPr>
          <w:bCs/>
          <w:spacing w:val="-1"/>
          <w:lang w:val="lv-LV"/>
        </w:rPr>
        <w:t xml:space="preserve">Daugavpils pilsētas Izglītības </w:t>
      </w:r>
      <w:r w:rsidRPr="0015015E">
        <w:rPr>
          <w:bCs/>
          <w:spacing w:val="-1"/>
          <w:lang w:val="lv-LV"/>
        </w:rPr>
        <w:t>pārvaldes rīkojumu un metodisko ieteikumu ievērošanu;</w:t>
      </w:r>
    </w:p>
    <w:p w14:paraId="480BC661" w14:textId="77777777" w:rsidR="00096A62" w:rsidRPr="0015015E" w:rsidRDefault="00096A62" w:rsidP="00810CAC">
      <w:pPr>
        <w:pStyle w:val="ListParagraph"/>
        <w:numPr>
          <w:ilvl w:val="2"/>
          <w:numId w:val="29"/>
        </w:numPr>
        <w:shd w:val="clear" w:color="auto" w:fill="FFFFFF"/>
        <w:jc w:val="both"/>
        <w:rPr>
          <w:bCs/>
          <w:spacing w:val="-1"/>
          <w:lang w:val="lv-LV"/>
        </w:rPr>
      </w:pPr>
      <w:r w:rsidRPr="0015015E">
        <w:rPr>
          <w:bCs/>
          <w:spacing w:val="-1"/>
          <w:lang w:val="lv-LV"/>
        </w:rPr>
        <w:t>vadīt iestād</w:t>
      </w:r>
      <w:r w:rsidR="00901847" w:rsidRPr="0015015E">
        <w:rPr>
          <w:bCs/>
          <w:spacing w:val="-1"/>
          <w:lang w:val="lv-LV"/>
        </w:rPr>
        <w:t>i</w:t>
      </w:r>
      <w:r w:rsidRPr="0015015E">
        <w:rPr>
          <w:bCs/>
          <w:spacing w:val="-1"/>
          <w:lang w:val="lv-LV"/>
        </w:rPr>
        <w:t xml:space="preserve"> un t</w:t>
      </w:r>
      <w:r w:rsidR="00901847" w:rsidRPr="0015015E">
        <w:rPr>
          <w:bCs/>
          <w:spacing w:val="-1"/>
          <w:lang w:val="lv-LV"/>
        </w:rPr>
        <w:t>ās</w:t>
      </w:r>
      <w:r w:rsidRPr="0015015E">
        <w:rPr>
          <w:bCs/>
          <w:spacing w:val="-1"/>
          <w:lang w:val="lv-LV"/>
        </w:rPr>
        <w:t xml:space="preserve"> darbinieku</w:t>
      </w:r>
      <w:r w:rsidR="00901847" w:rsidRPr="0015015E">
        <w:rPr>
          <w:bCs/>
          <w:spacing w:val="-1"/>
          <w:lang w:val="lv-LV"/>
        </w:rPr>
        <w:t>s</w:t>
      </w:r>
      <w:r w:rsidRPr="0015015E">
        <w:rPr>
          <w:bCs/>
          <w:spacing w:val="-1"/>
          <w:lang w:val="lv-LV"/>
        </w:rPr>
        <w:t xml:space="preserve">, saskaņā ar Latvijas </w:t>
      </w:r>
      <w:r w:rsidR="00133FFA" w:rsidRPr="0015015E">
        <w:rPr>
          <w:bCs/>
          <w:spacing w:val="-1"/>
          <w:lang w:val="lv-LV"/>
        </w:rPr>
        <w:t>R</w:t>
      </w:r>
      <w:r w:rsidRPr="0015015E">
        <w:rPr>
          <w:bCs/>
          <w:spacing w:val="-1"/>
          <w:lang w:val="lv-LV"/>
        </w:rPr>
        <w:t xml:space="preserve">epublikas izglītības jomu reglamentējošo normatīvo aktu prasībām nodrošināt iestādi ar atbilstošas kvalifikācijas pedagogiem un darbiniekiem, veicināt pedagogu profesionālo izaugsmi, nodrošināt </w:t>
      </w:r>
      <w:r w:rsidRPr="0015015E">
        <w:rPr>
          <w:bCs/>
          <w:spacing w:val="-1"/>
          <w:lang w:val="lv-LV"/>
        </w:rPr>
        <w:lastRenderedPageBreak/>
        <w:t>pedagogu pašvērtējuma un pašanalīzes procesu iestādē, paaugstināt profesionālo meistarību;</w:t>
      </w:r>
    </w:p>
    <w:p w14:paraId="06C65221" w14:textId="77777777" w:rsidR="00096A62" w:rsidRPr="0015015E" w:rsidRDefault="00096A62" w:rsidP="00810CAC">
      <w:pPr>
        <w:pStyle w:val="ListParagraph"/>
        <w:numPr>
          <w:ilvl w:val="2"/>
          <w:numId w:val="29"/>
        </w:numPr>
        <w:shd w:val="clear" w:color="auto" w:fill="FFFFFF"/>
        <w:jc w:val="both"/>
        <w:rPr>
          <w:bCs/>
          <w:spacing w:val="-1"/>
          <w:lang w:val="lv-LV"/>
        </w:rPr>
      </w:pPr>
      <w:r w:rsidRPr="0015015E">
        <w:rPr>
          <w:bCs/>
          <w:spacing w:val="-1"/>
          <w:lang w:val="lv-LV"/>
        </w:rPr>
        <w:t>nodrošināt Izglītības likum</w:t>
      </w:r>
      <w:r w:rsidR="00DE2AEF" w:rsidRPr="0015015E">
        <w:rPr>
          <w:bCs/>
          <w:spacing w:val="-1"/>
          <w:lang w:val="lv-LV"/>
        </w:rPr>
        <w:t xml:space="preserve">a, </w:t>
      </w:r>
      <w:r w:rsidR="00006212" w:rsidRPr="00006212">
        <w:rPr>
          <w:lang w:val="lv-LV"/>
        </w:rPr>
        <w:t>Vispārējās</w:t>
      </w:r>
      <w:r w:rsidR="000E2851" w:rsidRPr="00006212">
        <w:rPr>
          <w:lang w:val="lv-LV"/>
        </w:rPr>
        <w:t xml:space="preserve"> i</w:t>
      </w:r>
      <w:r w:rsidR="000E2851" w:rsidRPr="0015015E">
        <w:rPr>
          <w:lang w:val="lv-LV"/>
        </w:rPr>
        <w:t>zglītības likuma,</w:t>
      </w:r>
      <w:r w:rsidR="000E2851" w:rsidRPr="0015015E">
        <w:rPr>
          <w:bCs/>
          <w:spacing w:val="-1"/>
          <w:lang w:val="lv-LV"/>
        </w:rPr>
        <w:t xml:space="preserve"> </w:t>
      </w:r>
      <w:r w:rsidR="000E2851" w:rsidRPr="0015015E">
        <w:rPr>
          <w:lang w:val="lv-LV"/>
        </w:rPr>
        <w:t xml:space="preserve">Bērnu tiesību aizsardzības likuma, Fizisko personu datu </w:t>
      </w:r>
      <w:r w:rsidR="000557A4">
        <w:rPr>
          <w:lang w:val="lv-LV"/>
        </w:rPr>
        <w:t>apstrādes</w:t>
      </w:r>
      <w:r w:rsidR="000E2851" w:rsidRPr="0015015E">
        <w:rPr>
          <w:lang w:val="lv-LV"/>
        </w:rPr>
        <w:t xml:space="preserve"> likuma, Darba likuma, </w:t>
      </w:r>
      <w:r w:rsidRPr="0015015E">
        <w:rPr>
          <w:bCs/>
          <w:spacing w:val="-1"/>
          <w:lang w:val="lv-LV"/>
        </w:rPr>
        <w:t xml:space="preserve">LR Ministru kabineta noteikumu un citu normatīvo aktu izpildi, Izglītības un zinātnes ministrijas, Daugavpils </w:t>
      </w:r>
      <w:r w:rsidR="003D4110">
        <w:rPr>
          <w:bCs/>
          <w:spacing w:val="-1"/>
          <w:lang w:val="lv-LV"/>
        </w:rPr>
        <w:t>valsts</w:t>
      </w:r>
      <w:r w:rsidRPr="0015015E">
        <w:rPr>
          <w:bCs/>
          <w:spacing w:val="-1"/>
          <w:lang w:val="lv-LV"/>
        </w:rPr>
        <w:t>pilsētas p</w:t>
      </w:r>
      <w:r w:rsidR="009430E4" w:rsidRPr="0015015E">
        <w:rPr>
          <w:bCs/>
          <w:spacing w:val="-1"/>
          <w:lang w:val="lv-LV"/>
        </w:rPr>
        <w:t xml:space="preserve">ašvaldības un </w:t>
      </w:r>
      <w:r w:rsidR="00C47EF7" w:rsidRPr="0015015E">
        <w:rPr>
          <w:bCs/>
          <w:spacing w:val="-1"/>
          <w:lang w:val="lv-LV"/>
        </w:rPr>
        <w:t>Daugavpils pilsētas Izglītības pārvaldes</w:t>
      </w:r>
      <w:r w:rsidRPr="0015015E">
        <w:rPr>
          <w:bCs/>
          <w:spacing w:val="-1"/>
          <w:lang w:val="lv-LV"/>
        </w:rPr>
        <w:t xml:space="preserve"> izdoto normatīvo aktu ievērošanu un izpildi iestādē;</w:t>
      </w:r>
    </w:p>
    <w:p w14:paraId="01497C22" w14:textId="77777777" w:rsidR="00096A62" w:rsidRDefault="00096A62" w:rsidP="00810CAC">
      <w:pPr>
        <w:pStyle w:val="ListParagraph"/>
        <w:numPr>
          <w:ilvl w:val="2"/>
          <w:numId w:val="29"/>
        </w:numPr>
        <w:shd w:val="clear" w:color="auto" w:fill="FFFFFF"/>
        <w:jc w:val="both"/>
        <w:rPr>
          <w:bCs/>
          <w:spacing w:val="-1"/>
          <w:lang w:val="lv-LV"/>
        </w:rPr>
      </w:pPr>
      <w:r w:rsidRPr="00AE60CD">
        <w:rPr>
          <w:bCs/>
          <w:spacing w:val="-1"/>
          <w:lang w:val="lv-LV"/>
        </w:rPr>
        <w:t>nodrošināt mācību procesa nepārtrauktību un atbilstību normatīvo aktu prasībām;</w:t>
      </w:r>
    </w:p>
    <w:p w14:paraId="7B2BC40B" w14:textId="77777777" w:rsidR="00096A62" w:rsidRDefault="00096A62" w:rsidP="00810CAC">
      <w:pPr>
        <w:pStyle w:val="ListParagraph"/>
        <w:numPr>
          <w:ilvl w:val="2"/>
          <w:numId w:val="29"/>
        </w:numPr>
        <w:shd w:val="clear" w:color="auto" w:fill="FFFFFF"/>
        <w:jc w:val="both"/>
        <w:rPr>
          <w:bCs/>
          <w:spacing w:val="-1"/>
          <w:lang w:val="lv-LV"/>
        </w:rPr>
      </w:pPr>
      <w:r w:rsidRPr="00AC513B">
        <w:rPr>
          <w:bCs/>
          <w:spacing w:val="-1"/>
          <w:lang w:val="lv-LV"/>
        </w:rPr>
        <w:t>nodrošināt izglītības iestādes lietojumā nodotā valsts vai pašvaldības nekustamā īpašuma lietderīgu izmantošanu un apsaimniekošanu;</w:t>
      </w:r>
    </w:p>
    <w:p w14:paraId="590CD3D4" w14:textId="77777777" w:rsidR="00096A62" w:rsidRDefault="00096A62" w:rsidP="00810CAC">
      <w:pPr>
        <w:pStyle w:val="ListParagraph"/>
        <w:numPr>
          <w:ilvl w:val="2"/>
          <w:numId w:val="29"/>
        </w:numPr>
        <w:shd w:val="clear" w:color="auto" w:fill="FFFFFF"/>
        <w:jc w:val="both"/>
        <w:rPr>
          <w:bCs/>
          <w:spacing w:val="-1"/>
          <w:lang w:val="lv-LV"/>
        </w:rPr>
      </w:pPr>
      <w:r w:rsidRPr="00803A29">
        <w:rPr>
          <w:bCs/>
          <w:spacing w:val="-1"/>
          <w:lang w:val="lv-LV"/>
        </w:rPr>
        <w:t>piedalīties ar iestādes darbību vai darbības uzlabošan</w:t>
      </w:r>
      <w:r w:rsidR="009430E4">
        <w:rPr>
          <w:bCs/>
          <w:spacing w:val="-1"/>
          <w:lang w:val="lv-LV"/>
        </w:rPr>
        <w:t>u saistītu projektu realizācijā.</w:t>
      </w:r>
    </w:p>
    <w:p w14:paraId="5C275EBB" w14:textId="77777777" w:rsidR="00BA2837" w:rsidRDefault="00BA2837" w:rsidP="009430E4">
      <w:pPr>
        <w:shd w:val="clear" w:color="auto" w:fill="FFFFFF"/>
        <w:tabs>
          <w:tab w:val="num" w:pos="360"/>
        </w:tabs>
        <w:ind w:left="357" w:hanging="357"/>
        <w:jc w:val="center"/>
        <w:rPr>
          <w:b/>
          <w:bCs/>
          <w:color w:val="000000"/>
          <w:spacing w:val="-1"/>
          <w:szCs w:val="23"/>
          <w:lang w:val="lv-LV"/>
        </w:rPr>
      </w:pPr>
    </w:p>
    <w:p w14:paraId="6D6A094B" w14:textId="77777777" w:rsidR="00FD68D3" w:rsidRPr="00BA2837" w:rsidRDefault="00FD68D3" w:rsidP="00BA2837">
      <w:pPr>
        <w:pStyle w:val="ListParagraph"/>
        <w:numPr>
          <w:ilvl w:val="0"/>
          <w:numId w:val="3"/>
        </w:numPr>
        <w:shd w:val="clear" w:color="auto" w:fill="FFFFFF"/>
        <w:tabs>
          <w:tab w:val="num" w:pos="360"/>
        </w:tabs>
        <w:spacing w:before="120" w:after="120"/>
        <w:jc w:val="center"/>
        <w:rPr>
          <w:b/>
          <w:bCs/>
          <w:color w:val="000000"/>
          <w:spacing w:val="-2"/>
          <w:szCs w:val="23"/>
          <w:lang w:val="lv-LV"/>
        </w:rPr>
      </w:pPr>
      <w:r w:rsidRPr="00BA2837">
        <w:rPr>
          <w:b/>
          <w:bCs/>
          <w:color w:val="000000"/>
          <w:spacing w:val="-1"/>
          <w:szCs w:val="23"/>
          <w:lang w:val="lv-LV"/>
        </w:rPr>
        <w:t xml:space="preserve">Nepieciešamā </w:t>
      </w:r>
      <w:r w:rsidRPr="00817EF0">
        <w:rPr>
          <w:b/>
          <w:bCs/>
          <w:color w:val="000000"/>
          <w:spacing w:val="-1"/>
          <w:szCs w:val="23"/>
          <w:lang w:val="lv-LV"/>
        </w:rPr>
        <w:t>izglītība un prasmes</w:t>
      </w:r>
    </w:p>
    <w:p w14:paraId="17F36887" w14:textId="77777777" w:rsidR="00305AD5" w:rsidRDefault="00BA2837" w:rsidP="007214D2">
      <w:pPr>
        <w:pStyle w:val="ListParagraph"/>
        <w:numPr>
          <w:ilvl w:val="1"/>
          <w:numId w:val="3"/>
        </w:numPr>
        <w:tabs>
          <w:tab w:val="num" w:pos="360"/>
        </w:tabs>
        <w:ind w:hanging="682"/>
        <w:jc w:val="both"/>
        <w:rPr>
          <w:lang w:val="lv-LV"/>
        </w:rPr>
      </w:pPr>
      <w:r>
        <w:rPr>
          <w:lang w:val="lv-LV"/>
        </w:rPr>
        <w:t xml:space="preserve"> </w:t>
      </w:r>
      <w:r w:rsidR="00FD68D3" w:rsidRPr="002922F2">
        <w:rPr>
          <w:lang w:val="lv-LV"/>
        </w:rPr>
        <w:t>Obligātas prasības:</w:t>
      </w:r>
      <w:r w:rsidR="00EE34A5">
        <w:rPr>
          <w:lang w:val="lv-LV"/>
        </w:rPr>
        <w:t xml:space="preserve">  </w:t>
      </w:r>
    </w:p>
    <w:p w14:paraId="6FFDB445" w14:textId="77777777" w:rsidR="00EF1E69" w:rsidRPr="00A01316" w:rsidRDefault="00DB438D" w:rsidP="00EF1E69">
      <w:pPr>
        <w:numPr>
          <w:ilvl w:val="2"/>
          <w:numId w:val="3"/>
        </w:numPr>
        <w:tabs>
          <w:tab w:val="clear" w:pos="1004"/>
          <w:tab w:val="num" w:pos="709"/>
        </w:tabs>
        <w:ind w:left="709" w:hanging="709"/>
        <w:jc w:val="both"/>
        <w:rPr>
          <w:bCs/>
          <w:lang w:val="lv-LV"/>
        </w:rPr>
      </w:pPr>
      <w:r>
        <w:rPr>
          <w:shd w:val="clear" w:color="auto" w:fill="FFFFFF"/>
          <w:lang w:val="lv-LV"/>
        </w:rPr>
        <w:t>augstākā i</w:t>
      </w:r>
      <w:r w:rsidRPr="00DB438D">
        <w:rPr>
          <w:shd w:val="clear" w:color="auto" w:fill="FFFFFF"/>
          <w:lang w:val="lv-LV"/>
        </w:rPr>
        <w:t xml:space="preserve">zglītība </w:t>
      </w:r>
      <w:r w:rsidR="00692ADC" w:rsidRPr="00DB438D">
        <w:rPr>
          <w:color w:val="000000"/>
          <w:shd w:val="clear" w:color="auto" w:fill="FFFFFF"/>
          <w:lang w:val="lv-LV"/>
        </w:rPr>
        <w:t>a</w:t>
      </w:r>
      <w:r w:rsidR="00C33C89" w:rsidRPr="00DB438D">
        <w:rPr>
          <w:color w:val="000000"/>
          <w:shd w:val="clear" w:color="auto" w:fill="FFFFFF"/>
          <w:lang w:val="lv-LV"/>
        </w:rPr>
        <w:t xml:space="preserve">tbilstoši </w:t>
      </w:r>
      <w:r w:rsidR="00692ADC" w:rsidRPr="00DB438D">
        <w:rPr>
          <w:color w:val="000000"/>
          <w:shd w:val="clear" w:color="auto" w:fill="FFFFFF"/>
          <w:lang w:val="lv-LV"/>
        </w:rPr>
        <w:t xml:space="preserve">11.09.2018. </w:t>
      </w:r>
      <w:r w:rsidR="00C33C89" w:rsidRPr="00DB438D">
        <w:rPr>
          <w:color w:val="000000"/>
          <w:shd w:val="clear" w:color="auto" w:fill="FFFFFF"/>
          <w:lang w:val="lv-LV"/>
        </w:rPr>
        <w:t xml:space="preserve">MK </w:t>
      </w:r>
      <w:r w:rsidR="00692ADC" w:rsidRPr="00DB438D">
        <w:rPr>
          <w:color w:val="000000"/>
          <w:shd w:val="clear" w:color="auto" w:fill="FFFFFF"/>
          <w:lang w:val="lv-LV"/>
        </w:rPr>
        <w:t xml:space="preserve">noteikumu </w:t>
      </w:r>
      <w:r w:rsidR="00C33C89" w:rsidRPr="00DB438D">
        <w:rPr>
          <w:bCs/>
          <w:color w:val="000000"/>
          <w:lang w:val="lv-LV"/>
        </w:rPr>
        <w:t xml:space="preserve"> Nr.</w:t>
      </w:r>
      <w:r w:rsidR="00AE7277" w:rsidRPr="00DB438D">
        <w:rPr>
          <w:bCs/>
          <w:color w:val="000000"/>
          <w:lang w:val="lv-LV"/>
        </w:rPr>
        <w:t>569</w:t>
      </w:r>
      <w:r w:rsidR="00C33C89" w:rsidRPr="00DB438D">
        <w:rPr>
          <w:color w:val="000000"/>
          <w:lang w:val="lv-LV"/>
        </w:rPr>
        <w:t> </w:t>
      </w:r>
      <w:r w:rsidR="00AE7277" w:rsidRPr="00DB438D">
        <w:rPr>
          <w:color w:val="000000"/>
          <w:lang w:val="lv-LV"/>
        </w:rPr>
        <w:t>“</w:t>
      </w:r>
      <w:r w:rsidR="00C33C89" w:rsidRPr="00DB438D">
        <w:rPr>
          <w:bCs/>
          <w:color w:val="000000"/>
          <w:lang w:val="lv-LV"/>
        </w:rPr>
        <w:t>Noteikumi par pedagogiem nepieciešamo izglītību un profesionālo kvalifikāciju un pedagogu profesionālās kompetences pilnveides kārtību</w:t>
      </w:r>
      <w:r w:rsidR="005E1E71" w:rsidRPr="00DB438D">
        <w:rPr>
          <w:bCs/>
          <w:color w:val="000000"/>
          <w:lang w:val="lv-LV"/>
        </w:rPr>
        <w:t>”</w:t>
      </w:r>
      <w:r w:rsidR="00C33C89" w:rsidRPr="00DB438D">
        <w:rPr>
          <w:bCs/>
          <w:color w:val="000000"/>
          <w:lang w:val="lv-LV"/>
        </w:rPr>
        <w:t xml:space="preserve"> </w:t>
      </w:r>
      <w:r w:rsidR="00DA4B96" w:rsidRPr="00DB438D">
        <w:rPr>
          <w:bCs/>
          <w:color w:val="000000"/>
          <w:lang w:val="lv-LV"/>
        </w:rPr>
        <w:t>13.</w:t>
      </w:r>
      <w:r w:rsidR="00AE7277" w:rsidRPr="00DB438D">
        <w:rPr>
          <w:bCs/>
          <w:color w:val="000000"/>
          <w:lang w:val="lv-LV"/>
        </w:rPr>
        <w:t xml:space="preserve"> p</w:t>
      </w:r>
      <w:r w:rsidRPr="00DB438D">
        <w:rPr>
          <w:bCs/>
          <w:color w:val="000000"/>
          <w:lang w:val="lv-LV"/>
        </w:rPr>
        <w:t>unktam</w:t>
      </w:r>
      <w:r>
        <w:rPr>
          <w:bCs/>
          <w:color w:val="000000"/>
          <w:lang w:val="lv-LV"/>
        </w:rPr>
        <w:t>;</w:t>
      </w:r>
    </w:p>
    <w:p w14:paraId="72F9A1DE" w14:textId="77777777" w:rsidR="0050325B" w:rsidRDefault="0050325B" w:rsidP="007214D2">
      <w:pPr>
        <w:numPr>
          <w:ilvl w:val="2"/>
          <w:numId w:val="3"/>
        </w:numPr>
        <w:tabs>
          <w:tab w:val="clear" w:pos="1004"/>
          <w:tab w:val="num" w:pos="709"/>
        </w:tabs>
        <w:ind w:left="709" w:hanging="709"/>
        <w:jc w:val="both"/>
        <w:rPr>
          <w:bCs/>
          <w:lang w:val="lv-LV"/>
        </w:rPr>
      </w:pPr>
      <w:r w:rsidRPr="0050325B">
        <w:rPr>
          <w:bCs/>
          <w:lang w:val="lv-LV"/>
        </w:rPr>
        <w:t>valsts valodas zināšanas atbilstoši C līmeņa 2.pakāpei un vismaz vienas Eiropas Savienības oficiālās valodas zināšanas profesionālajai darbībai nepieciešamajā līmenī</w:t>
      </w:r>
      <w:r>
        <w:rPr>
          <w:bCs/>
          <w:lang w:val="lv-LV"/>
        </w:rPr>
        <w:t>;</w:t>
      </w:r>
    </w:p>
    <w:p w14:paraId="6DC3A394" w14:textId="77777777" w:rsidR="00B4158D" w:rsidRDefault="00160009" w:rsidP="007214D2">
      <w:pPr>
        <w:numPr>
          <w:ilvl w:val="2"/>
          <w:numId w:val="3"/>
        </w:numPr>
        <w:tabs>
          <w:tab w:val="clear" w:pos="1004"/>
          <w:tab w:val="num" w:pos="709"/>
        </w:tabs>
        <w:ind w:left="709" w:hanging="709"/>
        <w:jc w:val="both"/>
        <w:rPr>
          <w:bCs/>
          <w:lang w:val="lv-LV"/>
        </w:rPr>
      </w:pPr>
      <w:r>
        <w:rPr>
          <w:bCs/>
          <w:lang w:val="lv-LV"/>
        </w:rPr>
        <w:t>vismaz triju gadu</w:t>
      </w:r>
      <w:r w:rsidR="00B4158D" w:rsidRPr="00B4158D">
        <w:rPr>
          <w:bCs/>
          <w:lang w:val="lv-LV"/>
        </w:rPr>
        <w:t xml:space="preserve"> darba pieredze</w:t>
      </w:r>
      <w:r w:rsidR="002D6926">
        <w:rPr>
          <w:bCs/>
          <w:lang w:val="lv-LV"/>
        </w:rPr>
        <w:t xml:space="preserve"> pedagoģiskajā darbā vai </w:t>
      </w:r>
      <w:r w:rsidR="00B4158D" w:rsidRPr="00B4158D">
        <w:rPr>
          <w:bCs/>
          <w:lang w:val="lv-LV"/>
        </w:rPr>
        <w:t>izglītības iestādes vadības darbā</w:t>
      </w:r>
      <w:r w:rsidR="00562D1B">
        <w:rPr>
          <w:bCs/>
          <w:lang w:val="lv-LV"/>
        </w:rPr>
        <w:t>;</w:t>
      </w:r>
      <w:r w:rsidR="00A54170">
        <w:rPr>
          <w:bCs/>
          <w:lang w:val="lv-LV"/>
        </w:rPr>
        <w:t xml:space="preserve"> </w:t>
      </w:r>
    </w:p>
    <w:p w14:paraId="05674E32" w14:textId="77777777" w:rsidR="00FA4625" w:rsidRPr="00EF0214" w:rsidRDefault="00305AD5" w:rsidP="007214D2">
      <w:pPr>
        <w:numPr>
          <w:ilvl w:val="1"/>
          <w:numId w:val="3"/>
        </w:numPr>
        <w:tabs>
          <w:tab w:val="clear" w:pos="682"/>
        </w:tabs>
        <w:ind w:hanging="682"/>
        <w:jc w:val="both"/>
        <w:rPr>
          <w:lang w:val="lv-LV"/>
        </w:rPr>
      </w:pPr>
      <w:r w:rsidRPr="00EF0214">
        <w:rPr>
          <w:lang w:val="lv-LV"/>
        </w:rPr>
        <w:t>F</w:t>
      </w:r>
      <w:r w:rsidR="00562D1B" w:rsidRPr="00EF0214">
        <w:rPr>
          <w:lang w:val="lv-LV"/>
        </w:rPr>
        <w:t>akultatīvas prasības:</w:t>
      </w:r>
    </w:p>
    <w:p w14:paraId="672F7727" w14:textId="77777777" w:rsidR="00562D1B" w:rsidRPr="00562D1B" w:rsidRDefault="00562D1B" w:rsidP="007214D2">
      <w:pPr>
        <w:numPr>
          <w:ilvl w:val="2"/>
          <w:numId w:val="7"/>
        </w:numPr>
        <w:tabs>
          <w:tab w:val="clear" w:pos="1004"/>
        </w:tabs>
        <w:ind w:left="0" w:firstLine="0"/>
        <w:jc w:val="both"/>
        <w:rPr>
          <w:bCs/>
          <w:lang w:val="lv-LV"/>
        </w:rPr>
      </w:pPr>
      <w:r w:rsidRPr="00562D1B">
        <w:rPr>
          <w:bCs/>
          <w:lang w:val="lv-LV"/>
        </w:rPr>
        <w:t>izpratne par izglītības iestāžu finansēšanas kārtību un iestādes budžetu;</w:t>
      </w:r>
    </w:p>
    <w:p w14:paraId="22FB0CB4" w14:textId="77777777" w:rsidR="00562D1B" w:rsidRPr="00562D1B" w:rsidRDefault="00562D1B" w:rsidP="007214D2">
      <w:pPr>
        <w:numPr>
          <w:ilvl w:val="2"/>
          <w:numId w:val="7"/>
        </w:numPr>
        <w:tabs>
          <w:tab w:val="clear" w:pos="1004"/>
          <w:tab w:val="num" w:pos="709"/>
        </w:tabs>
        <w:ind w:hanging="1004"/>
        <w:jc w:val="both"/>
        <w:rPr>
          <w:bCs/>
          <w:lang w:val="lv-LV"/>
        </w:rPr>
      </w:pPr>
      <w:r w:rsidRPr="00562D1B">
        <w:rPr>
          <w:bCs/>
          <w:lang w:val="lv-LV"/>
        </w:rPr>
        <w:t>pieredze Eiropas Savienības struktūrfondu un citu projektu īstenošanā;</w:t>
      </w:r>
    </w:p>
    <w:p w14:paraId="142320B2" w14:textId="77777777" w:rsidR="00562D1B" w:rsidRPr="00562D1B" w:rsidRDefault="00562D1B" w:rsidP="007214D2">
      <w:pPr>
        <w:numPr>
          <w:ilvl w:val="2"/>
          <w:numId w:val="7"/>
        </w:numPr>
        <w:tabs>
          <w:tab w:val="clear" w:pos="1004"/>
          <w:tab w:val="num" w:pos="709"/>
        </w:tabs>
        <w:ind w:hanging="1004"/>
        <w:jc w:val="both"/>
        <w:rPr>
          <w:bCs/>
          <w:lang w:val="lv-LV"/>
        </w:rPr>
      </w:pPr>
      <w:r w:rsidRPr="00562D1B">
        <w:rPr>
          <w:bCs/>
          <w:lang w:val="lv-LV"/>
        </w:rPr>
        <w:t>prasme strādāt ar datorprogrammām;</w:t>
      </w:r>
    </w:p>
    <w:p w14:paraId="22AA1532" w14:textId="77777777" w:rsidR="00562D1B" w:rsidRPr="00562D1B" w:rsidRDefault="00562D1B" w:rsidP="007214D2">
      <w:pPr>
        <w:numPr>
          <w:ilvl w:val="2"/>
          <w:numId w:val="7"/>
        </w:numPr>
        <w:tabs>
          <w:tab w:val="clear" w:pos="1004"/>
          <w:tab w:val="num" w:pos="709"/>
        </w:tabs>
        <w:ind w:hanging="1004"/>
        <w:jc w:val="both"/>
        <w:rPr>
          <w:bCs/>
          <w:lang w:val="lv-LV"/>
        </w:rPr>
      </w:pPr>
      <w:r w:rsidRPr="00562D1B">
        <w:rPr>
          <w:bCs/>
          <w:lang w:val="lv-LV"/>
        </w:rPr>
        <w:t>spēja pieņemt lēmumus un uzņemties atbildību par pieņemtajiem lēmumiem;</w:t>
      </w:r>
    </w:p>
    <w:p w14:paraId="71FBF268" w14:textId="77777777" w:rsidR="00562D1B" w:rsidRPr="00810CAC" w:rsidRDefault="00562D1B" w:rsidP="007214D2">
      <w:pPr>
        <w:numPr>
          <w:ilvl w:val="2"/>
          <w:numId w:val="9"/>
        </w:numPr>
        <w:tabs>
          <w:tab w:val="clear" w:pos="1004"/>
          <w:tab w:val="num" w:pos="709"/>
        </w:tabs>
        <w:ind w:hanging="1004"/>
        <w:jc w:val="both"/>
        <w:rPr>
          <w:lang w:val="lv-LV"/>
        </w:rPr>
      </w:pPr>
      <w:r w:rsidRPr="00562D1B">
        <w:rPr>
          <w:bCs/>
          <w:lang w:val="lv-LV"/>
        </w:rPr>
        <w:t>spēja strādāt kolektīvā, vadīt un organizēt darbu</w:t>
      </w:r>
      <w:r w:rsidR="00DE2AEF">
        <w:rPr>
          <w:bCs/>
          <w:lang w:val="lv-LV"/>
        </w:rPr>
        <w:t>.</w:t>
      </w:r>
    </w:p>
    <w:p w14:paraId="698F786A" w14:textId="77777777" w:rsidR="00810CAC" w:rsidRPr="00562D1B" w:rsidRDefault="00810CAC" w:rsidP="00810CAC">
      <w:pPr>
        <w:jc w:val="both"/>
        <w:rPr>
          <w:lang w:val="lv-LV"/>
        </w:rPr>
      </w:pPr>
    </w:p>
    <w:p w14:paraId="400B656E" w14:textId="77777777" w:rsidR="009430E4" w:rsidRDefault="00FD68D3" w:rsidP="009430E4">
      <w:pPr>
        <w:numPr>
          <w:ilvl w:val="0"/>
          <w:numId w:val="9"/>
        </w:numPr>
        <w:shd w:val="clear" w:color="auto" w:fill="FFFFFF"/>
        <w:spacing w:before="120" w:after="120"/>
        <w:jc w:val="center"/>
        <w:rPr>
          <w:lang w:val="lv-LV"/>
        </w:rPr>
      </w:pPr>
      <w:r>
        <w:rPr>
          <w:b/>
          <w:bCs/>
          <w:color w:val="000000"/>
          <w:spacing w:val="-2"/>
          <w:szCs w:val="23"/>
          <w:lang w:val="lv-LV"/>
        </w:rPr>
        <w:t>Nobeiguma jautājumi</w:t>
      </w:r>
    </w:p>
    <w:p w14:paraId="103F0E85" w14:textId="77777777" w:rsidR="009430E4" w:rsidRDefault="00693AAE" w:rsidP="0006394F">
      <w:pPr>
        <w:numPr>
          <w:ilvl w:val="1"/>
          <w:numId w:val="9"/>
        </w:numPr>
        <w:shd w:val="clear" w:color="auto" w:fill="FFFFFF"/>
        <w:tabs>
          <w:tab w:val="clear" w:pos="682"/>
        </w:tabs>
        <w:ind w:left="540"/>
        <w:jc w:val="both"/>
        <w:rPr>
          <w:lang w:val="lv-LV"/>
        </w:rPr>
      </w:pPr>
      <w:r>
        <w:rPr>
          <w:color w:val="000000"/>
          <w:spacing w:val="-5"/>
          <w:lang w:val="lv-LV"/>
        </w:rPr>
        <w:t>Pretendentu</w:t>
      </w:r>
      <w:r w:rsidR="00FD68D3" w:rsidRPr="009430E4">
        <w:rPr>
          <w:color w:val="000000"/>
          <w:spacing w:val="-5"/>
          <w:lang w:val="lv-LV"/>
        </w:rPr>
        <w:t xml:space="preserve"> iesniegtie pieteikumi tiek reģistrēti ar uzrakstu uz aploksnes, norādot saņemšanas datumu, </w:t>
      </w:r>
      <w:r w:rsidR="00FD68D3" w:rsidRPr="009430E4">
        <w:rPr>
          <w:spacing w:val="-5"/>
          <w:lang w:val="lv-LV"/>
        </w:rPr>
        <w:t>laiku, saņēmēja vārdu, uzvārdu, amatu. Persona, kas pieņem pieteikumus, veic uzrakstu uz aploksnes iesniedzēja klātbūtnē. Pieteikumus re</w:t>
      </w:r>
      <w:r w:rsidR="00A01316">
        <w:rPr>
          <w:spacing w:val="-5"/>
          <w:lang w:val="lv-LV"/>
        </w:rPr>
        <w:t xml:space="preserve">ģistrē Daugavpils </w:t>
      </w:r>
      <w:r w:rsidR="003D4110">
        <w:rPr>
          <w:spacing w:val="-5"/>
          <w:lang w:val="lv-LV"/>
        </w:rPr>
        <w:t>valsts</w:t>
      </w:r>
      <w:r w:rsidR="00A01316">
        <w:rPr>
          <w:spacing w:val="-5"/>
          <w:lang w:val="lv-LV"/>
        </w:rPr>
        <w:t>pilsētas pašvaldības</w:t>
      </w:r>
      <w:r w:rsidR="00FD68D3" w:rsidRPr="009430E4">
        <w:rPr>
          <w:spacing w:val="-5"/>
          <w:lang w:val="lv-LV"/>
        </w:rPr>
        <w:t xml:space="preserve"> noteiktajā kārtībā.</w:t>
      </w:r>
    </w:p>
    <w:p w14:paraId="5E1CCAD3" w14:textId="77777777" w:rsidR="009430E4" w:rsidRDefault="00FD68D3" w:rsidP="0006394F">
      <w:pPr>
        <w:numPr>
          <w:ilvl w:val="1"/>
          <w:numId w:val="9"/>
        </w:numPr>
        <w:shd w:val="clear" w:color="auto" w:fill="FFFFFF"/>
        <w:tabs>
          <w:tab w:val="clear" w:pos="682"/>
        </w:tabs>
        <w:ind w:left="540"/>
        <w:jc w:val="both"/>
        <w:rPr>
          <w:lang w:val="lv-LV"/>
        </w:rPr>
      </w:pPr>
      <w:r w:rsidRPr="009430E4">
        <w:rPr>
          <w:color w:val="000000"/>
          <w:spacing w:val="1"/>
          <w:lang w:val="lv-LV"/>
        </w:rPr>
        <w:t xml:space="preserve">Iesniegtie dokumenti </w:t>
      </w:r>
      <w:r w:rsidR="00693AAE" w:rsidRPr="00C64135">
        <w:rPr>
          <w:i/>
          <w:color w:val="000000"/>
          <w:spacing w:val="1"/>
          <w:u w:val="single"/>
          <w:lang w:val="lv-LV"/>
        </w:rPr>
        <w:t>pretendentam</w:t>
      </w:r>
      <w:r w:rsidRPr="00C64135">
        <w:rPr>
          <w:i/>
          <w:color w:val="000000"/>
          <w:spacing w:val="1"/>
          <w:u w:val="single"/>
          <w:lang w:val="lv-LV"/>
        </w:rPr>
        <w:t xml:space="preserve"> atpakaļ netiek izsniegti</w:t>
      </w:r>
      <w:r w:rsidRPr="009430E4">
        <w:rPr>
          <w:color w:val="000000"/>
          <w:spacing w:val="1"/>
          <w:lang w:val="lv-LV"/>
        </w:rPr>
        <w:t>, izņemot gadījumu, ja</w:t>
      </w:r>
      <w:r w:rsidR="00351D15" w:rsidRPr="009430E4">
        <w:rPr>
          <w:color w:val="000000"/>
          <w:spacing w:val="1"/>
          <w:lang w:val="lv-LV"/>
        </w:rPr>
        <w:t xml:space="preserve"> </w:t>
      </w:r>
      <w:r w:rsidR="00693AAE">
        <w:rPr>
          <w:color w:val="000000"/>
          <w:spacing w:val="1"/>
          <w:lang w:val="lv-LV"/>
        </w:rPr>
        <w:t>pretendents</w:t>
      </w:r>
      <w:r w:rsidRPr="009430E4">
        <w:rPr>
          <w:color w:val="000000"/>
          <w:spacing w:val="1"/>
          <w:lang w:val="lv-LV"/>
        </w:rPr>
        <w:t xml:space="preserve"> ir nokavējis dokumentu iesniegšanas termiņu</w:t>
      </w:r>
      <w:r w:rsidRPr="009430E4">
        <w:rPr>
          <w:color w:val="000000"/>
          <w:spacing w:val="-5"/>
          <w:lang w:val="lv-LV"/>
        </w:rPr>
        <w:t>.</w:t>
      </w:r>
    </w:p>
    <w:p w14:paraId="119DD793" w14:textId="77777777" w:rsidR="009430E4" w:rsidRDefault="00FD68D3" w:rsidP="0006394F">
      <w:pPr>
        <w:numPr>
          <w:ilvl w:val="1"/>
          <w:numId w:val="9"/>
        </w:numPr>
        <w:shd w:val="clear" w:color="auto" w:fill="FFFFFF"/>
        <w:tabs>
          <w:tab w:val="clear" w:pos="682"/>
        </w:tabs>
        <w:ind w:left="540"/>
        <w:jc w:val="both"/>
        <w:rPr>
          <w:lang w:val="lv-LV"/>
        </w:rPr>
      </w:pPr>
      <w:r w:rsidRPr="009430E4">
        <w:rPr>
          <w:color w:val="000000"/>
          <w:spacing w:val="-4"/>
          <w:lang w:val="lv-LV"/>
        </w:rPr>
        <w:t xml:space="preserve">Ja konkursa norise ir bijusi nesekmīga, tas ir, nav pieteicies neviens </w:t>
      </w:r>
      <w:r w:rsidR="00693AAE">
        <w:rPr>
          <w:color w:val="000000"/>
          <w:spacing w:val="-4"/>
          <w:lang w:val="lv-LV"/>
        </w:rPr>
        <w:t>pretendents</w:t>
      </w:r>
      <w:r w:rsidRPr="009430E4">
        <w:rPr>
          <w:color w:val="000000"/>
          <w:spacing w:val="-4"/>
          <w:lang w:val="lv-LV"/>
        </w:rPr>
        <w:t>, pieteikušos</w:t>
      </w:r>
      <w:r w:rsidR="00945CE0" w:rsidRPr="009430E4">
        <w:rPr>
          <w:color w:val="000000"/>
          <w:spacing w:val="-4"/>
          <w:lang w:val="lv-LV"/>
        </w:rPr>
        <w:t xml:space="preserve"> </w:t>
      </w:r>
      <w:r w:rsidR="00693AAE">
        <w:rPr>
          <w:color w:val="000000"/>
          <w:spacing w:val="-4"/>
          <w:lang w:val="lv-LV"/>
        </w:rPr>
        <w:t>pretendentu</w:t>
      </w:r>
      <w:r w:rsidRPr="009430E4">
        <w:rPr>
          <w:color w:val="000000"/>
          <w:spacing w:val="-5"/>
          <w:lang w:val="lv-LV"/>
        </w:rPr>
        <w:t xml:space="preserve"> prof</w:t>
      </w:r>
      <w:r w:rsidR="00DE2AEF">
        <w:rPr>
          <w:color w:val="000000"/>
          <w:spacing w:val="-5"/>
          <w:lang w:val="lv-LV"/>
        </w:rPr>
        <w:t>esionālā sagatavotība neatbilst</w:t>
      </w:r>
      <w:r w:rsidR="00DE2AEF" w:rsidRPr="00817EF0">
        <w:rPr>
          <w:color w:val="000000"/>
          <w:spacing w:val="-5"/>
          <w:lang w:val="lv-LV"/>
        </w:rPr>
        <w:t xml:space="preserve"> </w:t>
      </w:r>
      <w:r w:rsidR="00425159" w:rsidRPr="00817EF0">
        <w:rPr>
          <w:color w:val="000000"/>
          <w:spacing w:val="-5"/>
          <w:lang w:val="lv-LV"/>
        </w:rPr>
        <w:t>nolikumā</w:t>
      </w:r>
      <w:r w:rsidR="00DE2AEF">
        <w:rPr>
          <w:color w:val="FF0000"/>
          <w:spacing w:val="-5"/>
          <w:lang w:val="lv-LV"/>
        </w:rPr>
        <w:t xml:space="preserve"> </w:t>
      </w:r>
      <w:r w:rsidRPr="009430E4">
        <w:rPr>
          <w:color w:val="000000"/>
          <w:spacing w:val="-5"/>
          <w:lang w:val="lv-LV"/>
        </w:rPr>
        <w:t>noteiktajām prasībām un</w:t>
      </w:r>
      <w:r w:rsidR="00945CE0" w:rsidRPr="009430E4">
        <w:rPr>
          <w:color w:val="000000"/>
          <w:spacing w:val="-5"/>
          <w:lang w:val="lv-LV"/>
        </w:rPr>
        <w:t xml:space="preserve"> </w:t>
      </w:r>
      <w:r w:rsidRPr="009430E4">
        <w:rPr>
          <w:color w:val="000000"/>
          <w:spacing w:val="-5"/>
          <w:lang w:val="lv-LV"/>
        </w:rPr>
        <w:t xml:space="preserve">par to pieņemts komisijas lēmums, vai ar komisijas ieteikto </w:t>
      </w:r>
      <w:r w:rsidR="00693AAE">
        <w:rPr>
          <w:color w:val="000000"/>
          <w:spacing w:val="-5"/>
          <w:lang w:val="lv-LV"/>
        </w:rPr>
        <w:t>pretendentu</w:t>
      </w:r>
      <w:r w:rsidRPr="009430E4">
        <w:rPr>
          <w:color w:val="000000"/>
          <w:spacing w:val="-5"/>
          <w:lang w:val="lv-LV"/>
        </w:rPr>
        <w:t xml:space="preserve"> netiek noslēgts darba līgums, </w:t>
      </w:r>
      <w:r w:rsidR="00AB4E51" w:rsidRPr="009430E4">
        <w:rPr>
          <w:color w:val="000000"/>
          <w:spacing w:val="-5"/>
          <w:lang w:val="lv-LV"/>
        </w:rPr>
        <w:t>tiek</w:t>
      </w:r>
      <w:r w:rsidRPr="009430E4">
        <w:rPr>
          <w:color w:val="000000"/>
          <w:spacing w:val="-5"/>
          <w:lang w:val="lv-LV"/>
        </w:rPr>
        <w:t xml:space="preserve"> izsludināts atkārtots konkurss.</w:t>
      </w:r>
    </w:p>
    <w:p w14:paraId="6F63CA7D" w14:textId="77777777" w:rsidR="00BA2837" w:rsidRPr="0015015E" w:rsidRDefault="00BA2837" w:rsidP="0006394F">
      <w:pPr>
        <w:numPr>
          <w:ilvl w:val="1"/>
          <w:numId w:val="9"/>
        </w:numPr>
        <w:shd w:val="clear" w:color="auto" w:fill="FFFFFF"/>
        <w:tabs>
          <w:tab w:val="clear" w:pos="682"/>
        </w:tabs>
        <w:ind w:left="540" w:hanging="398"/>
        <w:jc w:val="both"/>
        <w:rPr>
          <w:lang w:val="lv-LV"/>
        </w:rPr>
      </w:pPr>
      <w:r w:rsidRPr="009430E4">
        <w:rPr>
          <w:color w:val="000000"/>
          <w:spacing w:val="-5"/>
          <w:lang w:val="lv-LV"/>
        </w:rPr>
        <w:t>Šis nolikums ir publi</w:t>
      </w:r>
      <w:r w:rsidR="00A01316">
        <w:rPr>
          <w:color w:val="000000"/>
          <w:spacing w:val="-5"/>
          <w:lang w:val="lv-LV"/>
        </w:rPr>
        <w:t xml:space="preserve">cējams Daugavpils </w:t>
      </w:r>
      <w:r w:rsidR="003D4110">
        <w:rPr>
          <w:color w:val="000000"/>
          <w:spacing w:val="-5"/>
          <w:lang w:val="lv-LV"/>
        </w:rPr>
        <w:t>valsts</w:t>
      </w:r>
      <w:r w:rsidR="00A01316">
        <w:rPr>
          <w:color w:val="000000"/>
          <w:spacing w:val="-5"/>
          <w:lang w:val="lv-LV"/>
        </w:rPr>
        <w:t>pilsētas pašvaldības</w:t>
      </w:r>
      <w:r w:rsidRPr="009430E4">
        <w:rPr>
          <w:color w:val="000000"/>
          <w:spacing w:val="-5"/>
          <w:lang w:val="lv-LV"/>
        </w:rPr>
        <w:t xml:space="preserve"> tīmekļa vietnē – </w:t>
      </w:r>
      <w:hyperlink r:id="rId9" w:history="1">
        <w:r w:rsidRPr="009430E4">
          <w:rPr>
            <w:rStyle w:val="Hyperlink"/>
            <w:spacing w:val="-5"/>
            <w:lang w:val="lv-LV"/>
          </w:rPr>
          <w:t>www.daugavpils.lv</w:t>
        </w:r>
      </w:hyperlink>
      <w:r w:rsidRPr="009430E4">
        <w:rPr>
          <w:color w:val="000000"/>
          <w:spacing w:val="-5"/>
          <w:lang w:val="lv-LV"/>
        </w:rPr>
        <w:t xml:space="preserve">; pretendentam izvirzāmās prasības tiek </w:t>
      </w:r>
      <w:r w:rsidRPr="00F155D5">
        <w:rPr>
          <w:spacing w:val="-5"/>
          <w:lang w:val="lv-LV"/>
        </w:rPr>
        <w:t xml:space="preserve">publicētas </w:t>
      </w:r>
      <w:r w:rsidR="00F155D5" w:rsidRPr="00F155D5">
        <w:rPr>
          <w:spacing w:val="-5"/>
          <w:lang w:val="lv-LV"/>
        </w:rPr>
        <w:t>laikrakstā “Latgales laiks</w:t>
      </w:r>
      <w:r w:rsidR="00F155D5" w:rsidRPr="0062195F">
        <w:rPr>
          <w:spacing w:val="-5"/>
          <w:lang w:val="lv-LV"/>
        </w:rPr>
        <w:t>”</w:t>
      </w:r>
      <w:r w:rsidR="000557A4">
        <w:rPr>
          <w:spacing w:val="-5"/>
          <w:lang w:val="lv-LV"/>
        </w:rPr>
        <w:t xml:space="preserve"> </w:t>
      </w:r>
      <w:r w:rsidR="00F155D5" w:rsidRPr="0062195F">
        <w:rPr>
          <w:spacing w:val="-5"/>
          <w:lang w:val="lv-LV"/>
        </w:rPr>
        <w:t xml:space="preserve">un </w:t>
      </w:r>
      <w:r w:rsidRPr="0062195F">
        <w:rPr>
          <w:spacing w:val="-5"/>
          <w:lang w:val="lv-LV"/>
        </w:rPr>
        <w:t>Nodarbinātības</w:t>
      </w:r>
      <w:r w:rsidRPr="009430E4">
        <w:rPr>
          <w:color w:val="000000"/>
          <w:spacing w:val="-5"/>
          <w:lang w:val="lv-LV"/>
        </w:rPr>
        <w:t xml:space="preserve"> valsts aģentūras tīmekļa vietnē - </w:t>
      </w:r>
      <w:hyperlink r:id="rId10" w:history="1">
        <w:r w:rsidR="001F32FC" w:rsidRPr="00F00538">
          <w:rPr>
            <w:rStyle w:val="Hyperlink"/>
            <w:spacing w:val="-5"/>
            <w:lang w:val="lv-LV"/>
          </w:rPr>
          <w:t>www.cvvp.nva.gov.lv</w:t>
        </w:r>
      </w:hyperlink>
      <w:r w:rsidRPr="009430E4">
        <w:rPr>
          <w:color w:val="000000"/>
          <w:spacing w:val="-5"/>
          <w:lang w:val="lv-LV"/>
        </w:rPr>
        <w:t>.</w:t>
      </w:r>
    </w:p>
    <w:p w14:paraId="625BFE11" w14:textId="77777777" w:rsidR="0015015E" w:rsidRDefault="0015015E" w:rsidP="0015015E">
      <w:pPr>
        <w:shd w:val="clear" w:color="auto" w:fill="FFFFFF"/>
        <w:jc w:val="both"/>
        <w:rPr>
          <w:color w:val="000000"/>
          <w:spacing w:val="-5"/>
          <w:lang w:val="lv-LV"/>
        </w:rPr>
      </w:pPr>
    </w:p>
    <w:p w14:paraId="7E2EB84D" w14:textId="77777777" w:rsidR="001F32FC" w:rsidRPr="00C44125" w:rsidRDefault="001F32FC" w:rsidP="00C64135">
      <w:pPr>
        <w:rPr>
          <w:lang w:val="lv-LV"/>
        </w:rPr>
      </w:pPr>
    </w:p>
    <w:p w14:paraId="616151EA" w14:textId="77777777" w:rsidR="0015015E" w:rsidRPr="00011D02" w:rsidRDefault="0015015E" w:rsidP="00C64135">
      <w:pPr>
        <w:rPr>
          <w:color w:val="FF0000"/>
          <w:lang w:val="lv-LV"/>
        </w:rPr>
      </w:pPr>
      <w:proofErr w:type="spellStart"/>
      <w:r w:rsidRPr="00C64135">
        <w:t>Komisijas</w:t>
      </w:r>
      <w:proofErr w:type="spellEnd"/>
      <w:r w:rsidRPr="00C64135">
        <w:t xml:space="preserve"> </w:t>
      </w:r>
      <w:proofErr w:type="spellStart"/>
      <w:r w:rsidRPr="00C64135">
        <w:t>priekšsēdētāj</w:t>
      </w:r>
      <w:r w:rsidR="00C64135" w:rsidRPr="00C64135">
        <w:t>s</w:t>
      </w:r>
      <w:proofErr w:type="spellEnd"/>
      <w:r w:rsidRPr="00C64135">
        <w:t xml:space="preserve">                                                                  </w:t>
      </w:r>
      <w:r w:rsidR="00C64135">
        <w:t xml:space="preserve">                      </w:t>
      </w:r>
      <w:proofErr w:type="spellStart"/>
      <w:r w:rsidR="0062195F">
        <w:t>K.Rasis</w:t>
      </w:r>
      <w:proofErr w:type="spellEnd"/>
    </w:p>
    <w:sectPr w:rsidR="0015015E" w:rsidRPr="00011D02" w:rsidSect="002F14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97357" w14:textId="77777777" w:rsidR="002F145B" w:rsidRDefault="002F145B" w:rsidP="00B73758">
      <w:r>
        <w:separator/>
      </w:r>
    </w:p>
  </w:endnote>
  <w:endnote w:type="continuationSeparator" w:id="0">
    <w:p w14:paraId="6BF19054" w14:textId="77777777" w:rsidR="002F145B" w:rsidRDefault="002F145B" w:rsidP="00B7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176E3" w14:textId="77777777" w:rsidR="003467AF" w:rsidRDefault="00346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CFFBA" w14:textId="77777777" w:rsidR="003467AF" w:rsidRDefault="003467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C133C" w14:textId="77777777" w:rsidR="003467AF" w:rsidRDefault="00346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ED8AC" w14:textId="77777777" w:rsidR="002F145B" w:rsidRDefault="002F145B" w:rsidP="00B73758">
      <w:r>
        <w:separator/>
      </w:r>
    </w:p>
  </w:footnote>
  <w:footnote w:type="continuationSeparator" w:id="0">
    <w:p w14:paraId="4BBD6183" w14:textId="77777777" w:rsidR="002F145B" w:rsidRDefault="002F145B" w:rsidP="00B7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430CC" w14:textId="77777777" w:rsidR="003467AF" w:rsidRDefault="003467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351BB" w14:textId="77777777" w:rsidR="003467AF" w:rsidRPr="00FA5DB0" w:rsidRDefault="003467AF" w:rsidP="00FA5D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5CD37" w14:textId="77777777" w:rsidR="003467AF" w:rsidRDefault="00346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C82"/>
    <w:multiLevelType w:val="multilevel"/>
    <w:tmpl w:val="265018D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0C07D5"/>
    <w:multiLevelType w:val="multilevel"/>
    <w:tmpl w:val="2E2A4E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0E46F7"/>
    <w:multiLevelType w:val="hybridMultilevel"/>
    <w:tmpl w:val="01F4488E"/>
    <w:lvl w:ilvl="0" w:tplc="CCB4B4D6">
      <w:start w:val="1"/>
      <w:numFmt w:val="decimal"/>
      <w:lvlText w:val="5.%1.5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93A2855"/>
    <w:multiLevelType w:val="multilevel"/>
    <w:tmpl w:val="29921C4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lvlText w:val="%1.2.5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" w15:restartNumberingAfterBreak="0">
    <w:nsid w:val="0CBC3DC8"/>
    <w:multiLevelType w:val="multilevel"/>
    <w:tmpl w:val="D9D686F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2B3FC1"/>
    <w:multiLevelType w:val="multilevel"/>
    <w:tmpl w:val="1CF8C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8821AA"/>
    <w:multiLevelType w:val="hybridMultilevel"/>
    <w:tmpl w:val="0220BEFA"/>
    <w:lvl w:ilvl="0" w:tplc="DF16EA38">
      <w:start w:val="1"/>
      <w:numFmt w:val="decimal"/>
      <w:lvlText w:val="5.%1.7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7792E"/>
    <w:multiLevelType w:val="hybridMultilevel"/>
    <w:tmpl w:val="DB12D96E"/>
    <w:lvl w:ilvl="0" w:tplc="1C902820">
      <w:start w:val="1"/>
      <w:numFmt w:val="decimal"/>
      <w:lvlText w:val="5.%1.9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D52EB"/>
    <w:multiLevelType w:val="hybridMultilevel"/>
    <w:tmpl w:val="A9E690DC"/>
    <w:lvl w:ilvl="0" w:tplc="00000001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6300"/>
    <w:multiLevelType w:val="multilevel"/>
    <w:tmpl w:val="D8663B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3B0028"/>
    <w:multiLevelType w:val="singleLevel"/>
    <w:tmpl w:val="C0006F74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color w:val="auto"/>
      </w:rPr>
    </w:lvl>
  </w:abstractNum>
  <w:abstractNum w:abstractNumId="11" w15:restartNumberingAfterBreak="0">
    <w:nsid w:val="39E30443"/>
    <w:multiLevelType w:val="hybridMultilevel"/>
    <w:tmpl w:val="73F0288E"/>
    <w:lvl w:ilvl="0" w:tplc="C510A8AC">
      <w:start w:val="1"/>
      <w:numFmt w:val="decimal"/>
      <w:lvlText w:val="5.%1.2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16782"/>
    <w:multiLevelType w:val="multilevel"/>
    <w:tmpl w:val="503A3C0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A240A1"/>
    <w:multiLevelType w:val="multilevel"/>
    <w:tmpl w:val="0BC6312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4" w15:restartNumberingAfterBreak="0">
    <w:nsid w:val="452608FA"/>
    <w:multiLevelType w:val="singleLevel"/>
    <w:tmpl w:val="3ED26724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hint="default"/>
      </w:rPr>
    </w:lvl>
  </w:abstractNum>
  <w:abstractNum w:abstractNumId="15" w15:restartNumberingAfterBreak="0">
    <w:nsid w:val="453B2194"/>
    <w:multiLevelType w:val="hybridMultilevel"/>
    <w:tmpl w:val="569870F6"/>
    <w:lvl w:ilvl="0" w:tplc="99EEAAD6">
      <w:start w:val="1"/>
      <w:numFmt w:val="decimal"/>
      <w:lvlText w:val="5.%1.8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71C34B0"/>
    <w:multiLevelType w:val="multilevel"/>
    <w:tmpl w:val="BD7003F4"/>
    <w:lvl w:ilvl="0">
      <w:start w:val="1"/>
      <w:numFmt w:val="decimal"/>
      <w:lvlText w:val="3.%1.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1">
      <w:start w:val="3"/>
      <w:numFmt w:val="decimal"/>
      <w:lvlText w:val="4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7" w15:restartNumberingAfterBreak="0">
    <w:nsid w:val="4940735F"/>
    <w:multiLevelType w:val="hybridMultilevel"/>
    <w:tmpl w:val="4FCE1F46"/>
    <w:lvl w:ilvl="0" w:tplc="2C6A23A8">
      <w:start w:val="1"/>
      <w:numFmt w:val="decimal"/>
      <w:lvlText w:val="5.%1.3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7D96"/>
    <w:multiLevelType w:val="multilevel"/>
    <w:tmpl w:val="E9B67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4644B17"/>
    <w:multiLevelType w:val="hybridMultilevel"/>
    <w:tmpl w:val="C4EE58C8"/>
    <w:lvl w:ilvl="0" w:tplc="ECC4AEDC">
      <w:start w:val="1"/>
      <w:numFmt w:val="decimal"/>
      <w:lvlText w:val="5.%1.6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14853"/>
    <w:multiLevelType w:val="multilevel"/>
    <w:tmpl w:val="1E6C8526"/>
    <w:lvl w:ilvl="0">
      <w:start w:val="4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212"/>
        </w:tabs>
        <w:ind w:left="18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50"/>
        </w:tabs>
        <w:ind w:left="3150" w:hanging="1800"/>
      </w:pPr>
      <w:rPr>
        <w:rFonts w:hint="default"/>
      </w:rPr>
    </w:lvl>
  </w:abstractNum>
  <w:abstractNum w:abstractNumId="21" w15:restartNumberingAfterBreak="0">
    <w:nsid w:val="5CB55C87"/>
    <w:multiLevelType w:val="hybridMultilevel"/>
    <w:tmpl w:val="E10E5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34A0E"/>
    <w:multiLevelType w:val="multilevel"/>
    <w:tmpl w:val="553AF65C"/>
    <w:lvl w:ilvl="0">
      <w:start w:val="1"/>
      <w:numFmt w:val="decimal"/>
      <w:lvlText w:val="5.%1.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3" w15:restartNumberingAfterBreak="0">
    <w:nsid w:val="5EFC2D46"/>
    <w:multiLevelType w:val="multilevel"/>
    <w:tmpl w:val="129C463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5C2089B"/>
    <w:multiLevelType w:val="multilevel"/>
    <w:tmpl w:val="0FAA3528"/>
    <w:lvl w:ilvl="0">
      <w:start w:val="1"/>
      <w:numFmt w:val="decimal"/>
      <w:lvlText w:val="5.%1.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lvlText w:val="5.%3.1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5" w15:restartNumberingAfterBreak="0">
    <w:nsid w:val="70BF278C"/>
    <w:multiLevelType w:val="hybridMultilevel"/>
    <w:tmpl w:val="0218BF1A"/>
    <w:lvl w:ilvl="0" w:tplc="FDA0A06C">
      <w:start w:val="1"/>
      <w:numFmt w:val="decimal"/>
      <w:lvlText w:val="5.%1.4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A513D"/>
    <w:multiLevelType w:val="multilevel"/>
    <w:tmpl w:val="265018D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B5C5A86"/>
    <w:multiLevelType w:val="multilevel"/>
    <w:tmpl w:val="CCCE81E6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8" w15:restartNumberingAfterBreak="0">
    <w:nsid w:val="7DB258E0"/>
    <w:multiLevelType w:val="multilevel"/>
    <w:tmpl w:val="96166A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25423036">
    <w:abstractNumId w:val="14"/>
  </w:num>
  <w:num w:numId="2" w16cid:durableId="2068262256">
    <w:abstractNumId w:val="10"/>
  </w:num>
  <w:num w:numId="3" w16cid:durableId="1827475346">
    <w:abstractNumId w:val="27"/>
  </w:num>
  <w:num w:numId="4" w16cid:durableId="2105763862">
    <w:abstractNumId w:val="1"/>
  </w:num>
  <w:num w:numId="5" w16cid:durableId="1914509485">
    <w:abstractNumId w:val="23"/>
  </w:num>
  <w:num w:numId="6" w16cid:durableId="1467623042">
    <w:abstractNumId w:val="20"/>
  </w:num>
  <w:num w:numId="7" w16cid:durableId="306672062">
    <w:abstractNumId w:val="13"/>
  </w:num>
  <w:num w:numId="8" w16cid:durableId="1650091693">
    <w:abstractNumId w:val="12"/>
  </w:num>
  <w:num w:numId="9" w16cid:durableId="1090735888">
    <w:abstractNumId w:val="3"/>
  </w:num>
  <w:num w:numId="10" w16cid:durableId="1713963421">
    <w:abstractNumId w:val="16"/>
  </w:num>
  <w:num w:numId="11" w16cid:durableId="144009284">
    <w:abstractNumId w:val="22"/>
  </w:num>
  <w:num w:numId="12" w16cid:durableId="1344627719">
    <w:abstractNumId w:val="24"/>
  </w:num>
  <w:num w:numId="13" w16cid:durableId="803809846">
    <w:abstractNumId w:val="11"/>
  </w:num>
  <w:num w:numId="14" w16cid:durableId="337272768">
    <w:abstractNumId w:val="17"/>
  </w:num>
  <w:num w:numId="15" w16cid:durableId="364987346">
    <w:abstractNumId w:val="25"/>
  </w:num>
  <w:num w:numId="16" w16cid:durableId="338318064">
    <w:abstractNumId w:val="2"/>
  </w:num>
  <w:num w:numId="17" w16cid:durableId="77680610">
    <w:abstractNumId w:val="19"/>
  </w:num>
  <w:num w:numId="18" w16cid:durableId="1780683695">
    <w:abstractNumId w:val="6"/>
  </w:num>
  <w:num w:numId="19" w16cid:durableId="1646004508">
    <w:abstractNumId w:val="15"/>
  </w:num>
  <w:num w:numId="20" w16cid:durableId="519659785">
    <w:abstractNumId w:val="7"/>
  </w:num>
  <w:num w:numId="21" w16cid:durableId="1320042772">
    <w:abstractNumId w:val="28"/>
  </w:num>
  <w:num w:numId="22" w16cid:durableId="1279264971">
    <w:abstractNumId w:val="8"/>
  </w:num>
  <w:num w:numId="23" w16cid:durableId="2098403350">
    <w:abstractNumId w:val="5"/>
  </w:num>
  <w:num w:numId="24" w16cid:durableId="642808567">
    <w:abstractNumId w:val="9"/>
  </w:num>
  <w:num w:numId="25" w16cid:durableId="450900192">
    <w:abstractNumId w:val="26"/>
  </w:num>
  <w:num w:numId="26" w16cid:durableId="932207340">
    <w:abstractNumId w:val="21"/>
  </w:num>
  <w:num w:numId="27" w16cid:durableId="1563173458">
    <w:abstractNumId w:val="0"/>
  </w:num>
  <w:num w:numId="28" w16cid:durableId="1312826046">
    <w:abstractNumId w:val="18"/>
  </w:num>
  <w:num w:numId="29" w16cid:durableId="50151344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C8"/>
    <w:rsid w:val="00006212"/>
    <w:rsid w:val="00011D02"/>
    <w:rsid w:val="00014396"/>
    <w:rsid w:val="0001591D"/>
    <w:rsid w:val="00016309"/>
    <w:rsid w:val="0001646A"/>
    <w:rsid w:val="000177B2"/>
    <w:rsid w:val="00017DDE"/>
    <w:rsid w:val="00017E42"/>
    <w:rsid w:val="00020AFE"/>
    <w:rsid w:val="000217C6"/>
    <w:rsid w:val="0002189E"/>
    <w:rsid w:val="0002341D"/>
    <w:rsid w:val="000234CE"/>
    <w:rsid w:val="00024F40"/>
    <w:rsid w:val="0002717D"/>
    <w:rsid w:val="000271CB"/>
    <w:rsid w:val="000271E5"/>
    <w:rsid w:val="00027FE2"/>
    <w:rsid w:val="00035D0E"/>
    <w:rsid w:val="00037227"/>
    <w:rsid w:val="00043DE4"/>
    <w:rsid w:val="0005224B"/>
    <w:rsid w:val="000524DF"/>
    <w:rsid w:val="000557A4"/>
    <w:rsid w:val="000567B0"/>
    <w:rsid w:val="000608F5"/>
    <w:rsid w:val="0006394F"/>
    <w:rsid w:val="000660E4"/>
    <w:rsid w:val="000744C2"/>
    <w:rsid w:val="000756C4"/>
    <w:rsid w:val="000760C9"/>
    <w:rsid w:val="00076BC0"/>
    <w:rsid w:val="000831FB"/>
    <w:rsid w:val="0008735B"/>
    <w:rsid w:val="00096A62"/>
    <w:rsid w:val="000A1D83"/>
    <w:rsid w:val="000B667A"/>
    <w:rsid w:val="000C12AB"/>
    <w:rsid w:val="000D4607"/>
    <w:rsid w:val="000E043A"/>
    <w:rsid w:val="000E2851"/>
    <w:rsid w:val="000F6877"/>
    <w:rsid w:val="000F7C5C"/>
    <w:rsid w:val="00100F84"/>
    <w:rsid w:val="00103739"/>
    <w:rsid w:val="00104BEC"/>
    <w:rsid w:val="0011077C"/>
    <w:rsid w:val="0011611A"/>
    <w:rsid w:val="001249AA"/>
    <w:rsid w:val="001252B7"/>
    <w:rsid w:val="00126E3D"/>
    <w:rsid w:val="00133FFA"/>
    <w:rsid w:val="001406B1"/>
    <w:rsid w:val="00141853"/>
    <w:rsid w:val="00146B5B"/>
    <w:rsid w:val="00147720"/>
    <w:rsid w:val="0015015E"/>
    <w:rsid w:val="00155551"/>
    <w:rsid w:val="00160009"/>
    <w:rsid w:val="0016160A"/>
    <w:rsid w:val="00167920"/>
    <w:rsid w:val="0017047C"/>
    <w:rsid w:val="0017277E"/>
    <w:rsid w:val="00176230"/>
    <w:rsid w:val="001764D7"/>
    <w:rsid w:val="00180149"/>
    <w:rsid w:val="001820D8"/>
    <w:rsid w:val="00182FC0"/>
    <w:rsid w:val="0018585F"/>
    <w:rsid w:val="001C7D03"/>
    <w:rsid w:val="001D3389"/>
    <w:rsid w:val="001E721F"/>
    <w:rsid w:val="001F32FC"/>
    <w:rsid w:val="00201299"/>
    <w:rsid w:val="0020277C"/>
    <w:rsid w:val="00205308"/>
    <w:rsid w:val="00215F72"/>
    <w:rsid w:val="00220BA0"/>
    <w:rsid w:val="00231428"/>
    <w:rsid w:val="0024187F"/>
    <w:rsid w:val="002418D4"/>
    <w:rsid w:val="00251B4E"/>
    <w:rsid w:val="00256D68"/>
    <w:rsid w:val="00257B40"/>
    <w:rsid w:val="00263227"/>
    <w:rsid w:val="002705E7"/>
    <w:rsid w:val="00285BD1"/>
    <w:rsid w:val="00287E3C"/>
    <w:rsid w:val="00291449"/>
    <w:rsid w:val="002922F2"/>
    <w:rsid w:val="0029769C"/>
    <w:rsid w:val="002A12DB"/>
    <w:rsid w:val="002D1B64"/>
    <w:rsid w:val="002D2783"/>
    <w:rsid w:val="002D6926"/>
    <w:rsid w:val="002F0BCD"/>
    <w:rsid w:val="002F145B"/>
    <w:rsid w:val="003038F4"/>
    <w:rsid w:val="00305AD5"/>
    <w:rsid w:val="00322412"/>
    <w:rsid w:val="003256DA"/>
    <w:rsid w:val="00326278"/>
    <w:rsid w:val="003273E6"/>
    <w:rsid w:val="00332FA3"/>
    <w:rsid w:val="003371CD"/>
    <w:rsid w:val="003467AF"/>
    <w:rsid w:val="00351D15"/>
    <w:rsid w:val="003554BA"/>
    <w:rsid w:val="00361810"/>
    <w:rsid w:val="00367DA4"/>
    <w:rsid w:val="00372614"/>
    <w:rsid w:val="0038389D"/>
    <w:rsid w:val="003948BE"/>
    <w:rsid w:val="003A258C"/>
    <w:rsid w:val="003A571A"/>
    <w:rsid w:val="003A5F97"/>
    <w:rsid w:val="003B166E"/>
    <w:rsid w:val="003B2B34"/>
    <w:rsid w:val="003B68EE"/>
    <w:rsid w:val="003C0EB8"/>
    <w:rsid w:val="003D0213"/>
    <w:rsid w:val="003D2745"/>
    <w:rsid w:val="003D4110"/>
    <w:rsid w:val="003D59C0"/>
    <w:rsid w:val="003D713D"/>
    <w:rsid w:val="003E0E68"/>
    <w:rsid w:val="003E53E1"/>
    <w:rsid w:val="003F0FCB"/>
    <w:rsid w:val="003F2280"/>
    <w:rsid w:val="00401383"/>
    <w:rsid w:val="004077E2"/>
    <w:rsid w:val="004166F8"/>
    <w:rsid w:val="00425159"/>
    <w:rsid w:val="00430716"/>
    <w:rsid w:val="00431FE8"/>
    <w:rsid w:val="00437A44"/>
    <w:rsid w:val="004410CD"/>
    <w:rsid w:val="00442C35"/>
    <w:rsid w:val="004506FD"/>
    <w:rsid w:val="00450FA3"/>
    <w:rsid w:val="00460103"/>
    <w:rsid w:val="004633FA"/>
    <w:rsid w:val="00464ED1"/>
    <w:rsid w:val="00465A59"/>
    <w:rsid w:val="00471588"/>
    <w:rsid w:val="00495775"/>
    <w:rsid w:val="004A570E"/>
    <w:rsid w:val="004B03B4"/>
    <w:rsid w:val="004B0D58"/>
    <w:rsid w:val="004B1855"/>
    <w:rsid w:val="004B18A5"/>
    <w:rsid w:val="004B3286"/>
    <w:rsid w:val="004B39D8"/>
    <w:rsid w:val="004B431D"/>
    <w:rsid w:val="004B56D1"/>
    <w:rsid w:val="004C419D"/>
    <w:rsid w:val="004E7B52"/>
    <w:rsid w:val="004F1B5A"/>
    <w:rsid w:val="004F4768"/>
    <w:rsid w:val="00500463"/>
    <w:rsid w:val="0050325B"/>
    <w:rsid w:val="00506E92"/>
    <w:rsid w:val="005078A4"/>
    <w:rsid w:val="0052058F"/>
    <w:rsid w:val="00533C83"/>
    <w:rsid w:val="00540384"/>
    <w:rsid w:val="005421B6"/>
    <w:rsid w:val="00543146"/>
    <w:rsid w:val="005574F0"/>
    <w:rsid w:val="00562D1B"/>
    <w:rsid w:val="00564605"/>
    <w:rsid w:val="005656BE"/>
    <w:rsid w:val="00565A1E"/>
    <w:rsid w:val="00565C55"/>
    <w:rsid w:val="00566A50"/>
    <w:rsid w:val="00570DFE"/>
    <w:rsid w:val="0057236F"/>
    <w:rsid w:val="00574A08"/>
    <w:rsid w:val="00580D4F"/>
    <w:rsid w:val="00584CA1"/>
    <w:rsid w:val="005A0F97"/>
    <w:rsid w:val="005A19BE"/>
    <w:rsid w:val="005A5620"/>
    <w:rsid w:val="005B3980"/>
    <w:rsid w:val="005C298B"/>
    <w:rsid w:val="005C49DD"/>
    <w:rsid w:val="005C619B"/>
    <w:rsid w:val="005D19E7"/>
    <w:rsid w:val="005D1E5E"/>
    <w:rsid w:val="005E02EF"/>
    <w:rsid w:val="005E1E71"/>
    <w:rsid w:val="005E1EC5"/>
    <w:rsid w:val="005F016F"/>
    <w:rsid w:val="006008F0"/>
    <w:rsid w:val="00601868"/>
    <w:rsid w:val="006151BC"/>
    <w:rsid w:val="00620254"/>
    <w:rsid w:val="0062195F"/>
    <w:rsid w:val="006324D9"/>
    <w:rsid w:val="0063445C"/>
    <w:rsid w:val="0064691E"/>
    <w:rsid w:val="0065099F"/>
    <w:rsid w:val="0065476C"/>
    <w:rsid w:val="00655AED"/>
    <w:rsid w:val="0066699A"/>
    <w:rsid w:val="00671852"/>
    <w:rsid w:val="00677070"/>
    <w:rsid w:val="00682CCB"/>
    <w:rsid w:val="006835DA"/>
    <w:rsid w:val="00692505"/>
    <w:rsid w:val="00692ADC"/>
    <w:rsid w:val="00693AAE"/>
    <w:rsid w:val="00694059"/>
    <w:rsid w:val="00694556"/>
    <w:rsid w:val="006A4A22"/>
    <w:rsid w:val="006A6F07"/>
    <w:rsid w:val="006B3898"/>
    <w:rsid w:val="006B75A3"/>
    <w:rsid w:val="006D5D55"/>
    <w:rsid w:val="006E7EBA"/>
    <w:rsid w:val="006F0D3E"/>
    <w:rsid w:val="006F25CC"/>
    <w:rsid w:val="006F2D49"/>
    <w:rsid w:val="006F361D"/>
    <w:rsid w:val="00701A37"/>
    <w:rsid w:val="00720782"/>
    <w:rsid w:val="00720856"/>
    <w:rsid w:val="00720C88"/>
    <w:rsid w:val="007214D2"/>
    <w:rsid w:val="00721E44"/>
    <w:rsid w:val="0072284E"/>
    <w:rsid w:val="0073373F"/>
    <w:rsid w:val="00736E56"/>
    <w:rsid w:val="00742296"/>
    <w:rsid w:val="0074475A"/>
    <w:rsid w:val="00745925"/>
    <w:rsid w:val="00752969"/>
    <w:rsid w:val="00765CA0"/>
    <w:rsid w:val="00765D74"/>
    <w:rsid w:val="00770254"/>
    <w:rsid w:val="00772FE5"/>
    <w:rsid w:val="007830FE"/>
    <w:rsid w:val="00787D46"/>
    <w:rsid w:val="007950DF"/>
    <w:rsid w:val="007B0730"/>
    <w:rsid w:val="007C3C5A"/>
    <w:rsid w:val="007C3D3B"/>
    <w:rsid w:val="007C4475"/>
    <w:rsid w:val="007C5B70"/>
    <w:rsid w:val="007D07E5"/>
    <w:rsid w:val="007D0D49"/>
    <w:rsid w:val="007D302B"/>
    <w:rsid w:val="007D6935"/>
    <w:rsid w:val="007D6FA9"/>
    <w:rsid w:val="007E1E15"/>
    <w:rsid w:val="00803A29"/>
    <w:rsid w:val="00810CAC"/>
    <w:rsid w:val="0081140E"/>
    <w:rsid w:val="00817EF0"/>
    <w:rsid w:val="00835B39"/>
    <w:rsid w:val="00837A71"/>
    <w:rsid w:val="008414F8"/>
    <w:rsid w:val="0084574B"/>
    <w:rsid w:val="00847293"/>
    <w:rsid w:val="0085474E"/>
    <w:rsid w:val="00857E41"/>
    <w:rsid w:val="00864D23"/>
    <w:rsid w:val="00871EB9"/>
    <w:rsid w:val="0087447F"/>
    <w:rsid w:val="008759E1"/>
    <w:rsid w:val="00875EA8"/>
    <w:rsid w:val="00876B66"/>
    <w:rsid w:val="008908C8"/>
    <w:rsid w:val="00890BAA"/>
    <w:rsid w:val="00897FCF"/>
    <w:rsid w:val="008A0182"/>
    <w:rsid w:val="008D354C"/>
    <w:rsid w:val="008D3839"/>
    <w:rsid w:val="008E2504"/>
    <w:rsid w:val="008E2818"/>
    <w:rsid w:val="008E7B3F"/>
    <w:rsid w:val="008F0B9F"/>
    <w:rsid w:val="008F2327"/>
    <w:rsid w:val="008F566B"/>
    <w:rsid w:val="00901847"/>
    <w:rsid w:val="00905483"/>
    <w:rsid w:val="009210B6"/>
    <w:rsid w:val="00930DA8"/>
    <w:rsid w:val="00935C0C"/>
    <w:rsid w:val="009430E4"/>
    <w:rsid w:val="00944FA5"/>
    <w:rsid w:val="00945CE0"/>
    <w:rsid w:val="00956072"/>
    <w:rsid w:val="009611A6"/>
    <w:rsid w:val="0096304E"/>
    <w:rsid w:val="00964C07"/>
    <w:rsid w:val="00972067"/>
    <w:rsid w:val="00975472"/>
    <w:rsid w:val="0098185F"/>
    <w:rsid w:val="00986BB7"/>
    <w:rsid w:val="00992240"/>
    <w:rsid w:val="0099395B"/>
    <w:rsid w:val="009965DC"/>
    <w:rsid w:val="00997B50"/>
    <w:rsid w:val="009A315D"/>
    <w:rsid w:val="009A3714"/>
    <w:rsid w:val="009B0A75"/>
    <w:rsid w:val="009B0F40"/>
    <w:rsid w:val="009C3174"/>
    <w:rsid w:val="009C327F"/>
    <w:rsid w:val="009C3733"/>
    <w:rsid w:val="009C6F23"/>
    <w:rsid w:val="009E1B1A"/>
    <w:rsid w:val="009E4A6D"/>
    <w:rsid w:val="00A01316"/>
    <w:rsid w:val="00A06E2C"/>
    <w:rsid w:val="00A123A6"/>
    <w:rsid w:val="00A142FD"/>
    <w:rsid w:val="00A22A58"/>
    <w:rsid w:val="00A263AC"/>
    <w:rsid w:val="00A268F8"/>
    <w:rsid w:val="00A344CD"/>
    <w:rsid w:val="00A34AE0"/>
    <w:rsid w:val="00A54170"/>
    <w:rsid w:val="00A60652"/>
    <w:rsid w:val="00A7238B"/>
    <w:rsid w:val="00A84D9B"/>
    <w:rsid w:val="00A8719F"/>
    <w:rsid w:val="00AB3019"/>
    <w:rsid w:val="00AB4E51"/>
    <w:rsid w:val="00AB7DB1"/>
    <w:rsid w:val="00AC513B"/>
    <w:rsid w:val="00AC67B5"/>
    <w:rsid w:val="00AD600A"/>
    <w:rsid w:val="00AE253E"/>
    <w:rsid w:val="00AE60CD"/>
    <w:rsid w:val="00AE7277"/>
    <w:rsid w:val="00AF147F"/>
    <w:rsid w:val="00B07177"/>
    <w:rsid w:val="00B220D3"/>
    <w:rsid w:val="00B247FB"/>
    <w:rsid w:val="00B263B9"/>
    <w:rsid w:val="00B4158D"/>
    <w:rsid w:val="00B41C4A"/>
    <w:rsid w:val="00B530FA"/>
    <w:rsid w:val="00B62EF8"/>
    <w:rsid w:val="00B6538A"/>
    <w:rsid w:val="00B65A90"/>
    <w:rsid w:val="00B7243C"/>
    <w:rsid w:val="00B727E1"/>
    <w:rsid w:val="00B729C7"/>
    <w:rsid w:val="00B73758"/>
    <w:rsid w:val="00B7734F"/>
    <w:rsid w:val="00B8076D"/>
    <w:rsid w:val="00B900AA"/>
    <w:rsid w:val="00B92C40"/>
    <w:rsid w:val="00BA2837"/>
    <w:rsid w:val="00BA3679"/>
    <w:rsid w:val="00BA36A6"/>
    <w:rsid w:val="00BA3D33"/>
    <w:rsid w:val="00BB6893"/>
    <w:rsid w:val="00BC5FDA"/>
    <w:rsid w:val="00BC674A"/>
    <w:rsid w:val="00BD66D1"/>
    <w:rsid w:val="00BE07A3"/>
    <w:rsid w:val="00BE22B6"/>
    <w:rsid w:val="00BE627C"/>
    <w:rsid w:val="00BF0B43"/>
    <w:rsid w:val="00BF2844"/>
    <w:rsid w:val="00BF6361"/>
    <w:rsid w:val="00BF6EAC"/>
    <w:rsid w:val="00C004FA"/>
    <w:rsid w:val="00C018E8"/>
    <w:rsid w:val="00C13466"/>
    <w:rsid w:val="00C1409F"/>
    <w:rsid w:val="00C15066"/>
    <w:rsid w:val="00C17D8B"/>
    <w:rsid w:val="00C22BE4"/>
    <w:rsid w:val="00C27C6D"/>
    <w:rsid w:val="00C33C89"/>
    <w:rsid w:val="00C37BA0"/>
    <w:rsid w:val="00C427D7"/>
    <w:rsid w:val="00C43286"/>
    <w:rsid w:val="00C44125"/>
    <w:rsid w:val="00C46788"/>
    <w:rsid w:val="00C47EF7"/>
    <w:rsid w:val="00C5687D"/>
    <w:rsid w:val="00C60FD0"/>
    <w:rsid w:val="00C62ED7"/>
    <w:rsid w:val="00C630E9"/>
    <w:rsid w:val="00C64135"/>
    <w:rsid w:val="00C939AB"/>
    <w:rsid w:val="00C94C2B"/>
    <w:rsid w:val="00C95DFF"/>
    <w:rsid w:val="00CA51A6"/>
    <w:rsid w:val="00CB75E8"/>
    <w:rsid w:val="00CC10F1"/>
    <w:rsid w:val="00CD5E9A"/>
    <w:rsid w:val="00CD64B0"/>
    <w:rsid w:val="00CD6922"/>
    <w:rsid w:val="00CE4AC1"/>
    <w:rsid w:val="00CF0C7C"/>
    <w:rsid w:val="00CF31BA"/>
    <w:rsid w:val="00CF5A07"/>
    <w:rsid w:val="00D027AC"/>
    <w:rsid w:val="00D03B8E"/>
    <w:rsid w:val="00D10AAC"/>
    <w:rsid w:val="00D17ADE"/>
    <w:rsid w:val="00D24539"/>
    <w:rsid w:val="00D26BD1"/>
    <w:rsid w:val="00D36A3C"/>
    <w:rsid w:val="00D37739"/>
    <w:rsid w:val="00D47FE3"/>
    <w:rsid w:val="00D539E6"/>
    <w:rsid w:val="00D550E4"/>
    <w:rsid w:val="00D66475"/>
    <w:rsid w:val="00D73AE2"/>
    <w:rsid w:val="00D87CBB"/>
    <w:rsid w:val="00D93528"/>
    <w:rsid w:val="00D93E81"/>
    <w:rsid w:val="00DA078A"/>
    <w:rsid w:val="00DA1268"/>
    <w:rsid w:val="00DA1AFC"/>
    <w:rsid w:val="00DA4B96"/>
    <w:rsid w:val="00DB438D"/>
    <w:rsid w:val="00DB6034"/>
    <w:rsid w:val="00DB7D2B"/>
    <w:rsid w:val="00DC38E8"/>
    <w:rsid w:val="00DC6BC4"/>
    <w:rsid w:val="00DE172F"/>
    <w:rsid w:val="00DE2AEF"/>
    <w:rsid w:val="00DE497E"/>
    <w:rsid w:val="00DE5CFC"/>
    <w:rsid w:val="00DE5ED5"/>
    <w:rsid w:val="00DE6DEC"/>
    <w:rsid w:val="00E14ABD"/>
    <w:rsid w:val="00E37466"/>
    <w:rsid w:val="00E37FC7"/>
    <w:rsid w:val="00E54C2F"/>
    <w:rsid w:val="00E639E8"/>
    <w:rsid w:val="00E67954"/>
    <w:rsid w:val="00E708FA"/>
    <w:rsid w:val="00E7554F"/>
    <w:rsid w:val="00E77750"/>
    <w:rsid w:val="00E82729"/>
    <w:rsid w:val="00E93D43"/>
    <w:rsid w:val="00EA02D0"/>
    <w:rsid w:val="00EB62FE"/>
    <w:rsid w:val="00EB715B"/>
    <w:rsid w:val="00EC07D2"/>
    <w:rsid w:val="00EC668B"/>
    <w:rsid w:val="00EC66B0"/>
    <w:rsid w:val="00EC76CD"/>
    <w:rsid w:val="00EC7B73"/>
    <w:rsid w:val="00ED021B"/>
    <w:rsid w:val="00ED363B"/>
    <w:rsid w:val="00ED4917"/>
    <w:rsid w:val="00ED5A62"/>
    <w:rsid w:val="00EE05D5"/>
    <w:rsid w:val="00EE1258"/>
    <w:rsid w:val="00EE221C"/>
    <w:rsid w:val="00EE2E56"/>
    <w:rsid w:val="00EE31EB"/>
    <w:rsid w:val="00EE34A5"/>
    <w:rsid w:val="00EE547D"/>
    <w:rsid w:val="00EF0214"/>
    <w:rsid w:val="00EF1E69"/>
    <w:rsid w:val="00EF2357"/>
    <w:rsid w:val="00EF33C1"/>
    <w:rsid w:val="00EF5EBC"/>
    <w:rsid w:val="00F014F6"/>
    <w:rsid w:val="00F0182E"/>
    <w:rsid w:val="00F07F51"/>
    <w:rsid w:val="00F10646"/>
    <w:rsid w:val="00F106B1"/>
    <w:rsid w:val="00F1532B"/>
    <w:rsid w:val="00F15492"/>
    <w:rsid w:val="00F155D5"/>
    <w:rsid w:val="00F20E9F"/>
    <w:rsid w:val="00F21026"/>
    <w:rsid w:val="00F303C3"/>
    <w:rsid w:val="00F304E1"/>
    <w:rsid w:val="00F46EB6"/>
    <w:rsid w:val="00F51692"/>
    <w:rsid w:val="00F539FB"/>
    <w:rsid w:val="00F54D2D"/>
    <w:rsid w:val="00F6601D"/>
    <w:rsid w:val="00F73C7E"/>
    <w:rsid w:val="00FA1B5F"/>
    <w:rsid w:val="00FA4625"/>
    <w:rsid w:val="00FA5DB0"/>
    <w:rsid w:val="00FA5FA2"/>
    <w:rsid w:val="00FB44F1"/>
    <w:rsid w:val="00FB4996"/>
    <w:rsid w:val="00FB56FF"/>
    <w:rsid w:val="00FD2C47"/>
    <w:rsid w:val="00FD4214"/>
    <w:rsid w:val="00FD68D3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F3E22B"/>
  <w15:chartTrackingRefBased/>
  <w15:docId w15:val="{AC794BDA-39EF-4F47-A3E1-E9AA000C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92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D68D3"/>
    <w:pPr>
      <w:keepNext/>
      <w:widowControl w:val="0"/>
      <w:shd w:val="clear" w:color="auto" w:fill="FFFFFF"/>
      <w:autoSpaceDE w:val="0"/>
      <w:autoSpaceDN w:val="0"/>
      <w:adjustRightInd w:val="0"/>
      <w:ind w:right="-1"/>
      <w:jc w:val="center"/>
      <w:outlineLvl w:val="1"/>
    </w:pPr>
    <w:rPr>
      <w:b/>
      <w:bCs/>
      <w:caps/>
      <w:color w:val="000000"/>
      <w:spacing w:val="-10"/>
      <w:szCs w:val="29"/>
      <w:lang w:val="lv-LV"/>
    </w:rPr>
  </w:style>
  <w:style w:type="paragraph" w:styleId="Heading4">
    <w:name w:val="heading 4"/>
    <w:basedOn w:val="Normal"/>
    <w:next w:val="Normal"/>
    <w:link w:val="Heading4Char"/>
    <w:qFormat/>
    <w:rsid w:val="00FD68D3"/>
    <w:pPr>
      <w:keepNext/>
      <w:widowControl w:val="0"/>
      <w:shd w:val="clear" w:color="auto" w:fill="FFFFFF"/>
      <w:autoSpaceDE w:val="0"/>
      <w:autoSpaceDN w:val="0"/>
      <w:adjustRightInd w:val="0"/>
      <w:ind w:right="-1"/>
      <w:jc w:val="center"/>
      <w:outlineLvl w:val="3"/>
    </w:pPr>
    <w:rPr>
      <w:color w:val="000000"/>
      <w:spacing w:val="-5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D68D3"/>
    <w:rPr>
      <w:rFonts w:ascii="Times New Roman" w:eastAsia="Times New Roman" w:hAnsi="Times New Roman" w:cs="Times New Roman"/>
      <w:b/>
      <w:bCs/>
      <w:caps/>
      <w:color w:val="000000"/>
      <w:spacing w:val="-10"/>
      <w:sz w:val="24"/>
      <w:szCs w:val="29"/>
      <w:shd w:val="clear" w:color="auto" w:fill="FFFFFF"/>
    </w:rPr>
  </w:style>
  <w:style w:type="character" w:customStyle="1" w:styleId="Heading4Char">
    <w:name w:val="Heading 4 Char"/>
    <w:link w:val="Heading4"/>
    <w:rsid w:val="00FD68D3"/>
    <w:rPr>
      <w:rFonts w:ascii="Times New Roman" w:eastAsia="Times New Roman" w:hAnsi="Times New Roman" w:cs="Times New Roman"/>
      <w:color w:val="000000"/>
      <w:spacing w:val="-5"/>
      <w:sz w:val="24"/>
      <w:shd w:val="clear" w:color="auto" w:fill="FFFFFF"/>
    </w:rPr>
  </w:style>
  <w:style w:type="character" w:styleId="Hyperlink">
    <w:name w:val="Hyperlink"/>
    <w:rsid w:val="00FD68D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FD68D3"/>
  </w:style>
  <w:style w:type="paragraph" w:styleId="Header">
    <w:name w:val="header"/>
    <w:basedOn w:val="Normal"/>
    <w:link w:val="HeaderChar"/>
    <w:uiPriority w:val="99"/>
    <w:unhideWhenUsed/>
    <w:rsid w:val="00B7375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737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375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737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0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0D3E"/>
    <w:rPr>
      <w:rFonts w:ascii="Segoe UI" w:eastAsia="Times New Roman" w:hAnsi="Segoe UI" w:cs="Segoe UI"/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A1AF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EE2E5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EB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5EB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68F8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268F8"/>
    <w:rPr>
      <w:rFonts w:ascii="Times New Roman" w:eastAsia="Times New Roman" w:hAnsi="Times New Roman"/>
    </w:rPr>
  </w:style>
  <w:style w:type="character" w:styleId="EndnoteReference">
    <w:name w:val="endnote reference"/>
    <w:uiPriority w:val="99"/>
    <w:semiHidden/>
    <w:unhideWhenUsed/>
    <w:rsid w:val="00A268F8"/>
    <w:rPr>
      <w:vertAlign w:val="superscript"/>
    </w:rPr>
  </w:style>
  <w:style w:type="paragraph" w:customStyle="1" w:styleId="tv213">
    <w:name w:val="tv213"/>
    <w:basedOn w:val="Normal"/>
    <w:rsid w:val="00EF1E69"/>
    <w:pPr>
      <w:spacing w:before="100" w:beforeAutospacing="1" w:after="100" w:afterAutospacing="1"/>
    </w:pPr>
    <w:rPr>
      <w:lang w:val="lv-LV" w:eastAsia="lv-LV"/>
    </w:rPr>
  </w:style>
  <w:style w:type="paragraph" w:customStyle="1" w:styleId="labojumupamats">
    <w:name w:val="labojumu_pamats"/>
    <w:basedOn w:val="Normal"/>
    <w:rsid w:val="00EF1E69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49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216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ugavpils.l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vvp.nv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4DC7-C9BF-4940-86FF-0D2C4CE9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8513</Words>
  <Characters>4853</Characters>
  <Application>Microsoft Office Word</Application>
  <DocSecurity>0</DocSecurity>
  <Lines>40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13340</CharactersWithSpaces>
  <SharedDoc>false</SharedDoc>
  <HLinks>
    <vt:vector size="18" baseType="variant">
      <vt:variant>
        <vt:i4>8323108</vt:i4>
      </vt:variant>
      <vt:variant>
        <vt:i4>6</vt:i4>
      </vt:variant>
      <vt:variant>
        <vt:i4>0</vt:i4>
      </vt:variant>
      <vt:variant>
        <vt:i4>5</vt:i4>
      </vt:variant>
      <vt:variant>
        <vt:lpwstr>http://www.cvvp.nva.gov.lv/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2818057</vt:i4>
      </vt:variant>
      <vt:variant>
        <vt:i4>0</vt:i4>
      </vt:variant>
      <vt:variant>
        <vt:i4>0</vt:i4>
      </vt:variant>
      <vt:variant>
        <vt:i4>5</vt:i4>
      </vt:variant>
      <vt:variant>
        <vt:lpwstr>mailto:info@daugavpils.lv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 Rasis</dc:creator>
  <cp:keywords/>
  <cp:lastModifiedBy>Kārlis Rasis</cp:lastModifiedBy>
  <cp:revision>1</cp:revision>
  <cp:lastPrinted>2022-04-05T05:28:00Z</cp:lastPrinted>
  <dcterms:created xsi:type="dcterms:W3CDTF">2024-04-16T08:07:00Z</dcterms:created>
  <dcterms:modified xsi:type="dcterms:W3CDTF">2024-04-16T08:07:00Z</dcterms:modified>
</cp:coreProperties>
</file>