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8B" w:rsidRPr="00CC6D8B" w:rsidRDefault="00CC6D8B" w:rsidP="00CC6D8B">
      <w:pPr>
        <w:spacing w:after="0" w:line="240" w:lineRule="auto"/>
        <w:jc w:val="right"/>
        <w:rPr>
          <w:rFonts w:ascii="Times New Roman" w:eastAsia="Times New Roman" w:hAnsi="Times New Roman" w:cs="Times New Roman"/>
          <w:sz w:val="24"/>
          <w:szCs w:val="24"/>
          <w:lang w:val="lv-LV"/>
        </w:rPr>
      </w:pPr>
      <w:r w:rsidRPr="00CC6D8B">
        <w:rPr>
          <w:rFonts w:ascii="Times New Roman" w:eastAsia="Times New Roman" w:hAnsi="Times New Roman" w:cs="Times New Roman"/>
          <w:sz w:val="24"/>
          <w:szCs w:val="24"/>
          <w:lang w:val="lv-LV"/>
        </w:rPr>
        <w:t>APSTIPRINU</w:t>
      </w:r>
    </w:p>
    <w:p w:rsidR="00CC6D8B" w:rsidRPr="00CC6D8B" w:rsidRDefault="0005516F" w:rsidP="00CC6D8B">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Daugavpils pašvaldības </w:t>
      </w:r>
      <w:r w:rsidR="000A1038">
        <w:rPr>
          <w:rFonts w:ascii="Times New Roman" w:eastAsia="Times New Roman" w:hAnsi="Times New Roman" w:cs="Times New Roman"/>
          <w:sz w:val="24"/>
          <w:szCs w:val="24"/>
          <w:lang w:val="lv-LV"/>
        </w:rPr>
        <w:t xml:space="preserve">izpilddirektore </w:t>
      </w:r>
      <w:r w:rsidR="00116832">
        <w:rPr>
          <w:rFonts w:ascii="Times New Roman" w:eastAsia="Times New Roman" w:hAnsi="Times New Roman" w:cs="Times New Roman"/>
          <w:sz w:val="24"/>
          <w:szCs w:val="24"/>
          <w:lang w:val="lv-LV"/>
        </w:rPr>
        <w:t>S.Šņepste</w:t>
      </w:r>
      <w:r w:rsidR="00CC6D8B" w:rsidRPr="00CC6D8B">
        <w:rPr>
          <w:rFonts w:ascii="Times New Roman" w:eastAsia="Times New Roman" w:hAnsi="Times New Roman" w:cs="Times New Roman"/>
          <w:sz w:val="24"/>
          <w:szCs w:val="24"/>
          <w:lang w:val="lv-LV"/>
        </w:rPr>
        <w:t xml:space="preserve"> </w:t>
      </w:r>
    </w:p>
    <w:p w:rsidR="00CC6D8B" w:rsidRDefault="00310180" w:rsidP="00CC6D8B">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2024</w:t>
      </w:r>
      <w:r w:rsidR="00CC6D8B" w:rsidRPr="00CC6D8B">
        <w:rPr>
          <w:rFonts w:ascii="Times New Roman" w:eastAsia="Times New Roman" w:hAnsi="Times New Roman" w:cs="Times New Roman"/>
          <w:sz w:val="24"/>
          <w:szCs w:val="24"/>
          <w:lang w:val="lv-LV"/>
        </w:rPr>
        <w:t>.gada</w:t>
      </w:r>
      <w:r w:rsidR="00CE1B54">
        <w:rPr>
          <w:rFonts w:ascii="Times New Roman" w:eastAsia="Times New Roman" w:hAnsi="Times New Roman" w:cs="Times New Roman"/>
          <w:sz w:val="24"/>
          <w:szCs w:val="24"/>
          <w:lang w:val="lv-LV"/>
        </w:rPr>
        <w:t xml:space="preserve"> </w:t>
      </w:r>
      <w:r w:rsidR="00826C82">
        <w:rPr>
          <w:rFonts w:ascii="Times New Roman" w:eastAsia="Times New Roman" w:hAnsi="Times New Roman" w:cs="Times New Roman"/>
          <w:sz w:val="24"/>
          <w:szCs w:val="24"/>
          <w:lang w:val="lv-LV"/>
        </w:rPr>
        <w:t>8.aprīlī</w:t>
      </w:r>
      <w:bookmarkStart w:id="0" w:name="_GoBack"/>
      <w:bookmarkEnd w:id="0"/>
    </w:p>
    <w:p w:rsidR="008F71F6" w:rsidRDefault="008F71F6" w:rsidP="00CC6D8B">
      <w:pPr>
        <w:spacing w:after="0" w:line="240" w:lineRule="auto"/>
        <w:jc w:val="right"/>
        <w:rPr>
          <w:rFonts w:ascii="Times New Roman" w:eastAsia="Times New Roman" w:hAnsi="Times New Roman" w:cs="Times New Roman"/>
          <w:sz w:val="24"/>
          <w:szCs w:val="24"/>
          <w:lang w:val="lv-LV"/>
        </w:rPr>
      </w:pPr>
    </w:p>
    <w:p w:rsidR="008F71F6" w:rsidRPr="00CC6D8B" w:rsidRDefault="008F71F6" w:rsidP="00CC6D8B">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__________________</w:t>
      </w:r>
    </w:p>
    <w:p w:rsidR="00CC6D8B" w:rsidRDefault="00CC6D8B" w:rsidP="00CC6D8B">
      <w:pPr>
        <w:spacing w:after="0" w:line="240" w:lineRule="auto"/>
        <w:jc w:val="right"/>
        <w:rPr>
          <w:rFonts w:ascii="Times New Roman" w:eastAsia="Times New Roman" w:hAnsi="Times New Roman" w:cs="Times New Roman"/>
          <w:b/>
          <w:sz w:val="24"/>
          <w:szCs w:val="24"/>
          <w:lang w:val="lv-LV"/>
        </w:rPr>
      </w:pPr>
    </w:p>
    <w:p w:rsidR="00F86C1C" w:rsidRPr="00CC6D8B" w:rsidRDefault="00F86C1C" w:rsidP="00CC6D8B">
      <w:pPr>
        <w:spacing w:after="0" w:line="240" w:lineRule="auto"/>
        <w:jc w:val="right"/>
        <w:rPr>
          <w:rFonts w:ascii="Times New Roman" w:eastAsia="Times New Roman" w:hAnsi="Times New Roman" w:cs="Times New Roman"/>
          <w:b/>
          <w:sz w:val="24"/>
          <w:szCs w:val="24"/>
          <w:lang w:val="lv-LV"/>
        </w:rPr>
      </w:pPr>
    </w:p>
    <w:p w:rsidR="00CC6D8B" w:rsidRPr="00CC6D8B" w:rsidRDefault="008F71F6" w:rsidP="00CC6D8B">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Atklāta</w:t>
      </w:r>
      <w:r w:rsidR="00CC6D8B" w:rsidRPr="00CC6D8B">
        <w:rPr>
          <w:rFonts w:ascii="Times New Roman" w:eastAsia="Times New Roman" w:hAnsi="Times New Roman" w:cs="Times New Roman"/>
          <w:b/>
          <w:sz w:val="24"/>
          <w:szCs w:val="24"/>
          <w:lang w:val="lv-LV"/>
        </w:rPr>
        <w:t xml:space="preserve"> konkursa </w:t>
      </w:r>
    </w:p>
    <w:p w:rsidR="00CC6D8B" w:rsidRDefault="00310180" w:rsidP="00CC6D8B">
      <w:pPr>
        <w:snapToGrid w:val="0"/>
        <w:spacing w:after="0" w:line="240" w:lineRule="auto"/>
        <w:jc w:val="center"/>
        <w:rPr>
          <w:rFonts w:ascii="Times New Roman" w:hAnsi="Times New Roman"/>
          <w:b/>
          <w:bCs/>
          <w:sz w:val="24"/>
          <w:szCs w:val="24"/>
          <w:lang w:val="lv-LV"/>
        </w:rPr>
      </w:pPr>
      <w:r>
        <w:rPr>
          <w:rFonts w:ascii="Times New Roman" w:eastAsia="Times New Roman" w:hAnsi="Times New Roman" w:cs="Times New Roman"/>
          <w:b/>
          <w:sz w:val="24"/>
          <w:szCs w:val="24"/>
          <w:lang w:val="lv-LV"/>
        </w:rPr>
        <w:t>u</w:t>
      </w:r>
      <w:r w:rsidR="00CC6D8B">
        <w:rPr>
          <w:rFonts w:ascii="Times New Roman" w:eastAsia="Times New Roman" w:hAnsi="Times New Roman" w:cs="Times New Roman"/>
          <w:b/>
          <w:sz w:val="24"/>
          <w:szCs w:val="24"/>
          <w:lang w:val="lv-LV"/>
        </w:rPr>
        <w:t xml:space="preserve">z </w:t>
      </w:r>
      <w:r w:rsidR="00CC6D8B" w:rsidRPr="00BD632B">
        <w:rPr>
          <w:rFonts w:ascii="Times New Roman" w:hAnsi="Times New Roman"/>
          <w:b/>
          <w:sz w:val="24"/>
          <w:szCs w:val="24"/>
          <w:lang w:val="lv-LV"/>
        </w:rPr>
        <w:t>Daugavpils pašvaldības centrālās pārvalde</w:t>
      </w:r>
      <w:r w:rsidR="00CC6D8B">
        <w:rPr>
          <w:rFonts w:ascii="Times New Roman" w:hAnsi="Times New Roman"/>
          <w:b/>
          <w:bCs/>
          <w:sz w:val="24"/>
          <w:szCs w:val="24"/>
          <w:lang w:val="lv-LV"/>
        </w:rPr>
        <w:t xml:space="preserve">s </w:t>
      </w:r>
      <w:r w:rsidR="00CC6D8B" w:rsidRPr="00BD632B">
        <w:rPr>
          <w:rFonts w:ascii="Times New Roman" w:hAnsi="Times New Roman"/>
          <w:b/>
          <w:bCs/>
          <w:sz w:val="24"/>
          <w:szCs w:val="24"/>
          <w:lang w:val="lv-LV"/>
        </w:rPr>
        <w:t>Iekšējā audita nodaļas vadītāja amatu</w:t>
      </w:r>
    </w:p>
    <w:p w:rsidR="00CC6D8B" w:rsidRPr="00DE7D66" w:rsidRDefault="00CC6D8B" w:rsidP="00CC6D8B">
      <w:pPr>
        <w:snapToGrid w:val="0"/>
        <w:spacing w:after="0" w:line="240" w:lineRule="auto"/>
        <w:jc w:val="center"/>
        <w:rPr>
          <w:rFonts w:ascii="Times New Roman" w:hAnsi="Times New Roman"/>
          <w:b/>
          <w:bCs/>
          <w:sz w:val="24"/>
          <w:szCs w:val="24"/>
          <w:lang w:val="lv-LV"/>
        </w:rPr>
      </w:pPr>
      <w:r w:rsidRPr="00DE7D66">
        <w:rPr>
          <w:rFonts w:ascii="Times New Roman" w:hAnsi="Times New Roman"/>
          <w:b/>
          <w:bCs/>
          <w:sz w:val="24"/>
          <w:szCs w:val="24"/>
          <w:lang w:val="lv-LV"/>
        </w:rPr>
        <w:t xml:space="preserve">un auditora amatu </w:t>
      </w:r>
      <w:r w:rsidRPr="00DE7D66">
        <w:rPr>
          <w:rFonts w:ascii="Times New Roman" w:eastAsia="Times New Roman" w:hAnsi="Times New Roman" w:cs="Times New Roman"/>
          <w:b/>
          <w:sz w:val="24"/>
          <w:szCs w:val="24"/>
          <w:lang w:val="lv-LV"/>
        </w:rPr>
        <w:t>pretendentu atlases nolikums</w:t>
      </w:r>
    </w:p>
    <w:p w:rsidR="00CC6D8B" w:rsidRPr="00DE7D66" w:rsidRDefault="00CC6D8B" w:rsidP="00CC6D8B">
      <w:pPr>
        <w:spacing w:after="0" w:line="240" w:lineRule="auto"/>
        <w:jc w:val="center"/>
        <w:rPr>
          <w:rFonts w:ascii="Times New Roman" w:eastAsia="Times New Roman" w:hAnsi="Times New Roman" w:cs="Times New Roman"/>
          <w:b/>
          <w:sz w:val="24"/>
          <w:szCs w:val="24"/>
          <w:lang w:val="lv-LV"/>
        </w:rPr>
      </w:pPr>
    </w:p>
    <w:p w:rsidR="00CC6D8B" w:rsidRPr="00DE7D66" w:rsidRDefault="00CC6D8B" w:rsidP="00CC6D8B">
      <w:pPr>
        <w:shd w:val="clear" w:color="auto" w:fill="FFFFFF"/>
        <w:spacing w:after="0" w:line="240" w:lineRule="auto"/>
        <w:ind w:right="11"/>
        <w:jc w:val="center"/>
        <w:rPr>
          <w:rFonts w:ascii="Times New Roman" w:eastAsia="Times New Roman" w:hAnsi="Times New Roman" w:cs="Times New Roman"/>
          <w:b/>
          <w:bCs/>
          <w:spacing w:val="-2"/>
          <w:sz w:val="24"/>
          <w:szCs w:val="21"/>
          <w:lang w:val="lv-LV"/>
        </w:rPr>
      </w:pPr>
    </w:p>
    <w:p w:rsidR="00CC6D8B" w:rsidRPr="00DE7D66" w:rsidRDefault="00CC6D8B" w:rsidP="00CC6D8B">
      <w:pPr>
        <w:shd w:val="clear" w:color="auto" w:fill="FFFFFF"/>
        <w:spacing w:after="0"/>
        <w:ind w:right="11"/>
        <w:jc w:val="center"/>
        <w:rPr>
          <w:rFonts w:ascii="Times New Roman" w:eastAsia="Times New Roman" w:hAnsi="Times New Roman" w:cs="Times New Roman"/>
          <w:b/>
          <w:bCs/>
          <w:spacing w:val="-2"/>
          <w:sz w:val="24"/>
          <w:szCs w:val="24"/>
          <w:lang w:val="lv-LV"/>
        </w:rPr>
      </w:pPr>
      <w:r w:rsidRPr="00DE7D66">
        <w:rPr>
          <w:rFonts w:ascii="Times New Roman" w:eastAsia="Times New Roman" w:hAnsi="Times New Roman" w:cs="Times New Roman"/>
          <w:b/>
          <w:bCs/>
          <w:spacing w:val="-2"/>
          <w:sz w:val="24"/>
          <w:szCs w:val="24"/>
          <w:lang w:val="lv-LV"/>
        </w:rPr>
        <w:t>I. Vispārīgie jautājumi</w:t>
      </w:r>
    </w:p>
    <w:p w:rsidR="00CC6D8B" w:rsidRPr="00DE7D66" w:rsidRDefault="00CC6D8B" w:rsidP="00231650">
      <w:pPr>
        <w:snapToGrid w:val="0"/>
        <w:spacing w:after="0"/>
        <w:jc w:val="center"/>
        <w:rPr>
          <w:rFonts w:ascii="Times New Roman" w:hAnsi="Times New Roman"/>
          <w:b/>
          <w:bCs/>
          <w:sz w:val="24"/>
          <w:szCs w:val="24"/>
          <w:lang w:val="lv-LV"/>
        </w:rPr>
      </w:pPr>
      <w:r w:rsidRPr="00DE7D66">
        <w:rPr>
          <w:rFonts w:ascii="Times New Roman" w:eastAsia="Times New Roman" w:hAnsi="Times New Roman" w:cs="Times New Roman"/>
          <w:spacing w:val="-1"/>
          <w:sz w:val="24"/>
          <w:szCs w:val="24"/>
          <w:lang w:val="lv-LV"/>
        </w:rPr>
        <w:t xml:space="preserve"> </w:t>
      </w:r>
    </w:p>
    <w:p w:rsidR="00CC6D8B" w:rsidRPr="00CC6D8B" w:rsidRDefault="008F71F6" w:rsidP="00231650">
      <w:pPr>
        <w:keepNext/>
        <w:widowControl w:val="0"/>
        <w:numPr>
          <w:ilvl w:val="1"/>
          <w:numId w:val="4"/>
        </w:numPr>
        <w:shd w:val="clear" w:color="auto" w:fill="FFFFFF"/>
        <w:autoSpaceDE w:val="0"/>
        <w:autoSpaceDN w:val="0"/>
        <w:adjustRightInd w:val="0"/>
        <w:spacing w:after="0"/>
        <w:ind w:right="-1"/>
        <w:jc w:val="both"/>
        <w:outlineLvl w:val="3"/>
        <w:rPr>
          <w:rFonts w:ascii="Times New Roman" w:eastAsia="Times New Roman" w:hAnsi="Times New Roman" w:cs="Times New Roman"/>
          <w:b/>
          <w:spacing w:val="-5"/>
          <w:sz w:val="24"/>
          <w:szCs w:val="24"/>
          <w:lang w:val="lv-LV"/>
        </w:rPr>
      </w:pPr>
      <w:r>
        <w:rPr>
          <w:rFonts w:ascii="Times New Roman" w:eastAsia="Times New Roman" w:hAnsi="Times New Roman" w:cs="Times New Roman"/>
          <w:spacing w:val="-1"/>
          <w:sz w:val="24"/>
          <w:szCs w:val="24"/>
          <w:lang w:val="lv-LV"/>
        </w:rPr>
        <w:t>Nolikums nosaka atklāta</w:t>
      </w:r>
      <w:r w:rsidR="00CC6D8B" w:rsidRPr="00DE7D66">
        <w:rPr>
          <w:rFonts w:ascii="Times New Roman" w:eastAsia="Times New Roman" w:hAnsi="Times New Roman" w:cs="Times New Roman"/>
          <w:spacing w:val="-1"/>
          <w:sz w:val="24"/>
          <w:szCs w:val="24"/>
          <w:lang w:val="lv-LV"/>
        </w:rPr>
        <w:t xml:space="preserve"> konkursa </w:t>
      </w:r>
      <w:r w:rsidR="00CC6D8B" w:rsidRPr="00DE7D66">
        <w:rPr>
          <w:rFonts w:ascii="Times New Roman" w:eastAsia="Times New Roman" w:hAnsi="Times New Roman" w:cs="Times New Roman"/>
          <w:bCs/>
          <w:spacing w:val="-5"/>
          <w:sz w:val="24"/>
          <w:szCs w:val="24"/>
          <w:lang w:val="lv-LV"/>
        </w:rPr>
        <w:t xml:space="preserve">Daugavpils valstspilsētas iestādes „Daugavpils pašvaldības centrālā pārvalde” (turpmāk- Pārvalde) </w:t>
      </w:r>
      <w:r w:rsidR="00CC6D8B" w:rsidRPr="00DE7D66">
        <w:rPr>
          <w:rFonts w:ascii="Times New Roman" w:hAnsi="Times New Roman"/>
          <w:b/>
          <w:bCs/>
          <w:sz w:val="24"/>
          <w:szCs w:val="24"/>
          <w:lang w:val="lv-LV"/>
        </w:rPr>
        <w:t xml:space="preserve">Iekšējā audita nodaļas </w:t>
      </w:r>
      <w:r w:rsidR="00CC6D8B" w:rsidRPr="00DE7D66">
        <w:rPr>
          <w:rFonts w:ascii="Times New Roman" w:hAnsi="Times New Roman"/>
          <w:bCs/>
          <w:sz w:val="24"/>
          <w:szCs w:val="24"/>
          <w:lang w:val="lv-LV"/>
        </w:rPr>
        <w:t xml:space="preserve">(turpmāk – Nodaļa) </w:t>
      </w:r>
      <w:r w:rsidR="00CC6D8B" w:rsidRPr="00DE7D66">
        <w:rPr>
          <w:rFonts w:ascii="Times New Roman" w:hAnsi="Times New Roman"/>
          <w:b/>
          <w:bCs/>
          <w:sz w:val="24"/>
          <w:szCs w:val="24"/>
          <w:lang w:val="lv-LV"/>
        </w:rPr>
        <w:t xml:space="preserve">vadītāja amatam un auditora amatam </w:t>
      </w:r>
      <w:r w:rsidR="00CC6D8B" w:rsidRPr="00DE7D66">
        <w:rPr>
          <w:rFonts w:ascii="Times New Roman" w:hAnsi="Times New Roman"/>
          <w:bCs/>
          <w:sz w:val="24"/>
          <w:szCs w:val="24"/>
          <w:lang w:val="lv-LV"/>
        </w:rPr>
        <w:t>pr</w:t>
      </w:r>
      <w:r w:rsidR="00CC6D8B" w:rsidRPr="00DE7D66">
        <w:rPr>
          <w:rFonts w:ascii="Times New Roman" w:eastAsia="Times New Roman" w:hAnsi="Times New Roman" w:cs="Times New Roman"/>
          <w:spacing w:val="-1"/>
          <w:sz w:val="24"/>
          <w:szCs w:val="24"/>
          <w:lang w:val="lv-LV"/>
        </w:rPr>
        <w:t xml:space="preserve">etendentu </w:t>
      </w:r>
      <w:r w:rsidR="00CC6D8B" w:rsidRPr="00CC6D8B">
        <w:rPr>
          <w:rFonts w:ascii="Times New Roman" w:eastAsia="Times New Roman" w:hAnsi="Times New Roman" w:cs="Times New Roman"/>
          <w:spacing w:val="-1"/>
          <w:sz w:val="24"/>
          <w:szCs w:val="24"/>
          <w:lang w:val="lv-LV"/>
        </w:rPr>
        <w:t>atlases organizēšanas un norises kārtību.</w:t>
      </w:r>
      <w:r w:rsidR="00CC6D8B">
        <w:rPr>
          <w:rFonts w:ascii="Times New Roman" w:eastAsia="Times New Roman" w:hAnsi="Times New Roman" w:cs="Times New Roman"/>
          <w:spacing w:val="-1"/>
          <w:sz w:val="24"/>
          <w:szCs w:val="24"/>
          <w:lang w:val="lv-LV"/>
        </w:rPr>
        <w:t xml:space="preserve"> </w:t>
      </w:r>
    </w:p>
    <w:p w:rsidR="00CC6D8B" w:rsidRPr="00CC6D8B" w:rsidRDefault="00CC6D8B" w:rsidP="00231650">
      <w:pPr>
        <w:keepNext/>
        <w:widowControl w:val="0"/>
        <w:numPr>
          <w:ilvl w:val="1"/>
          <w:numId w:val="4"/>
        </w:numPr>
        <w:shd w:val="clear" w:color="auto" w:fill="FFFFFF"/>
        <w:autoSpaceDE w:val="0"/>
        <w:autoSpaceDN w:val="0"/>
        <w:adjustRightInd w:val="0"/>
        <w:spacing w:after="0"/>
        <w:ind w:right="-1"/>
        <w:jc w:val="both"/>
        <w:outlineLvl w:val="3"/>
        <w:rPr>
          <w:rFonts w:ascii="Times New Roman" w:eastAsia="Times New Roman" w:hAnsi="Times New Roman" w:cs="Times New Roman"/>
          <w:spacing w:val="-2"/>
          <w:sz w:val="24"/>
          <w:szCs w:val="24"/>
          <w:lang w:val="lv-LV"/>
        </w:rPr>
      </w:pPr>
      <w:r w:rsidRPr="00CC6D8B">
        <w:rPr>
          <w:rFonts w:ascii="Times New Roman" w:eastAsia="Times New Roman" w:hAnsi="Times New Roman" w:cs="Times New Roman"/>
          <w:spacing w:val="-1"/>
          <w:sz w:val="24"/>
          <w:szCs w:val="24"/>
          <w:lang w:val="lv-LV"/>
        </w:rPr>
        <w:t xml:space="preserve"> Konkursa mērķis ir noskaidrot un izvēlēties </w:t>
      </w:r>
      <w:r>
        <w:rPr>
          <w:rFonts w:ascii="Times New Roman" w:eastAsia="Times New Roman" w:hAnsi="Times New Roman" w:cs="Times New Roman"/>
          <w:spacing w:val="-1"/>
          <w:sz w:val="24"/>
          <w:szCs w:val="24"/>
          <w:lang w:val="lv-LV"/>
        </w:rPr>
        <w:t>Nodaļas vadītāja amatam un auditora amata</w:t>
      </w:r>
      <w:r w:rsidRPr="00CC6D8B">
        <w:rPr>
          <w:rFonts w:ascii="Times New Roman" w:eastAsia="Times New Roman" w:hAnsi="Times New Roman" w:cs="Times New Roman"/>
          <w:spacing w:val="-1"/>
          <w:sz w:val="24"/>
          <w:szCs w:val="24"/>
          <w:lang w:val="lv-LV"/>
        </w:rPr>
        <w:t>m piemērotāko</w:t>
      </w:r>
      <w:r>
        <w:rPr>
          <w:rFonts w:ascii="Times New Roman" w:eastAsia="Times New Roman" w:hAnsi="Times New Roman" w:cs="Times New Roman"/>
          <w:spacing w:val="-1"/>
          <w:sz w:val="24"/>
          <w:szCs w:val="24"/>
          <w:lang w:val="lv-LV"/>
        </w:rPr>
        <w:t>s</w:t>
      </w:r>
      <w:r w:rsidRPr="00CC6D8B">
        <w:rPr>
          <w:rFonts w:ascii="Times New Roman" w:eastAsia="Times New Roman" w:hAnsi="Times New Roman" w:cs="Times New Roman"/>
          <w:spacing w:val="-1"/>
          <w:sz w:val="24"/>
          <w:szCs w:val="24"/>
          <w:lang w:val="lv-LV"/>
        </w:rPr>
        <w:t xml:space="preserve"> pretendentu</w:t>
      </w:r>
      <w:r>
        <w:rPr>
          <w:rFonts w:ascii="Times New Roman" w:eastAsia="Times New Roman" w:hAnsi="Times New Roman" w:cs="Times New Roman"/>
          <w:spacing w:val="-1"/>
          <w:sz w:val="24"/>
          <w:szCs w:val="24"/>
          <w:lang w:val="lv-LV"/>
        </w:rPr>
        <w:t>s</w:t>
      </w:r>
      <w:r w:rsidRPr="00CC6D8B">
        <w:rPr>
          <w:rFonts w:ascii="Times New Roman" w:eastAsia="Times New Roman" w:hAnsi="Times New Roman" w:cs="Times New Roman"/>
          <w:spacing w:val="-1"/>
          <w:sz w:val="24"/>
          <w:szCs w:val="24"/>
          <w:lang w:val="lv-LV"/>
        </w:rPr>
        <w:t>, k</w:t>
      </w:r>
      <w:r w:rsidR="004726DE">
        <w:rPr>
          <w:rFonts w:ascii="Times New Roman" w:eastAsia="Times New Roman" w:hAnsi="Times New Roman" w:cs="Times New Roman"/>
          <w:spacing w:val="-1"/>
          <w:sz w:val="24"/>
          <w:szCs w:val="24"/>
          <w:lang w:val="lv-LV"/>
        </w:rPr>
        <w:t>as</w:t>
      </w:r>
      <w:r w:rsidRPr="00CC6D8B">
        <w:rPr>
          <w:rFonts w:ascii="Times New Roman" w:eastAsia="Times New Roman" w:hAnsi="Times New Roman" w:cs="Times New Roman"/>
          <w:spacing w:val="-1"/>
          <w:sz w:val="24"/>
          <w:szCs w:val="24"/>
          <w:lang w:val="lv-LV"/>
        </w:rPr>
        <w:t xml:space="preserve"> </w:t>
      </w:r>
      <w:r w:rsidRPr="00CC6D8B">
        <w:rPr>
          <w:rFonts w:ascii="Times New Roman" w:eastAsia="Times New Roman" w:hAnsi="Times New Roman" w:cs="Times New Roman"/>
          <w:spacing w:val="2"/>
          <w:sz w:val="24"/>
          <w:szCs w:val="24"/>
          <w:lang w:val="lv-LV"/>
        </w:rPr>
        <w:t>nodrošinā</w:t>
      </w:r>
      <w:r w:rsidR="004726DE">
        <w:rPr>
          <w:rFonts w:ascii="Times New Roman" w:eastAsia="Times New Roman" w:hAnsi="Times New Roman" w:cs="Times New Roman"/>
          <w:spacing w:val="2"/>
          <w:sz w:val="24"/>
          <w:szCs w:val="24"/>
          <w:lang w:val="lv-LV"/>
        </w:rPr>
        <w:t>s</w:t>
      </w:r>
      <w:r w:rsidRPr="00CC6D8B">
        <w:rPr>
          <w:rFonts w:ascii="Times New Roman" w:eastAsia="Times New Roman" w:hAnsi="Times New Roman" w:cs="Times New Roman"/>
          <w:spacing w:val="2"/>
          <w:sz w:val="24"/>
          <w:szCs w:val="24"/>
          <w:lang w:val="lv-LV"/>
        </w:rPr>
        <w:t xml:space="preserve"> kvalitatīvu darbu izpildi un sekmīgu amata pienākumu veikšanu</w:t>
      </w:r>
      <w:r w:rsidRPr="00CC6D8B">
        <w:rPr>
          <w:rFonts w:ascii="Times New Roman" w:eastAsia="Times New Roman" w:hAnsi="Times New Roman" w:cs="Times New Roman"/>
          <w:spacing w:val="-2"/>
          <w:sz w:val="24"/>
          <w:szCs w:val="24"/>
          <w:lang w:val="lv-LV"/>
        </w:rPr>
        <w:t xml:space="preserve"> saskaņā ar amata aprakstu.</w:t>
      </w:r>
    </w:p>
    <w:p w:rsidR="00CC6D8B" w:rsidRPr="00CC6D8B" w:rsidRDefault="00CC6D8B" w:rsidP="00231650">
      <w:pPr>
        <w:keepNext/>
        <w:widowControl w:val="0"/>
        <w:numPr>
          <w:ilvl w:val="1"/>
          <w:numId w:val="4"/>
        </w:numPr>
        <w:shd w:val="clear" w:color="auto" w:fill="FFFFFF"/>
        <w:autoSpaceDE w:val="0"/>
        <w:autoSpaceDN w:val="0"/>
        <w:adjustRightInd w:val="0"/>
        <w:spacing w:after="0"/>
        <w:ind w:right="-1"/>
        <w:jc w:val="both"/>
        <w:outlineLvl w:val="3"/>
        <w:rPr>
          <w:rFonts w:ascii="Times New Roman" w:eastAsia="Times New Roman" w:hAnsi="Times New Roman" w:cs="Times New Roman"/>
          <w:spacing w:val="-2"/>
          <w:sz w:val="24"/>
          <w:szCs w:val="24"/>
          <w:lang w:val="lv-LV"/>
        </w:rPr>
      </w:pPr>
      <w:r w:rsidRPr="00CC6D8B">
        <w:rPr>
          <w:rFonts w:ascii="Times New Roman" w:eastAsia="Times New Roman" w:hAnsi="Times New Roman" w:cs="Times New Roman"/>
          <w:spacing w:val="-5"/>
          <w:sz w:val="24"/>
          <w:szCs w:val="24"/>
          <w:lang w:val="lv-LV"/>
        </w:rPr>
        <w:t xml:space="preserve">Konkursa rīkošanas tiesiskais pamats ir Pašvaldību likuma 20.panta </w:t>
      </w:r>
      <w:r w:rsidR="00DE7D66">
        <w:rPr>
          <w:rFonts w:ascii="Times New Roman" w:eastAsia="Times New Roman" w:hAnsi="Times New Roman" w:cs="Times New Roman"/>
          <w:spacing w:val="-5"/>
          <w:sz w:val="24"/>
          <w:szCs w:val="24"/>
          <w:lang w:val="lv-LV"/>
        </w:rPr>
        <w:t xml:space="preserve">piektā </w:t>
      </w:r>
      <w:r w:rsidRPr="00CC6D8B">
        <w:rPr>
          <w:rFonts w:ascii="Times New Roman" w:eastAsia="Times New Roman" w:hAnsi="Times New Roman" w:cs="Times New Roman"/>
          <w:spacing w:val="-5"/>
          <w:sz w:val="24"/>
          <w:szCs w:val="24"/>
          <w:lang w:val="lv-LV"/>
        </w:rPr>
        <w:t xml:space="preserve">daļa, kura nosaka, ka </w:t>
      </w:r>
      <w:r w:rsidRPr="00CC6D8B">
        <w:rPr>
          <w:rFonts w:ascii="Times New Roman" w:hAnsi="Times New Roman" w:cs="Times New Roman"/>
          <w:spacing w:val="-5"/>
          <w:sz w:val="24"/>
          <w:szCs w:val="24"/>
          <w:lang w:val="lv-LV"/>
        </w:rPr>
        <w:t>Pašvaldības darbiniekus, kas ir valsts a</w:t>
      </w:r>
      <w:r w:rsidR="00116832">
        <w:rPr>
          <w:rFonts w:ascii="Times New Roman" w:hAnsi="Times New Roman" w:cs="Times New Roman"/>
          <w:spacing w:val="-5"/>
          <w:sz w:val="24"/>
          <w:szCs w:val="24"/>
          <w:lang w:val="lv-LV"/>
        </w:rPr>
        <w:t>matpersonas atbilstoši likumam “</w:t>
      </w:r>
      <w:r w:rsidRPr="00CC6D8B">
        <w:rPr>
          <w:rFonts w:ascii="Times New Roman" w:hAnsi="Times New Roman" w:cs="Times New Roman"/>
          <w:spacing w:val="-5"/>
          <w:sz w:val="24"/>
          <w:szCs w:val="24"/>
          <w:lang w:val="lv-LV"/>
        </w:rPr>
        <w:t>Par interešu konflikta novēr</w:t>
      </w:r>
      <w:r w:rsidR="00116832">
        <w:rPr>
          <w:rFonts w:ascii="Times New Roman" w:hAnsi="Times New Roman" w:cs="Times New Roman"/>
          <w:spacing w:val="-5"/>
          <w:sz w:val="24"/>
          <w:szCs w:val="24"/>
          <w:lang w:val="lv-LV"/>
        </w:rPr>
        <w:t>šanu valsts amatpersonu darbībā”</w:t>
      </w:r>
      <w:r w:rsidRPr="00CC6D8B">
        <w:rPr>
          <w:rFonts w:ascii="Times New Roman" w:hAnsi="Times New Roman" w:cs="Times New Roman"/>
          <w:spacing w:val="-5"/>
          <w:sz w:val="24"/>
          <w:szCs w:val="24"/>
          <w:lang w:val="lv-LV"/>
        </w:rPr>
        <w:t>, izraugās atklātā konkursā.</w:t>
      </w:r>
    </w:p>
    <w:p w:rsidR="00CC6D8B" w:rsidRPr="00CC6D8B" w:rsidRDefault="00CC6D8B" w:rsidP="00231650">
      <w:pPr>
        <w:spacing w:after="0"/>
        <w:rPr>
          <w:rFonts w:ascii="Times New Roman" w:eastAsia="Times New Roman" w:hAnsi="Times New Roman" w:cs="Times New Roman"/>
          <w:sz w:val="24"/>
          <w:szCs w:val="24"/>
          <w:lang w:val="lv-LV"/>
        </w:rPr>
      </w:pPr>
    </w:p>
    <w:p w:rsidR="00CC6D8B" w:rsidRPr="00CC6D8B" w:rsidRDefault="00CC6D8B" w:rsidP="00231650">
      <w:pPr>
        <w:shd w:val="clear" w:color="auto" w:fill="FFFFFF"/>
        <w:spacing w:after="0"/>
        <w:ind w:left="3028"/>
        <w:rPr>
          <w:rFonts w:ascii="Times New Roman" w:eastAsia="Times New Roman" w:hAnsi="Times New Roman" w:cs="Times New Roman"/>
          <w:sz w:val="24"/>
          <w:szCs w:val="24"/>
          <w:lang w:val="lv-LV"/>
        </w:rPr>
      </w:pPr>
      <w:r w:rsidRPr="00CC6D8B">
        <w:rPr>
          <w:rFonts w:ascii="Times New Roman" w:eastAsia="Times New Roman" w:hAnsi="Times New Roman" w:cs="Times New Roman"/>
          <w:b/>
          <w:bCs/>
          <w:spacing w:val="1"/>
          <w:sz w:val="24"/>
          <w:szCs w:val="24"/>
          <w:lang w:val="lv-LV"/>
        </w:rPr>
        <w:t>II. Konkursa komisijas darba organizācija</w:t>
      </w:r>
    </w:p>
    <w:p w:rsidR="00CC6D8B" w:rsidRPr="00CC6D8B" w:rsidRDefault="00DE7D66" w:rsidP="00231650">
      <w:pPr>
        <w:spacing w:after="0"/>
        <w:ind w:left="426" w:hanging="426"/>
        <w:jc w:val="both"/>
        <w:rPr>
          <w:rFonts w:ascii="Times New Roman" w:eastAsia="Times New Roman" w:hAnsi="Times New Roman" w:cs="Times New Roman"/>
          <w:bCs/>
          <w:sz w:val="24"/>
          <w:szCs w:val="24"/>
          <w:lang w:val="lv-LV"/>
        </w:rPr>
      </w:pPr>
      <w:r>
        <w:rPr>
          <w:rFonts w:ascii="Times New Roman" w:eastAsia="Times New Roman" w:hAnsi="Times New Roman" w:cs="Times New Roman"/>
          <w:spacing w:val="1"/>
          <w:sz w:val="24"/>
          <w:szCs w:val="24"/>
          <w:lang w:val="lv-LV"/>
        </w:rPr>
        <w:t>2.1.</w:t>
      </w:r>
      <w:r w:rsidR="00CC6D8B" w:rsidRPr="00CC6D8B">
        <w:rPr>
          <w:rFonts w:ascii="Times New Roman" w:eastAsia="Times New Roman" w:hAnsi="Times New Roman" w:cs="Times New Roman"/>
          <w:spacing w:val="1"/>
          <w:sz w:val="24"/>
          <w:szCs w:val="24"/>
          <w:lang w:val="lv-LV"/>
        </w:rPr>
        <w:t xml:space="preserve">Pretendentu atlasi organizē un veic komisija, kura ir izveidota ar </w:t>
      </w:r>
      <w:r w:rsidR="00116832" w:rsidRPr="0005516F">
        <w:rPr>
          <w:rFonts w:ascii="Times New Roman" w:eastAsia="Times New Roman" w:hAnsi="Times New Roman" w:cs="Times New Roman"/>
          <w:sz w:val="24"/>
          <w:szCs w:val="24"/>
          <w:lang w:val="lv-LV"/>
        </w:rPr>
        <w:t xml:space="preserve">Pārvaldes vadītājas </w:t>
      </w:r>
      <w:r w:rsidR="004726DE" w:rsidRPr="0005516F">
        <w:rPr>
          <w:rFonts w:ascii="Times New Roman" w:eastAsia="Times New Roman" w:hAnsi="Times New Roman" w:cs="Times New Roman"/>
          <w:spacing w:val="-1"/>
          <w:sz w:val="24"/>
          <w:szCs w:val="24"/>
          <w:lang w:val="lv-LV"/>
        </w:rPr>
        <w:t>2024</w:t>
      </w:r>
      <w:r w:rsidR="00CC6D8B" w:rsidRPr="0005516F">
        <w:rPr>
          <w:rFonts w:ascii="Times New Roman" w:eastAsia="Times New Roman" w:hAnsi="Times New Roman" w:cs="Times New Roman"/>
          <w:spacing w:val="-1"/>
          <w:sz w:val="24"/>
          <w:szCs w:val="24"/>
          <w:lang w:val="lv-LV"/>
        </w:rPr>
        <w:t xml:space="preserve">.gada </w:t>
      </w:r>
      <w:r w:rsidR="00116832" w:rsidRPr="0005516F">
        <w:rPr>
          <w:rFonts w:ascii="Times New Roman" w:eastAsia="Times New Roman" w:hAnsi="Times New Roman" w:cs="Times New Roman"/>
          <w:spacing w:val="-1"/>
          <w:sz w:val="24"/>
          <w:szCs w:val="24"/>
          <w:lang w:val="lv-LV"/>
        </w:rPr>
        <w:t>26.marta</w:t>
      </w:r>
      <w:r w:rsidR="004726DE" w:rsidRPr="0005516F">
        <w:rPr>
          <w:rFonts w:ascii="Times New Roman" w:eastAsia="Times New Roman" w:hAnsi="Times New Roman" w:cs="Times New Roman"/>
          <w:spacing w:val="-1"/>
          <w:sz w:val="24"/>
          <w:szCs w:val="24"/>
          <w:lang w:val="lv-LV"/>
        </w:rPr>
        <w:t xml:space="preserve"> </w:t>
      </w:r>
      <w:r w:rsidR="00CC6D8B" w:rsidRPr="0005516F">
        <w:rPr>
          <w:rFonts w:ascii="Times New Roman" w:eastAsia="Times New Roman" w:hAnsi="Times New Roman" w:cs="Times New Roman"/>
          <w:spacing w:val="-1"/>
          <w:sz w:val="24"/>
          <w:szCs w:val="24"/>
          <w:lang w:val="lv-LV"/>
        </w:rPr>
        <w:t>rīkojumu Nr.</w:t>
      </w:r>
      <w:r w:rsidR="00116832" w:rsidRPr="0005516F">
        <w:rPr>
          <w:rFonts w:ascii="Times New Roman" w:eastAsia="Times New Roman" w:hAnsi="Times New Roman" w:cs="Times New Roman"/>
          <w:spacing w:val="-1"/>
          <w:sz w:val="24"/>
          <w:szCs w:val="24"/>
          <w:lang w:val="lv-LV"/>
        </w:rPr>
        <w:t>82</w:t>
      </w:r>
      <w:r w:rsidR="00CC6D8B" w:rsidRPr="0005516F">
        <w:rPr>
          <w:rFonts w:ascii="Times New Roman" w:eastAsia="Times New Roman" w:hAnsi="Times New Roman" w:cs="Times New Roman"/>
          <w:spacing w:val="-1"/>
          <w:sz w:val="24"/>
          <w:szCs w:val="24"/>
          <w:lang w:val="lv-LV"/>
        </w:rPr>
        <w:t>e.</w:t>
      </w:r>
    </w:p>
    <w:p w:rsidR="00CC6D8B" w:rsidRPr="00CC6D8B" w:rsidRDefault="00CC6D8B" w:rsidP="00231650">
      <w:pPr>
        <w:numPr>
          <w:ilvl w:val="1"/>
          <w:numId w:val="3"/>
        </w:numPr>
        <w:shd w:val="clear" w:color="auto" w:fill="FFFFFF"/>
        <w:tabs>
          <w:tab w:val="left" w:pos="528"/>
        </w:tabs>
        <w:spacing w:after="0"/>
        <w:contextualSpacing/>
        <w:jc w:val="both"/>
        <w:rPr>
          <w:rFonts w:ascii="Times New Roman" w:eastAsia="Times New Roman" w:hAnsi="Times New Roman" w:cs="Times New Roman"/>
          <w:spacing w:val="-6"/>
          <w:sz w:val="24"/>
          <w:szCs w:val="24"/>
          <w:lang w:val="lv-LV"/>
        </w:rPr>
      </w:pPr>
      <w:r w:rsidRPr="00CC6D8B">
        <w:rPr>
          <w:rFonts w:ascii="Times New Roman" w:eastAsia="Times New Roman" w:hAnsi="Times New Roman" w:cs="Times New Roman"/>
          <w:spacing w:val="-1"/>
          <w:sz w:val="24"/>
          <w:szCs w:val="24"/>
          <w:lang w:val="lv-LV"/>
        </w:rPr>
        <w:t xml:space="preserve">Komisijas darbs notiek sēdēs. Komisijas priekšsēdētājs sasauc komisijas sēdes, nosakot to norises vietu un laiku, kā arī vada komisijas sēdes. Komisijas sēdes var notikt klātienē, tiešsaistē (videokonferences formātā) vai hibrīdformātā (klātienē ar iespēju pieslēgties attālināti). </w:t>
      </w:r>
    </w:p>
    <w:p w:rsidR="00CC6D8B" w:rsidRPr="00CC6D8B" w:rsidRDefault="00CC6D8B" w:rsidP="00231650">
      <w:pPr>
        <w:numPr>
          <w:ilvl w:val="1"/>
          <w:numId w:val="3"/>
        </w:numPr>
        <w:shd w:val="clear" w:color="auto" w:fill="FFFFFF"/>
        <w:tabs>
          <w:tab w:val="left" w:pos="528"/>
        </w:tabs>
        <w:spacing w:after="0"/>
        <w:contextualSpacing/>
        <w:jc w:val="both"/>
        <w:rPr>
          <w:rFonts w:ascii="Times New Roman" w:eastAsia="Times New Roman" w:hAnsi="Times New Roman" w:cs="Times New Roman"/>
          <w:spacing w:val="-6"/>
          <w:sz w:val="24"/>
          <w:szCs w:val="24"/>
          <w:lang w:val="lv-LV"/>
        </w:rPr>
      </w:pPr>
      <w:r w:rsidRPr="00CC6D8B">
        <w:rPr>
          <w:rFonts w:ascii="Times New Roman" w:eastAsia="Times New Roman" w:hAnsi="Times New Roman" w:cs="Times New Roman"/>
          <w:spacing w:val="-1"/>
          <w:sz w:val="24"/>
          <w:szCs w:val="24"/>
          <w:lang w:val="lv-LV"/>
        </w:rPr>
        <w:t>Komisijas priekšsēdētāja prombūtnes laikā tam noteiktos pienākumus veic komisijas priekšsēdētāja vietnieks.</w:t>
      </w:r>
    </w:p>
    <w:p w:rsidR="00CC6D8B" w:rsidRPr="00CC6D8B" w:rsidRDefault="00CC6D8B" w:rsidP="00231650">
      <w:pPr>
        <w:numPr>
          <w:ilvl w:val="1"/>
          <w:numId w:val="3"/>
        </w:numPr>
        <w:shd w:val="clear" w:color="auto" w:fill="FFFFFF"/>
        <w:tabs>
          <w:tab w:val="left" w:pos="528"/>
        </w:tabs>
        <w:spacing w:after="0"/>
        <w:contextualSpacing/>
        <w:jc w:val="both"/>
        <w:rPr>
          <w:rFonts w:ascii="Times New Roman" w:eastAsia="Times New Roman" w:hAnsi="Times New Roman" w:cs="Times New Roman"/>
          <w:spacing w:val="-7"/>
          <w:sz w:val="24"/>
          <w:szCs w:val="24"/>
          <w:lang w:val="lv-LV"/>
        </w:rPr>
      </w:pPr>
      <w:r w:rsidRPr="00CC6D8B">
        <w:rPr>
          <w:rFonts w:ascii="Times New Roman" w:eastAsia="Times New Roman" w:hAnsi="Times New Roman" w:cs="Times New Roman"/>
          <w:spacing w:val="-1"/>
          <w:sz w:val="24"/>
          <w:szCs w:val="24"/>
          <w:lang w:val="lv-LV"/>
        </w:rPr>
        <w:t xml:space="preserve"> Komisija ir lemttiesīga, ja komisijas sēdē piedalās vismaz trīs komisijas locekļi.</w:t>
      </w:r>
    </w:p>
    <w:p w:rsidR="00CC6D8B" w:rsidRPr="00CC6D8B" w:rsidRDefault="00CC6D8B" w:rsidP="00231650">
      <w:pPr>
        <w:numPr>
          <w:ilvl w:val="1"/>
          <w:numId w:val="3"/>
        </w:numPr>
        <w:shd w:val="clear" w:color="auto" w:fill="FFFFFF"/>
        <w:tabs>
          <w:tab w:val="left" w:pos="528"/>
        </w:tabs>
        <w:spacing w:after="0"/>
        <w:contextualSpacing/>
        <w:jc w:val="both"/>
        <w:rPr>
          <w:rFonts w:ascii="Times New Roman" w:eastAsia="Times New Roman" w:hAnsi="Times New Roman" w:cs="Times New Roman"/>
          <w:spacing w:val="-7"/>
          <w:sz w:val="24"/>
          <w:szCs w:val="24"/>
          <w:lang w:val="lv-LV"/>
        </w:rPr>
      </w:pPr>
      <w:r w:rsidRPr="00CC6D8B">
        <w:rPr>
          <w:rFonts w:ascii="Times New Roman" w:eastAsia="Times New Roman" w:hAnsi="Times New Roman" w:cs="Times New Roman"/>
          <w:spacing w:val="-1"/>
          <w:sz w:val="24"/>
          <w:szCs w:val="24"/>
          <w:lang w:val="lv-LV"/>
        </w:rPr>
        <w:t xml:space="preserve"> Komisijas lēmumi komisijas sēdē tiek pieņemti komisijas locekļiem atklāti balsojot. Lēmums ir pieņemts, ja par to nobalso vairāk nekā puse no klātesošajiem komisijas locekļiem.</w:t>
      </w:r>
    </w:p>
    <w:p w:rsidR="00CC6D8B" w:rsidRPr="00CC6D8B" w:rsidRDefault="00CC6D8B" w:rsidP="00231650">
      <w:pPr>
        <w:numPr>
          <w:ilvl w:val="1"/>
          <w:numId w:val="3"/>
        </w:numPr>
        <w:shd w:val="clear" w:color="auto" w:fill="FFFFFF"/>
        <w:tabs>
          <w:tab w:val="left" w:pos="528"/>
        </w:tabs>
        <w:spacing w:after="0"/>
        <w:contextualSpacing/>
        <w:jc w:val="both"/>
        <w:rPr>
          <w:rFonts w:ascii="Times New Roman" w:eastAsia="Times New Roman" w:hAnsi="Times New Roman" w:cs="Times New Roman"/>
          <w:spacing w:val="-7"/>
          <w:sz w:val="24"/>
          <w:szCs w:val="24"/>
          <w:lang w:val="lv-LV"/>
        </w:rPr>
      </w:pPr>
      <w:r w:rsidRPr="00CC6D8B">
        <w:rPr>
          <w:rFonts w:ascii="Times New Roman" w:eastAsia="Times New Roman" w:hAnsi="Times New Roman" w:cs="Times New Roman"/>
          <w:spacing w:val="-1"/>
          <w:sz w:val="24"/>
          <w:szCs w:val="24"/>
          <w:lang w:val="lv-LV"/>
        </w:rPr>
        <w:t xml:space="preserve"> Komisijas sēdes tiek protokolētas. </w:t>
      </w:r>
    </w:p>
    <w:p w:rsidR="00CC6D8B" w:rsidRPr="00CC6D8B" w:rsidRDefault="00CC6D8B" w:rsidP="00231650">
      <w:pPr>
        <w:numPr>
          <w:ilvl w:val="1"/>
          <w:numId w:val="3"/>
        </w:numPr>
        <w:shd w:val="clear" w:color="auto" w:fill="FFFFFF"/>
        <w:tabs>
          <w:tab w:val="left" w:pos="528"/>
        </w:tabs>
        <w:spacing w:after="0"/>
        <w:contextualSpacing/>
        <w:jc w:val="both"/>
        <w:rPr>
          <w:rFonts w:ascii="Times New Roman" w:eastAsia="Times New Roman" w:hAnsi="Times New Roman" w:cs="Times New Roman"/>
          <w:spacing w:val="-7"/>
          <w:sz w:val="24"/>
          <w:szCs w:val="24"/>
          <w:lang w:val="lv-LV"/>
        </w:rPr>
      </w:pPr>
      <w:r w:rsidRPr="00CC6D8B">
        <w:rPr>
          <w:rFonts w:ascii="Times New Roman" w:eastAsia="Times New Roman" w:hAnsi="Times New Roman" w:cs="Times New Roman"/>
          <w:spacing w:val="-7"/>
          <w:sz w:val="24"/>
          <w:szCs w:val="24"/>
          <w:lang w:val="lv-LV"/>
        </w:rPr>
        <w:t xml:space="preserve">Komisijas darba vajadzībām saņemtajai un komisijas radītajai informācijai ir ierobežotas pieejamības statuss, ievērojot normatīvos aktus, kas nosaka fizisko personu datu apstrādi un aizsardzību. </w:t>
      </w:r>
    </w:p>
    <w:p w:rsidR="00CC6D8B" w:rsidRPr="00CC6D8B" w:rsidRDefault="00CC6D8B" w:rsidP="00231650">
      <w:pPr>
        <w:numPr>
          <w:ilvl w:val="1"/>
          <w:numId w:val="3"/>
        </w:numPr>
        <w:shd w:val="clear" w:color="auto" w:fill="FFFFFF"/>
        <w:tabs>
          <w:tab w:val="left" w:pos="528"/>
        </w:tabs>
        <w:spacing w:after="0"/>
        <w:contextualSpacing/>
        <w:jc w:val="both"/>
        <w:rPr>
          <w:rFonts w:ascii="Times New Roman" w:eastAsia="Times New Roman" w:hAnsi="Times New Roman" w:cs="Times New Roman"/>
          <w:spacing w:val="-7"/>
          <w:sz w:val="24"/>
          <w:szCs w:val="24"/>
          <w:lang w:val="lv-LV"/>
        </w:rPr>
      </w:pPr>
      <w:r w:rsidRPr="00CC6D8B">
        <w:rPr>
          <w:rFonts w:ascii="Times New Roman" w:eastAsia="Times New Roman" w:hAnsi="Times New Roman" w:cs="Times New Roman"/>
          <w:sz w:val="24"/>
          <w:szCs w:val="24"/>
          <w:lang w:val="lv-LV"/>
        </w:rPr>
        <w:t>Komisija beidz darbu pēc lēmuma pieņemšanas par izraudzītā pretendenta kandidatūras iesniegšan</w:t>
      </w:r>
      <w:r w:rsidR="00C874E9">
        <w:rPr>
          <w:rFonts w:ascii="Times New Roman" w:eastAsia="Times New Roman" w:hAnsi="Times New Roman" w:cs="Times New Roman"/>
          <w:sz w:val="24"/>
          <w:szCs w:val="24"/>
          <w:lang w:val="lv-LV"/>
        </w:rPr>
        <w:t>u</w:t>
      </w:r>
      <w:r w:rsidRPr="00CC6D8B">
        <w:rPr>
          <w:rFonts w:ascii="Times New Roman" w:eastAsia="Times New Roman" w:hAnsi="Times New Roman" w:cs="Times New Roman"/>
          <w:sz w:val="24"/>
          <w:szCs w:val="24"/>
          <w:lang w:val="lv-LV"/>
        </w:rPr>
        <w:t xml:space="preserve"> Pārvaldes vadītājam apstiprināšanai</w:t>
      </w:r>
      <w:r w:rsidRPr="00CC6D8B">
        <w:rPr>
          <w:rFonts w:ascii="Times New Roman" w:eastAsia="Times New Roman" w:hAnsi="Times New Roman" w:cs="Times New Roman"/>
          <w:spacing w:val="1"/>
          <w:sz w:val="24"/>
          <w:szCs w:val="24"/>
          <w:lang w:val="lv-LV"/>
        </w:rPr>
        <w:t>.</w:t>
      </w:r>
    </w:p>
    <w:p w:rsidR="00CC6D8B" w:rsidRPr="00CC6D8B" w:rsidRDefault="00CC6D8B" w:rsidP="00231650">
      <w:pPr>
        <w:shd w:val="clear" w:color="auto" w:fill="FFFFFF"/>
        <w:tabs>
          <w:tab w:val="left" w:pos="528"/>
        </w:tabs>
        <w:spacing w:after="0"/>
        <w:contextualSpacing/>
        <w:jc w:val="both"/>
        <w:rPr>
          <w:rFonts w:ascii="Times New Roman" w:eastAsia="Times New Roman" w:hAnsi="Times New Roman" w:cs="Times New Roman"/>
          <w:spacing w:val="-7"/>
          <w:sz w:val="24"/>
          <w:szCs w:val="24"/>
          <w:lang w:val="lv-LV"/>
        </w:rPr>
      </w:pPr>
    </w:p>
    <w:p w:rsidR="00CC6D8B" w:rsidRPr="00CC6D8B" w:rsidRDefault="00CC6D8B" w:rsidP="00231650">
      <w:pPr>
        <w:shd w:val="clear" w:color="auto" w:fill="FFFFFF"/>
        <w:spacing w:after="0"/>
        <w:jc w:val="center"/>
        <w:rPr>
          <w:rFonts w:ascii="Times New Roman" w:eastAsia="Times New Roman" w:hAnsi="Times New Roman" w:cs="Times New Roman"/>
          <w:sz w:val="24"/>
          <w:szCs w:val="24"/>
          <w:lang w:val="lv-LV"/>
        </w:rPr>
      </w:pPr>
      <w:r w:rsidRPr="00CC6D8B">
        <w:rPr>
          <w:rFonts w:ascii="Times New Roman" w:eastAsia="Times New Roman" w:hAnsi="Times New Roman" w:cs="Times New Roman"/>
          <w:b/>
          <w:bCs/>
          <w:spacing w:val="-1"/>
          <w:sz w:val="24"/>
          <w:szCs w:val="24"/>
          <w:lang w:val="lv-LV"/>
        </w:rPr>
        <w:t>III. Pieteikuma iesniegšanas kārtība</w:t>
      </w:r>
    </w:p>
    <w:p w:rsidR="008D510D" w:rsidRPr="008D510D" w:rsidRDefault="008D510D" w:rsidP="008D510D">
      <w:pPr>
        <w:shd w:val="clear" w:color="auto" w:fill="FFFFFF"/>
        <w:tabs>
          <w:tab w:val="left" w:pos="518"/>
        </w:tabs>
        <w:spacing w:after="0"/>
        <w:ind w:left="518"/>
        <w:jc w:val="both"/>
        <w:rPr>
          <w:rFonts w:ascii="Times New Roman" w:eastAsia="Times New Roman" w:hAnsi="Times New Roman" w:cs="Times New Roman"/>
          <w:spacing w:val="-7"/>
          <w:sz w:val="24"/>
          <w:szCs w:val="24"/>
          <w:lang w:val="lv-LV"/>
        </w:rPr>
      </w:pPr>
    </w:p>
    <w:p w:rsidR="00CC6D8B" w:rsidRPr="00CC6D8B" w:rsidRDefault="00CC6D8B" w:rsidP="00231650">
      <w:pPr>
        <w:numPr>
          <w:ilvl w:val="0"/>
          <w:numId w:val="1"/>
        </w:numPr>
        <w:shd w:val="clear" w:color="auto" w:fill="FFFFFF"/>
        <w:tabs>
          <w:tab w:val="left" w:pos="518"/>
        </w:tabs>
        <w:spacing w:after="0"/>
        <w:ind w:left="518" w:hanging="504"/>
        <w:jc w:val="both"/>
        <w:rPr>
          <w:rFonts w:ascii="Times New Roman" w:eastAsia="Times New Roman" w:hAnsi="Times New Roman" w:cs="Times New Roman"/>
          <w:spacing w:val="-7"/>
          <w:sz w:val="24"/>
          <w:szCs w:val="24"/>
          <w:lang w:val="lv-LV"/>
        </w:rPr>
      </w:pPr>
      <w:r w:rsidRPr="00CC6D8B">
        <w:rPr>
          <w:rFonts w:ascii="Times New Roman" w:eastAsia="Times New Roman" w:hAnsi="Times New Roman" w:cs="Times New Roman"/>
          <w:spacing w:val="2"/>
          <w:sz w:val="24"/>
          <w:szCs w:val="24"/>
          <w:lang w:val="lv-LV"/>
        </w:rPr>
        <w:lastRenderedPageBreak/>
        <w:t>Konkursā var piedalīties un par tā uzvarētāju kļūt persona, kura atbilst visām šī nolikumā izvirzītajām prasībām.</w:t>
      </w:r>
    </w:p>
    <w:p w:rsidR="00CC6D8B" w:rsidRPr="00CC6D8B" w:rsidRDefault="00CC6D8B" w:rsidP="00231650">
      <w:pPr>
        <w:numPr>
          <w:ilvl w:val="0"/>
          <w:numId w:val="1"/>
        </w:numPr>
        <w:shd w:val="clear" w:color="auto" w:fill="FFFFFF"/>
        <w:tabs>
          <w:tab w:val="left" w:pos="0"/>
        </w:tabs>
        <w:spacing w:after="0"/>
        <w:ind w:left="540" w:right="-6" w:hanging="540"/>
        <w:jc w:val="both"/>
        <w:rPr>
          <w:rFonts w:ascii="Times New Roman" w:eastAsia="Times New Roman" w:hAnsi="Times New Roman" w:cs="Times New Roman"/>
          <w:sz w:val="24"/>
          <w:szCs w:val="24"/>
          <w:lang w:val="lv-LV"/>
        </w:rPr>
      </w:pPr>
      <w:bookmarkStart w:id="1" w:name="_Hlk144111540"/>
      <w:r w:rsidRPr="00CC6D8B">
        <w:rPr>
          <w:rFonts w:ascii="Times New Roman" w:eastAsia="Times New Roman" w:hAnsi="Times New Roman" w:cs="Times New Roman"/>
          <w:sz w:val="24"/>
          <w:szCs w:val="24"/>
          <w:lang w:val="lv-LV"/>
        </w:rPr>
        <w:t xml:space="preserve">Pieteikumi tiek iesūtīti pa pastu, norādot adresātu – Daugavpils valstspilsētas pašvaldība, K.Valdemāra iela 1, Daugavpils, LV-5401, vai iesniegti personīgi slēgtā aploksnē Daugavpils valstspilsētas pašvaldībā, K.Valdemāra ielā 1, Daugavpilī, 1.stāvā, Informācijas birojā, darba laikā; uz aploksnes jābūt norādei “Konkursam “Daugavpils valstspilsētas pašvaldības iestādes „Daugavpils pašvaldības centrālā pārvalde” </w:t>
      </w:r>
      <w:r w:rsidR="00C874E9" w:rsidRPr="00BD632B">
        <w:rPr>
          <w:rFonts w:ascii="Times New Roman" w:hAnsi="Times New Roman"/>
          <w:b/>
          <w:bCs/>
          <w:sz w:val="24"/>
          <w:szCs w:val="24"/>
          <w:lang w:val="lv-LV"/>
        </w:rPr>
        <w:t>Iekšējā audita nodaļas vadītāja amat</w:t>
      </w:r>
      <w:r w:rsidR="00C874E9">
        <w:rPr>
          <w:rFonts w:ascii="Times New Roman" w:hAnsi="Times New Roman"/>
          <w:b/>
          <w:bCs/>
          <w:sz w:val="24"/>
          <w:szCs w:val="24"/>
          <w:lang w:val="lv-LV"/>
        </w:rPr>
        <w:t>am</w:t>
      </w:r>
      <w:r w:rsidR="00DE7D66">
        <w:rPr>
          <w:rFonts w:ascii="Times New Roman" w:eastAsia="Times New Roman" w:hAnsi="Times New Roman" w:cs="Times New Roman"/>
          <w:sz w:val="24"/>
          <w:szCs w:val="24"/>
          <w:lang w:val="lv-LV"/>
        </w:rPr>
        <w:t xml:space="preserve">” vai </w:t>
      </w:r>
      <w:r w:rsidR="00DE7D66" w:rsidRPr="00CC6D8B">
        <w:rPr>
          <w:rFonts w:ascii="Times New Roman" w:eastAsia="Times New Roman" w:hAnsi="Times New Roman" w:cs="Times New Roman"/>
          <w:sz w:val="24"/>
          <w:szCs w:val="24"/>
          <w:lang w:val="lv-LV"/>
        </w:rPr>
        <w:t xml:space="preserve">“Konkursam “Daugavpils valstspilsētas pašvaldības iestādes „Daugavpils pašvaldības centrālā pārvalde” </w:t>
      </w:r>
      <w:r w:rsidR="00DE7D66" w:rsidRPr="00BD632B">
        <w:rPr>
          <w:rFonts w:ascii="Times New Roman" w:hAnsi="Times New Roman"/>
          <w:b/>
          <w:bCs/>
          <w:sz w:val="24"/>
          <w:szCs w:val="24"/>
          <w:lang w:val="lv-LV"/>
        </w:rPr>
        <w:t xml:space="preserve">Iekšējā audita nodaļas </w:t>
      </w:r>
      <w:r w:rsidR="00DE7D66" w:rsidRPr="00DE7D66">
        <w:rPr>
          <w:rFonts w:ascii="Times New Roman" w:hAnsi="Times New Roman"/>
          <w:b/>
          <w:bCs/>
          <w:sz w:val="24"/>
          <w:szCs w:val="24"/>
          <w:lang w:val="lv-LV"/>
        </w:rPr>
        <w:t>auditora amatam</w:t>
      </w:r>
      <w:r w:rsidR="00DE7D66">
        <w:rPr>
          <w:rFonts w:ascii="Times New Roman" w:eastAsia="Times New Roman" w:hAnsi="Times New Roman" w:cs="Times New Roman"/>
          <w:sz w:val="24"/>
          <w:szCs w:val="24"/>
          <w:lang w:val="lv-LV"/>
        </w:rPr>
        <w:t>”</w:t>
      </w:r>
      <w:r w:rsidR="00232AC0">
        <w:rPr>
          <w:rFonts w:ascii="Times New Roman" w:eastAsia="Times New Roman" w:hAnsi="Times New Roman" w:cs="Times New Roman"/>
          <w:sz w:val="24"/>
          <w:szCs w:val="24"/>
          <w:lang w:val="lv-LV"/>
        </w:rPr>
        <w:t>,</w:t>
      </w:r>
      <w:r w:rsidR="00A0121A">
        <w:rPr>
          <w:rFonts w:ascii="Times New Roman" w:eastAsia="Times New Roman" w:hAnsi="Times New Roman" w:cs="Times New Roman"/>
          <w:sz w:val="24"/>
          <w:szCs w:val="24"/>
          <w:lang w:val="lv-LV"/>
        </w:rPr>
        <w:t xml:space="preserve"> </w:t>
      </w:r>
      <w:r w:rsidRPr="00CC6D8B">
        <w:rPr>
          <w:rFonts w:ascii="Times New Roman" w:eastAsia="Times New Roman" w:hAnsi="Times New Roman" w:cs="Times New Roman"/>
          <w:sz w:val="24"/>
          <w:szCs w:val="24"/>
          <w:lang w:val="lv-LV"/>
        </w:rPr>
        <w:t xml:space="preserve">kā arī konkursa dalībnieka vārdam, uzvārdam, adresei un tālruņa numuram. Ar drošu elektronisko parakstu parakstītus dokumentus var iesūtīt Daugavpils valstspilsētas pašvaldībai uz e-pastu </w:t>
      </w:r>
      <w:hyperlink r:id="rId8" w:history="1">
        <w:r w:rsidRPr="00CC6D8B">
          <w:rPr>
            <w:rFonts w:ascii="Times New Roman" w:eastAsia="Times New Roman" w:hAnsi="Times New Roman" w:cs="Times New Roman"/>
            <w:color w:val="0000FF"/>
            <w:sz w:val="24"/>
            <w:szCs w:val="24"/>
            <w:u w:val="single"/>
            <w:lang w:val="lv-LV"/>
          </w:rPr>
          <w:t>info@daugavpils.lv</w:t>
        </w:r>
      </w:hyperlink>
      <w:r w:rsidRPr="00CC6D8B">
        <w:rPr>
          <w:rFonts w:ascii="Times New Roman" w:eastAsia="Times New Roman" w:hAnsi="Times New Roman" w:cs="Times New Roman"/>
          <w:sz w:val="24"/>
          <w:szCs w:val="24"/>
          <w:lang w:val="lv-LV"/>
        </w:rPr>
        <w:t>.</w:t>
      </w:r>
    </w:p>
    <w:bookmarkEnd w:id="1"/>
    <w:p w:rsidR="00CC6D8B" w:rsidRPr="00CC6D8B" w:rsidRDefault="00CC6D8B" w:rsidP="00231650">
      <w:pPr>
        <w:numPr>
          <w:ilvl w:val="0"/>
          <w:numId w:val="1"/>
        </w:numPr>
        <w:spacing w:after="0"/>
        <w:ind w:left="567" w:hanging="567"/>
        <w:contextualSpacing/>
        <w:jc w:val="both"/>
        <w:rPr>
          <w:rFonts w:ascii="Times New Roman" w:eastAsia="Times New Roman" w:hAnsi="Times New Roman" w:cs="Times New Roman"/>
          <w:spacing w:val="-8"/>
          <w:sz w:val="24"/>
          <w:szCs w:val="24"/>
          <w:lang w:val="lv-LV"/>
        </w:rPr>
      </w:pPr>
      <w:r w:rsidRPr="00CC6D8B">
        <w:rPr>
          <w:rFonts w:ascii="Times New Roman" w:eastAsia="Times New Roman" w:hAnsi="Times New Roman" w:cs="Times New Roman"/>
          <w:spacing w:val="-2"/>
          <w:sz w:val="24"/>
          <w:szCs w:val="24"/>
          <w:lang w:val="lv-LV"/>
        </w:rPr>
        <w:t xml:space="preserve">Pieteikums jāiesniedz ne vēlāk kā </w:t>
      </w:r>
      <w:r w:rsidR="00C874E9">
        <w:rPr>
          <w:rFonts w:ascii="Times New Roman" w:eastAsia="Times New Roman" w:hAnsi="Times New Roman" w:cs="Times New Roman"/>
          <w:b/>
          <w:bCs/>
          <w:spacing w:val="-2"/>
          <w:sz w:val="24"/>
          <w:szCs w:val="24"/>
          <w:lang w:val="lv-LV"/>
        </w:rPr>
        <w:t>līdz 2024</w:t>
      </w:r>
      <w:r w:rsidRPr="00CC6D8B">
        <w:rPr>
          <w:rFonts w:ascii="Times New Roman" w:eastAsia="Times New Roman" w:hAnsi="Times New Roman" w:cs="Times New Roman"/>
          <w:b/>
          <w:bCs/>
          <w:spacing w:val="-2"/>
          <w:sz w:val="24"/>
          <w:szCs w:val="24"/>
          <w:lang w:val="lv-LV"/>
        </w:rPr>
        <w:t xml:space="preserve">.gada </w:t>
      </w:r>
      <w:r w:rsidR="00413C7A">
        <w:rPr>
          <w:rFonts w:ascii="Times New Roman" w:eastAsia="Times New Roman" w:hAnsi="Times New Roman" w:cs="Times New Roman"/>
          <w:b/>
          <w:bCs/>
          <w:spacing w:val="-2"/>
          <w:sz w:val="24"/>
          <w:szCs w:val="24"/>
          <w:lang w:val="lv-LV"/>
        </w:rPr>
        <w:t>17</w:t>
      </w:r>
      <w:r w:rsidR="0005516F">
        <w:rPr>
          <w:rFonts w:ascii="Times New Roman" w:eastAsia="Times New Roman" w:hAnsi="Times New Roman" w:cs="Times New Roman"/>
          <w:b/>
          <w:bCs/>
          <w:spacing w:val="-2"/>
          <w:sz w:val="24"/>
          <w:szCs w:val="24"/>
          <w:lang w:val="lv-LV"/>
        </w:rPr>
        <w:t>.maijam</w:t>
      </w:r>
      <w:r w:rsidR="00116832">
        <w:rPr>
          <w:rFonts w:ascii="Times New Roman" w:eastAsia="Times New Roman" w:hAnsi="Times New Roman" w:cs="Times New Roman"/>
          <w:b/>
          <w:bCs/>
          <w:spacing w:val="-2"/>
          <w:sz w:val="24"/>
          <w:szCs w:val="24"/>
          <w:lang w:val="lv-LV"/>
        </w:rPr>
        <w:t xml:space="preserve"> </w:t>
      </w:r>
      <w:r w:rsidRPr="00CC6D8B">
        <w:rPr>
          <w:rFonts w:ascii="Times New Roman" w:eastAsia="Times New Roman" w:hAnsi="Times New Roman" w:cs="Times New Roman"/>
          <w:bCs/>
          <w:spacing w:val="-2"/>
          <w:sz w:val="24"/>
          <w:szCs w:val="24"/>
          <w:lang w:val="lv-LV"/>
        </w:rPr>
        <w:t>(s</w:t>
      </w:r>
      <w:r w:rsidRPr="00CC6D8B">
        <w:rPr>
          <w:rFonts w:ascii="Times New Roman" w:eastAsia="Times New Roman" w:hAnsi="Times New Roman" w:cs="Times New Roman"/>
          <w:sz w:val="24"/>
          <w:szCs w:val="24"/>
          <w:shd w:val="clear" w:color="auto" w:fill="FFFFFF"/>
          <w:lang w:val="lv-LV"/>
        </w:rPr>
        <w:t xml:space="preserve">ūtot pieteikumu pa pastu vai elektroniski, jānodrošina, lai pieteikums tiktu saņemts līdz </w:t>
      </w:r>
      <w:r w:rsidR="00A0121A">
        <w:rPr>
          <w:rFonts w:ascii="Times New Roman" w:eastAsia="Times New Roman" w:hAnsi="Times New Roman" w:cs="Times New Roman"/>
          <w:b/>
          <w:sz w:val="24"/>
          <w:szCs w:val="24"/>
          <w:shd w:val="clear" w:color="auto" w:fill="FFFFFF"/>
          <w:lang w:val="lv-LV"/>
        </w:rPr>
        <w:t>2024</w:t>
      </w:r>
      <w:r w:rsidRPr="00CC6D8B">
        <w:rPr>
          <w:rFonts w:ascii="Times New Roman" w:eastAsia="Times New Roman" w:hAnsi="Times New Roman" w:cs="Times New Roman"/>
          <w:b/>
          <w:sz w:val="24"/>
          <w:szCs w:val="24"/>
          <w:shd w:val="clear" w:color="auto" w:fill="FFFFFF"/>
          <w:lang w:val="lv-LV"/>
        </w:rPr>
        <w:t>.ga</w:t>
      </w:r>
      <w:r w:rsidR="00DE7D66">
        <w:rPr>
          <w:rFonts w:ascii="Times New Roman" w:eastAsia="Times New Roman" w:hAnsi="Times New Roman" w:cs="Times New Roman"/>
          <w:b/>
          <w:sz w:val="24"/>
          <w:szCs w:val="24"/>
          <w:shd w:val="clear" w:color="auto" w:fill="FFFFFF"/>
          <w:lang w:val="lv-LV"/>
        </w:rPr>
        <w:t>d</w:t>
      </w:r>
      <w:r w:rsidRPr="00CC6D8B">
        <w:rPr>
          <w:rFonts w:ascii="Times New Roman" w:eastAsia="Times New Roman" w:hAnsi="Times New Roman" w:cs="Times New Roman"/>
          <w:b/>
          <w:sz w:val="24"/>
          <w:szCs w:val="24"/>
          <w:shd w:val="clear" w:color="auto" w:fill="FFFFFF"/>
          <w:lang w:val="lv-LV"/>
        </w:rPr>
        <w:t xml:space="preserve">a </w:t>
      </w:r>
      <w:r w:rsidR="00413C7A">
        <w:rPr>
          <w:rFonts w:ascii="Times New Roman" w:eastAsia="Times New Roman" w:hAnsi="Times New Roman" w:cs="Times New Roman"/>
          <w:b/>
          <w:sz w:val="24"/>
          <w:szCs w:val="24"/>
          <w:shd w:val="clear" w:color="auto" w:fill="FFFFFF"/>
          <w:lang w:val="lv-LV"/>
        </w:rPr>
        <w:t>17</w:t>
      </w:r>
      <w:r w:rsidR="0005516F">
        <w:rPr>
          <w:rFonts w:ascii="Times New Roman" w:eastAsia="Times New Roman" w:hAnsi="Times New Roman" w:cs="Times New Roman"/>
          <w:b/>
          <w:sz w:val="24"/>
          <w:szCs w:val="24"/>
          <w:shd w:val="clear" w:color="auto" w:fill="FFFFFF"/>
          <w:lang w:val="lv-LV"/>
        </w:rPr>
        <w:t>.maijam</w:t>
      </w:r>
      <w:r w:rsidRPr="00CC6D8B">
        <w:rPr>
          <w:rFonts w:ascii="Times New Roman" w:eastAsia="Times New Roman" w:hAnsi="Times New Roman" w:cs="Times New Roman"/>
          <w:b/>
          <w:sz w:val="24"/>
          <w:szCs w:val="24"/>
          <w:shd w:val="clear" w:color="auto" w:fill="FFFFFF"/>
          <w:lang w:val="lv-LV"/>
        </w:rPr>
        <w:t xml:space="preserve"> plkst.</w:t>
      </w:r>
      <w:r w:rsidR="0005516F">
        <w:rPr>
          <w:rFonts w:ascii="Times New Roman" w:eastAsia="Times New Roman" w:hAnsi="Times New Roman" w:cs="Times New Roman"/>
          <w:b/>
          <w:sz w:val="24"/>
          <w:szCs w:val="24"/>
          <w:shd w:val="clear" w:color="auto" w:fill="FFFFFF"/>
          <w:lang w:val="lv-LV"/>
        </w:rPr>
        <w:t>17:00</w:t>
      </w:r>
      <w:r w:rsidRPr="00CC6D8B">
        <w:rPr>
          <w:rFonts w:ascii="Times New Roman" w:eastAsia="Times New Roman" w:hAnsi="Times New Roman" w:cs="Times New Roman"/>
          <w:sz w:val="24"/>
          <w:szCs w:val="24"/>
          <w:shd w:val="clear" w:color="auto" w:fill="FFFFFF"/>
          <w:lang w:val="lv-LV"/>
        </w:rPr>
        <w:t xml:space="preserve">). </w:t>
      </w:r>
      <w:r w:rsidRPr="00CC6D8B">
        <w:rPr>
          <w:rFonts w:ascii="Times New Roman" w:eastAsia="Times New Roman" w:hAnsi="Times New Roman" w:cs="Times New Roman"/>
          <w:bCs/>
          <w:spacing w:val="-2"/>
          <w:sz w:val="24"/>
          <w:szCs w:val="24"/>
          <w:lang w:val="lv-LV"/>
        </w:rPr>
        <w:t>Ja pretendents iesniedz pieteikumu pēc norādītā termiņa, attiecīgais pieteikums netiks izskatīts komisijas sēdē un tiks atgriezts atpakaļ pieteicējam. I</w:t>
      </w:r>
      <w:r w:rsidRPr="00CC6D8B">
        <w:rPr>
          <w:rFonts w:ascii="Times New Roman" w:eastAsia="Times New Roman" w:hAnsi="Times New Roman" w:cs="Times New Roman"/>
          <w:spacing w:val="5"/>
          <w:sz w:val="24"/>
          <w:szCs w:val="24"/>
          <w:lang w:val="lv-LV"/>
        </w:rPr>
        <w:t xml:space="preserve">ntervijas ar </w:t>
      </w:r>
      <w:r w:rsidR="00F10F43">
        <w:rPr>
          <w:rFonts w:ascii="Times New Roman" w:eastAsia="Times New Roman" w:hAnsi="Times New Roman" w:cs="Times New Roman"/>
          <w:spacing w:val="5"/>
          <w:sz w:val="24"/>
          <w:szCs w:val="24"/>
          <w:lang w:val="lv-LV"/>
        </w:rPr>
        <w:t xml:space="preserve">pretendentiem </w:t>
      </w:r>
      <w:r w:rsidRPr="00CC6D8B">
        <w:rPr>
          <w:rFonts w:ascii="Times New Roman" w:eastAsia="Times New Roman" w:hAnsi="Times New Roman" w:cs="Times New Roman"/>
          <w:spacing w:val="5"/>
          <w:sz w:val="24"/>
          <w:szCs w:val="24"/>
          <w:lang w:val="lv-LV"/>
        </w:rPr>
        <w:t xml:space="preserve">notiks </w:t>
      </w:r>
      <w:r w:rsidRPr="00CC6D8B">
        <w:rPr>
          <w:rFonts w:ascii="Times New Roman" w:eastAsia="Times New Roman" w:hAnsi="Times New Roman" w:cs="Times New Roman"/>
          <w:spacing w:val="-2"/>
          <w:sz w:val="24"/>
          <w:szCs w:val="24"/>
          <w:lang w:val="lv-LV"/>
        </w:rPr>
        <w:t xml:space="preserve">Daugavpils valstspilsētas </w:t>
      </w:r>
      <w:r w:rsidRPr="00CC6D8B">
        <w:rPr>
          <w:rFonts w:ascii="Times New Roman" w:eastAsia="Times New Roman" w:hAnsi="Times New Roman" w:cs="Times New Roman"/>
          <w:spacing w:val="8"/>
          <w:sz w:val="24"/>
          <w:szCs w:val="24"/>
          <w:lang w:val="lv-LV"/>
        </w:rPr>
        <w:t>pašvaldībā, K.Valdemāra ielā 1, Daugavpilī</w:t>
      </w:r>
      <w:r w:rsidRPr="00CC6D8B">
        <w:rPr>
          <w:rFonts w:ascii="Times New Roman" w:eastAsia="Times New Roman" w:hAnsi="Times New Roman" w:cs="Times New Roman"/>
          <w:spacing w:val="-2"/>
          <w:sz w:val="24"/>
          <w:szCs w:val="24"/>
          <w:lang w:val="lv-LV"/>
        </w:rPr>
        <w:t xml:space="preserve"> vai attālināti videokonferences režīmā. Pretendenti uz interviju tiks uzaicināti telefoniski</w:t>
      </w:r>
      <w:r w:rsidR="00DE7D66">
        <w:rPr>
          <w:rFonts w:ascii="Times New Roman" w:eastAsia="Times New Roman" w:hAnsi="Times New Roman" w:cs="Times New Roman"/>
          <w:spacing w:val="-2"/>
          <w:sz w:val="24"/>
          <w:szCs w:val="24"/>
          <w:lang w:val="lv-LV"/>
        </w:rPr>
        <w:t>.</w:t>
      </w:r>
      <w:r w:rsidR="00C874E9">
        <w:rPr>
          <w:rFonts w:ascii="Times New Roman" w:eastAsia="Times New Roman" w:hAnsi="Times New Roman" w:cs="Times New Roman"/>
          <w:spacing w:val="-2"/>
          <w:sz w:val="24"/>
          <w:szCs w:val="24"/>
          <w:lang w:val="lv-LV"/>
        </w:rPr>
        <w:t xml:space="preserve">  </w:t>
      </w:r>
      <w:r w:rsidR="00F10F43">
        <w:rPr>
          <w:rFonts w:ascii="Times New Roman" w:eastAsia="Times New Roman" w:hAnsi="Times New Roman" w:cs="Times New Roman"/>
          <w:spacing w:val="-2"/>
          <w:sz w:val="24"/>
          <w:szCs w:val="24"/>
          <w:lang w:val="lv-LV"/>
        </w:rPr>
        <w:t>Pretendentus</w:t>
      </w:r>
      <w:r w:rsidR="00C874E9" w:rsidRPr="00DE7D66">
        <w:rPr>
          <w:rFonts w:ascii="Times New Roman" w:eastAsia="Times New Roman" w:hAnsi="Times New Roman" w:cs="Times New Roman"/>
          <w:spacing w:val="-2"/>
          <w:sz w:val="24"/>
          <w:szCs w:val="24"/>
          <w:lang w:val="lv-LV"/>
        </w:rPr>
        <w:t xml:space="preserve">, kas netiks aicināti uz interviju, komisija </w:t>
      </w:r>
      <w:r w:rsidR="00F10F43">
        <w:rPr>
          <w:rFonts w:ascii="Times New Roman" w:eastAsia="Times New Roman" w:hAnsi="Times New Roman" w:cs="Times New Roman"/>
          <w:spacing w:val="-2"/>
          <w:sz w:val="24"/>
          <w:szCs w:val="24"/>
          <w:lang w:val="lv-LV"/>
        </w:rPr>
        <w:t xml:space="preserve">informēs </w:t>
      </w:r>
      <w:r w:rsidR="00C874E9" w:rsidRPr="00DE7D66">
        <w:rPr>
          <w:rFonts w:ascii="Times New Roman" w:eastAsia="Times New Roman" w:hAnsi="Times New Roman" w:cs="Times New Roman"/>
          <w:spacing w:val="-2"/>
          <w:sz w:val="24"/>
          <w:szCs w:val="24"/>
          <w:lang w:val="lv-LV"/>
        </w:rPr>
        <w:t>telefoniski.</w:t>
      </w:r>
    </w:p>
    <w:p w:rsidR="00CC6D8B" w:rsidRPr="00CC6D8B" w:rsidRDefault="00CC6D8B" w:rsidP="00231650">
      <w:pPr>
        <w:numPr>
          <w:ilvl w:val="1"/>
          <w:numId w:val="2"/>
        </w:numPr>
        <w:shd w:val="clear" w:color="auto" w:fill="FFFFFF"/>
        <w:tabs>
          <w:tab w:val="left" w:pos="518"/>
        </w:tabs>
        <w:spacing w:after="0"/>
        <w:jc w:val="both"/>
        <w:rPr>
          <w:rFonts w:ascii="Times New Roman" w:eastAsia="Times New Roman" w:hAnsi="Times New Roman" w:cs="Times New Roman"/>
          <w:spacing w:val="-7"/>
          <w:sz w:val="24"/>
          <w:szCs w:val="24"/>
          <w:lang w:val="lv-LV"/>
        </w:rPr>
      </w:pPr>
      <w:r w:rsidRPr="00CC6D8B">
        <w:rPr>
          <w:rFonts w:ascii="Times New Roman" w:eastAsia="Times New Roman" w:hAnsi="Times New Roman" w:cs="Times New Roman"/>
          <w:spacing w:val="-8"/>
          <w:sz w:val="24"/>
          <w:szCs w:val="24"/>
          <w:lang w:val="lv-LV"/>
        </w:rPr>
        <w:t>Ja pretendents neierodas uz interviju</w:t>
      </w:r>
      <w:r w:rsidR="008D49A6">
        <w:rPr>
          <w:rFonts w:ascii="Times New Roman" w:eastAsia="Times New Roman" w:hAnsi="Times New Roman" w:cs="Times New Roman"/>
          <w:spacing w:val="-8"/>
          <w:sz w:val="24"/>
          <w:szCs w:val="24"/>
          <w:lang w:val="lv-LV"/>
        </w:rPr>
        <w:t xml:space="preserve"> vai nav iesniedzis visus nepieciešamos dokumentus</w:t>
      </w:r>
      <w:r w:rsidRPr="00CC6D8B">
        <w:rPr>
          <w:rFonts w:ascii="Times New Roman" w:eastAsia="Times New Roman" w:hAnsi="Times New Roman" w:cs="Times New Roman"/>
          <w:spacing w:val="-8"/>
          <w:sz w:val="24"/>
          <w:szCs w:val="24"/>
          <w:lang w:val="lv-LV"/>
        </w:rPr>
        <w:t>, komisija izslēdz to no tālākas vērtēšanas.</w:t>
      </w:r>
    </w:p>
    <w:p w:rsidR="00CC6D8B" w:rsidRPr="00CC6D8B" w:rsidRDefault="002B2B6E" w:rsidP="00231650">
      <w:pPr>
        <w:shd w:val="clear" w:color="auto" w:fill="FFFFFF"/>
        <w:tabs>
          <w:tab w:val="left" w:pos="518"/>
        </w:tabs>
        <w:spacing w:after="0"/>
        <w:jc w:val="both"/>
        <w:rPr>
          <w:rFonts w:ascii="Times New Roman" w:eastAsia="Times New Roman" w:hAnsi="Times New Roman" w:cs="Times New Roman"/>
          <w:spacing w:val="-7"/>
          <w:sz w:val="24"/>
          <w:szCs w:val="24"/>
          <w:lang w:val="lv-LV"/>
        </w:rPr>
      </w:pPr>
      <w:r>
        <w:rPr>
          <w:rFonts w:ascii="Times New Roman" w:eastAsia="Times New Roman" w:hAnsi="Times New Roman" w:cs="Times New Roman"/>
          <w:spacing w:val="-1"/>
          <w:sz w:val="24"/>
          <w:szCs w:val="24"/>
          <w:lang w:val="lv-LV"/>
        </w:rPr>
        <w:t xml:space="preserve">3.5.  </w:t>
      </w:r>
      <w:r w:rsidR="00231650">
        <w:rPr>
          <w:rFonts w:ascii="Times New Roman" w:eastAsia="Times New Roman" w:hAnsi="Times New Roman" w:cs="Times New Roman"/>
          <w:spacing w:val="-1"/>
          <w:sz w:val="24"/>
          <w:szCs w:val="24"/>
          <w:lang w:val="lv-LV"/>
        </w:rPr>
        <w:t>Pretendents Nodaļas vadītāja amatam iesniedz</w:t>
      </w:r>
      <w:r w:rsidR="00CC6D8B" w:rsidRPr="00CC6D8B">
        <w:rPr>
          <w:rFonts w:ascii="Times New Roman" w:eastAsia="Times New Roman" w:hAnsi="Times New Roman" w:cs="Times New Roman"/>
          <w:spacing w:val="-1"/>
          <w:sz w:val="24"/>
          <w:szCs w:val="24"/>
          <w:lang w:val="lv-LV"/>
        </w:rPr>
        <w:t xml:space="preserve"> šādus dokumentus:</w:t>
      </w:r>
    </w:p>
    <w:p w:rsidR="002B2B6E" w:rsidRDefault="002B2B6E" w:rsidP="002B2B6E">
      <w:pPr>
        <w:shd w:val="clear" w:color="auto" w:fill="FFFFFF"/>
        <w:tabs>
          <w:tab w:val="left" w:pos="1022"/>
        </w:tabs>
        <w:spacing w:after="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1"/>
          <w:sz w:val="24"/>
          <w:szCs w:val="24"/>
          <w:lang w:val="lv-LV"/>
        </w:rPr>
        <w:t xml:space="preserve">3.5.1. </w:t>
      </w:r>
      <w:r w:rsidR="00CC6D8B" w:rsidRPr="00CC6D8B">
        <w:rPr>
          <w:rFonts w:ascii="Times New Roman" w:eastAsia="Times New Roman" w:hAnsi="Times New Roman" w:cs="Times New Roman"/>
          <w:spacing w:val="-1"/>
          <w:sz w:val="24"/>
          <w:szCs w:val="24"/>
          <w:lang w:val="lv-LV"/>
        </w:rPr>
        <w:t>motivācijas vēstule</w:t>
      </w:r>
      <w:r w:rsidR="00DE7D66">
        <w:rPr>
          <w:rFonts w:ascii="Times New Roman" w:eastAsia="Times New Roman" w:hAnsi="Times New Roman" w:cs="Times New Roman"/>
          <w:spacing w:val="-1"/>
          <w:sz w:val="24"/>
          <w:szCs w:val="24"/>
          <w:lang w:val="lv-LV"/>
        </w:rPr>
        <w:t>;</w:t>
      </w:r>
      <w:r w:rsidR="00CC6D8B" w:rsidRPr="00CC6D8B">
        <w:rPr>
          <w:rFonts w:ascii="Times New Roman" w:eastAsia="Times New Roman" w:hAnsi="Times New Roman" w:cs="Times New Roman"/>
          <w:spacing w:val="-1"/>
          <w:sz w:val="24"/>
          <w:szCs w:val="24"/>
          <w:lang w:val="lv-LV"/>
        </w:rPr>
        <w:t xml:space="preserve"> </w:t>
      </w:r>
    </w:p>
    <w:p w:rsidR="002B2B6E" w:rsidRDefault="002B2B6E" w:rsidP="002B2B6E">
      <w:pPr>
        <w:shd w:val="clear" w:color="auto" w:fill="FFFFFF"/>
        <w:tabs>
          <w:tab w:val="left" w:pos="1022"/>
        </w:tabs>
        <w:spacing w:after="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z w:val="24"/>
          <w:szCs w:val="24"/>
          <w:lang w:val="lv-LV"/>
        </w:rPr>
        <w:t xml:space="preserve">3.5.2. </w:t>
      </w:r>
      <w:r w:rsidR="00CC6D8B" w:rsidRPr="00CC6D8B">
        <w:rPr>
          <w:rFonts w:ascii="Times New Roman" w:eastAsia="Times New Roman" w:hAnsi="Times New Roman" w:cs="Times New Roman"/>
          <w:sz w:val="24"/>
          <w:szCs w:val="24"/>
          <w:lang w:val="lv-LV"/>
        </w:rPr>
        <w:t>dzīves gaitas apraksts (CV Europass standarts</w:t>
      </w:r>
      <w:r w:rsidR="00CC6D8B" w:rsidRPr="00CC6D8B">
        <w:rPr>
          <w:rFonts w:ascii="Times New Roman" w:eastAsia="Times New Roman" w:hAnsi="Times New Roman" w:cs="Times New Roman"/>
          <w:spacing w:val="-5"/>
          <w:sz w:val="24"/>
          <w:szCs w:val="24"/>
          <w:lang w:val="lv-LV" w:eastAsia="zh-CN"/>
        </w:rPr>
        <w:t>)</w:t>
      </w:r>
      <w:r w:rsidR="00CC6D8B" w:rsidRPr="00CC6D8B">
        <w:rPr>
          <w:rFonts w:ascii="Times New Roman" w:eastAsia="Times New Roman" w:hAnsi="Times New Roman" w:cs="Times New Roman"/>
          <w:spacing w:val="-1"/>
          <w:sz w:val="24"/>
          <w:szCs w:val="24"/>
          <w:lang w:val="lv-LV"/>
        </w:rPr>
        <w:t>;</w:t>
      </w:r>
    </w:p>
    <w:p w:rsidR="002B2B6E" w:rsidRDefault="002B2B6E" w:rsidP="002B2B6E">
      <w:pPr>
        <w:shd w:val="clear" w:color="auto" w:fill="FFFFFF"/>
        <w:tabs>
          <w:tab w:val="left" w:pos="1022"/>
        </w:tabs>
        <w:spacing w:after="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 xml:space="preserve">3.5.3. </w:t>
      </w:r>
      <w:r w:rsidR="00CC6D8B" w:rsidRPr="00CC6D8B">
        <w:rPr>
          <w:rFonts w:ascii="Times New Roman" w:eastAsia="Times New Roman" w:hAnsi="Times New Roman" w:cs="Times New Roman"/>
          <w:spacing w:val="6"/>
          <w:sz w:val="24"/>
          <w:szCs w:val="24"/>
          <w:lang w:val="lv-LV"/>
        </w:rPr>
        <w:t>izglītību apliecinošo dokumentu kopijas;</w:t>
      </w:r>
    </w:p>
    <w:p w:rsidR="002B2B6E" w:rsidRDefault="002B2B6E" w:rsidP="002B2B6E">
      <w:pPr>
        <w:shd w:val="clear" w:color="auto" w:fill="FFFFFF"/>
        <w:tabs>
          <w:tab w:val="left" w:pos="709"/>
        </w:tabs>
        <w:spacing w:after="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 xml:space="preserve">3.5.4. </w:t>
      </w:r>
      <w:r w:rsidR="00CC6D8B" w:rsidRPr="00CC6D8B">
        <w:rPr>
          <w:rFonts w:ascii="Times New Roman" w:eastAsia="Times New Roman" w:hAnsi="Times New Roman" w:cs="Times New Roman"/>
          <w:sz w:val="24"/>
          <w:szCs w:val="24"/>
          <w:lang w:val="lv-LV"/>
        </w:rPr>
        <w:t xml:space="preserve">valsts valodas prasmi apliecinoša dokumenta kopiju, atbilstoši nepieciešamajam valsts </w:t>
      </w:r>
      <w:r>
        <w:rPr>
          <w:rFonts w:ascii="Times New Roman" w:eastAsia="Times New Roman" w:hAnsi="Times New Roman" w:cs="Times New Roman"/>
          <w:sz w:val="24"/>
          <w:szCs w:val="24"/>
          <w:lang w:val="lv-LV"/>
        </w:rPr>
        <w:tab/>
      </w:r>
      <w:r w:rsidR="00CC6D8B" w:rsidRPr="00CC6D8B">
        <w:rPr>
          <w:rFonts w:ascii="Times New Roman" w:eastAsia="Times New Roman" w:hAnsi="Times New Roman" w:cs="Times New Roman"/>
          <w:sz w:val="24"/>
          <w:szCs w:val="24"/>
          <w:lang w:val="lv-LV"/>
        </w:rPr>
        <w:t xml:space="preserve">valodas prasmes līmenim un pakāpei – C līmeņa 2.pakāpe (izņemot personas, kuras </w:t>
      </w:r>
      <w:r>
        <w:rPr>
          <w:rFonts w:ascii="Times New Roman" w:eastAsia="Times New Roman" w:hAnsi="Times New Roman" w:cs="Times New Roman"/>
          <w:sz w:val="24"/>
          <w:szCs w:val="24"/>
          <w:lang w:val="lv-LV"/>
        </w:rPr>
        <w:tab/>
      </w:r>
      <w:r w:rsidR="00CC6D8B" w:rsidRPr="00CC6D8B">
        <w:rPr>
          <w:rFonts w:ascii="Times New Roman" w:eastAsia="Times New Roman" w:hAnsi="Times New Roman" w:cs="Times New Roman"/>
          <w:sz w:val="24"/>
          <w:szCs w:val="24"/>
          <w:lang w:val="lv-LV"/>
        </w:rPr>
        <w:t xml:space="preserve">ieguvušas pamata, vidējo vai augstāko izglītību akreditētās programmās latviešu </w:t>
      </w:r>
      <w:r>
        <w:rPr>
          <w:rFonts w:ascii="Times New Roman" w:eastAsia="Times New Roman" w:hAnsi="Times New Roman" w:cs="Times New Roman"/>
          <w:sz w:val="24"/>
          <w:szCs w:val="24"/>
          <w:lang w:val="lv-LV"/>
        </w:rPr>
        <w:tab/>
      </w:r>
      <w:r w:rsidR="00CC6D8B" w:rsidRPr="00CC6D8B">
        <w:rPr>
          <w:rFonts w:ascii="Times New Roman" w:eastAsia="Times New Roman" w:hAnsi="Times New Roman" w:cs="Times New Roman"/>
          <w:sz w:val="24"/>
          <w:szCs w:val="24"/>
          <w:lang w:val="lv-LV"/>
        </w:rPr>
        <w:t>valodā);</w:t>
      </w:r>
    </w:p>
    <w:p w:rsidR="002B2B6E" w:rsidRDefault="002B2B6E" w:rsidP="002B2B6E">
      <w:pPr>
        <w:shd w:val="clear" w:color="auto" w:fill="FFFFFF"/>
        <w:tabs>
          <w:tab w:val="left" w:pos="1022"/>
        </w:tabs>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6"/>
          <w:sz w:val="24"/>
          <w:szCs w:val="24"/>
          <w:lang w:val="lv-LV"/>
        </w:rPr>
        <w:t xml:space="preserve">3.5.5. </w:t>
      </w:r>
      <w:r w:rsidR="00CC6D8B" w:rsidRPr="00CC6D8B">
        <w:rPr>
          <w:rFonts w:ascii="Times New Roman" w:eastAsia="Times New Roman" w:hAnsi="Times New Roman" w:cs="Times New Roman"/>
          <w:sz w:val="24"/>
          <w:szCs w:val="24"/>
          <w:lang w:val="lv-LV"/>
        </w:rPr>
        <w:t xml:space="preserve">redzējums par </w:t>
      </w:r>
      <w:r w:rsidR="00C874E9">
        <w:rPr>
          <w:rFonts w:ascii="Times New Roman" w:eastAsia="Times New Roman" w:hAnsi="Times New Roman" w:cs="Times New Roman"/>
          <w:sz w:val="24"/>
          <w:szCs w:val="24"/>
          <w:lang w:val="lv-LV"/>
        </w:rPr>
        <w:t>Nodaļas</w:t>
      </w:r>
      <w:r w:rsidR="00CC6D8B" w:rsidRPr="00CC6D8B">
        <w:rPr>
          <w:rFonts w:ascii="Times New Roman" w:eastAsia="Times New Roman" w:hAnsi="Times New Roman" w:cs="Times New Roman"/>
          <w:sz w:val="24"/>
          <w:szCs w:val="24"/>
          <w:lang w:val="lv-LV"/>
        </w:rPr>
        <w:t xml:space="preserve"> darbību un tās efektivitāt</w:t>
      </w:r>
      <w:r w:rsidR="00C874E9">
        <w:rPr>
          <w:rFonts w:ascii="Times New Roman" w:eastAsia="Times New Roman" w:hAnsi="Times New Roman" w:cs="Times New Roman"/>
          <w:sz w:val="24"/>
          <w:szCs w:val="24"/>
          <w:lang w:val="lv-LV"/>
        </w:rPr>
        <w:t>i.</w:t>
      </w:r>
    </w:p>
    <w:p w:rsidR="002B2B6E" w:rsidRDefault="002B2B6E" w:rsidP="002B2B6E">
      <w:pPr>
        <w:shd w:val="clear" w:color="auto" w:fill="FFFFFF"/>
        <w:tabs>
          <w:tab w:val="left" w:pos="1022"/>
        </w:tabs>
        <w:spacing w:after="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z w:val="24"/>
          <w:szCs w:val="24"/>
          <w:lang w:val="lv-LV"/>
        </w:rPr>
        <w:t xml:space="preserve">3.6. </w:t>
      </w:r>
      <w:r w:rsidRPr="002B2B6E">
        <w:rPr>
          <w:rFonts w:ascii="Times New Roman" w:eastAsia="Times New Roman" w:hAnsi="Times New Roman" w:cs="Times New Roman"/>
          <w:spacing w:val="-1"/>
          <w:sz w:val="24"/>
          <w:szCs w:val="24"/>
          <w:lang w:val="lv-LV"/>
        </w:rPr>
        <w:t>Pretendents Nodaļas auditora amatam iesniedz šādus dokumentus:</w:t>
      </w:r>
    </w:p>
    <w:p w:rsidR="002B2B6E" w:rsidRDefault="002B2B6E" w:rsidP="002B2B6E">
      <w:pPr>
        <w:shd w:val="clear" w:color="auto" w:fill="FFFFFF"/>
        <w:tabs>
          <w:tab w:val="left" w:pos="1022"/>
        </w:tabs>
        <w:spacing w:after="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 xml:space="preserve">3.6.1. </w:t>
      </w:r>
      <w:r w:rsidRPr="00CC6D8B">
        <w:rPr>
          <w:rFonts w:ascii="Times New Roman" w:eastAsia="Times New Roman" w:hAnsi="Times New Roman" w:cs="Times New Roman"/>
          <w:spacing w:val="-1"/>
          <w:sz w:val="24"/>
          <w:szCs w:val="24"/>
          <w:lang w:val="lv-LV"/>
        </w:rPr>
        <w:t>motivācijas vēstule</w:t>
      </w:r>
      <w:r>
        <w:rPr>
          <w:rFonts w:ascii="Times New Roman" w:eastAsia="Times New Roman" w:hAnsi="Times New Roman" w:cs="Times New Roman"/>
          <w:spacing w:val="-1"/>
          <w:sz w:val="24"/>
          <w:szCs w:val="24"/>
          <w:lang w:val="lv-LV"/>
        </w:rPr>
        <w:t>;</w:t>
      </w:r>
      <w:r w:rsidRPr="00CC6D8B">
        <w:rPr>
          <w:rFonts w:ascii="Times New Roman" w:eastAsia="Times New Roman" w:hAnsi="Times New Roman" w:cs="Times New Roman"/>
          <w:spacing w:val="-1"/>
          <w:sz w:val="24"/>
          <w:szCs w:val="24"/>
          <w:lang w:val="lv-LV"/>
        </w:rPr>
        <w:t xml:space="preserve"> </w:t>
      </w:r>
    </w:p>
    <w:p w:rsidR="002B2B6E" w:rsidRDefault="002B2B6E" w:rsidP="002B2B6E">
      <w:pPr>
        <w:shd w:val="clear" w:color="auto" w:fill="FFFFFF"/>
        <w:tabs>
          <w:tab w:val="left" w:pos="1022"/>
        </w:tabs>
        <w:spacing w:after="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 xml:space="preserve">3.6.2. </w:t>
      </w:r>
      <w:r w:rsidRPr="00CC6D8B">
        <w:rPr>
          <w:rFonts w:ascii="Times New Roman" w:eastAsia="Times New Roman" w:hAnsi="Times New Roman" w:cs="Times New Roman"/>
          <w:sz w:val="24"/>
          <w:szCs w:val="24"/>
          <w:lang w:val="lv-LV"/>
        </w:rPr>
        <w:t>dzīves gaitas apraksts (CV Europass standarts</w:t>
      </w:r>
      <w:r w:rsidRPr="00CC6D8B">
        <w:rPr>
          <w:rFonts w:ascii="Times New Roman" w:eastAsia="Times New Roman" w:hAnsi="Times New Roman" w:cs="Times New Roman"/>
          <w:spacing w:val="-5"/>
          <w:sz w:val="24"/>
          <w:szCs w:val="24"/>
          <w:lang w:val="lv-LV" w:eastAsia="zh-CN"/>
        </w:rPr>
        <w:t>)</w:t>
      </w:r>
      <w:r w:rsidRPr="00CC6D8B">
        <w:rPr>
          <w:rFonts w:ascii="Times New Roman" w:eastAsia="Times New Roman" w:hAnsi="Times New Roman" w:cs="Times New Roman"/>
          <w:spacing w:val="-1"/>
          <w:sz w:val="24"/>
          <w:szCs w:val="24"/>
          <w:lang w:val="lv-LV"/>
        </w:rPr>
        <w:t>;</w:t>
      </w:r>
    </w:p>
    <w:p w:rsidR="002B2B6E" w:rsidRDefault="002B2B6E" w:rsidP="002B2B6E">
      <w:pPr>
        <w:shd w:val="clear" w:color="auto" w:fill="FFFFFF"/>
        <w:tabs>
          <w:tab w:val="left" w:pos="1022"/>
        </w:tabs>
        <w:spacing w:after="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 xml:space="preserve">3.6.3. </w:t>
      </w:r>
      <w:r w:rsidRPr="00CC6D8B">
        <w:rPr>
          <w:rFonts w:ascii="Times New Roman" w:eastAsia="Times New Roman" w:hAnsi="Times New Roman" w:cs="Times New Roman"/>
          <w:spacing w:val="6"/>
          <w:sz w:val="24"/>
          <w:szCs w:val="24"/>
          <w:lang w:val="lv-LV"/>
        </w:rPr>
        <w:t>izglītību apliecinošo dokumentu kopijas;</w:t>
      </w:r>
    </w:p>
    <w:p w:rsidR="002B2B6E" w:rsidRDefault="002B2B6E" w:rsidP="002B2B6E">
      <w:pPr>
        <w:shd w:val="clear" w:color="auto" w:fill="FFFFFF"/>
        <w:tabs>
          <w:tab w:val="left" w:pos="709"/>
        </w:tabs>
        <w:spacing w:after="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 xml:space="preserve">3.6.4. </w:t>
      </w:r>
      <w:r w:rsidRPr="00CC6D8B">
        <w:rPr>
          <w:rFonts w:ascii="Times New Roman" w:eastAsia="Times New Roman" w:hAnsi="Times New Roman" w:cs="Times New Roman"/>
          <w:sz w:val="24"/>
          <w:szCs w:val="24"/>
          <w:lang w:val="lv-LV"/>
        </w:rPr>
        <w:t xml:space="preserve">valsts valodas prasmi apliecinoša dokumenta kopiju, atbilstoši nepieciešamajam valsts </w:t>
      </w:r>
      <w:r>
        <w:rPr>
          <w:rFonts w:ascii="Times New Roman" w:eastAsia="Times New Roman" w:hAnsi="Times New Roman" w:cs="Times New Roman"/>
          <w:sz w:val="24"/>
          <w:szCs w:val="24"/>
          <w:lang w:val="lv-LV"/>
        </w:rPr>
        <w:tab/>
      </w:r>
      <w:r w:rsidRPr="00CC6D8B">
        <w:rPr>
          <w:rFonts w:ascii="Times New Roman" w:eastAsia="Times New Roman" w:hAnsi="Times New Roman" w:cs="Times New Roman"/>
          <w:sz w:val="24"/>
          <w:szCs w:val="24"/>
          <w:lang w:val="lv-LV"/>
        </w:rPr>
        <w:t xml:space="preserve">valodas prasmes līmenim un pakāpei – C līmeņa 2.pakāpe (izņemot personas, kuras </w:t>
      </w:r>
      <w:r>
        <w:rPr>
          <w:rFonts w:ascii="Times New Roman" w:eastAsia="Times New Roman" w:hAnsi="Times New Roman" w:cs="Times New Roman"/>
          <w:sz w:val="24"/>
          <w:szCs w:val="24"/>
          <w:lang w:val="lv-LV"/>
        </w:rPr>
        <w:tab/>
      </w:r>
      <w:r w:rsidRPr="00CC6D8B">
        <w:rPr>
          <w:rFonts w:ascii="Times New Roman" w:eastAsia="Times New Roman" w:hAnsi="Times New Roman" w:cs="Times New Roman"/>
          <w:sz w:val="24"/>
          <w:szCs w:val="24"/>
          <w:lang w:val="lv-LV"/>
        </w:rPr>
        <w:t>ieguvušas pamata, vidējo vai augstāko izglītību akreditē</w:t>
      </w:r>
      <w:r>
        <w:rPr>
          <w:rFonts w:ascii="Times New Roman" w:eastAsia="Times New Roman" w:hAnsi="Times New Roman" w:cs="Times New Roman"/>
          <w:sz w:val="24"/>
          <w:szCs w:val="24"/>
          <w:lang w:val="lv-LV"/>
        </w:rPr>
        <w:t xml:space="preserve">tās programmās latviešu </w:t>
      </w:r>
      <w:r>
        <w:rPr>
          <w:rFonts w:ascii="Times New Roman" w:eastAsia="Times New Roman" w:hAnsi="Times New Roman" w:cs="Times New Roman"/>
          <w:sz w:val="24"/>
          <w:szCs w:val="24"/>
          <w:lang w:val="lv-LV"/>
        </w:rPr>
        <w:tab/>
        <w:t>valodā).</w:t>
      </w:r>
    </w:p>
    <w:p w:rsidR="00CC6D8B" w:rsidRPr="002B2B6E" w:rsidRDefault="002B2B6E" w:rsidP="002B2B6E">
      <w:pPr>
        <w:shd w:val="clear" w:color="auto" w:fill="FFFFFF"/>
        <w:tabs>
          <w:tab w:val="left" w:pos="567"/>
        </w:tabs>
        <w:spacing w:after="0"/>
        <w:jc w:val="both"/>
        <w:rPr>
          <w:rFonts w:ascii="Times New Roman" w:eastAsia="Times New Roman" w:hAnsi="Times New Roman" w:cs="Times New Roman"/>
          <w:spacing w:val="-6"/>
          <w:sz w:val="24"/>
          <w:szCs w:val="24"/>
          <w:lang w:val="lv-LV"/>
        </w:rPr>
      </w:pPr>
      <w:r>
        <w:rPr>
          <w:rFonts w:ascii="Times New Roman" w:eastAsia="Times New Roman" w:hAnsi="Times New Roman" w:cs="Times New Roman"/>
          <w:spacing w:val="-6"/>
          <w:sz w:val="24"/>
          <w:szCs w:val="24"/>
          <w:lang w:val="lv-LV"/>
        </w:rPr>
        <w:t xml:space="preserve">3.7. </w:t>
      </w:r>
      <w:r w:rsidR="00CC6D8B" w:rsidRPr="002B2B6E">
        <w:rPr>
          <w:rFonts w:ascii="Times New Roman" w:eastAsia="Times New Roman" w:hAnsi="Times New Roman" w:cs="Times New Roman"/>
          <w:spacing w:val="-6"/>
          <w:sz w:val="24"/>
          <w:szCs w:val="24"/>
          <w:lang w:val="lv-LV"/>
        </w:rPr>
        <w:t xml:space="preserve">Lai nodrošinātu pretendenta atbilstības pārbaudi, komisija ir tiesīga lūgt pretendentu uzrādīt </w:t>
      </w:r>
      <w:r>
        <w:rPr>
          <w:rFonts w:ascii="Times New Roman" w:eastAsia="Times New Roman" w:hAnsi="Times New Roman" w:cs="Times New Roman"/>
          <w:spacing w:val="-6"/>
          <w:sz w:val="24"/>
          <w:szCs w:val="24"/>
          <w:lang w:val="lv-LV"/>
        </w:rPr>
        <w:tab/>
      </w:r>
      <w:r w:rsidR="00CC6D8B" w:rsidRPr="002B2B6E">
        <w:rPr>
          <w:rFonts w:ascii="Times New Roman" w:eastAsia="Times New Roman" w:hAnsi="Times New Roman" w:cs="Times New Roman"/>
          <w:spacing w:val="-6"/>
          <w:sz w:val="24"/>
          <w:szCs w:val="24"/>
          <w:lang w:val="lv-LV"/>
        </w:rPr>
        <w:t>dokumentu oriģinālus un iesniegt papildu dokumentus vai informāciju.</w:t>
      </w:r>
    </w:p>
    <w:p w:rsidR="00CC6D8B" w:rsidRPr="00CC6D8B" w:rsidRDefault="00CC6D8B" w:rsidP="00CC6D8B">
      <w:pPr>
        <w:shd w:val="clear" w:color="auto" w:fill="FFFFFF"/>
        <w:spacing w:after="0"/>
        <w:ind w:left="570"/>
        <w:jc w:val="center"/>
        <w:rPr>
          <w:rFonts w:ascii="Times New Roman" w:eastAsia="Times New Roman" w:hAnsi="Times New Roman" w:cs="Times New Roman"/>
          <w:b/>
          <w:bCs/>
          <w:spacing w:val="-2"/>
          <w:sz w:val="24"/>
          <w:szCs w:val="24"/>
          <w:lang w:val="lv-LV"/>
        </w:rPr>
      </w:pPr>
    </w:p>
    <w:p w:rsidR="00CC6D8B" w:rsidRPr="00CC6D8B" w:rsidRDefault="00CC6D8B" w:rsidP="00CC6D8B">
      <w:pPr>
        <w:shd w:val="clear" w:color="auto" w:fill="FFFFFF"/>
        <w:spacing w:after="0"/>
        <w:ind w:left="570"/>
        <w:jc w:val="center"/>
        <w:rPr>
          <w:rFonts w:ascii="Times New Roman" w:eastAsia="Times New Roman" w:hAnsi="Times New Roman" w:cs="Times New Roman"/>
          <w:b/>
          <w:bCs/>
          <w:spacing w:val="-2"/>
          <w:sz w:val="24"/>
          <w:szCs w:val="24"/>
          <w:lang w:val="lv-LV"/>
        </w:rPr>
      </w:pPr>
      <w:r w:rsidRPr="00CC6D8B">
        <w:rPr>
          <w:rFonts w:ascii="Times New Roman" w:eastAsia="Times New Roman" w:hAnsi="Times New Roman" w:cs="Times New Roman"/>
          <w:b/>
          <w:bCs/>
          <w:spacing w:val="-1"/>
          <w:sz w:val="24"/>
          <w:szCs w:val="24"/>
          <w:lang w:val="lv-LV"/>
        </w:rPr>
        <w:t>IV. Nepieciešamā izglītība un prasmes</w:t>
      </w:r>
    </w:p>
    <w:p w:rsidR="00CC6D8B" w:rsidRPr="00CC6D8B" w:rsidRDefault="00CC6D8B" w:rsidP="00231650">
      <w:pPr>
        <w:spacing w:after="0"/>
        <w:jc w:val="both"/>
        <w:rPr>
          <w:rFonts w:ascii="Times New Roman" w:eastAsia="Times New Roman" w:hAnsi="Times New Roman" w:cs="Times New Roman"/>
          <w:b/>
          <w:sz w:val="24"/>
          <w:szCs w:val="24"/>
          <w:lang w:val="lv-LV"/>
        </w:rPr>
      </w:pPr>
      <w:r w:rsidRPr="00CC6D8B">
        <w:rPr>
          <w:rFonts w:ascii="Times New Roman" w:eastAsia="Times New Roman" w:hAnsi="Times New Roman" w:cs="Times New Roman"/>
          <w:sz w:val="24"/>
          <w:szCs w:val="24"/>
          <w:lang w:val="lv-LV"/>
        </w:rPr>
        <w:t>4.1.</w:t>
      </w:r>
      <w:r w:rsidRPr="00CC6D8B">
        <w:rPr>
          <w:rFonts w:ascii="Times New Roman" w:eastAsia="Times New Roman" w:hAnsi="Times New Roman" w:cs="Times New Roman"/>
          <w:b/>
          <w:sz w:val="24"/>
          <w:szCs w:val="24"/>
          <w:lang w:val="lv-LV"/>
        </w:rPr>
        <w:t xml:space="preserve">  </w:t>
      </w:r>
      <w:r w:rsidR="002268BD" w:rsidRPr="00CE1EBF">
        <w:rPr>
          <w:rFonts w:ascii="Times New Roman" w:eastAsia="Times New Roman" w:hAnsi="Times New Roman" w:cs="Times New Roman"/>
          <w:b/>
          <w:sz w:val="24"/>
          <w:szCs w:val="24"/>
          <w:lang w:val="lv-LV"/>
        </w:rPr>
        <w:t xml:space="preserve">Nodaļas vadītāja amata </w:t>
      </w:r>
      <w:r w:rsidR="002268BD">
        <w:rPr>
          <w:rFonts w:ascii="Times New Roman" w:eastAsia="Times New Roman" w:hAnsi="Times New Roman" w:cs="Times New Roman"/>
          <w:b/>
          <w:sz w:val="24"/>
          <w:szCs w:val="24"/>
          <w:lang w:val="lv-LV"/>
        </w:rPr>
        <w:t>p</w:t>
      </w:r>
      <w:r w:rsidRPr="00CC6D8B">
        <w:rPr>
          <w:rFonts w:ascii="Times New Roman" w:eastAsia="Times New Roman" w:hAnsi="Times New Roman" w:cs="Times New Roman"/>
          <w:b/>
          <w:sz w:val="24"/>
          <w:szCs w:val="24"/>
          <w:lang w:val="lv-LV"/>
        </w:rPr>
        <w:t>retendentam izvirzītās prasības:</w:t>
      </w:r>
    </w:p>
    <w:p w:rsidR="00CC6D8B" w:rsidRPr="00246E5D" w:rsidRDefault="00CC6D8B" w:rsidP="00231650">
      <w:pPr>
        <w:spacing w:after="0"/>
        <w:jc w:val="both"/>
        <w:rPr>
          <w:rFonts w:ascii="Times New Roman" w:eastAsia="Times New Roman" w:hAnsi="Times New Roman" w:cs="Times New Roman"/>
          <w:bCs/>
          <w:sz w:val="24"/>
          <w:szCs w:val="24"/>
          <w:bdr w:val="none" w:sz="0" w:space="0" w:color="auto" w:frame="1"/>
          <w:lang w:val="lv-LV"/>
        </w:rPr>
      </w:pPr>
      <w:bookmarkStart w:id="2" w:name="_Hlk144109262"/>
      <w:r w:rsidRPr="00CC6D8B">
        <w:rPr>
          <w:rFonts w:ascii="Times New Roman" w:eastAsia="Times New Roman" w:hAnsi="Times New Roman" w:cs="Times New Roman"/>
          <w:spacing w:val="-6"/>
          <w:sz w:val="24"/>
          <w:szCs w:val="24"/>
          <w:lang w:val="lv-LV"/>
        </w:rPr>
        <w:lastRenderedPageBreak/>
        <w:t xml:space="preserve">4.1.1. </w:t>
      </w:r>
      <w:r w:rsidR="00CD3126" w:rsidRPr="0089290E">
        <w:rPr>
          <w:rFonts w:ascii="PT Serif" w:eastAsia="Times New Roman" w:hAnsi="PT Serif" w:cs="Times New Roman"/>
          <w:color w:val="333333"/>
          <w:sz w:val="24"/>
          <w:szCs w:val="24"/>
          <w:lang w:val="lv-LV"/>
        </w:rPr>
        <w:t>akadēmiskā vai otrā līmeņa profesionālā augstākā izglītība ekonomi</w:t>
      </w:r>
      <w:r w:rsidR="00683906">
        <w:rPr>
          <w:rFonts w:ascii="PT Serif" w:eastAsia="Times New Roman" w:hAnsi="PT Serif" w:cs="Times New Roman"/>
          <w:color w:val="333333"/>
          <w:sz w:val="24"/>
          <w:szCs w:val="24"/>
          <w:lang w:val="lv-LV"/>
        </w:rPr>
        <w:t>kā, finan</w:t>
      </w:r>
      <w:r w:rsidR="00246E5D">
        <w:rPr>
          <w:rFonts w:ascii="PT Serif" w:eastAsia="Times New Roman" w:hAnsi="PT Serif" w:cs="Times New Roman"/>
          <w:color w:val="333333"/>
          <w:sz w:val="24"/>
          <w:szCs w:val="24"/>
          <w:lang w:val="lv-LV"/>
        </w:rPr>
        <w:t xml:space="preserve">sēs, </w:t>
      </w:r>
      <w:r w:rsidR="00683906">
        <w:rPr>
          <w:rFonts w:ascii="PT Serif" w:eastAsia="Times New Roman" w:hAnsi="PT Serif" w:cs="Times New Roman"/>
          <w:color w:val="333333"/>
          <w:sz w:val="24"/>
          <w:szCs w:val="24"/>
          <w:lang w:val="lv-LV"/>
        </w:rPr>
        <w:t xml:space="preserve">tiesību </w:t>
      </w:r>
      <w:r w:rsidR="001331F3">
        <w:rPr>
          <w:rFonts w:ascii="PT Serif" w:eastAsia="Times New Roman" w:hAnsi="PT Serif" w:cs="Times New Roman"/>
          <w:color w:val="333333"/>
          <w:sz w:val="24"/>
          <w:szCs w:val="24"/>
          <w:lang w:val="lv-LV"/>
        </w:rPr>
        <w:tab/>
      </w:r>
      <w:r w:rsidR="00683906">
        <w:rPr>
          <w:rFonts w:ascii="PT Serif" w:eastAsia="Times New Roman" w:hAnsi="PT Serif" w:cs="Times New Roman"/>
          <w:color w:val="333333"/>
          <w:sz w:val="24"/>
          <w:szCs w:val="24"/>
          <w:lang w:val="lv-LV"/>
        </w:rPr>
        <w:t>zinātnē</w:t>
      </w:r>
      <w:r w:rsidR="00246E5D">
        <w:rPr>
          <w:rFonts w:ascii="PT Serif" w:eastAsia="Times New Roman" w:hAnsi="PT Serif" w:cs="Times New Roman"/>
          <w:color w:val="333333"/>
          <w:sz w:val="24"/>
          <w:szCs w:val="24"/>
          <w:lang w:val="lv-LV"/>
        </w:rPr>
        <w:t xml:space="preserve"> vai </w:t>
      </w:r>
      <w:r w:rsidR="00246E5D" w:rsidRPr="00F10F43">
        <w:rPr>
          <w:rFonts w:ascii="PT Serif" w:eastAsia="Times New Roman" w:hAnsi="PT Serif" w:cs="Times New Roman"/>
          <w:color w:val="333333"/>
          <w:sz w:val="24"/>
          <w:szCs w:val="24"/>
          <w:lang w:val="lv-LV"/>
        </w:rPr>
        <w:t>vadībzinātnē</w:t>
      </w:r>
      <w:r w:rsidR="00CD3126" w:rsidRPr="00F10F43">
        <w:rPr>
          <w:rFonts w:ascii="PT Serif" w:eastAsia="Times New Roman" w:hAnsi="PT Serif" w:cs="Times New Roman"/>
          <w:color w:val="333333"/>
          <w:sz w:val="24"/>
          <w:szCs w:val="24"/>
          <w:lang w:val="lv-LV"/>
        </w:rPr>
        <w:t>;</w:t>
      </w:r>
      <w:r w:rsidR="00246E5D">
        <w:rPr>
          <w:rFonts w:ascii="PT Serif" w:eastAsia="Times New Roman" w:hAnsi="PT Serif" w:cs="Times New Roman"/>
          <w:color w:val="333333"/>
          <w:sz w:val="24"/>
          <w:szCs w:val="24"/>
          <w:lang w:val="lv-LV"/>
        </w:rPr>
        <w:t xml:space="preserve"> </w:t>
      </w:r>
    </w:p>
    <w:p w:rsidR="00CC6D8B" w:rsidRPr="00CC6D8B" w:rsidRDefault="00CC6D8B" w:rsidP="00231650">
      <w:pPr>
        <w:spacing w:after="0"/>
        <w:jc w:val="both"/>
        <w:rPr>
          <w:rFonts w:ascii="Times New Roman" w:eastAsia="Times New Roman" w:hAnsi="Times New Roman" w:cs="Times New Roman"/>
          <w:bCs/>
          <w:sz w:val="24"/>
          <w:szCs w:val="24"/>
          <w:bdr w:val="none" w:sz="0" w:space="0" w:color="auto" w:frame="1"/>
          <w:lang w:val="lv-LV"/>
        </w:rPr>
      </w:pPr>
      <w:r w:rsidRPr="00CC6D8B">
        <w:rPr>
          <w:rFonts w:ascii="Times New Roman" w:eastAsia="Times New Roman" w:hAnsi="Times New Roman" w:cs="Times New Roman"/>
          <w:sz w:val="24"/>
          <w:szCs w:val="24"/>
          <w:lang w:val="lv-LV"/>
        </w:rPr>
        <w:t xml:space="preserve">4.1.2. vismaz trīs gadu </w:t>
      </w:r>
      <w:r w:rsidR="00CD3126" w:rsidRPr="0089290E">
        <w:rPr>
          <w:rFonts w:ascii="PT Serif" w:eastAsia="Times New Roman" w:hAnsi="PT Serif" w:cs="Times New Roman"/>
          <w:color w:val="333333"/>
          <w:sz w:val="24"/>
          <w:szCs w:val="24"/>
          <w:lang w:val="lv-LV"/>
        </w:rPr>
        <w:t>profesionālā darba pieredze</w:t>
      </w:r>
      <w:r w:rsidR="00E37741">
        <w:rPr>
          <w:rFonts w:ascii="PT Serif" w:eastAsia="Times New Roman" w:hAnsi="PT Serif" w:cs="Times New Roman"/>
          <w:color w:val="333333"/>
          <w:sz w:val="24"/>
          <w:szCs w:val="24"/>
          <w:lang w:val="lv-LV"/>
        </w:rPr>
        <w:t xml:space="preserve"> </w:t>
      </w:r>
      <w:r w:rsidR="00E37741" w:rsidRPr="00203A10">
        <w:rPr>
          <w:rFonts w:ascii="PT Serif" w:eastAsia="Times New Roman" w:hAnsi="PT Serif" w:cs="Times New Roman"/>
          <w:color w:val="333333"/>
          <w:sz w:val="24"/>
          <w:szCs w:val="24"/>
          <w:lang w:val="lv-LV"/>
        </w:rPr>
        <w:t>vadošā amatā</w:t>
      </w:r>
      <w:r w:rsidR="00CD3126" w:rsidRPr="0089290E">
        <w:rPr>
          <w:rFonts w:ascii="PT Serif" w:eastAsia="Times New Roman" w:hAnsi="PT Serif" w:cs="Times New Roman"/>
          <w:color w:val="333333"/>
          <w:sz w:val="24"/>
          <w:szCs w:val="24"/>
          <w:lang w:val="lv-LV"/>
        </w:rPr>
        <w:t xml:space="preserve"> valsts vai pašvaldības </w:t>
      </w:r>
      <w:r w:rsidR="00F10F43">
        <w:rPr>
          <w:rFonts w:ascii="PT Serif" w:eastAsia="Times New Roman" w:hAnsi="PT Serif" w:cs="Times New Roman"/>
          <w:color w:val="333333"/>
          <w:sz w:val="24"/>
          <w:szCs w:val="24"/>
          <w:lang w:val="lv-LV"/>
        </w:rPr>
        <w:t>iestādē</w:t>
      </w:r>
      <w:r w:rsidR="00CD3126" w:rsidRPr="0089290E">
        <w:rPr>
          <w:rFonts w:ascii="PT Serif" w:eastAsia="Times New Roman" w:hAnsi="PT Serif" w:cs="Times New Roman"/>
          <w:color w:val="333333"/>
          <w:sz w:val="24"/>
          <w:szCs w:val="24"/>
          <w:lang w:val="lv-LV"/>
        </w:rPr>
        <w:t xml:space="preserve"> </w:t>
      </w:r>
      <w:r w:rsidR="00F10F43">
        <w:rPr>
          <w:rFonts w:ascii="PT Serif" w:eastAsia="Times New Roman" w:hAnsi="PT Serif" w:cs="Times New Roman"/>
          <w:color w:val="333333"/>
          <w:sz w:val="24"/>
          <w:szCs w:val="24"/>
          <w:lang w:val="lv-LV"/>
        </w:rPr>
        <w:tab/>
      </w:r>
      <w:r w:rsidR="00CD3126" w:rsidRPr="0089290E">
        <w:rPr>
          <w:rFonts w:ascii="PT Serif" w:eastAsia="Times New Roman" w:hAnsi="PT Serif" w:cs="Times New Roman"/>
          <w:color w:val="333333"/>
          <w:sz w:val="24"/>
          <w:szCs w:val="24"/>
          <w:lang w:val="lv-LV"/>
        </w:rPr>
        <w:t>ekonomikas, finanšu vai jurisprudences jomā</w:t>
      </w:r>
      <w:r w:rsidR="00CD3126">
        <w:rPr>
          <w:rFonts w:ascii="PT Serif" w:eastAsia="Times New Roman" w:hAnsi="PT Serif" w:cs="Times New Roman"/>
          <w:color w:val="333333"/>
          <w:sz w:val="24"/>
          <w:szCs w:val="24"/>
          <w:lang w:val="lv-LV"/>
        </w:rPr>
        <w:t>;</w:t>
      </w:r>
      <w:r w:rsidR="00CD3126" w:rsidRPr="0089290E">
        <w:rPr>
          <w:rFonts w:ascii="PT Serif" w:eastAsia="Times New Roman" w:hAnsi="PT Serif" w:cs="Times New Roman"/>
          <w:color w:val="333333"/>
          <w:sz w:val="24"/>
          <w:szCs w:val="24"/>
          <w:lang w:val="lv-LV"/>
        </w:rPr>
        <w:t xml:space="preserve"> </w:t>
      </w:r>
    </w:p>
    <w:p w:rsidR="00CC6D8B" w:rsidRPr="00CC6D8B" w:rsidRDefault="00CC6D8B" w:rsidP="00231650">
      <w:pPr>
        <w:spacing w:after="0"/>
        <w:jc w:val="both"/>
        <w:rPr>
          <w:rFonts w:ascii="Times New Roman" w:eastAsia="Times New Roman" w:hAnsi="Times New Roman" w:cs="Times New Roman"/>
          <w:bCs/>
          <w:sz w:val="24"/>
          <w:szCs w:val="24"/>
          <w:bdr w:val="none" w:sz="0" w:space="0" w:color="auto" w:frame="1"/>
          <w:lang w:val="lv-LV"/>
        </w:rPr>
      </w:pPr>
      <w:r w:rsidRPr="00CC6D8B">
        <w:rPr>
          <w:rFonts w:ascii="Times New Roman" w:eastAsia="Times New Roman" w:hAnsi="Times New Roman" w:cs="Times New Roman"/>
          <w:sz w:val="24"/>
          <w:szCs w:val="24"/>
          <w:lang w:val="lv-LV"/>
        </w:rPr>
        <w:t xml:space="preserve">4.1.3. </w:t>
      </w:r>
      <w:r w:rsidR="00CD3126" w:rsidRPr="0089290E">
        <w:rPr>
          <w:rFonts w:ascii="PT Serif" w:eastAsia="Times New Roman" w:hAnsi="PT Serif" w:cs="Times New Roman"/>
          <w:color w:val="333333"/>
          <w:sz w:val="24"/>
          <w:szCs w:val="24"/>
          <w:lang w:val="lv-LV"/>
        </w:rPr>
        <w:t xml:space="preserve">tiesiskā regulējuma pārzināšana </w:t>
      </w:r>
      <w:r w:rsidR="00CD3126">
        <w:rPr>
          <w:rFonts w:ascii="PT Serif" w:eastAsia="Times New Roman" w:hAnsi="PT Serif" w:cs="Times New Roman"/>
          <w:color w:val="333333"/>
          <w:sz w:val="24"/>
          <w:szCs w:val="24"/>
          <w:lang w:val="lv-LV"/>
        </w:rPr>
        <w:t>pašvaldības darbības jomā, t.sk.</w:t>
      </w:r>
      <w:r w:rsidR="00CD3126" w:rsidRPr="0089290E">
        <w:rPr>
          <w:rFonts w:ascii="PT Serif" w:eastAsia="Times New Roman" w:hAnsi="PT Serif" w:cs="Times New Roman"/>
          <w:color w:val="333333"/>
          <w:sz w:val="24"/>
          <w:szCs w:val="24"/>
          <w:lang w:val="lv-LV"/>
        </w:rPr>
        <w:t xml:space="preserve"> izpratne par </w:t>
      </w:r>
      <w:r w:rsidR="001331F3">
        <w:rPr>
          <w:rFonts w:ascii="PT Serif" w:eastAsia="Times New Roman" w:hAnsi="PT Serif" w:cs="Times New Roman"/>
          <w:color w:val="333333"/>
          <w:sz w:val="24"/>
          <w:szCs w:val="24"/>
          <w:lang w:val="lv-LV"/>
        </w:rPr>
        <w:tab/>
      </w:r>
      <w:r w:rsidR="00CD3126" w:rsidRPr="0089290E">
        <w:rPr>
          <w:rFonts w:ascii="PT Serif" w:eastAsia="Times New Roman" w:hAnsi="PT Serif" w:cs="Times New Roman"/>
          <w:color w:val="333333"/>
          <w:sz w:val="24"/>
          <w:szCs w:val="24"/>
          <w:lang w:val="lv-LV"/>
        </w:rPr>
        <w:t>grāmatvedības uzskaites un finanšu vadības jautājumiem</w:t>
      </w:r>
      <w:r w:rsidR="00CD3126">
        <w:rPr>
          <w:rFonts w:ascii="PT Serif" w:eastAsia="Times New Roman" w:hAnsi="PT Serif" w:cs="Times New Roman"/>
          <w:color w:val="333333"/>
          <w:sz w:val="24"/>
          <w:szCs w:val="24"/>
          <w:lang w:val="lv-LV"/>
        </w:rPr>
        <w:t>;</w:t>
      </w:r>
    </w:p>
    <w:p w:rsidR="00CC6D8B" w:rsidRPr="00CC6D8B" w:rsidRDefault="00CC6D8B" w:rsidP="00231650">
      <w:pPr>
        <w:autoSpaceDE w:val="0"/>
        <w:autoSpaceDN w:val="0"/>
        <w:adjustRightInd w:val="0"/>
        <w:spacing w:after="0"/>
        <w:jc w:val="both"/>
        <w:rPr>
          <w:rFonts w:ascii="Times New Roman" w:eastAsia="Times New Roman" w:hAnsi="Times New Roman" w:cs="Times New Roman"/>
          <w:sz w:val="24"/>
          <w:szCs w:val="24"/>
          <w:lang w:val="lv-LV"/>
        </w:rPr>
      </w:pPr>
      <w:r w:rsidRPr="00CC6D8B">
        <w:rPr>
          <w:rFonts w:ascii="Times New Roman" w:eastAsia="Times New Roman" w:hAnsi="Times New Roman" w:cs="Times New Roman"/>
          <w:sz w:val="24"/>
          <w:szCs w:val="24"/>
          <w:lang w:val="lv-LV"/>
        </w:rPr>
        <w:t xml:space="preserve">4.1.4. </w:t>
      </w:r>
      <w:r w:rsidR="00CD3126" w:rsidRPr="0089290E">
        <w:rPr>
          <w:rFonts w:ascii="PT Serif" w:eastAsia="Times New Roman" w:hAnsi="PT Serif" w:cs="Times New Roman"/>
          <w:color w:val="333333"/>
          <w:sz w:val="24"/>
          <w:szCs w:val="24"/>
          <w:lang w:val="lv-LV"/>
        </w:rPr>
        <w:t>labas digitālās prasmes datu apstrādē un analīzē</w:t>
      </w:r>
      <w:r w:rsidR="00CD3126">
        <w:rPr>
          <w:rFonts w:ascii="Times New Roman" w:eastAsia="Times New Roman" w:hAnsi="Times New Roman" w:cs="Times New Roman"/>
          <w:sz w:val="24"/>
          <w:szCs w:val="24"/>
          <w:lang w:val="lv-LV"/>
        </w:rPr>
        <w:t>;</w:t>
      </w:r>
    </w:p>
    <w:p w:rsidR="00CC6D8B" w:rsidRPr="00CC6D8B" w:rsidRDefault="00CC6D8B" w:rsidP="00231650">
      <w:pPr>
        <w:autoSpaceDE w:val="0"/>
        <w:autoSpaceDN w:val="0"/>
        <w:adjustRightInd w:val="0"/>
        <w:spacing w:after="0"/>
        <w:jc w:val="both"/>
        <w:rPr>
          <w:rFonts w:ascii="Times New Roman" w:eastAsia="Times New Roman" w:hAnsi="Times New Roman" w:cs="Times New Roman"/>
          <w:sz w:val="24"/>
          <w:szCs w:val="24"/>
          <w:lang w:val="lv-LV"/>
        </w:rPr>
      </w:pPr>
      <w:r w:rsidRPr="00CC6D8B">
        <w:rPr>
          <w:rFonts w:ascii="Times New Roman" w:eastAsia="Times New Roman" w:hAnsi="Times New Roman" w:cs="Times New Roman"/>
          <w:sz w:val="24"/>
          <w:szCs w:val="24"/>
          <w:lang w:val="lv-LV"/>
        </w:rPr>
        <w:t>4.1.5. prasme patstāvīgi pieņemt lēmumus un uzņemties atbildību;</w:t>
      </w:r>
    </w:p>
    <w:p w:rsidR="00CC6D8B" w:rsidRPr="00CC6D8B" w:rsidRDefault="00CD3126" w:rsidP="00231650">
      <w:pPr>
        <w:autoSpaceDE w:val="0"/>
        <w:autoSpaceDN w:val="0"/>
        <w:adjustRightInd w:val="0"/>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4.1.6</w:t>
      </w:r>
      <w:r w:rsidR="00CC6D8B" w:rsidRPr="00CC6D8B">
        <w:rPr>
          <w:rFonts w:ascii="Times New Roman" w:eastAsia="Times New Roman" w:hAnsi="Times New Roman" w:cs="Times New Roman"/>
          <w:sz w:val="24"/>
          <w:szCs w:val="24"/>
          <w:lang w:val="lv-LV"/>
        </w:rPr>
        <w:t>. stratēģiskā domāšana, kas vērsta uz rezultāta sasniegšanu;</w:t>
      </w:r>
    </w:p>
    <w:p w:rsidR="00CC6D8B" w:rsidRDefault="00CD3126" w:rsidP="00231650">
      <w:pPr>
        <w:autoSpaceDE w:val="0"/>
        <w:autoSpaceDN w:val="0"/>
        <w:adjustRightInd w:val="0"/>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bdr w:val="none" w:sz="0" w:space="0" w:color="auto" w:frame="1"/>
          <w:lang w:val="lv-LV"/>
        </w:rPr>
        <w:t>4.1.7</w:t>
      </w:r>
      <w:r w:rsidR="00CC6D8B" w:rsidRPr="00CC6D8B">
        <w:rPr>
          <w:rFonts w:ascii="Times New Roman" w:eastAsia="Times New Roman" w:hAnsi="Times New Roman" w:cs="Times New Roman"/>
          <w:bCs/>
          <w:sz w:val="24"/>
          <w:szCs w:val="24"/>
          <w:bdr w:val="none" w:sz="0" w:space="0" w:color="auto" w:frame="1"/>
          <w:lang w:val="lv-LV"/>
        </w:rPr>
        <w:t xml:space="preserve">. </w:t>
      </w:r>
      <w:r w:rsidR="00CC6D8B" w:rsidRPr="00CC6D8B">
        <w:rPr>
          <w:rFonts w:ascii="Times New Roman" w:eastAsia="Times New Roman" w:hAnsi="Times New Roman" w:cs="Times New Roman"/>
          <w:sz w:val="24"/>
          <w:szCs w:val="24"/>
          <w:lang w:val="lv-LV"/>
        </w:rPr>
        <w:t xml:space="preserve">labas komunikācijas prasmes, </w:t>
      </w:r>
      <w:r w:rsidR="00CC6D8B" w:rsidRPr="00CC6D8B">
        <w:rPr>
          <w:rFonts w:ascii="Times New Roman" w:eastAsia="Times New Roman" w:hAnsi="Times New Roman" w:cs="Times New Roman"/>
          <w:bCs/>
          <w:sz w:val="24"/>
          <w:szCs w:val="24"/>
          <w:lang w:val="lv-LV"/>
        </w:rPr>
        <w:t>spēja strādāt komandā,</w:t>
      </w:r>
      <w:r w:rsidR="00CC6D8B" w:rsidRPr="00CC6D8B">
        <w:rPr>
          <w:rFonts w:ascii="Times New Roman" w:eastAsia="Times New Roman" w:hAnsi="Times New Roman" w:cs="Times New Roman"/>
          <w:sz w:val="24"/>
          <w:szCs w:val="24"/>
          <w:lang w:val="lv-LV"/>
        </w:rPr>
        <w:t xml:space="preserve"> spēja argumentēt un aizstāvēt savu </w:t>
      </w:r>
      <w:r w:rsidR="001331F3">
        <w:rPr>
          <w:rFonts w:ascii="Times New Roman" w:eastAsia="Times New Roman" w:hAnsi="Times New Roman" w:cs="Times New Roman"/>
          <w:sz w:val="24"/>
          <w:szCs w:val="24"/>
          <w:lang w:val="lv-LV"/>
        </w:rPr>
        <w:tab/>
      </w:r>
      <w:r w:rsidR="00CC6D8B" w:rsidRPr="00CC6D8B">
        <w:rPr>
          <w:rFonts w:ascii="Times New Roman" w:eastAsia="Times New Roman" w:hAnsi="Times New Roman" w:cs="Times New Roman"/>
          <w:sz w:val="24"/>
          <w:szCs w:val="24"/>
          <w:lang w:val="lv-LV"/>
        </w:rPr>
        <w:t>viedokli</w:t>
      </w:r>
      <w:r>
        <w:rPr>
          <w:rFonts w:ascii="Times New Roman" w:eastAsia="Times New Roman" w:hAnsi="Times New Roman" w:cs="Times New Roman"/>
          <w:sz w:val="24"/>
          <w:szCs w:val="24"/>
          <w:lang w:val="lv-LV"/>
        </w:rPr>
        <w:t xml:space="preserve"> </w:t>
      </w:r>
      <w:r w:rsidRPr="0089290E">
        <w:rPr>
          <w:rFonts w:ascii="PT Serif" w:eastAsia="Times New Roman" w:hAnsi="PT Serif" w:cs="Times New Roman"/>
          <w:color w:val="333333"/>
          <w:sz w:val="24"/>
          <w:szCs w:val="24"/>
          <w:lang w:val="lv-LV"/>
        </w:rPr>
        <w:t>par kompetencē esošajiem jautājumiem</w:t>
      </w:r>
      <w:r>
        <w:rPr>
          <w:rFonts w:ascii="Times New Roman" w:eastAsia="Times New Roman" w:hAnsi="Times New Roman" w:cs="Times New Roman"/>
          <w:sz w:val="24"/>
          <w:szCs w:val="24"/>
          <w:lang w:val="lv-LV"/>
        </w:rPr>
        <w:t>.</w:t>
      </w:r>
    </w:p>
    <w:p w:rsidR="00683906" w:rsidRDefault="00683906" w:rsidP="00231650">
      <w:pPr>
        <w:autoSpaceDE w:val="0"/>
        <w:autoSpaceDN w:val="0"/>
        <w:adjustRightInd w:val="0"/>
        <w:spacing w:after="0"/>
        <w:jc w:val="both"/>
        <w:rPr>
          <w:rFonts w:ascii="Times New Roman" w:eastAsia="Times New Roman" w:hAnsi="Times New Roman" w:cs="Times New Roman"/>
          <w:sz w:val="24"/>
          <w:szCs w:val="24"/>
          <w:lang w:val="lv-LV"/>
        </w:rPr>
      </w:pPr>
    </w:p>
    <w:p w:rsidR="00CD3126" w:rsidRPr="00CC6D8B" w:rsidRDefault="00CD3126" w:rsidP="00231650">
      <w:pPr>
        <w:spacing w:after="0"/>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4.2</w:t>
      </w:r>
      <w:r w:rsidRPr="00CC6D8B">
        <w:rPr>
          <w:rFonts w:ascii="Times New Roman" w:eastAsia="Times New Roman" w:hAnsi="Times New Roman" w:cs="Times New Roman"/>
          <w:sz w:val="24"/>
          <w:szCs w:val="24"/>
          <w:lang w:val="lv-LV"/>
        </w:rPr>
        <w:t>.</w:t>
      </w:r>
      <w:r w:rsidRPr="00CC6D8B">
        <w:rPr>
          <w:rFonts w:ascii="Times New Roman" w:eastAsia="Times New Roman" w:hAnsi="Times New Roman" w:cs="Times New Roman"/>
          <w:b/>
          <w:sz w:val="24"/>
          <w:szCs w:val="24"/>
          <w:lang w:val="lv-LV"/>
        </w:rPr>
        <w:t xml:space="preserve">  </w:t>
      </w:r>
      <w:r w:rsidRPr="00CE1EBF">
        <w:rPr>
          <w:rFonts w:ascii="Times New Roman" w:eastAsia="Times New Roman" w:hAnsi="Times New Roman" w:cs="Times New Roman"/>
          <w:b/>
          <w:sz w:val="24"/>
          <w:szCs w:val="24"/>
          <w:lang w:val="lv-LV"/>
        </w:rPr>
        <w:t xml:space="preserve">Nodaļas auditora amata </w:t>
      </w:r>
      <w:r>
        <w:rPr>
          <w:rFonts w:ascii="Times New Roman" w:eastAsia="Times New Roman" w:hAnsi="Times New Roman" w:cs="Times New Roman"/>
          <w:b/>
          <w:sz w:val="24"/>
          <w:szCs w:val="24"/>
          <w:lang w:val="lv-LV"/>
        </w:rPr>
        <w:t>p</w:t>
      </w:r>
      <w:r w:rsidRPr="00CC6D8B">
        <w:rPr>
          <w:rFonts w:ascii="Times New Roman" w:eastAsia="Times New Roman" w:hAnsi="Times New Roman" w:cs="Times New Roman"/>
          <w:b/>
          <w:sz w:val="24"/>
          <w:szCs w:val="24"/>
          <w:lang w:val="lv-LV"/>
        </w:rPr>
        <w:t>retendentam izvirzītās prasības:</w:t>
      </w:r>
    </w:p>
    <w:p w:rsidR="00CD3126" w:rsidRPr="00CC6D8B" w:rsidRDefault="00CD3126" w:rsidP="00231650">
      <w:pPr>
        <w:spacing w:after="0"/>
        <w:jc w:val="both"/>
        <w:rPr>
          <w:rFonts w:ascii="Times New Roman" w:eastAsia="Times New Roman" w:hAnsi="Times New Roman" w:cs="Times New Roman"/>
          <w:bCs/>
          <w:sz w:val="24"/>
          <w:szCs w:val="24"/>
          <w:bdr w:val="none" w:sz="0" w:space="0" w:color="auto" w:frame="1"/>
          <w:lang w:val="lv-LV"/>
        </w:rPr>
      </w:pPr>
      <w:r>
        <w:rPr>
          <w:rFonts w:ascii="Times New Roman" w:eastAsia="Times New Roman" w:hAnsi="Times New Roman" w:cs="Times New Roman"/>
          <w:spacing w:val="-6"/>
          <w:sz w:val="24"/>
          <w:szCs w:val="24"/>
          <w:lang w:val="lv-LV"/>
        </w:rPr>
        <w:t>4.2.1.</w:t>
      </w:r>
      <w:r w:rsidRPr="00CC6D8B">
        <w:rPr>
          <w:rFonts w:ascii="Times New Roman" w:eastAsia="Times New Roman" w:hAnsi="Times New Roman" w:cs="Times New Roman"/>
          <w:spacing w:val="-6"/>
          <w:sz w:val="24"/>
          <w:szCs w:val="24"/>
          <w:lang w:val="lv-LV"/>
        </w:rPr>
        <w:t xml:space="preserve"> </w:t>
      </w:r>
      <w:r w:rsidRPr="0089290E">
        <w:rPr>
          <w:rFonts w:ascii="PT Serif" w:eastAsia="Times New Roman" w:hAnsi="PT Serif" w:cs="Times New Roman"/>
          <w:color w:val="333333"/>
          <w:sz w:val="24"/>
          <w:szCs w:val="24"/>
          <w:lang w:val="lv-LV"/>
        </w:rPr>
        <w:t xml:space="preserve">akadēmiskā vai otrā līmeņa profesionālā augstākā izglītība ekonomikā, finansēs vai tiesību </w:t>
      </w:r>
      <w:r w:rsidR="001331F3">
        <w:rPr>
          <w:rFonts w:ascii="PT Serif" w:eastAsia="Times New Roman" w:hAnsi="PT Serif" w:cs="Times New Roman"/>
          <w:color w:val="333333"/>
          <w:sz w:val="24"/>
          <w:szCs w:val="24"/>
          <w:lang w:val="lv-LV"/>
        </w:rPr>
        <w:tab/>
      </w:r>
      <w:r w:rsidR="00DB30EB">
        <w:rPr>
          <w:rFonts w:ascii="PT Serif" w:eastAsia="Times New Roman" w:hAnsi="PT Serif" w:cs="Times New Roman"/>
          <w:color w:val="333333"/>
          <w:sz w:val="24"/>
          <w:szCs w:val="24"/>
          <w:lang w:val="lv-LV"/>
        </w:rPr>
        <w:t>zinātnē</w:t>
      </w:r>
      <w:r>
        <w:rPr>
          <w:rFonts w:ascii="PT Serif" w:eastAsia="Times New Roman" w:hAnsi="PT Serif" w:cs="Times New Roman"/>
          <w:color w:val="333333"/>
          <w:sz w:val="24"/>
          <w:szCs w:val="24"/>
          <w:lang w:val="lv-LV"/>
        </w:rPr>
        <w:t>;</w:t>
      </w:r>
    </w:p>
    <w:p w:rsidR="00CD3126" w:rsidRPr="00CC6D8B" w:rsidRDefault="00CD3126" w:rsidP="00231650">
      <w:pPr>
        <w:spacing w:after="0"/>
        <w:jc w:val="both"/>
        <w:rPr>
          <w:rFonts w:ascii="Times New Roman" w:eastAsia="Times New Roman" w:hAnsi="Times New Roman" w:cs="Times New Roman"/>
          <w:bCs/>
          <w:sz w:val="24"/>
          <w:szCs w:val="24"/>
          <w:bdr w:val="none" w:sz="0" w:space="0" w:color="auto" w:frame="1"/>
          <w:lang w:val="lv-LV"/>
        </w:rPr>
      </w:pPr>
      <w:r w:rsidRPr="00CC6D8B">
        <w:rPr>
          <w:rFonts w:ascii="Times New Roman" w:eastAsia="Times New Roman" w:hAnsi="Times New Roman" w:cs="Times New Roman"/>
          <w:sz w:val="24"/>
          <w:szCs w:val="24"/>
          <w:lang w:val="lv-LV"/>
        </w:rPr>
        <w:t>4.</w:t>
      </w:r>
      <w:r>
        <w:rPr>
          <w:rFonts w:ascii="Times New Roman" w:eastAsia="Times New Roman" w:hAnsi="Times New Roman" w:cs="Times New Roman"/>
          <w:sz w:val="24"/>
          <w:szCs w:val="24"/>
          <w:lang w:val="lv-LV"/>
        </w:rPr>
        <w:t>2</w:t>
      </w:r>
      <w:r w:rsidRPr="00CC6D8B">
        <w:rPr>
          <w:rFonts w:ascii="Times New Roman" w:eastAsia="Times New Roman" w:hAnsi="Times New Roman" w:cs="Times New Roman"/>
          <w:sz w:val="24"/>
          <w:szCs w:val="24"/>
          <w:lang w:val="lv-LV"/>
        </w:rPr>
        <w:t xml:space="preserve">.2. vismaz </w:t>
      </w:r>
      <w:r w:rsidR="00007C25">
        <w:rPr>
          <w:rFonts w:ascii="Times New Roman" w:eastAsia="Times New Roman" w:hAnsi="Times New Roman" w:cs="Times New Roman"/>
          <w:sz w:val="24"/>
          <w:szCs w:val="24"/>
          <w:lang w:val="lv-LV"/>
        </w:rPr>
        <w:t>divu gadu</w:t>
      </w:r>
      <w:r w:rsidRPr="00CC6D8B">
        <w:rPr>
          <w:rFonts w:ascii="Times New Roman" w:eastAsia="Times New Roman" w:hAnsi="Times New Roman" w:cs="Times New Roman"/>
          <w:sz w:val="24"/>
          <w:szCs w:val="24"/>
          <w:lang w:val="lv-LV"/>
        </w:rPr>
        <w:t xml:space="preserve"> </w:t>
      </w:r>
      <w:r w:rsidRPr="0089290E">
        <w:rPr>
          <w:rFonts w:ascii="PT Serif" w:eastAsia="Times New Roman" w:hAnsi="PT Serif" w:cs="Times New Roman"/>
          <w:color w:val="333333"/>
          <w:sz w:val="24"/>
          <w:szCs w:val="24"/>
          <w:lang w:val="lv-LV"/>
        </w:rPr>
        <w:t xml:space="preserve">profesionālā darba pieredze valsts vai pašvaldības iestādēs ekonomikas, </w:t>
      </w:r>
      <w:r w:rsidR="001331F3">
        <w:rPr>
          <w:rFonts w:ascii="PT Serif" w:eastAsia="Times New Roman" w:hAnsi="PT Serif" w:cs="Times New Roman"/>
          <w:color w:val="333333"/>
          <w:sz w:val="24"/>
          <w:szCs w:val="24"/>
          <w:lang w:val="lv-LV"/>
        </w:rPr>
        <w:tab/>
      </w:r>
      <w:r w:rsidRPr="0089290E">
        <w:rPr>
          <w:rFonts w:ascii="PT Serif" w:eastAsia="Times New Roman" w:hAnsi="PT Serif" w:cs="Times New Roman"/>
          <w:color w:val="333333"/>
          <w:sz w:val="24"/>
          <w:szCs w:val="24"/>
          <w:lang w:val="lv-LV"/>
        </w:rPr>
        <w:t>finanšu vai jurisprudences jomā</w:t>
      </w:r>
      <w:r>
        <w:rPr>
          <w:rFonts w:ascii="PT Serif" w:eastAsia="Times New Roman" w:hAnsi="PT Serif" w:cs="Times New Roman"/>
          <w:color w:val="333333"/>
          <w:sz w:val="24"/>
          <w:szCs w:val="24"/>
          <w:lang w:val="lv-LV"/>
        </w:rPr>
        <w:t>;</w:t>
      </w:r>
      <w:r w:rsidRPr="0089290E">
        <w:rPr>
          <w:rFonts w:ascii="PT Serif" w:eastAsia="Times New Roman" w:hAnsi="PT Serif" w:cs="Times New Roman"/>
          <w:color w:val="333333"/>
          <w:sz w:val="24"/>
          <w:szCs w:val="24"/>
          <w:lang w:val="lv-LV"/>
        </w:rPr>
        <w:t xml:space="preserve"> </w:t>
      </w:r>
    </w:p>
    <w:p w:rsidR="00CD3126" w:rsidRPr="00CC6D8B" w:rsidRDefault="00CD3126" w:rsidP="00231650">
      <w:pPr>
        <w:spacing w:after="0"/>
        <w:jc w:val="both"/>
        <w:rPr>
          <w:rFonts w:ascii="Times New Roman" w:eastAsia="Times New Roman" w:hAnsi="Times New Roman" w:cs="Times New Roman"/>
          <w:bCs/>
          <w:sz w:val="24"/>
          <w:szCs w:val="24"/>
          <w:bdr w:val="none" w:sz="0" w:space="0" w:color="auto" w:frame="1"/>
          <w:lang w:val="lv-LV"/>
        </w:rPr>
      </w:pPr>
      <w:r>
        <w:rPr>
          <w:rFonts w:ascii="Times New Roman" w:eastAsia="Times New Roman" w:hAnsi="Times New Roman" w:cs="Times New Roman"/>
          <w:sz w:val="24"/>
          <w:szCs w:val="24"/>
          <w:lang w:val="lv-LV"/>
        </w:rPr>
        <w:t>4.2</w:t>
      </w:r>
      <w:r w:rsidRPr="00CC6D8B">
        <w:rPr>
          <w:rFonts w:ascii="Times New Roman" w:eastAsia="Times New Roman" w:hAnsi="Times New Roman" w:cs="Times New Roman"/>
          <w:sz w:val="24"/>
          <w:szCs w:val="24"/>
          <w:lang w:val="lv-LV"/>
        </w:rPr>
        <w:t xml:space="preserve">.3. </w:t>
      </w:r>
      <w:r w:rsidRPr="0089290E">
        <w:rPr>
          <w:rFonts w:ascii="PT Serif" w:eastAsia="Times New Roman" w:hAnsi="PT Serif" w:cs="Times New Roman"/>
          <w:color w:val="333333"/>
          <w:sz w:val="24"/>
          <w:szCs w:val="24"/>
          <w:lang w:val="lv-LV"/>
        </w:rPr>
        <w:t xml:space="preserve">tiesiskā regulējuma pārzināšana </w:t>
      </w:r>
      <w:r>
        <w:rPr>
          <w:rFonts w:ascii="PT Serif" w:eastAsia="Times New Roman" w:hAnsi="PT Serif" w:cs="Times New Roman"/>
          <w:color w:val="333333"/>
          <w:sz w:val="24"/>
          <w:szCs w:val="24"/>
          <w:lang w:val="lv-LV"/>
        </w:rPr>
        <w:t>pašvaldības darbības jomā, t.sk.</w:t>
      </w:r>
      <w:r w:rsidRPr="0089290E">
        <w:rPr>
          <w:rFonts w:ascii="PT Serif" w:eastAsia="Times New Roman" w:hAnsi="PT Serif" w:cs="Times New Roman"/>
          <w:color w:val="333333"/>
          <w:sz w:val="24"/>
          <w:szCs w:val="24"/>
          <w:lang w:val="lv-LV"/>
        </w:rPr>
        <w:t xml:space="preserve"> izpratne par </w:t>
      </w:r>
      <w:r w:rsidR="001331F3">
        <w:rPr>
          <w:rFonts w:ascii="PT Serif" w:eastAsia="Times New Roman" w:hAnsi="PT Serif" w:cs="Times New Roman"/>
          <w:color w:val="333333"/>
          <w:sz w:val="24"/>
          <w:szCs w:val="24"/>
          <w:lang w:val="lv-LV"/>
        </w:rPr>
        <w:tab/>
      </w:r>
      <w:r w:rsidRPr="0089290E">
        <w:rPr>
          <w:rFonts w:ascii="PT Serif" w:eastAsia="Times New Roman" w:hAnsi="PT Serif" w:cs="Times New Roman"/>
          <w:color w:val="333333"/>
          <w:sz w:val="24"/>
          <w:szCs w:val="24"/>
          <w:lang w:val="lv-LV"/>
        </w:rPr>
        <w:t>grāmatvedības uzskaites un finanšu vadības jautājumiem</w:t>
      </w:r>
      <w:r>
        <w:rPr>
          <w:rFonts w:ascii="PT Serif" w:eastAsia="Times New Roman" w:hAnsi="PT Serif" w:cs="Times New Roman"/>
          <w:color w:val="333333"/>
          <w:sz w:val="24"/>
          <w:szCs w:val="24"/>
          <w:lang w:val="lv-LV"/>
        </w:rPr>
        <w:t>;</w:t>
      </w:r>
    </w:p>
    <w:p w:rsidR="00CD3126" w:rsidRPr="00CC6D8B" w:rsidRDefault="00CD3126" w:rsidP="00CD3126">
      <w:pPr>
        <w:autoSpaceDE w:val="0"/>
        <w:autoSpaceDN w:val="0"/>
        <w:adjustRightInd w:val="0"/>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Pr="00CC6D8B">
        <w:rPr>
          <w:rFonts w:ascii="Times New Roman" w:eastAsia="Times New Roman" w:hAnsi="Times New Roman" w:cs="Times New Roman"/>
          <w:sz w:val="24"/>
          <w:szCs w:val="24"/>
          <w:lang w:val="lv-LV"/>
        </w:rPr>
        <w:t xml:space="preserve">.4. </w:t>
      </w:r>
      <w:r w:rsidRPr="0089290E">
        <w:rPr>
          <w:rFonts w:ascii="PT Serif" w:eastAsia="Times New Roman" w:hAnsi="PT Serif" w:cs="Times New Roman"/>
          <w:color w:val="333333"/>
          <w:sz w:val="24"/>
          <w:szCs w:val="24"/>
          <w:lang w:val="lv-LV"/>
        </w:rPr>
        <w:t>labas digitālās prasmes datu apstrādē un analīzē</w:t>
      </w:r>
      <w:r>
        <w:rPr>
          <w:rFonts w:ascii="Times New Roman" w:eastAsia="Times New Roman" w:hAnsi="Times New Roman" w:cs="Times New Roman"/>
          <w:sz w:val="24"/>
          <w:szCs w:val="24"/>
          <w:lang w:val="lv-LV"/>
        </w:rPr>
        <w:t>;</w:t>
      </w:r>
    </w:p>
    <w:p w:rsidR="00CD3126" w:rsidRPr="00CC6D8B" w:rsidRDefault="00CD3126" w:rsidP="00CD3126">
      <w:pPr>
        <w:autoSpaceDE w:val="0"/>
        <w:autoSpaceDN w:val="0"/>
        <w:adjustRightInd w:val="0"/>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Pr="00CC6D8B">
        <w:rPr>
          <w:rFonts w:ascii="Times New Roman" w:eastAsia="Times New Roman" w:hAnsi="Times New Roman" w:cs="Times New Roman"/>
          <w:sz w:val="24"/>
          <w:szCs w:val="24"/>
          <w:lang w:val="lv-LV"/>
        </w:rPr>
        <w:t>.5. prasme patstāvīgi pieņemt lēmumus un uzņemties atbildību;</w:t>
      </w:r>
    </w:p>
    <w:p w:rsidR="00CD3126" w:rsidRPr="00CC6D8B" w:rsidRDefault="00CD3126" w:rsidP="00CD3126">
      <w:pPr>
        <w:autoSpaceDE w:val="0"/>
        <w:autoSpaceDN w:val="0"/>
        <w:adjustRightInd w:val="0"/>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4.2.6</w:t>
      </w:r>
      <w:r w:rsidRPr="00CC6D8B">
        <w:rPr>
          <w:rFonts w:ascii="Times New Roman" w:eastAsia="Times New Roman" w:hAnsi="Times New Roman" w:cs="Times New Roman"/>
          <w:sz w:val="24"/>
          <w:szCs w:val="24"/>
          <w:lang w:val="lv-LV"/>
        </w:rPr>
        <w:t>. stratēģiskā domāšana, kas vērsta uz rezultāta sasniegšanu;</w:t>
      </w:r>
    </w:p>
    <w:p w:rsidR="00CD3126" w:rsidRPr="00CC6D8B" w:rsidRDefault="00CD3126" w:rsidP="00CD3126">
      <w:pPr>
        <w:autoSpaceDE w:val="0"/>
        <w:autoSpaceDN w:val="0"/>
        <w:adjustRightInd w:val="0"/>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bdr w:val="none" w:sz="0" w:space="0" w:color="auto" w:frame="1"/>
          <w:lang w:val="lv-LV"/>
        </w:rPr>
        <w:t>4.2.7</w:t>
      </w:r>
      <w:r w:rsidRPr="00CC6D8B">
        <w:rPr>
          <w:rFonts w:ascii="Times New Roman" w:eastAsia="Times New Roman" w:hAnsi="Times New Roman" w:cs="Times New Roman"/>
          <w:bCs/>
          <w:sz w:val="24"/>
          <w:szCs w:val="24"/>
          <w:bdr w:val="none" w:sz="0" w:space="0" w:color="auto" w:frame="1"/>
          <w:lang w:val="lv-LV"/>
        </w:rPr>
        <w:t xml:space="preserve">. </w:t>
      </w:r>
      <w:r w:rsidRPr="00CC6D8B">
        <w:rPr>
          <w:rFonts w:ascii="Times New Roman" w:eastAsia="Times New Roman" w:hAnsi="Times New Roman" w:cs="Times New Roman"/>
          <w:sz w:val="24"/>
          <w:szCs w:val="24"/>
          <w:lang w:val="lv-LV"/>
        </w:rPr>
        <w:t xml:space="preserve">labas komunikācijas prasmes, </w:t>
      </w:r>
      <w:r w:rsidRPr="00CC6D8B">
        <w:rPr>
          <w:rFonts w:ascii="Times New Roman" w:eastAsia="Times New Roman" w:hAnsi="Times New Roman" w:cs="Times New Roman"/>
          <w:bCs/>
          <w:sz w:val="24"/>
          <w:szCs w:val="24"/>
          <w:lang w:val="lv-LV"/>
        </w:rPr>
        <w:t>spēja strādāt komandā,</w:t>
      </w:r>
      <w:r w:rsidRPr="00CC6D8B">
        <w:rPr>
          <w:rFonts w:ascii="Times New Roman" w:eastAsia="Times New Roman" w:hAnsi="Times New Roman" w:cs="Times New Roman"/>
          <w:sz w:val="24"/>
          <w:szCs w:val="24"/>
          <w:lang w:val="lv-LV"/>
        </w:rPr>
        <w:t xml:space="preserve"> spēja argumentēt un aizstāvēt savu </w:t>
      </w:r>
      <w:r w:rsidR="001331F3">
        <w:rPr>
          <w:rFonts w:ascii="Times New Roman" w:eastAsia="Times New Roman" w:hAnsi="Times New Roman" w:cs="Times New Roman"/>
          <w:sz w:val="24"/>
          <w:szCs w:val="24"/>
          <w:lang w:val="lv-LV"/>
        </w:rPr>
        <w:tab/>
      </w:r>
      <w:r w:rsidRPr="00CC6D8B">
        <w:rPr>
          <w:rFonts w:ascii="Times New Roman" w:eastAsia="Times New Roman" w:hAnsi="Times New Roman" w:cs="Times New Roman"/>
          <w:sz w:val="24"/>
          <w:szCs w:val="24"/>
          <w:lang w:val="lv-LV"/>
        </w:rPr>
        <w:t>viedokli</w:t>
      </w:r>
      <w:r>
        <w:rPr>
          <w:rFonts w:ascii="Times New Roman" w:eastAsia="Times New Roman" w:hAnsi="Times New Roman" w:cs="Times New Roman"/>
          <w:sz w:val="24"/>
          <w:szCs w:val="24"/>
          <w:lang w:val="lv-LV"/>
        </w:rPr>
        <w:t xml:space="preserve"> </w:t>
      </w:r>
      <w:r w:rsidRPr="0089290E">
        <w:rPr>
          <w:rFonts w:ascii="PT Serif" w:eastAsia="Times New Roman" w:hAnsi="PT Serif" w:cs="Times New Roman"/>
          <w:color w:val="333333"/>
          <w:sz w:val="24"/>
          <w:szCs w:val="24"/>
          <w:lang w:val="lv-LV"/>
        </w:rPr>
        <w:t>par kompetencē esošajiem jautājumiem</w:t>
      </w:r>
      <w:r>
        <w:rPr>
          <w:rFonts w:ascii="Times New Roman" w:eastAsia="Times New Roman" w:hAnsi="Times New Roman" w:cs="Times New Roman"/>
          <w:sz w:val="24"/>
          <w:szCs w:val="24"/>
          <w:lang w:val="lv-LV"/>
        </w:rPr>
        <w:t>.</w:t>
      </w:r>
    </w:p>
    <w:bookmarkEnd w:id="2"/>
    <w:p w:rsidR="00CC6D8B" w:rsidRPr="00CC6D8B" w:rsidRDefault="00CC6D8B" w:rsidP="00CC6D8B">
      <w:pPr>
        <w:shd w:val="clear" w:color="auto" w:fill="FFFFFF"/>
        <w:spacing w:after="0" w:line="360" w:lineRule="auto"/>
        <w:ind w:left="397"/>
        <w:jc w:val="center"/>
        <w:rPr>
          <w:rFonts w:ascii="Times New Roman" w:eastAsia="Times New Roman" w:hAnsi="Times New Roman" w:cs="Times New Roman"/>
          <w:b/>
          <w:bCs/>
          <w:sz w:val="24"/>
          <w:szCs w:val="24"/>
          <w:lang w:val="lv-LV"/>
        </w:rPr>
      </w:pPr>
    </w:p>
    <w:p w:rsidR="00CC6D8B" w:rsidRPr="00CC6D8B" w:rsidRDefault="00CC6D8B" w:rsidP="00CC6D8B">
      <w:pPr>
        <w:shd w:val="clear" w:color="auto" w:fill="FFFFFF"/>
        <w:spacing w:after="0" w:line="360" w:lineRule="auto"/>
        <w:ind w:left="397"/>
        <w:jc w:val="center"/>
        <w:rPr>
          <w:rFonts w:ascii="Times New Roman" w:eastAsia="Times New Roman" w:hAnsi="Times New Roman" w:cs="Times New Roman"/>
          <w:b/>
          <w:bCs/>
          <w:color w:val="000000"/>
          <w:spacing w:val="-2"/>
          <w:sz w:val="24"/>
          <w:szCs w:val="24"/>
          <w:lang w:val="lv-LV"/>
        </w:rPr>
      </w:pPr>
      <w:r w:rsidRPr="00CC6D8B">
        <w:rPr>
          <w:rFonts w:ascii="Times New Roman" w:eastAsia="Times New Roman" w:hAnsi="Times New Roman" w:cs="Times New Roman"/>
          <w:b/>
          <w:bCs/>
          <w:sz w:val="24"/>
          <w:szCs w:val="24"/>
          <w:lang w:val="lv-LV"/>
        </w:rPr>
        <w:t>V. Pieteikumu izskatīšana, vērtēšanas kritēriji, lēmuma pieņemšanas kārtība</w:t>
      </w:r>
    </w:p>
    <w:p w:rsidR="00CC6D8B" w:rsidRPr="00CC6D8B" w:rsidRDefault="00CC6D8B" w:rsidP="00E37741">
      <w:pPr>
        <w:shd w:val="clear" w:color="auto" w:fill="FFFFFF"/>
        <w:tabs>
          <w:tab w:val="num" w:pos="0"/>
          <w:tab w:val="left" w:pos="9360"/>
        </w:tabs>
        <w:spacing w:after="0"/>
        <w:ind w:right="-135"/>
        <w:jc w:val="both"/>
        <w:rPr>
          <w:rFonts w:ascii="Times New Roman" w:eastAsia="Times New Roman" w:hAnsi="Times New Roman" w:cs="Times New Roman"/>
          <w:spacing w:val="-1"/>
          <w:sz w:val="24"/>
          <w:szCs w:val="23"/>
          <w:lang w:val="lv-LV"/>
        </w:rPr>
      </w:pPr>
      <w:r w:rsidRPr="00CC6D8B">
        <w:rPr>
          <w:rFonts w:ascii="Times New Roman" w:eastAsia="Times New Roman" w:hAnsi="Times New Roman" w:cs="Times New Roman"/>
          <w:spacing w:val="4"/>
          <w:sz w:val="24"/>
          <w:szCs w:val="23"/>
          <w:lang w:val="lv-LV"/>
        </w:rPr>
        <w:t>5.1. Konkurss notiek divās kārtās:</w:t>
      </w:r>
    </w:p>
    <w:p w:rsidR="00CC6D8B" w:rsidRPr="00CC6D8B" w:rsidRDefault="00CC6D8B" w:rsidP="00E37741">
      <w:pPr>
        <w:shd w:val="clear" w:color="auto" w:fill="FFFFFF"/>
        <w:tabs>
          <w:tab w:val="left" w:pos="9360"/>
        </w:tabs>
        <w:spacing w:after="0"/>
        <w:ind w:right="-135"/>
        <w:jc w:val="both"/>
        <w:rPr>
          <w:rFonts w:ascii="Times New Roman" w:eastAsia="Times New Roman" w:hAnsi="Times New Roman" w:cs="Times New Roman"/>
          <w:spacing w:val="-1"/>
          <w:sz w:val="24"/>
          <w:szCs w:val="23"/>
          <w:lang w:val="lv-LV"/>
        </w:rPr>
      </w:pPr>
      <w:r w:rsidRPr="00CC6D8B">
        <w:rPr>
          <w:rFonts w:ascii="Times New Roman" w:eastAsia="Times New Roman" w:hAnsi="Times New Roman" w:cs="Times New Roman"/>
          <w:spacing w:val="4"/>
          <w:sz w:val="24"/>
          <w:szCs w:val="23"/>
          <w:lang w:val="lv-LV"/>
        </w:rPr>
        <w:t xml:space="preserve">5.1.1. pirmajā kārtā </w:t>
      </w:r>
      <w:r w:rsidRPr="00CC6D8B">
        <w:rPr>
          <w:rFonts w:ascii="Times New Roman" w:eastAsia="Times New Roman" w:hAnsi="Times New Roman" w:cs="Times New Roman"/>
          <w:sz w:val="24"/>
          <w:szCs w:val="23"/>
          <w:lang w:val="lv-LV"/>
        </w:rPr>
        <w:t>komisija atbilstoši iesniegtajiem dokumentiem</w:t>
      </w:r>
      <w:r w:rsidR="00E37741">
        <w:rPr>
          <w:rFonts w:ascii="Times New Roman" w:eastAsia="Times New Roman" w:hAnsi="Times New Roman" w:cs="Times New Roman"/>
          <w:sz w:val="24"/>
          <w:szCs w:val="23"/>
          <w:lang w:val="lv-LV"/>
        </w:rPr>
        <w:t xml:space="preserve"> novērtē pretendentu atbilstību </w:t>
      </w:r>
      <w:r w:rsidRPr="00CC6D8B">
        <w:rPr>
          <w:rFonts w:ascii="Times New Roman" w:eastAsia="Times New Roman" w:hAnsi="Times New Roman" w:cs="Times New Roman"/>
          <w:sz w:val="24"/>
          <w:szCs w:val="23"/>
          <w:lang w:val="lv-LV"/>
        </w:rPr>
        <w:t>izvirzītajām</w:t>
      </w:r>
      <w:r w:rsidR="00683906">
        <w:rPr>
          <w:rFonts w:ascii="Times New Roman" w:eastAsia="Times New Roman" w:hAnsi="Times New Roman" w:cs="Times New Roman"/>
          <w:sz w:val="24"/>
          <w:szCs w:val="23"/>
          <w:lang w:val="lv-LV"/>
        </w:rPr>
        <w:t xml:space="preserve"> prasībām</w:t>
      </w:r>
      <w:r w:rsidR="00E37741">
        <w:rPr>
          <w:rFonts w:ascii="Times New Roman" w:eastAsia="Times New Roman" w:hAnsi="Times New Roman" w:cs="Times New Roman"/>
          <w:sz w:val="24"/>
          <w:szCs w:val="23"/>
          <w:lang w:val="lv-LV"/>
        </w:rPr>
        <w:t>;</w:t>
      </w:r>
    </w:p>
    <w:p w:rsidR="00CC6D8B" w:rsidRPr="00CC6D8B" w:rsidRDefault="00CC6D8B" w:rsidP="00E37741">
      <w:pPr>
        <w:shd w:val="clear" w:color="auto" w:fill="FFFFFF"/>
        <w:tabs>
          <w:tab w:val="left" w:pos="9360"/>
        </w:tabs>
        <w:spacing w:after="0"/>
        <w:ind w:right="-135"/>
        <w:jc w:val="both"/>
        <w:rPr>
          <w:rFonts w:ascii="Times New Roman" w:eastAsia="Times New Roman" w:hAnsi="Times New Roman" w:cs="Times New Roman"/>
          <w:spacing w:val="-1"/>
          <w:sz w:val="24"/>
          <w:szCs w:val="23"/>
          <w:lang w:val="lv-LV"/>
        </w:rPr>
      </w:pPr>
      <w:r w:rsidRPr="00CC6D8B">
        <w:rPr>
          <w:rFonts w:ascii="Times New Roman" w:eastAsia="Times New Roman" w:hAnsi="Times New Roman" w:cs="Times New Roman"/>
          <w:spacing w:val="-1"/>
          <w:sz w:val="24"/>
          <w:szCs w:val="23"/>
          <w:lang w:val="lv-LV"/>
        </w:rPr>
        <w:t>5.1.2. otrajai kārtai – darba intervijai tiek virzīti pretendenti, kuru iesniegtie dokumenti atbilst izvirzītajām prasībām.</w:t>
      </w:r>
    </w:p>
    <w:p w:rsidR="00683906" w:rsidRDefault="00CC6D8B" w:rsidP="00E37741">
      <w:pPr>
        <w:shd w:val="clear" w:color="auto" w:fill="FFFFFF"/>
        <w:tabs>
          <w:tab w:val="left" w:pos="9360"/>
        </w:tabs>
        <w:spacing w:after="0"/>
        <w:ind w:right="-135"/>
        <w:jc w:val="both"/>
        <w:rPr>
          <w:rFonts w:ascii="Times New Roman" w:eastAsia="Times New Roman" w:hAnsi="Times New Roman" w:cs="Times New Roman"/>
          <w:spacing w:val="-1"/>
          <w:sz w:val="24"/>
          <w:szCs w:val="23"/>
          <w:lang w:val="lv-LV"/>
        </w:rPr>
      </w:pPr>
      <w:r w:rsidRPr="00CC6D8B">
        <w:rPr>
          <w:rFonts w:ascii="Times New Roman" w:eastAsia="Times New Roman" w:hAnsi="Times New Roman" w:cs="Times New Roman"/>
          <w:spacing w:val="-1"/>
          <w:sz w:val="24"/>
          <w:szCs w:val="23"/>
          <w:lang w:val="lv-LV"/>
        </w:rPr>
        <w:t xml:space="preserve">5.2. Pirmajā kārtā komisija koleģiāli izvērtē iesniegto dokumentu atbilstību nolikuma prasībām un </w:t>
      </w:r>
      <w:r w:rsidR="00683906" w:rsidRPr="00CC6D8B">
        <w:rPr>
          <w:rFonts w:ascii="Times New Roman" w:eastAsia="Times New Roman" w:hAnsi="Times New Roman" w:cs="Times New Roman"/>
          <w:spacing w:val="-1"/>
          <w:sz w:val="24"/>
          <w:szCs w:val="23"/>
          <w:lang w:val="lv-LV"/>
        </w:rPr>
        <w:t>piešķir atbilstošu punktu skaitu:</w:t>
      </w:r>
    </w:p>
    <w:p w:rsidR="00DA7463" w:rsidRDefault="00DA7463" w:rsidP="00E37741">
      <w:pPr>
        <w:shd w:val="clear" w:color="auto" w:fill="FFFFFF"/>
        <w:tabs>
          <w:tab w:val="left" w:pos="9360"/>
        </w:tabs>
        <w:spacing w:after="0"/>
        <w:ind w:right="-135"/>
        <w:jc w:val="both"/>
        <w:rPr>
          <w:rFonts w:ascii="Times New Roman" w:eastAsia="Times New Roman" w:hAnsi="Times New Roman" w:cs="Times New Roman"/>
          <w:b/>
          <w:sz w:val="24"/>
          <w:szCs w:val="24"/>
          <w:lang w:val="lv-LV"/>
        </w:rPr>
      </w:pPr>
      <w:r>
        <w:rPr>
          <w:rFonts w:ascii="Times New Roman" w:eastAsia="Times New Roman" w:hAnsi="Times New Roman" w:cs="Times New Roman"/>
          <w:spacing w:val="-1"/>
          <w:sz w:val="24"/>
          <w:szCs w:val="23"/>
          <w:lang w:val="lv-LV"/>
        </w:rPr>
        <w:t xml:space="preserve">5.2.1. </w:t>
      </w:r>
      <w:r w:rsidRPr="00CE1EBF">
        <w:rPr>
          <w:rFonts w:ascii="Times New Roman" w:eastAsia="Times New Roman" w:hAnsi="Times New Roman" w:cs="Times New Roman"/>
          <w:b/>
          <w:sz w:val="24"/>
          <w:szCs w:val="24"/>
          <w:lang w:val="lv-LV"/>
        </w:rPr>
        <w:t xml:space="preserve">Nodaļas vadītāja amata </w:t>
      </w:r>
      <w:r>
        <w:rPr>
          <w:rFonts w:ascii="Times New Roman" w:eastAsia="Times New Roman" w:hAnsi="Times New Roman" w:cs="Times New Roman"/>
          <w:b/>
          <w:sz w:val="24"/>
          <w:szCs w:val="24"/>
          <w:lang w:val="lv-LV"/>
        </w:rPr>
        <w:t>pretendenta dokumentu vērtēšanas kritēriji:</w:t>
      </w:r>
    </w:p>
    <w:p w:rsidR="00F86C1C" w:rsidRDefault="00F86C1C" w:rsidP="00E37741">
      <w:pPr>
        <w:shd w:val="clear" w:color="auto" w:fill="FFFFFF"/>
        <w:tabs>
          <w:tab w:val="left" w:pos="9360"/>
        </w:tabs>
        <w:spacing w:after="0"/>
        <w:ind w:right="-135"/>
        <w:jc w:val="both"/>
        <w:rPr>
          <w:rFonts w:ascii="Times New Roman" w:eastAsia="Times New Roman" w:hAnsi="Times New Roman" w:cs="Times New Roman"/>
          <w:b/>
          <w:sz w:val="24"/>
          <w:szCs w:val="24"/>
          <w:lang w:val="lv-LV"/>
        </w:rPr>
      </w:pPr>
    </w:p>
    <w:tbl>
      <w:tblPr>
        <w:tblStyle w:val="TableGrid"/>
        <w:tblW w:w="0" w:type="auto"/>
        <w:tblLook w:val="04A0" w:firstRow="1" w:lastRow="0" w:firstColumn="1" w:lastColumn="0" w:noHBand="0" w:noVBand="1"/>
      </w:tblPr>
      <w:tblGrid>
        <w:gridCol w:w="3182"/>
        <w:gridCol w:w="3184"/>
        <w:gridCol w:w="3183"/>
      </w:tblGrid>
      <w:tr w:rsidR="00231650" w:rsidRPr="00E62D5D" w:rsidTr="00474906">
        <w:trPr>
          <w:trHeight w:val="375"/>
        </w:trPr>
        <w:tc>
          <w:tcPr>
            <w:tcW w:w="3192" w:type="dxa"/>
            <w:vMerge w:val="restart"/>
          </w:tcPr>
          <w:p w:rsidR="00231650" w:rsidRPr="00231650" w:rsidRDefault="00231650" w:rsidP="00E37741">
            <w:pPr>
              <w:rPr>
                <w:rFonts w:ascii="Times New Roman" w:eastAsia="Times New Roman" w:hAnsi="Times New Roman" w:cs="Times New Roman"/>
                <w:bCs/>
                <w:sz w:val="24"/>
                <w:szCs w:val="24"/>
                <w:lang w:val="lv-LV"/>
              </w:rPr>
            </w:pPr>
            <w:r w:rsidRPr="00231650">
              <w:rPr>
                <w:rFonts w:ascii="Times New Roman" w:eastAsia="Times New Roman" w:hAnsi="Times New Roman" w:cs="Times New Roman"/>
                <w:b/>
                <w:bCs/>
                <w:sz w:val="24"/>
                <w:szCs w:val="24"/>
                <w:lang w:val="lv-LV"/>
              </w:rPr>
              <w:t xml:space="preserve">1.Izglītība </w:t>
            </w:r>
          </w:p>
        </w:tc>
        <w:tc>
          <w:tcPr>
            <w:tcW w:w="3192" w:type="dxa"/>
          </w:tcPr>
          <w:p w:rsidR="00231650" w:rsidRPr="00231650" w:rsidRDefault="00231650" w:rsidP="00F10F43">
            <w:pPr>
              <w:jc w:val="both"/>
              <w:rPr>
                <w:rFonts w:ascii="Times New Roman" w:eastAsia="Times New Roman" w:hAnsi="Times New Roman" w:cs="Times New Roman"/>
                <w:sz w:val="24"/>
                <w:szCs w:val="24"/>
                <w:lang w:val="lv-LV"/>
              </w:rPr>
            </w:pPr>
            <w:r w:rsidRPr="00231650">
              <w:rPr>
                <w:rFonts w:ascii="Times New Roman" w:eastAsia="Times New Roman" w:hAnsi="Times New Roman" w:cs="Times New Roman"/>
                <w:spacing w:val="-2"/>
                <w:sz w:val="24"/>
                <w:szCs w:val="24"/>
                <w:lang w:val="lv-LV"/>
              </w:rPr>
              <w:t xml:space="preserve">Nav  otrā līmeņa  profesionālās augstākās vai akadēmiskās izglītības </w:t>
            </w:r>
            <w:r w:rsidRPr="00231650">
              <w:rPr>
                <w:rFonts w:ascii="Times New Roman" w:eastAsia="Times New Roman" w:hAnsi="Times New Roman" w:cs="Times New Roman"/>
                <w:color w:val="333333"/>
                <w:sz w:val="24"/>
                <w:szCs w:val="24"/>
                <w:lang w:val="lv-LV"/>
              </w:rPr>
              <w:t xml:space="preserve"> ekonomikā, finansēs</w:t>
            </w:r>
            <w:r w:rsidR="00F10F43">
              <w:rPr>
                <w:rFonts w:ascii="Times New Roman" w:eastAsia="Times New Roman" w:hAnsi="Times New Roman" w:cs="Times New Roman"/>
                <w:color w:val="333333"/>
                <w:sz w:val="24"/>
                <w:szCs w:val="24"/>
                <w:lang w:val="lv-LV"/>
              </w:rPr>
              <w:t>,</w:t>
            </w:r>
            <w:r w:rsidRPr="00231650">
              <w:rPr>
                <w:rFonts w:ascii="Times New Roman" w:eastAsia="Times New Roman" w:hAnsi="Times New Roman" w:cs="Times New Roman"/>
                <w:color w:val="333333"/>
                <w:sz w:val="24"/>
                <w:szCs w:val="24"/>
                <w:lang w:val="lv-LV"/>
              </w:rPr>
              <w:t xml:space="preserve"> tiesību zinātnē</w:t>
            </w:r>
            <w:r w:rsidR="00F10F43" w:rsidRPr="00231650">
              <w:rPr>
                <w:rFonts w:ascii="Times New Roman" w:eastAsia="Times New Roman" w:hAnsi="Times New Roman" w:cs="Times New Roman"/>
                <w:color w:val="333333"/>
                <w:sz w:val="24"/>
                <w:szCs w:val="24"/>
                <w:lang w:val="lv-LV"/>
              </w:rPr>
              <w:t xml:space="preserve"> vai</w:t>
            </w:r>
            <w:r w:rsidR="00F10F43">
              <w:rPr>
                <w:rFonts w:ascii="Times New Roman" w:eastAsia="Times New Roman" w:hAnsi="Times New Roman" w:cs="Times New Roman"/>
                <w:color w:val="333333"/>
                <w:sz w:val="24"/>
                <w:szCs w:val="24"/>
                <w:lang w:val="lv-LV"/>
              </w:rPr>
              <w:t xml:space="preserve"> vadībzinātnē</w:t>
            </w:r>
          </w:p>
        </w:tc>
        <w:tc>
          <w:tcPr>
            <w:tcW w:w="3192" w:type="dxa"/>
          </w:tcPr>
          <w:p w:rsidR="00231650" w:rsidRPr="00231650" w:rsidRDefault="00231650" w:rsidP="00231650">
            <w:pPr>
              <w:jc w:val="center"/>
              <w:rPr>
                <w:rFonts w:ascii="Times New Roman" w:eastAsia="Times New Roman" w:hAnsi="Times New Roman" w:cs="Times New Roman"/>
                <w:sz w:val="24"/>
                <w:szCs w:val="24"/>
                <w:lang w:val="lv-LV"/>
              </w:rPr>
            </w:pPr>
            <w:r w:rsidRPr="00231650">
              <w:rPr>
                <w:rFonts w:ascii="Times New Roman" w:eastAsia="Times New Roman" w:hAnsi="Times New Roman" w:cs="Times New Roman"/>
                <w:sz w:val="24"/>
                <w:szCs w:val="24"/>
                <w:lang w:val="lv-LV"/>
              </w:rPr>
              <w:t>pretendents tiks izslēgts no vērtēšanas</w:t>
            </w:r>
          </w:p>
        </w:tc>
      </w:tr>
      <w:tr w:rsidR="00231650" w:rsidRPr="00E62D5D" w:rsidTr="00474906">
        <w:trPr>
          <w:trHeight w:val="345"/>
        </w:trPr>
        <w:tc>
          <w:tcPr>
            <w:tcW w:w="3192" w:type="dxa"/>
            <w:vMerge/>
          </w:tcPr>
          <w:p w:rsidR="00231650" w:rsidRPr="00231650" w:rsidRDefault="00231650" w:rsidP="00231650">
            <w:pPr>
              <w:pStyle w:val="BodyTextIndent"/>
              <w:tabs>
                <w:tab w:val="left" w:pos="851"/>
              </w:tabs>
              <w:ind w:firstLine="0"/>
              <w:jc w:val="left"/>
              <w:rPr>
                <w:b/>
                <w:sz w:val="24"/>
                <w:szCs w:val="24"/>
              </w:rPr>
            </w:pPr>
          </w:p>
        </w:tc>
        <w:tc>
          <w:tcPr>
            <w:tcW w:w="3192" w:type="dxa"/>
          </w:tcPr>
          <w:p w:rsidR="00231650" w:rsidRPr="00231650" w:rsidRDefault="00231650" w:rsidP="00F10F43">
            <w:pPr>
              <w:jc w:val="both"/>
              <w:rPr>
                <w:rFonts w:ascii="Times New Roman" w:hAnsi="Times New Roman" w:cs="Times New Roman"/>
                <w:sz w:val="24"/>
                <w:szCs w:val="24"/>
                <w:highlight w:val="yellow"/>
                <w:lang w:val="lv-LV"/>
              </w:rPr>
            </w:pPr>
            <w:r w:rsidRPr="00231650">
              <w:rPr>
                <w:rFonts w:ascii="Times New Roman" w:eastAsia="Times New Roman" w:hAnsi="Times New Roman" w:cs="Times New Roman"/>
                <w:spacing w:val="-2"/>
                <w:sz w:val="24"/>
                <w:szCs w:val="24"/>
                <w:lang w:val="lv-LV"/>
              </w:rPr>
              <w:t>Ir otrā līmeņa  profesionālā aug</w:t>
            </w:r>
            <w:r w:rsidR="00F10F43">
              <w:rPr>
                <w:rFonts w:ascii="Times New Roman" w:eastAsia="Times New Roman" w:hAnsi="Times New Roman" w:cs="Times New Roman"/>
                <w:spacing w:val="-2"/>
                <w:sz w:val="24"/>
                <w:szCs w:val="24"/>
                <w:lang w:val="lv-LV"/>
              </w:rPr>
              <w:t xml:space="preserve">stākā vai akadēmiskā izglītība </w:t>
            </w:r>
            <w:r w:rsidRPr="00231650">
              <w:rPr>
                <w:rFonts w:ascii="Times New Roman" w:eastAsia="Times New Roman" w:hAnsi="Times New Roman" w:cs="Times New Roman"/>
                <w:color w:val="333333"/>
                <w:sz w:val="24"/>
                <w:szCs w:val="24"/>
                <w:lang w:val="lv-LV"/>
              </w:rPr>
              <w:t>ekonomikā, finansēs</w:t>
            </w:r>
            <w:r w:rsidR="00F10F43">
              <w:rPr>
                <w:rFonts w:ascii="Times New Roman" w:eastAsia="Times New Roman" w:hAnsi="Times New Roman" w:cs="Times New Roman"/>
                <w:color w:val="333333"/>
                <w:sz w:val="24"/>
                <w:szCs w:val="24"/>
                <w:lang w:val="lv-LV"/>
              </w:rPr>
              <w:t>,</w:t>
            </w:r>
            <w:r w:rsidRPr="00231650">
              <w:rPr>
                <w:rFonts w:ascii="Times New Roman" w:eastAsia="Times New Roman" w:hAnsi="Times New Roman" w:cs="Times New Roman"/>
                <w:color w:val="333333"/>
                <w:sz w:val="24"/>
                <w:szCs w:val="24"/>
                <w:lang w:val="lv-LV"/>
              </w:rPr>
              <w:t xml:space="preserve"> tiesību zinātnē</w:t>
            </w:r>
            <w:r w:rsidRPr="00231650">
              <w:rPr>
                <w:rFonts w:ascii="Times New Roman" w:eastAsia="Times New Roman" w:hAnsi="Times New Roman" w:cs="Times New Roman"/>
                <w:sz w:val="24"/>
                <w:szCs w:val="24"/>
                <w:lang w:val="lv-LV"/>
              </w:rPr>
              <w:t xml:space="preserve"> </w:t>
            </w:r>
            <w:r w:rsidR="00F10F43" w:rsidRPr="00231650">
              <w:rPr>
                <w:rFonts w:ascii="Times New Roman" w:eastAsia="Times New Roman" w:hAnsi="Times New Roman" w:cs="Times New Roman"/>
                <w:color w:val="333333"/>
                <w:sz w:val="24"/>
                <w:szCs w:val="24"/>
                <w:lang w:val="lv-LV"/>
              </w:rPr>
              <w:t>vai</w:t>
            </w:r>
            <w:r w:rsidR="00F10F43">
              <w:rPr>
                <w:rFonts w:ascii="Times New Roman" w:eastAsia="Times New Roman" w:hAnsi="Times New Roman" w:cs="Times New Roman"/>
                <w:color w:val="333333"/>
                <w:sz w:val="24"/>
                <w:szCs w:val="24"/>
                <w:lang w:val="lv-LV"/>
              </w:rPr>
              <w:t xml:space="preserve"> </w:t>
            </w:r>
            <w:r w:rsidR="00F10F43">
              <w:rPr>
                <w:rFonts w:ascii="Times New Roman" w:eastAsia="Times New Roman" w:hAnsi="Times New Roman" w:cs="Times New Roman"/>
                <w:color w:val="333333"/>
                <w:sz w:val="24"/>
                <w:szCs w:val="24"/>
                <w:lang w:val="lv-LV"/>
              </w:rPr>
              <w:lastRenderedPageBreak/>
              <w:t>vadībzinātnē</w:t>
            </w:r>
            <w:r w:rsidR="00F10F43" w:rsidRPr="00231650">
              <w:rPr>
                <w:rFonts w:ascii="Times New Roman" w:eastAsia="Times New Roman" w:hAnsi="Times New Roman" w:cs="Times New Roman"/>
                <w:sz w:val="24"/>
                <w:szCs w:val="24"/>
                <w:lang w:val="lv-LV"/>
              </w:rPr>
              <w:t xml:space="preserve"> </w:t>
            </w:r>
            <w:r w:rsidRPr="00231650">
              <w:rPr>
                <w:rFonts w:ascii="Times New Roman" w:eastAsia="Times New Roman" w:hAnsi="Times New Roman" w:cs="Times New Roman"/>
                <w:sz w:val="24"/>
                <w:szCs w:val="24"/>
                <w:lang w:val="lv-LV"/>
              </w:rPr>
              <w:t>(bakalaura grāds)</w:t>
            </w:r>
          </w:p>
        </w:tc>
        <w:tc>
          <w:tcPr>
            <w:tcW w:w="3192" w:type="dxa"/>
          </w:tcPr>
          <w:p w:rsidR="00231650" w:rsidRPr="00231650" w:rsidRDefault="00231650" w:rsidP="00231650">
            <w:pPr>
              <w:jc w:val="center"/>
              <w:rPr>
                <w:rFonts w:ascii="Times New Roman" w:hAnsi="Times New Roman" w:cs="Times New Roman"/>
                <w:sz w:val="24"/>
                <w:szCs w:val="24"/>
                <w:lang w:val="lv-LV"/>
              </w:rPr>
            </w:pPr>
            <w:r w:rsidRPr="00231650">
              <w:rPr>
                <w:rFonts w:ascii="Times New Roman" w:eastAsia="Times New Roman" w:hAnsi="Times New Roman" w:cs="Times New Roman"/>
                <w:sz w:val="24"/>
                <w:szCs w:val="24"/>
                <w:lang w:val="lv-LV"/>
              </w:rPr>
              <w:lastRenderedPageBreak/>
              <w:t>2</w:t>
            </w:r>
          </w:p>
        </w:tc>
      </w:tr>
      <w:tr w:rsidR="00231650" w:rsidRPr="00E62D5D" w:rsidTr="00474906">
        <w:trPr>
          <w:trHeight w:val="345"/>
        </w:trPr>
        <w:tc>
          <w:tcPr>
            <w:tcW w:w="3192" w:type="dxa"/>
            <w:vMerge/>
          </w:tcPr>
          <w:p w:rsidR="00231650" w:rsidRPr="00231650" w:rsidRDefault="00231650" w:rsidP="00231650">
            <w:pPr>
              <w:pStyle w:val="BodyTextIndent"/>
              <w:tabs>
                <w:tab w:val="left" w:pos="851"/>
              </w:tabs>
              <w:ind w:firstLine="0"/>
              <w:jc w:val="left"/>
              <w:rPr>
                <w:b/>
                <w:sz w:val="24"/>
                <w:szCs w:val="24"/>
              </w:rPr>
            </w:pPr>
          </w:p>
        </w:tc>
        <w:tc>
          <w:tcPr>
            <w:tcW w:w="3192" w:type="dxa"/>
          </w:tcPr>
          <w:p w:rsidR="00231650" w:rsidRPr="00231650" w:rsidRDefault="00231650" w:rsidP="00231650">
            <w:pPr>
              <w:jc w:val="both"/>
              <w:rPr>
                <w:rFonts w:ascii="Times New Roman" w:hAnsi="Times New Roman" w:cs="Times New Roman"/>
                <w:sz w:val="24"/>
                <w:szCs w:val="24"/>
                <w:highlight w:val="yellow"/>
                <w:lang w:val="lv-LV"/>
              </w:rPr>
            </w:pPr>
            <w:r w:rsidRPr="00231650">
              <w:rPr>
                <w:rFonts w:ascii="Times New Roman" w:eastAsia="Times New Roman" w:hAnsi="Times New Roman" w:cs="Times New Roman"/>
                <w:spacing w:val="-2"/>
                <w:sz w:val="24"/>
                <w:szCs w:val="24"/>
                <w:lang w:val="lv-LV"/>
              </w:rPr>
              <w:t xml:space="preserve">Ir otrā līmeņa  profesionālā augstākā vai akadēmiskā izglītība  </w:t>
            </w:r>
            <w:r w:rsidRPr="00231650">
              <w:rPr>
                <w:rFonts w:ascii="Times New Roman" w:eastAsia="Times New Roman" w:hAnsi="Times New Roman" w:cs="Times New Roman"/>
                <w:color w:val="333333"/>
                <w:sz w:val="24"/>
                <w:szCs w:val="24"/>
                <w:lang w:val="lv-LV"/>
              </w:rPr>
              <w:t xml:space="preserve"> ekonomikā, finansēs</w:t>
            </w:r>
            <w:r w:rsidR="00F10F43" w:rsidRPr="00231650">
              <w:rPr>
                <w:rFonts w:ascii="Times New Roman" w:eastAsia="Times New Roman" w:hAnsi="Times New Roman" w:cs="Times New Roman"/>
                <w:color w:val="333333"/>
                <w:sz w:val="24"/>
                <w:szCs w:val="24"/>
                <w:lang w:val="lv-LV"/>
              </w:rPr>
              <w:t xml:space="preserve"> tiesību zinātnē</w:t>
            </w:r>
            <w:r w:rsidR="00F10F43" w:rsidRPr="00231650">
              <w:rPr>
                <w:rFonts w:ascii="Times New Roman" w:eastAsia="Times New Roman" w:hAnsi="Times New Roman" w:cs="Times New Roman"/>
                <w:sz w:val="24"/>
                <w:szCs w:val="24"/>
                <w:lang w:val="lv-LV"/>
              </w:rPr>
              <w:t xml:space="preserve"> </w:t>
            </w:r>
            <w:r w:rsidR="00F10F43" w:rsidRPr="00231650">
              <w:rPr>
                <w:rFonts w:ascii="Times New Roman" w:eastAsia="Times New Roman" w:hAnsi="Times New Roman" w:cs="Times New Roman"/>
                <w:color w:val="333333"/>
                <w:sz w:val="24"/>
                <w:szCs w:val="24"/>
                <w:lang w:val="lv-LV"/>
              </w:rPr>
              <w:t>vai</w:t>
            </w:r>
            <w:r w:rsidR="00F10F43">
              <w:rPr>
                <w:rFonts w:ascii="Times New Roman" w:eastAsia="Times New Roman" w:hAnsi="Times New Roman" w:cs="Times New Roman"/>
                <w:color w:val="333333"/>
                <w:sz w:val="24"/>
                <w:szCs w:val="24"/>
                <w:lang w:val="lv-LV"/>
              </w:rPr>
              <w:t xml:space="preserve"> vadībzinātnē</w:t>
            </w:r>
            <w:r w:rsidRPr="00231650">
              <w:rPr>
                <w:rFonts w:ascii="Times New Roman" w:eastAsia="Times New Roman" w:hAnsi="Times New Roman" w:cs="Times New Roman"/>
                <w:sz w:val="24"/>
                <w:szCs w:val="24"/>
                <w:lang w:val="lv-LV"/>
              </w:rPr>
              <w:t xml:space="preserve"> (maģistra grāds)</w:t>
            </w:r>
          </w:p>
        </w:tc>
        <w:tc>
          <w:tcPr>
            <w:tcW w:w="3192" w:type="dxa"/>
          </w:tcPr>
          <w:p w:rsidR="00231650" w:rsidRPr="00231650" w:rsidRDefault="00231650" w:rsidP="00231650">
            <w:pPr>
              <w:jc w:val="center"/>
              <w:rPr>
                <w:rFonts w:ascii="Times New Roman" w:hAnsi="Times New Roman" w:cs="Times New Roman"/>
                <w:sz w:val="24"/>
                <w:szCs w:val="24"/>
                <w:lang w:val="lv-LV"/>
              </w:rPr>
            </w:pPr>
            <w:r w:rsidRPr="00231650">
              <w:rPr>
                <w:rFonts w:ascii="Times New Roman" w:eastAsia="Times New Roman" w:hAnsi="Times New Roman" w:cs="Times New Roman"/>
                <w:sz w:val="24"/>
                <w:szCs w:val="24"/>
                <w:lang w:val="lv-LV"/>
              </w:rPr>
              <w:t>4</w:t>
            </w:r>
          </w:p>
        </w:tc>
      </w:tr>
      <w:tr w:rsidR="00231650" w:rsidRPr="00F13BB8" w:rsidTr="00474906">
        <w:trPr>
          <w:trHeight w:val="360"/>
        </w:trPr>
        <w:tc>
          <w:tcPr>
            <w:tcW w:w="3192" w:type="dxa"/>
            <w:vMerge w:val="restart"/>
          </w:tcPr>
          <w:p w:rsidR="00231650" w:rsidRPr="00CC6D8B" w:rsidRDefault="00231650" w:rsidP="00231650">
            <w:pPr>
              <w:spacing w:line="276" w:lineRule="auto"/>
              <w:rPr>
                <w:rFonts w:ascii="Times New Roman" w:eastAsia="Times New Roman" w:hAnsi="Times New Roman" w:cs="Times New Roman"/>
                <w:b/>
                <w:bCs/>
                <w:lang w:val="lv-LV"/>
              </w:rPr>
            </w:pPr>
            <w:r w:rsidRPr="00CC6D8B">
              <w:rPr>
                <w:rFonts w:ascii="Times New Roman" w:eastAsia="Times New Roman" w:hAnsi="Times New Roman" w:cs="Times New Roman"/>
                <w:b/>
                <w:bCs/>
                <w:lang w:val="lv-LV"/>
              </w:rPr>
              <w:t>2. Darba pieredze</w:t>
            </w:r>
          </w:p>
          <w:p w:rsidR="00231650" w:rsidRPr="00CC6D8B" w:rsidRDefault="00231650" w:rsidP="00203A10">
            <w:pPr>
              <w:rPr>
                <w:rFonts w:ascii="Times New Roman" w:eastAsia="Times New Roman" w:hAnsi="Times New Roman" w:cs="Times New Roman"/>
                <w:lang w:val="lv-LV"/>
              </w:rPr>
            </w:pPr>
          </w:p>
        </w:tc>
        <w:tc>
          <w:tcPr>
            <w:tcW w:w="3192" w:type="dxa"/>
          </w:tcPr>
          <w:p w:rsidR="00231650" w:rsidRPr="00CC6D8B" w:rsidRDefault="00231650" w:rsidP="00203A10">
            <w:pPr>
              <w:jc w:val="both"/>
              <w:rPr>
                <w:rFonts w:ascii="Times New Roman" w:eastAsia="Times New Roman" w:hAnsi="Times New Roman" w:cs="Times New Roman"/>
                <w:lang w:val="lv-LV"/>
              </w:rPr>
            </w:pPr>
            <w:r w:rsidRPr="00CC6D8B">
              <w:rPr>
                <w:rFonts w:ascii="Times New Roman" w:eastAsia="Times New Roman" w:hAnsi="Times New Roman" w:cs="Times New Roman"/>
                <w:lang w:val="lv-LV"/>
              </w:rPr>
              <w:t xml:space="preserve">Nav darba pieredzes vadošā amatā </w:t>
            </w:r>
            <w:r w:rsidR="00203A10" w:rsidRPr="0089290E">
              <w:rPr>
                <w:rFonts w:ascii="PT Serif" w:eastAsia="Times New Roman" w:hAnsi="PT Serif" w:cs="Times New Roman"/>
                <w:color w:val="333333"/>
                <w:sz w:val="24"/>
                <w:szCs w:val="24"/>
                <w:lang w:val="lv-LV"/>
              </w:rPr>
              <w:t xml:space="preserve">valsts vai pašvaldības iestādēs ekonomikas, </w:t>
            </w:r>
            <w:r w:rsidR="00203A10">
              <w:rPr>
                <w:rFonts w:ascii="PT Serif" w:eastAsia="Times New Roman" w:hAnsi="PT Serif" w:cs="Times New Roman"/>
                <w:color w:val="333333"/>
                <w:sz w:val="24"/>
                <w:szCs w:val="24"/>
                <w:lang w:val="lv-LV"/>
              </w:rPr>
              <w:tab/>
            </w:r>
            <w:r w:rsidR="00203A10" w:rsidRPr="0089290E">
              <w:rPr>
                <w:rFonts w:ascii="PT Serif" w:eastAsia="Times New Roman" w:hAnsi="PT Serif" w:cs="Times New Roman"/>
                <w:color w:val="333333"/>
                <w:sz w:val="24"/>
                <w:szCs w:val="24"/>
                <w:lang w:val="lv-LV"/>
              </w:rPr>
              <w:t>finanšu vai jurisprudences jomā</w:t>
            </w:r>
            <w:r w:rsidR="00203A10" w:rsidRPr="00CC6D8B">
              <w:rPr>
                <w:rFonts w:ascii="Times New Roman" w:eastAsia="Times New Roman" w:hAnsi="Times New Roman" w:cs="Times New Roman"/>
                <w:lang w:val="lv-LV"/>
              </w:rPr>
              <w:t xml:space="preserve"> </w:t>
            </w:r>
            <w:r w:rsidRPr="00CC6D8B">
              <w:rPr>
                <w:rFonts w:ascii="Times New Roman" w:eastAsia="Times New Roman" w:hAnsi="Times New Roman" w:cs="Times New Roman"/>
                <w:lang w:val="lv-LV"/>
              </w:rPr>
              <w:t>vai darba pieredze vadošā amatā mazāk par 3 gadiem</w:t>
            </w:r>
            <w:r w:rsidR="00203A10">
              <w:rPr>
                <w:rFonts w:ascii="Times New Roman" w:eastAsia="Times New Roman" w:hAnsi="Times New Roman" w:cs="Times New Roman"/>
                <w:lang w:val="lv-LV"/>
              </w:rPr>
              <w:t>.</w:t>
            </w:r>
            <w:r w:rsidRPr="00CC6D8B">
              <w:rPr>
                <w:rFonts w:ascii="Times New Roman" w:eastAsia="Times New Roman" w:hAnsi="Times New Roman" w:cs="Times New Roman"/>
                <w:lang w:val="lv-LV"/>
              </w:rPr>
              <w:t xml:space="preserve"> </w:t>
            </w:r>
          </w:p>
        </w:tc>
        <w:tc>
          <w:tcPr>
            <w:tcW w:w="3192" w:type="dxa"/>
          </w:tcPr>
          <w:p w:rsidR="00231650" w:rsidRPr="00CC6D8B" w:rsidRDefault="00231650" w:rsidP="00231650">
            <w:pPr>
              <w:spacing w:line="276"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pretendents tiks izslēgts no vērtēšanas</w:t>
            </w:r>
          </w:p>
        </w:tc>
      </w:tr>
      <w:tr w:rsidR="00231650" w:rsidRPr="00F13BB8" w:rsidTr="00474906">
        <w:trPr>
          <w:trHeight w:val="260"/>
        </w:trPr>
        <w:tc>
          <w:tcPr>
            <w:tcW w:w="3192" w:type="dxa"/>
            <w:vMerge/>
          </w:tcPr>
          <w:p w:rsidR="00231650" w:rsidRDefault="00231650" w:rsidP="00231650">
            <w:pPr>
              <w:spacing w:line="276" w:lineRule="auto"/>
              <w:rPr>
                <w:b/>
                <w:bCs/>
                <w:lang w:val="lv-LV"/>
              </w:rPr>
            </w:pPr>
          </w:p>
        </w:tc>
        <w:tc>
          <w:tcPr>
            <w:tcW w:w="3192" w:type="dxa"/>
          </w:tcPr>
          <w:p w:rsidR="00231650" w:rsidRPr="00F13BB8" w:rsidRDefault="00231650" w:rsidP="00231650">
            <w:pPr>
              <w:spacing w:line="276" w:lineRule="auto"/>
              <w:jc w:val="center"/>
              <w:rPr>
                <w:lang w:val="lv-LV"/>
              </w:rPr>
            </w:pPr>
            <w:r w:rsidRPr="00CC6D8B">
              <w:rPr>
                <w:rFonts w:ascii="Times New Roman" w:eastAsia="Times New Roman" w:hAnsi="Times New Roman" w:cs="Times New Roman"/>
                <w:lang w:val="lv-LV"/>
              </w:rPr>
              <w:t>No 3 līdz 5 gadi</w:t>
            </w:r>
          </w:p>
        </w:tc>
        <w:tc>
          <w:tcPr>
            <w:tcW w:w="3192" w:type="dxa"/>
          </w:tcPr>
          <w:p w:rsidR="00231650" w:rsidRPr="00F13BB8" w:rsidRDefault="00231650" w:rsidP="00231650">
            <w:pPr>
              <w:spacing w:line="276" w:lineRule="auto"/>
              <w:jc w:val="center"/>
              <w:rPr>
                <w:lang w:val="lv-LV"/>
              </w:rPr>
            </w:pPr>
            <w:r w:rsidRPr="00CC6D8B">
              <w:rPr>
                <w:rFonts w:ascii="Times New Roman" w:eastAsia="Times New Roman" w:hAnsi="Times New Roman" w:cs="Times New Roman"/>
                <w:lang w:val="lv-LV"/>
              </w:rPr>
              <w:t>2</w:t>
            </w:r>
          </w:p>
        </w:tc>
      </w:tr>
      <w:tr w:rsidR="00231650" w:rsidRPr="00F13BB8" w:rsidTr="00474906">
        <w:trPr>
          <w:trHeight w:val="435"/>
        </w:trPr>
        <w:tc>
          <w:tcPr>
            <w:tcW w:w="3192" w:type="dxa"/>
            <w:vMerge/>
          </w:tcPr>
          <w:p w:rsidR="00231650" w:rsidRDefault="00231650" w:rsidP="00231650">
            <w:pPr>
              <w:spacing w:line="276" w:lineRule="auto"/>
              <w:rPr>
                <w:b/>
                <w:bCs/>
                <w:lang w:val="lv-LV"/>
              </w:rPr>
            </w:pPr>
          </w:p>
        </w:tc>
        <w:tc>
          <w:tcPr>
            <w:tcW w:w="3192" w:type="dxa"/>
          </w:tcPr>
          <w:p w:rsidR="00231650" w:rsidRPr="00F13BB8" w:rsidRDefault="00231650" w:rsidP="00203A10">
            <w:pPr>
              <w:spacing w:line="276" w:lineRule="auto"/>
              <w:jc w:val="center"/>
              <w:rPr>
                <w:lang w:val="lv-LV"/>
              </w:rPr>
            </w:pPr>
            <w:r w:rsidRPr="00CC6D8B">
              <w:rPr>
                <w:rFonts w:ascii="Times New Roman" w:eastAsia="Times New Roman" w:hAnsi="Times New Roman" w:cs="Times New Roman"/>
                <w:lang w:val="lv-LV"/>
              </w:rPr>
              <w:t>5</w:t>
            </w:r>
            <w:r w:rsidR="00203A10">
              <w:rPr>
                <w:rFonts w:ascii="Times New Roman" w:eastAsia="Times New Roman" w:hAnsi="Times New Roman" w:cs="Times New Roman"/>
                <w:lang w:val="lv-LV"/>
              </w:rPr>
              <w:t xml:space="preserve"> gadi</w:t>
            </w:r>
            <w:r w:rsidRPr="00CC6D8B">
              <w:rPr>
                <w:rFonts w:ascii="Times New Roman" w:eastAsia="Times New Roman" w:hAnsi="Times New Roman" w:cs="Times New Roman"/>
                <w:lang w:val="lv-LV"/>
              </w:rPr>
              <w:t xml:space="preserve"> </w:t>
            </w:r>
            <w:r w:rsidR="00203A10">
              <w:rPr>
                <w:rFonts w:ascii="Times New Roman" w:eastAsia="Times New Roman" w:hAnsi="Times New Roman" w:cs="Times New Roman"/>
                <w:lang w:val="lv-LV"/>
              </w:rPr>
              <w:t>un vairāk</w:t>
            </w:r>
          </w:p>
        </w:tc>
        <w:tc>
          <w:tcPr>
            <w:tcW w:w="3192" w:type="dxa"/>
          </w:tcPr>
          <w:p w:rsidR="00231650" w:rsidRPr="00F13BB8" w:rsidRDefault="00231650" w:rsidP="00231650">
            <w:pPr>
              <w:spacing w:line="276" w:lineRule="auto"/>
              <w:jc w:val="center"/>
              <w:rPr>
                <w:lang w:val="lv-LV"/>
              </w:rPr>
            </w:pPr>
            <w:r w:rsidRPr="00CC6D8B">
              <w:rPr>
                <w:rFonts w:ascii="Times New Roman" w:eastAsia="Times New Roman" w:hAnsi="Times New Roman" w:cs="Times New Roman"/>
                <w:lang w:val="lv-LV"/>
              </w:rPr>
              <w:t>4</w:t>
            </w:r>
          </w:p>
        </w:tc>
      </w:tr>
    </w:tbl>
    <w:p w:rsidR="00683906" w:rsidRDefault="00683906" w:rsidP="00CC6D8B">
      <w:pPr>
        <w:shd w:val="clear" w:color="auto" w:fill="FFFFFF"/>
        <w:tabs>
          <w:tab w:val="num" w:pos="0"/>
        </w:tabs>
        <w:spacing w:before="120" w:after="0" w:line="240" w:lineRule="auto"/>
        <w:jc w:val="both"/>
        <w:rPr>
          <w:rFonts w:ascii="Times New Roman" w:eastAsia="Times New Roman" w:hAnsi="Times New Roman" w:cs="Times New Roman"/>
          <w:bCs/>
          <w:color w:val="000000"/>
          <w:sz w:val="24"/>
          <w:szCs w:val="23"/>
          <w:lang w:val="lv-LV"/>
        </w:rPr>
      </w:pPr>
    </w:p>
    <w:p w:rsidR="00683906" w:rsidRDefault="00DA7463" w:rsidP="00CC6D8B">
      <w:pPr>
        <w:shd w:val="clear" w:color="auto" w:fill="FFFFFF"/>
        <w:tabs>
          <w:tab w:val="num" w:pos="0"/>
        </w:tabs>
        <w:spacing w:before="120"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bCs/>
          <w:color w:val="000000"/>
          <w:sz w:val="24"/>
          <w:szCs w:val="23"/>
          <w:lang w:val="lv-LV"/>
        </w:rPr>
        <w:t xml:space="preserve">5.2.2. </w:t>
      </w:r>
      <w:r w:rsidRPr="00CE1EBF">
        <w:rPr>
          <w:rFonts w:ascii="Times New Roman" w:eastAsia="Times New Roman" w:hAnsi="Times New Roman" w:cs="Times New Roman"/>
          <w:b/>
          <w:sz w:val="24"/>
          <w:szCs w:val="24"/>
          <w:lang w:val="lv-LV"/>
        </w:rPr>
        <w:t xml:space="preserve">Nodaļas auditora amata </w:t>
      </w:r>
      <w:r w:rsidRPr="00DA7463">
        <w:rPr>
          <w:rFonts w:ascii="Times New Roman" w:eastAsia="Times New Roman" w:hAnsi="Times New Roman" w:cs="Times New Roman"/>
          <w:b/>
          <w:sz w:val="24"/>
          <w:szCs w:val="24"/>
          <w:lang w:val="lv-LV"/>
        </w:rPr>
        <w:t>pretendenta dokumentu vērtēšanas kritēriji:</w:t>
      </w:r>
    </w:p>
    <w:p w:rsidR="00DA7463" w:rsidRDefault="00DA7463" w:rsidP="00DA7463">
      <w:pPr>
        <w:shd w:val="clear" w:color="auto" w:fill="FFFFFF"/>
        <w:tabs>
          <w:tab w:val="left" w:pos="9360"/>
        </w:tabs>
        <w:spacing w:after="0" w:line="240" w:lineRule="auto"/>
        <w:ind w:right="-135"/>
        <w:jc w:val="both"/>
        <w:rPr>
          <w:rFonts w:ascii="Times New Roman" w:eastAsia="Times New Roman" w:hAnsi="Times New Roman" w:cs="Times New Roman"/>
          <w:spacing w:val="-1"/>
          <w:sz w:val="24"/>
          <w:szCs w:val="23"/>
          <w:lang w:val="lv-LV"/>
        </w:rPr>
      </w:pPr>
    </w:p>
    <w:p w:rsidR="00DA7463" w:rsidRPr="00CC6D8B" w:rsidRDefault="00DA7463" w:rsidP="00DA7463">
      <w:pPr>
        <w:shd w:val="clear" w:color="auto" w:fill="FFFFFF"/>
        <w:tabs>
          <w:tab w:val="left" w:pos="9360"/>
        </w:tabs>
        <w:spacing w:after="0" w:line="240" w:lineRule="auto"/>
        <w:ind w:right="-135"/>
        <w:jc w:val="both"/>
        <w:rPr>
          <w:rFonts w:ascii="Times New Roman" w:eastAsia="Times New Roman" w:hAnsi="Times New Roman" w:cs="Times New Roman"/>
          <w:spacing w:val="-1"/>
          <w:sz w:val="24"/>
          <w:szCs w:val="23"/>
          <w:lang w:val="lv-LV"/>
        </w:rPr>
      </w:pPr>
    </w:p>
    <w:tbl>
      <w:tblPr>
        <w:tblpPr w:leftFromText="180" w:rightFromText="180" w:vertAnchor="text" w:horzAnchor="margin" w:tblpX="179"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376"/>
        <w:gridCol w:w="2372"/>
      </w:tblGrid>
      <w:tr w:rsidR="00DA7463" w:rsidRPr="00CC6D8B" w:rsidTr="00822868">
        <w:trPr>
          <w:cantSplit/>
          <w:trHeight w:val="561"/>
        </w:trPr>
        <w:tc>
          <w:tcPr>
            <w:tcW w:w="3544" w:type="dxa"/>
            <w:vMerge w:val="restart"/>
          </w:tcPr>
          <w:p w:rsidR="00DA7463" w:rsidRPr="00CC6D8B" w:rsidRDefault="00DA7463" w:rsidP="00203A10">
            <w:pPr>
              <w:spacing w:after="0" w:line="360" w:lineRule="auto"/>
              <w:rPr>
                <w:rFonts w:ascii="Times New Roman" w:eastAsia="Times New Roman" w:hAnsi="Times New Roman" w:cs="Times New Roman"/>
                <w:bCs/>
                <w:lang w:val="lv-LV"/>
              </w:rPr>
            </w:pPr>
            <w:r w:rsidRPr="00CC6D8B">
              <w:rPr>
                <w:rFonts w:ascii="Times New Roman" w:eastAsia="Times New Roman" w:hAnsi="Times New Roman" w:cs="Times New Roman"/>
                <w:b/>
                <w:bCs/>
                <w:lang w:val="lv-LV"/>
              </w:rPr>
              <w:t xml:space="preserve">1.Izglītība </w:t>
            </w:r>
          </w:p>
        </w:tc>
        <w:tc>
          <w:tcPr>
            <w:tcW w:w="3376" w:type="dxa"/>
          </w:tcPr>
          <w:p w:rsidR="00DA7463" w:rsidRPr="00CC6D8B" w:rsidRDefault="00DA7463" w:rsidP="00F86C1C">
            <w:pPr>
              <w:spacing w:after="0" w:line="240" w:lineRule="auto"/>
              <w:rPr>
                <w:rFonts w:ascii="Times New Roman" w:eastAsia="Times New Roman" w:hAnsi="Times New Roman" w:cs="Times New Roman"/>
                <w:lang w:val="lv-LV"/>
              </w:rPr>
            </w:pPr>
            <w:r w:rsidRPr="00DA7463">
              <w:rPr>
                <w:rFonts w:ascii="Times New Roman" w:eastAsia="Times New Roman" w:hAnsi="Times New Roman" w:cs="Times New Roman"/>
                <w:spacing w:val="-2"/>
                <w:lang w:val="lv-LV"/>
              </w:rPr>
              <w:t xml:space="preserve">Nav  otrā līmeņa  profesionālās augstākās vai akadēmiskās izglītības </w:t>
            </w:r>
            <w:r w:rsidRPr="00DA7463">
              <w:rPr>
                <w:rFonts w:ascii="PT Serif" w:eastAsia="Times New Roman" w:hAnsi="PT Serif" w:cs="Times New Roman"/>
                <w:sz w:val="24"/>
                <w:szCs w:val="24"/>
                <w:lang w:val="lv-LV"/>
              </w:rPr>
              <w:t xml:space="preserve"> ekonomikā, finansēs vai tiesību zinātnē</w:t>
            </w:r>
          </w:p>
        </w:tc>
        <w:tc>
          <w:tcPr>
            <w:tcW w:w="2372" w:type="dxa"/>
          </w:tcPr>
          <w:p w:rsidR="00DA7463" w:rsidRPr="00CC6D8B" w:rsidRDefault="00DA7463" w:rsidP="00822868">
            <w:pPr>
              <w:spacing w:after="0"/>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pretendents tiks izslēgts no vērtēšanas</w:t>
            </w:r>
          </w:p>
        </w:tc>
      </w:tr>
      <w:tr w:rsidR="00DA7463" w:rsidRPr="00683906" w:rsidTr="00822868">
        <w:trPr>
          <w:cantSplit/>
          <w:trHeight w:val="302"/>
        </w:trPr>
        <w:tc>
          <w:tcPr>
            <w:tcW w:w="3544" w:type="dxa"/>
            <w:vMerge/>
          </w:tcPr>
          <w:p w:rsidR="00DA7463" w:rsidRPr="00CC6D8B" w:rsidRDefault="00DA7463" w:rsidP="00822868">
            <w:pPr>
              <w:spacing w:after="0" w:line="360" w:lineRule="auto"/>
              <w:rPr>
                <w:rFonts w:ascii="Times New Roman" w:eastAsia="Times New Roman" w:hAnsi="Times New Roman" w:cs="Times New Roman"/>
                <w:b/>
                <w:bCs/>
                <w:lang w:val="lv-LV"/>
              </w:rPr>
            </w:pPr>
          </w:p>
        </w:tc>
        <w:tc>
          <w:tcPr>
            <w:tcW w:w="3376" w:type="dxa"/>
          </w:tcPr>
          <w:p w:rsidR="00DA7463" w:rsidRPr="00CC6D8B" w:rsidRDefault="00DA7463" w:rsidP="00F86C1C">
            <w:pPr>
              <w:spacing w:after="0" w:line="240" w:lineRule="auto"/>
              <w:rPr>
                <w:rFonts w:ascii="Times New Roman" w:eastAsia="Times New Roman" w:hAnsi="Times New Roman" w:cs="Times New Roman"/>
                <w:lang w:val="lv-LV"/>
              </w:rPr>
            </w:pPr>
            <w:r>
              <w:rPr>
                <w:rFonts w:ascii="Times New Roman" w:eastAsia="Times New Roman" w:hAnsi="Times New Roman" w:cs="Times New Roman"/>
                <w:spacing w:val="-2"/>
                <w:lang w:val="lv-LV"/>
              </w:rPr>
              <w:t>Ir otrā</w:t>
            </w:r>
            <w:r w:rsidRPr="00CC6D8B">
              <w:rPr>
                <w:rFonts w:ascii="Times New Roman" w:eastAsia="Times New Roman" w:hAnsi="Times New Roman" w:cs="Times New Roman"/>
                <w:spacing w:val="-2"/>
                <w:lang w:val="lv-LV"/>
              </w:rPr>
              <w:t xml:space="preserve"> līmeņa  profesionālā augstākā vai akadēmiskā izglītība  </w:t>
            </w:r>
            <w:r w:rsidRPr="0089290E">
              <w:rPr>
                <w:rFonts w:ascii="PT Serif" w:eastAsia="Times New Roman" w:hAnsi="PT Serif" w:cs="Times New Roman"/>
                <w:color w:val="333333"/>
                <w:sz w:val="24"/>
                <w:szCs w:val="24"/>
                <w:lang w:val="lv-LV"/>
              </w:rPr>
              <w:t xml:space="preserve"> ekonomik</w:t>
            </w:r>
            <w:r>
              <w:rPr>
                <w:rFonts w:ascii="PT Serif" w:eastAsia="Times New Roman" w:hAnsi="PT Serif" w:cs="Times New Roman"/>
                <w:color w:val="333333"/>
                <w:sz w:val="24"/>
                <w:szCs w:val="24"/>
                <w:lang w:val="lv-LV"/>
              </w:rPr>
              <w:t>ā, finansēs vai tiesību zinātnē</w:t>
            </w:r>
            <w:r w:rsidRPr="00CC6D8B">
              <w:rPr>
                <w:rFonts w:ascii="Times New Roman" w:eastAsia="Times New Roman" w:hAnsi="Times New Roman" w:cs="Times New Roman"/>
                <w:lang w:val="lv-LV"/>
              </w:rPr>
              <w:t xml:space="preserve"> </w:t>
            </w:r>
            <w:r>
              <w:rPr>
                <w:rFonts w:ascii="Times New Roman" w:eastAsia="Times New Roman" w:hAnsi="Times New Roman" w:cs="Times New Roman"/>
                <w:lang w:val="lv-LV"/>
              </w:rPr>
              <w:t>(b</w:t>
            </w:r>
            <w:r w:rsidRPr="00CC6D8B">
              <w:rPr>
                <w:rFonts w:ascii="Times New Roman" w:eastAsia="Times New Roman" w:hAnsi="Times New Roman" w:cs="Times New Roman"/>
                <w:lang w:val="lv-LV"/>
              </w:rPr>
              <w:t>akalaura grāds</w:t>
            </w:r>
            <w:r>
              <w:rPr>
                <w:rFonts w:ascii="Times New Roman" w:eastAsia="Times New Roman" w:hAnsi="Times New Roman" w:cs="Times New Roman"/>
                <w:lang w:val="lv-LV"/>
              </w:rPr>
              <w:t>)</w:t>
            </w:r>
          </w:p>
        </w:tc>
        <w:tc>
          <w:tcPr>
            <w:tcW w:w="2372" w:type="dxa"/>
          </w:tcPr>
          <w:p w:rsidR="00DA7463" w:rsidRPr="00CC6D8B" w:rsidRDefault="00DA7463"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DA7463" w:rsidRPr="00CC6D8B" w:rsidTr="00822868">
        <w:trPr>
          <w:cantSplit/>
          <w:trHeight w:val="456"/>
        </w:trPr>
        <w:tc>
          <w:tcPr>
            <w:tcW w:w="3544" w:type="dxa"/>
            <w:vMerge/>
          </w:tcPr>
          <w:p w:rsidR="00DA7463" w:rsidRPr="00CC6D8B" w:rsidRDefault="00DA7463" w:rsidP="00822868">
            <w:pPr>
              <w:spacing w:after="0" w:line="360" w:lineRule="auto"/>
              <w:rPr>
                <w:rFonts w:ascii="Times New Roman" w:eastAsia="Times New Roman" w:hAnsi="Times New Roman" w:cs="Times New Roman"/>
                <w:b/>
                <w:bCs/>
                <w:lang w:val="lv-LV"/>
              </w:rPr>
            </w:pPr>
          </w:p>
        </w:tc>
        <w:tc>
          <w:tcPr>
            <w:tcW w:w="3376" w:type="dxa"/>
          </w:tcPr>
          <w:p w:rsidR="00DA7463" w:rsidRPr="00CC6D8B" w:rsidRDefault="00DA7463" w:rsidP="00F86C1C">
            <w:pPr>
              <w:spacing w:after="0" w:line="240" w:lineRule="auto"/>
              <w:rPr>
                <w:rFonts w:ascii="Times New Roman" w:eastAsia="Times New Roman" w:hAnsi="Times New Roman" w:cs="Times New Roman"/>
                <w:lang w:val="lv-LV"/>
              </w:rPr>
            </w:pPr>
            <w:r>
              <w:rPr>
                <w:rFonts w:ascii="Times New Roman" w:eastAsia="Times New Roman" w:hAnsi="Times New Roman" w:cs="Times New Roman"/>
                <w:spacing w:val="-2"/>
                <w:lang w:val="lv-LV"/>
              </w:rPr>
              <w:t>Ir otrā</w:t>
            </w:r>
            <w:r w:rsidRPr="00CC6D8B">
              <w:rPr>
                <w:rFonts w:ascii="Times New Roman" w:eastAsia="Times New Roman" w:hAnsi="Times New Roman" w:cs="Times New Roman"/>
                <w:spacing w:val="-2"/>
                <w:lang w:val="lv-LV"/>
              </w:rPr>
              <w:t xml:space="preserve"> līmeņa  profesionālā augstākā vai akadēmiskā izglītība  </w:t>
            </w:r>
            <w:r w:rsidRPr="0089290E">
              <w:rPr>
                <w:rFonts w:ascii="PT Serif" w:eastAsia="Times New Roman" w:hAnsi="PT Serif" w:cs="Times New Roman"/>
                <w:color w:val="333333"/>
                <w:sz w:val="24"/>
                <w:szCs w:val="24"/>
                <w:lang w:val="lv-LV"/>
              </w:rPr>
              <w:t xml:space="preserve"> ekonomik</w:t>
            </w:r>
            <w:r>
              <w:rPr>
                <w:rFonts w:ascii="PT Serif" w:eastAsia="Times New Roman" w:hAnsi="PT Serif" w:cs="Times New Roman"/>
                <w:color w:val="333333"/>
                <w:sz w:val="24"/>
                <w:szCs w:val="24"/>
                <w:lang w:val="lv-LV"/>
              </w:rPr>
              <w:t>ā, finansēs vai tiesību zinātnē</w:t>
            </w:r>
            <w:r w:rsidRPr="00CC6D8B">
              <w:rPr>
                <w:rFonts w:ascii="Times New Roman" w:eastAsia="Times New Roman" w:hAnsi="Times New Roman" w:cs="Times New Roman"/>
                <w:lang w:val="lv-LV"/>
              </w:rPr>
              <w:t xml:space="preserve"> </w:t>
            </w:r>
            <w:r>
              <w:rPr>
                <w:rFonts w:ascii="Times New Roman" w:eastAsia="Times New Roman" w:hAnsi="Times New Roman" w:cs="Times New Roman"/>
                <w:lang w:val="lv-LV"/>
              </w:rPr>
              <w:t>(m</w:t>
            </w:r>
            <w:r w:rsidRPr="00CC6D8B">
              <w:rPr>
                <w:rFonts w:ascii="Times New Roman" w:eastAsia="Times New Roman" w:hAnsi="Times New Roman" w:cs="Times New Roman"/>
                <w:lang w:val="lv-LV"/>
              </w:rPr>
              <w:t>aģistra grāds</w:t>
            </w:r>
            <w:r>
              <w:rPr>
                <w:rFonts w:ascii="Times New Roman" w:eastAsia="Times New Roman" w:hAnsi="Times New Roman" w:cs="Times New Roman"/>
                <w:lang w:val="lv-LV"/>
              </w:rPr>
              <w:t>)</w:t>
            </w:r>
          </w:p>
        </w:tc>
        <w:tc>
          <w:tcPr>
            <w:tcW w:w="2372" w:type="dxa"/>
          </w:tcPr>
          <w:p w:rsidR="00DA7463" w:rsidRPr="00CC6D8B" w:rsidRDefault="00DA7463"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4</w:t>
            </w:r>
          </w:p>
        </w:tc>
      </w:tr>
      <w:tr w:rsidR="00DA7463" w:rsidRPr="00CC6D8B" w:rsidTr="00822868">
        <w:trPr>
          <w:cantSplit/>
          <w:trHeight w:val="822"/>
        </w:trPr>
        <w:tc>
          <w:tcPr>
            <w:tcW w:w="3544" w:type="dxa"/>
            <w:vMerge w:val="restart"/>
            <w:tcBorders>
              <w:bottom w:val="nil"/>
            </w:tcBorders>
          </w:tcPr>
          <w:p w:rsidR="00DA7463" w:rsidRPr="00CC6D8B" w:rsidRDefault="00DA7463" w:rsidP="00822868">
            <w:pPr>
              <w:spacing w:after="0" w:line="360" w:lineRule="auto"/>
              <w:rPr>
                <w:rFonts w:ascii="Times New Roman" w:eastAsia="Times New Roman" w:hAnsi="Times New Roman" w:cs="Times New Roman"/>
                <w:b/>
                <w:bCs/>
                <w:lang w:val="lv-LV"/>
              </w:rPr>
            </w:pPr>
            <w:r w:rsidRPr="00CC6D8B">
              <w:rPr>
                <w:rFonts w:ascii="Times New Roman" w:eastAsia="Times New Roman" w:hAnsi="Times New Roman" w:cs="Times New Roman"/>
                <w:b/>
                <w:bCs/>
                <w:lang w:val="lv-LV"/>
              </w:rPr>
              <w:t>2. Darba pieredze</w:t>
            </w:r>
          </w:p>
          <w:p w:rsidR="00DA7463" w:rsidRPr="00CC6D8B" w:rsidRDefault="00DA7463" w:rsidP="00822868">
            <w:pPr>
              <w:spacing w:after="0" w:line="360" w:lineRule="auto"/>
              <w:rPr>
                <w:rFonts w:ascii="Times New Roman" w:eastAsia="Times New Roman" w:hAnsi="Times New Roman" w:cs="Times New Roman"/>
                <w:lang w:val="lv-LV"/>
              </w:rPr>
            </w:pPr>
          </w:p>
        </w:tc>
        <w:tc>
          <w:tcPr>
            <w:tcW w:w="3376" w:type="dxa"/>
          </w:tcPr>
          <w:p w:rsidR="00DA7463" w:rsidRPr="00F86C1C" w:rsidRDefault="00DA7463" w:rsidP="00F86C1C">
            <w:pPr>
              <w:spacing w:after="0" w:line="240" w:lineRule="auto"/>
              <w:rPr>
                <w:rFonts w:ascii="Times New Roman" w:eastAsia="Times New Roman" w:hAnsi="Times New Roman" w:cs="Times New Roman"/>
                <w:sz w:val="24"/>
                <w:szCs w:val="24"/>
                <w:lang w:val="lv-LV"/>
              </w:rPr>
            </w:pPr>
            <w:r w:rsidRPr="00F86C1C">
              <w:rPr>
                <w:rFonts w:ascii="Times New Roman" w:eastAsia="Times New Roman" w:hAnsi="Times New Roman" w:cs="Times New Roman"/>
                <w:sz w:val="24"/>
                <w:szCs w:val="24"/>
                <w:lang w:val="lv-LV"/>
              </w:rPr>
              <w:t xml:space="preserve">Nav darba pieredzes </w:t>
            </w:r>
            <w:r w:rsidR="00F86C1C" w:rsidRPr="00F86C1C">
              <w:rPr>
                <w:rFonts w:ascii="Times New Roman" w:eastAsia="Times New Roman" w:hAnsi="Times New Roman" w:cs="Times New Roman"/>
                <w:sz w:val="24"/>
                <w:szCs w:val="24"/>
                <w:lang w:val="lv-LV"/>
              </w:rPr>
              <w:t xml:space="preserve"> valsts vai pašvaldības iestādēs ekonomikas, </w:t>
            </w:r>
            <w:r w:rsidR="00F86C1C" w:rsidRPr="00F86C1C">
              <w:rPr>
                <w:rFonts w:ascii="Times New Roman" w:eastAsia="Times New Roman" w:hAnsi="Times New Roman" w:cs="Times New Roman"/>
                <w:sz w:val="24"/>
                <w:szCs w:val="24"/>
                <w:lang w:val="lv-LV"/>
              </w:rPr>
              <w:tab/>
              <w:t xml:space="preserve">finanšu vai jurisprudences jomā </w:t>
            </w:r>
            <w:r w:rsidRPr="00F86C1C">
              <w:rPr>
                <w:rFonts w:ascii="Times New Roman" w:eastAsia="Times New Roman" w:hAnsi="Times New Roman" w:cs="Times New Roman"/>
                <w:sz w:val="24"/>
                <w:szCs w:val="24"/>
                <w:lang w:val="lv-LV"/>
              </w:rPr>
              <w:t>vai darba pieredze mazāk</w:t>
            </w:r>
            <w:r w:rsidR="00203A10" w:rsidRPr="00F86C1C">
              <w:rPr>
                <w:rFonts w:ascii="Times New Roman" w:eastAsia="Times New Roman" w:hAnsi="Times New Roman" w:cs="Times New Roman"/>
                <w:sz w:val="24"/>
                <w:szCs w:val="24"/>
                <w:lang w:val="lv-LV"/>
              </w:rPr>
              <w:t>a</w:t>
            </w:r>
            <w:r w:rsidRPr="00F86C1C">
              <w:rPr>
                <w:rFonts w:ascii="Times New Roman" w:eastAsia="Times New Roman" w:hAnsi="Times New Roman" w:cs="Times New Roman"/>
                <w:sz w:val="24"/>
                <w:szCs w:val="24"/>
                <w:lang w:val="lv-LV"/>
              </w:rPr>
              <w:t xml:space="preserve"> par </w:t>
            </w:r>
            <w:r w:rsidR="00203A10" w:rsidRPr="00F86C1C">
              <w:rPr>
                <w:rFonts w:ascii="Times New Roman" w:eastAsia="Times New Roman" w:hAnsi="Times New Roman" w:cs="Times New Roman"/>
                <w:sz w:val="24"/>
                <w:szCs w:val="24"/>
                <w:lang w:val="lv-LV"/>
              </w:rPr>
              <w:t xml:space="preserve">2 </w:t>
            </w:r>
            <w:r w:rsidRPr="00F86C1C">
              <w:rPr>
                <w:rFonts w:ascii="Times New Roman" w:eastAsia="Times New Roman" w:hAnsi="Times New Roman" w:cs="Times New Roman"/>
                <w:sz w:val="24"/>
                <w:szCs w:val="24"/>
                <w:lang w:val="lv-LV"/>
              </w:rPr>
              <w:t>gad</w:t>
            </w:r>
            <w:r w:rsidR="00203A10" w:rsidRPr="00F86C1C">
              <w:rPr>
                <w:rFonts w:ascii="Times New Roman" w:eastAsia="Times New Roman" w:hAnsi="Times New Roman" w:cs="Times New Roman"/>
                <w:sz w:val="24"/>
                <w:szCs w:val="24"/>
                <w:lang w:val="lv-LV"/>
              </w:rPr>
              <w:t>iem</w:t>
            </w:r>
            <w:r w:rsidRPr="00F86C1C">
              <w:rPr>
                <w:rFonts w:ascii="Times New Roman" w:eastAsia="Times New Roman" w:hAnsi="Times New Roman" w:cs="Times New Roman"/>
                <w:sz w:val="24"/>
                <w:szCs w:val="24"/>
                <w:lang w:val="lv-LV"/>
              </w:rPr>
              <w:t xml:space="preserve"> </w:t>
            </w:r>
          </w:p>
        </w:tc>
        <w:tc>
          <w:tcPr>
            <w:tcW w:w="2372" w:type="dxa"/>
          </w:tcPr>
          <w:p w:rsidR="00DA7463" w:rsidRPr="00CC6D8B" w:rsidRDefault="00DA7463" w:rsidP="00822868">
            <w:pPr>
              <w:spacing w:after="0"/>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pretendents tiks izslēgts no vērtēšanas</w:t>
            </w:r>
          </w:p>
        </w:tc>
      </w:tr>
      <w:tr w:rsidR="00DA7463" w:rsidRPr="00CC6D8B" w:rsidTr="00822868">
        <w:trPr>
          <w:cantSplit/>
          <w:trHeight w:val="143"/>
        </w:trPr>
        <w:tc>
          <w:tcPr>
            <w:tcW w:w="3544" w:type="dxa"/>
            <w:vMerge/>
            <w:tcBorders>
              <w:bottom w:val="nil"/>
            </w:tcBorders>
          </w:tcPr>
          <w:p w:rsidR="00DA7463" w:rsidRPr="00CC6D8B" w:rsidRDefault="00DA7463" w:rsidP="00822868">
            <w:pPr>
              <w:spacing w:after="0" w:line="360" w:lineRule="auto"/>
              <w:ind w:firstLine="397"/>
              <w:rPr>
                <w:rFonts w:ascii="Times New Roman" w:eastAsia="Times New Roman" w:hAnsi="Times New Roman" w:cs="Times New Roman"/>
                <w:b/>
                <w:lang w:val="lv-LV"/>
              </w:rPr>
            </w:pPr>
          </w:p>
        </w:tc>
        <w:tc>
          <w:tcPr>
            <w:tcW w:w="3376" w:type="dxa"/>
          </w:tcPr>
          <w:p w:rsidR="00DA7463" w:rsidRPr="00CC6D8B" w:rsidRDefault="00203A10" w:rsidP="00F86C1C">
            <w:pPr>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No 2 līdz 5</w:t>
            </w:r>
            <w:r w:rsidR="00DA7463" w:rsidRPr="00CC6D8B">
              <w:rPr>
                <w:rFonts w:ascii="Times New Roman" w:eastAsia="Times New Roman" w:hAnsi="Times New Roman" w:cs="Times New Roman"/>
                <w:lang w:val="lv-LV"/>
              </w:rPr>
              <w:t xml:space="preserve"> gadi</w:t>
            </w:r>
          </w:p>
        </w:tc>
        <w:tc>
          <w:tcPr>
            <w:tcW w:w="2372" w:type="dxa"/>
          </w:tcPr>
          <w:p w:rsidR="00DA7463" w:rsidRPr="00CC6D8B" w:rsidRDefault="00DA7463"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DA7463" w:rsidRPr="00CC6D8B" w:rsidTr="00822868">
        <w:trPr>
          <w:cantSplit/>
          <w:trHeight w:val="282"/>
        </w:trPr>
        <w:tc>
          <w:tcPr>
            <w:tcW w:w="3544" w:type="dxa"/>
            <w:tcBorders>
              <w:top w:val="nil"/>
            </w:tcBorders>
          </w:tcPr>
          <w:p w:rsidR="00DA7463" w:rsidRPr="00CC6D8B" w:rsidRDefault="00DA7463" w:rsidP="00822868">
            <w:pPr>
              <w:spacing w:after="0" w:line="360" w:lineRule="auto"/>
              <w:ind w:firstLine="397"/>
              <w:rPr>
                <w:rFonts w:ascii="Times New Roman" w:eastAsia="Times New Roman" w:hAnsi="Times New Roman" w:cs="Times New Roman"/>
                <w:b/>
                <w:lang w:val="lv-LV"/>
              </w:rPr>
            </w:pPr>
          </w:p>
        </w:tc>
        <w:tc>
          <w:tcPr>
            <w:tcW w:w="3376" w:type="dxa"/>
          </w:tcPr>
          <w:p w:rsidR="00DA7463" w:rsidRPr="00CC6D8B" w:rsidRDefault="000A1C23" w:rsidP="00F86C1C">
            <w:pPr>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5</w:t>
            </w:r>
            <w:r w:rsidR="00DA7463" w:rsidRPr="00CC6D8B">
              <w:rPr>
                <w:rFonts w:ascii="Times New Roman" w:eastAsia="Times New Roman" w:hAnsi="Times New Roman" w:cs="Times New Roman"/>
                <w:lang w:val="lv-LV"/>
              </w:rPr>
              <w:t xml:space="preserve"> gadi un vairāk</w:t>
            </w:r>
          </w:p>
        </w:tc>
        <w:tc>
          <w:tcPr>
            <w:tcW w:w="2372" w:type="dxa"/>
          </w:tcPr>
          <w:p w:rsidR="00DA7463" w:rsidRPr="00CC6D8B" w:rsidRDefault="00203A10" w:rsidP="00822868">
            <w:pPr>
              <w:spacing w:after="0" w:line="36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4</w:t>
            </w:r>
          </w:p>
        </w:tc>
      </w:tr>
    </w:tbl>
    <w:p w:rsidR="00683906" w:rsidRPr="00CC6D8B" w:rsidRDefault="00683906" w:rsidP="00683906">
      <w:pPr>
        <w:shd w:val="clear" w:color="auto" w:fill="FFFFFF"/>
        <w:tabs>
          <w:tab w:val="num" w:pos="0"/>
        </w:tabs>
        <w:spacing w:before="120" w:after="0" w:line="240" w:lineRule="auto"/>
        <w:jc w:val="both"/>
        <w:rPr>
          <w:rFonts w:ascii="Times New Roman" w:eastAsia="Times New Roman" w:hAnsi="Times New Roman" w:cs="Times New Roman"/>
          <w:bCs/>
          <w:color w:val="000000"/>
          <w:sz w:val="24"/>
          <w:szCs w:val="23"/>
          <w:lang w:val="lv-LV"/>
        </w:rPr>
      </w:pPr>
      <w:r w:rsidRPr="00CC6D8B">
        <w:rPr>
          <w:rFonts w:ascii="Times New Roman" w:eastAsia="Times New Roman" w:hAnsi="Times New Roman" w:cs="Times New Roman"/>
          <w:bCs/>
          <w:color w:val="000000"/>
          <w:sz w:val="24"/>
          <w:szCs w:val="23"/>
          <w:lang w:val="lv-LV"/>
        </w:rPr>
        <w:t>5.3.Konkursa pirmajā kārtā</w:t>
      </w:r>
      <w:r w:rsidR="000A1C23">
        <w:rPr>
          <w:rFonts w:ascii="Times New Roman" w:eastAsia="Times New Roman" w:hAnsi="Times New Roman" w:cs="Times New Roman"/>
          <w:bCs/>
          <w:color w:val="000000"/>
          <w:sz w:val="24"/>
          <w:szCs w:val="23"/>
          <w:lang w:val="lv-LV"/>
        </w:rPr>
        <w:t xml:space="preserve"> gan </w:t>
      </w:r>
      <w:r w:rsidR="000A1C23" w:rsidRPr="00CE1EBF">
        <w:rPr>
          <w:rFonts w:ascii="Times New Roman" w:eastAsia="Times New Roman" w:hAnsi="Times New Roman" w:cs="Times New Roman"/>
          <w:b/>
          <w:sz w:val="24"/>
          <w:szCs w:val="24"/>
          <w:lang w:val="lv-LV"/>
        </w:rPr>
        <w:t>Nodaļas vadītāja amata, gan</w:t>
      </w:r>
      <w:r w:rsidRPr="00CE1EBF">
        <w:rPr>
          <w:rFonts w:ascii="Times New Roman" w:eastAsia="Times New Roman" w:hAnsi="Times New Roman" w:cs="Times New Roman"/>
          <w:bCs/>
          <w:sz w:val="24"/>
          <w:szCs w:val="23"/>
          <w:lang w:val="lv-LV"/>
        </w:rPr>
        <w:t xml:space="preserve"> </w:t>
      </w:r>
      <w:r w:rsidR="000A1C23" w:rsidRPr="00CE1EBF">
        <w:rPr>
          <w:rFonts w:ascii="Times New Roman" w:eastAsia="Times New Roman" w:hAnsi="Times New Roman" w:cs="Times New Roman"/>
          <w:b/>
          <w:sz w:val="24"/>
          <w:szCs w:val="24"/>
          <w:lang w:val="lv-LV"/>
        </w:rPr>
        <w:t xml:space="preserve">Nodaļas auditora amata </w:t>
      </w:r>
      <w:r w:rsidRPr="00CC6D8B">
        <w:rPr>
          <w:rFonts w:ascii="Times New Roman" w:eastAsia="Times New Roman" w:hAnsi="Times New Roman" w:cs="Times New Roman"/>
          <w:bCs/>
          <w:color w:val="000000"/>
          <w:sz w:val="24"/>
          <w:szCs w:val="23"/>
          <w:lang w:val="lv-LV"/>
        </w:rPr>
        <w:t xml:space="preserve">pretendents maksimāli var saņemt </w:t>
      </w:r>
      <w:r w:rsidR="00203A10">
        <w:rPr>
          <w:rFonts w:ascii="Times New Roman" w:eastAsia="Times New Roman" w:hAnsi="Times New Roman" w:cs="Times New Roman"/>
          <w:b/>
          <w:bCs/>
          <w:sz w:val="24"/>
          <w:szCs w:val="23"/>
          <w:lang w:val="lv-LV"/>
        </w:rPr>
        <w:t>8</w:t>
      </w:r>
      <w:r w:rsidR="00DA7463">
        <w:rPr>
          <w:rFonts w:ascii="Times New Roman" w:eastAsia="Times New Roman" w:hAnsi="Times New Roman" w:cs="Times New Roman"/>
          <w:b/>
          <w:bCs/>
          <w:sz w:val="24"/>
          <w:szCs w:val="23"/>
          <w:lang w:val="lv-LV"/>
        </w:rPr>
        <w:t xml:space="preserve"> </w:t>
      </w:r>
      <w:r w:rsidRPr="00CC6D8B">
        <w:rPr>
          <w:rFonts w:ascii="Times New Roman" w:eastAsia="Times New Roman" w:hAnsi="Times New Roman" w:cs="Times New Roman"/>
          <w:bCs/>
          <w:sz w:val="24"/>
          <w:szCs w:val="23"/>
          <w:lang w:val="lv-LV"/>
        </w:rPr>
        <w:t>p</w:t>
      </w:r>
      <w:r w:rsidRPr="00CC6D8B">
        <w:rPr>
          <w:rFonts w:ascii="Times New Roman" w:eastAsia="Times New Roman" w:hAnsi="Times New Roman" w:cs="Times New Roman"/>
          <w:bCs/>
          <w:color w:val="000000"/>
          <w:sz w:val="24"/>
          <w:szCs w:val="23"/>
          <w:lang w:val="lv-LV"/>
        </w:rPr>
        <w:t>unktus.</w:t>
      </w:r>
    </w:p>
    <w:p w:rsidR="00683906" w:rsidRPr="00CC6D8B" w:rsidRDefault="00683906" w:rsidP="00683906">
      <w:pPr>
        <w:shd w:val="clear" w:color="auto" w:fill="FFFFFF"/>
        <w:spacing w:after="0" w:line="240" w:lineRule="auto"/>
        <w:jc w:val="both"/>
        <w:rPr>
          <w:rFonts w:ascii="Times New Roman" w:eastAsia="Times New Roman" w:hAnsi="Times New Roman" w:cs="Times New Roman"/>
          <w:color w:val="000000"/>
          <w:spacing w:val="-2"/>
          <w:sz w:val="24"/>
          <w:szCs w:val="23"/>
          <w:lang w:val="lv-LV"/>
        </w:rPr>
      </w:pPr>
      <w:r w:rsidRPr="00CC6D8B">
        <w:rPr>
          <w:rFonts w:ascii="Times New Roman" w:eastAsia="Times New Roman" w:hAnsi="Times New Roman" w:cs="Times New Roman"/>
          <w:color w:val="000000"/>
          <w:spacing w:val="5"/>
          <w:sz w:val="24"/>
          <w:szCs w:val="23"/>
          <w:lang w:val="lv-LV"/>
        </w:rPr>
        <w:t xml:space="preserve">5.4. Otrajā kārtā katrs komisijas loceklis individuāli </w:t>
      </w:r>
      <w:r w:rsidRPr="00CC6D8B">
        <w:rPr>
          <w:rFonts w:ascii="Times New Roman" w:eastAsia="Times New Roman" w:hAnsi="Times New Roman" w:cs="Times New Roman"/>
          <w:color w:val="000000"/>
          <w:spacing w:val="1"/>
          <w:sz w:val="24"/>
          <w:szCs w:val="23"/>
          <w:lang w:val="lv-LV"/>
        </w:rPr>
        <w:t>vērtē konkursa pretendentu</w:t>
      </w:r>
      <w:r w:rsidRPr="00CC6D8B">
        <w:rPr>
          <w:rFonts w:ascii="Times New Roman" w:eastAsia="Times New Roman" w:hAnsi="Times New Roman" w:cs="Times New Roman"/>
          <w:color w:val="000000"/>
          <w:spacing w:val="-1"/>
          <w:sz w:val="24"/>
          <w:szCs w:val="23"/>
          <w:lang w:val="lv-LV"/>
        </w:rPr>
        <w:t xml:space="preserve"> spēju sniegt kompetentas atbildes uz jomai specifiskiem jautājumiem un vērtē prete</w:t>
      </w:r>
      <w:r w:rsidR="000A1C23">
        <w:rPr>
          <w:rFonts w:ascii="Times New Roman" w:eastAsia="Times New Roman" w:hAnsi="Times New Roman" w:cs="Times New Roman"/>
          <w:color w:val="000000"/>
          <w:spacing w:val="-1"/>
          <w:sz w:val="24"/>
          <w:szCs w:val="23"/>
          <w:lang w:val="lv-LV"/>
        </w:rPr>
        <w:t>ndenta atbilstību nolikuma 4.1.3.-4.1.7</w:t>
      </w:r>
      <w:r w:rsidR="00203A10">
        <w:rPr>
          <w:rFonts w:ascii="Times New Roman" w:eastAsia="Times New Roman" w:hAnsi="Times New Roman" w:cs="Times New Roman"/>
          <w:color w:val="000000"/>
          <w:spacing w:val="-1"/>
          <w:sz w:val="24"/>
          <w:szCs w:val="23"/>
          <w:lang w:val="lv-LV"/>
        </w:rPr>
        <w:t>.apakšpunktā</w:t>
      </w:r>
      <w:r w:rsidRPr="00CC6D8B">
        <w:rPr>
          <w:rFonts w:ascii="Times New Roman" w:eastAsia="Times New Roman" w:hAnsi="Times New Roman" w:cs="Times New Roman"/>
          <w:color w:val="000000"/>
          <w:spacing w:val="-1"/>
          <w:sz w:val="24"/>
          <w:szCs w:val="23"/>
          <w:lang w:val="lv-LV"/>
        </w:rPr>
        <w:t xml:space="preserve"> </w:t>
      </w:r>
      <w:r w:rsidR="00203A10">
        <w:rPr>
          <w:rFonts w:ascii="Times New Roman" w:eastAsia="Times New Roman" w:hAnsi="Times New Roman" w:cs="Times New Roman"/>
          <w:color w:val="000000"/>
          <w:spacing w:val="-1"/>
          <w:sz w:val="24"/>
          <w:szCs w:val="23"/>
          <w:lang w:val="lv-LV"/>
        </w:rPr>
        <w:t xml:space="preserve">vai 4.2.3.-4.2.7. apakšpunktā </w:t>
      </w:r>
      <w:r w:rsidRPr="00CC6D8B">
        <w:rPr>
          <w:rFonts w:ascii="Times New Roman" w:eastAsia="Times New Roman" w:hAnsi="Times New Roman" w:cs="Times New Roman"/>
          <w:color w:val="000000"/>
          <w:spacing w:val="-1"/>
          <w:sz w:val="24"/>
          <w:szCs w:val="23"/>
          <w:lang w:val="lv-LV"/>
        </w:rPr>
        <w:t xml:space="preserve">noteiktajām prasībām </w:t>
      </w:r>
      <w:r w:rsidRPr="00CC6D8B">
        <w:rPr>
          <w:rFonts w:ascii="Times New Roman" w:eastAsia="Times New Roman" w:hAnsi="Times New Roman" w:cs="Times New Roman"/>
          <w:color w:val="000000"/>
          <w:spacing w:val="-2"/>
          <w:sz w:val="24"/>
          <w:szCs w:val="23"/>
          <w:lang w:val="lv-LV"/>
        </w:rPr>
        <w:t>un piešķir atbilstošu punktu skaitu:</w:t>
      </w:r>
    </w:p>
    <w:p w:rsidR="00CC6D8B" w:rsidRDefault="00CC6D8B" w:rsidP="00CC6D8B">
      <w:pPr>
        <w:shd w:val="clear" w:color="auto" w:fill="FFFFFF"/>
        <w:spacing w:after="0" w:line="240" w:lineRule="auto"/>
        <w:jc w:val="both"/>
        <w:rPr>
          <w:rFonts w:ascii="Times New Roman" w:eastAsia="Times New Roman" w:hAnsi="Times New Roman" w:cs="Times New Roman"/>
          <w:color w:val="000000"/>
          <w:spacing w:val="-2"/>
          <w:sz w:val="24"/>
          <w:szCs w:val="23"/>
          <w:lang w:val="lv-LV"/>
        </w:rPr>
      </w:pPr>
    </w:p>
    <w:p w:rsidR="00F86C1C" w:rsidRPr="00CC6D8B" w:rsidRDefault="00F86C1C" w:rsidP="00CC6D8B">
      <w:pPr>
        <w:shd w:val="clear" w:color="auto" w:fill="FFFFFF"/>
        <w:spacing w:after="0" w:line="240" w:lineRule="auto"/>
        <w:jc w:val="both"/>
        <w:rPr>
          <w:rFonts w:ascii="Times New Roman" w:eastAsia="Times New Roman" w:hAnsi="Times New Roman" w:cs="Times New Roman"/>
          <w:color w:val="000000"/>
          <w:spacing w:val="-2"/>
          <w:sz w:val="24"/>
          <w:szCs w:val="23"/>
          <w:lang w:val="lv-LV"/>
        </w:rPr>
      </w:pPr>
    </w:p>
    <w:p w:rsidR="00CC6D8B" w:rsidRDefault="008926D2" w:rsidP="00CC6D8B">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5.4.1. </w:t>
      </w:r>
      <w:r w:rsidRPr="00BF4022">
        <w:rPr>
          <w:rFonts w:ascii="Times New Roman" w:eastAsia="Times New Roman" w:hAnsi="Times New Roman" w:cs="Times New Roman"/>
          <w:b/>
          <w:sz w:val="24"/>
          <w:szCs w:val="24"/>
          <w:lang w:val="lv-LV"/>
        </w:rPr>
        <w:t>Nodaļas vadītāja amata pretendenta</w:t>
      </w:r>
      <w:r w:rsidR="00BF4022" w:rsidRPr="00BF4022">
        <w:rPr>
          <w:rFonts w:ascii="Times New Roman" w:eastAsia="Times New Roman" w:hAnsi="Times New Roman" w:cs="Times New Roman"/>
          <w:b/>
          <w:sz w:val="24"/>
          <w:szCs w:val="24"/>
          <w:lang w:val="lv-LV"/>
        </w:rPr>
        <w:t xml:space="preserve"> spēju un prasmju vērtēšanas kritēriji:</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2"/>
        <w:gridCol w:w="2403"/>
        <w:gridCol w:w="1555"/>
      </w:tblGrid>
      <w:tr w:rsidR="00683906" w:rsidRPr="00CC6D8B" w:rsidTr="00822868">
        <w:trPr>
          <w:cantSplit/>
        </w:trPr>
        <w:tc>
          <w:tcPr>
            <w:tcW w:w="5392" w:type="dxa"/>
            <w:vMerge w:val="restart"/>
          </w:tcPr>
          <w:p w:rsidR="00683906" w:rsidRPr="00CC6D8B" w:rsidRDefault="00683906" w:rsidP="00451FD4">
            <w:pPr>
              <w:spacing w:after="0" w:line="240" w:lineRule="auto"/>
              <w:rPr>
                <w:rFonts w:ascii="Times New Roman" w:eastAsia="Times New Roman" w:hAnsi="Times New Roman" w:cs="Times New Roman"/>
                <w:bCs/>
                <w:lang w:val="lv-LV"/>
              </w:rPr>
            </w:pPr>
            <w:r w:rsidRPr="00CC6D8B">
              <w:rPr>
                <w:rFonts w:ascii="Times New Roman" w:eastAsia="Times New Roman" w:hAnsi="Times New Roman" w:cs="Times New Roman"/>
                <w:bCs/>
                <w:spacing w:val="-1"/>
                <w:lang w:val="lv-LV"/>
              </w:rPr>
              <w:lastRenderedPageBreak/>
              <w:t xml:space="preserve">1. </w:t>
            </w:r>
            <w:r w:rsidRPr="00CC6D8B">
              <w:rPr>
                <w:rFonts w:ascii="PT Serif" w:eastAsia="Times New Roman" w:hAnsi="PT Serif" w:cs="Times New Roman"/>
                <w:sz w:val="24"/>
                <w:szCs w:val="24"/>
                <w:shd w:val="clear" w:color="auto" w:fill="FFFFFF"/>
                <w:lang w:val="lv-LV"/>
              </w:rPr>
              <w:t xml:space="preserve"> </w:t>
            </w:r>
            <w:r w:rsidR="001E0CDB" w:rsidRPr="0089290E">
              <w:rPr>
                <w:rFonts w:ascii="PT Serif" w:eastAsia="Times New Roman" w:hAnsi="PT Serif" w:cs="Times New Roman"/>
                <w:color w:val="333333"/>
                <w:sz w:val="24"/>
                <w:szCs w:val="24"/>
                <w:lang w:val="lv-LV"/>
              </w:rPr>
              <w:t xml:space="preserve"> </w:t>
            </w:r>
            <w:r w:rsidR="001E0CDB">
              <w:rPr>
                <w:rFonts w:ascii="PT Serif" w:eastAsia="Times New Roman" w:hAnsi="PT Serif" w:cs="Times New Roman"/>
                <w:color w:val="333333"/>
                <w:sz w:val="24"/>
                <w:szCs w:val="24"/>
                <w:lang w:val="lv-LV"/>
              </w:rPr>
              <w:t>T</w:t>
            </w:r>
            <w:r w:rsidR="001E0CDB" w:rsidRPr="0089290E">
              <w:rPr>
                <w:rFonts w:ascii="PT Serif" w:eastAsia="Times New Roman" w:hAnsi="PT Serif" w:cs="Times New Roman"/>
                <w:color w:val="333333"/>
                <w:sz w:val="24"/>
                <w:szCs w:val="24"/>
                <w:lang w:val="lv-LV"/>
              </w:rPr>
              <w:t xml:space="preserve">iesiskā regulējuma pārzināšana </w:t>
            </w:r>
            <w:r w:rsidR="001E0CDB">
              <w:rPr>
                <w:rFonts w:ascii="PT Serif" w:eastAsia="Times New Roman" w:hAnsi="PT Serif" w:cs="Times New Roman"/>
                <w:color w:val="333333"/>
                <w:sz w:val="24"/>
                <w:szCs w:val="24"/>
                <w:lang w:val="lv-LV"/>
              </w:rPr>
              <w:t>pašvaldības darbības jomā, t.sk.</w:t>
            </w:r>
            <w:r w:rsidR="001E0CDB" w:rsidRPr="0089290E">
              <w:rPr>
                <w:rFonts w:ascii="PT Serif" w:eastAsia="Times New Roman" w:hAnsi="PT Serif" w:cs="Times New Roman"/>
                <w:color w:val="333333"/>
                <w:sz w:val="24"/>
                <w:szCs w:val="24"/>
                <w:lang w:val="lv-LV"/>
              </w:rPr>
              <w:t xml:space="preserve"> izpratne par grāmatvedības uzskaites un finanšu vadības jautājumiem</w:t>
            </w: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Teicami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6</w:t>
            </w:r>
          </w:p>
        </w:tc>
      </w:tr>
      <w:tr w:rsidR="00683906" w:rsidRPr="00CC6D8B" w:rsidTr="00822868">
        <w:trPr>
          <w:cantSplit/>
        </w:trPr>
        <w:tc>
          <w:tcPr>
            <w:tcW w:w="5392" w:type="dxa"/>
            <w:vMerge/>
          </w:tcPr>
          <w:p w:rsidR="00683906" w:rsidRPr="00CC6D8B" w:rsidRDefault="00683906" w:rsidP="00822868">
            <w:pPr>
              <w:numPr>
                <w:ilvl w:val="0"/>
                <w:numId w:val="5"/>
              </w:numPr>
              <w:spacing w:after="0" w:line="360" w:lineRule="auto"/>
              <w:ind w:firstLine="397"/>
              <w:rPr>
                <w:rFonts w:ascii="Times New Roman" w:eastAsia="Times New Roman" w:hAnsi="Times New Roman" w:cs="Times New Roman"/>
                <w:bCs/>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Ļoti 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5</w:t>
            </w:r>
          </w:p>
        </w:tc>
      </w:tr>
      <w:tr w:rsidR="00683906" w:rsidRPr="00CC6D8B" w:rsidTr="00822868">
        <w:trPr>
          <w:cantSplit/>
        </w:trPr>
        <w:tc>
          <w:tcPr>
            <w:tcW w:w="5392" w:type="dxa"/>
            <w:vMerge/>
          </w:tcPr>
          <w:p w:rsidR="00683906" w:rsidRPr="00CC6D8B" w:rsidRDefault="00683906" w:rsidP="00822868">
            <w:pPr>
              <w:numPr>
                <w:ilvl w:val="0"/>
                <w:numId w:val="5"/>
              </w:numPr>
              <w:spacing w:after="0" w:line="360" w:lineRule="auto"/>
              <w:ind w:firstLine="397"/>
              <w:rPr>
                <w:rFonts w:ascii="Times New Roman" w:eastAsia="Times New Roman" w:hAnsi="Times New Roman" w:cs="Times New Roman"/>
                <w:bCs/>
                <w:lang w:val="lv-LV"/>
              </w:rPr>
            </w:pPr>
          </w:p>
        </w:tc>
        <w:tc>
          <w:tcPr>
            <w:tcW w:w="2403" w:type="dxa"/>
            <w:tcBorders>
              <w:bottom w:val="single" w:sz="4" w:space="0" w:color="auto"/>
            </w:tcBorders>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4</w:t>
            </w:r>
          </w:p>
        </w:tc>
      </w:tr>
      <w:tr w:rsidR="00683906" w:rsidRPr="00CC6D8B" w:rsidTr="00822868">
        <w:trPr>
          <w:cantSplit/>
        </w:trPr>
        <w:tc>
          <w:tcPr>
            <w:tcW w:w="5392" w:type="dxa"/>
            <w:vMerge/>
          </w:tcPr>
          <w:p w:rsidR="00683906" w:rsidRPr="00CC6D8B" w:rsidRDefault="00683906" w:rsidP="00822868">
            <w:pPr>
              <w:numPr>
                <w:ilvl w:val="0"/>
                <w:numId w:val="5"/>
              </w:numPr>
              <w:spacing w:after="0" w:line="360" w:lineRule="auto"/>
              <w:ind w:firstLine="397"/>
              <w:rPr>
                <w:rFonts w:ascii="Times New Roman" w:eastAsia="Times New Roman" w:hAnsi="Times New Roman" w:cs="Times New Roman"/>
                <w:bCs/>
                <w:lang w:val="lv-LV"/>
              </w:rPr>
            </w:pPr>
          </w:p>
        </w:tc>
        <w:tc>
          <w:tcPr>
            <w:tcW w:w="2403" w:type="dxa"/>
            <w:tcBorders>
              <w:bottom w:val="single" w:sz="4" w:space="0" w:color="auto"/>
            </w:tcBorders>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Gandrīz 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3</w:t>
            </w:r>
          </w:p>
        </w:tc>
      </w:tr>
      <w:tr w:rsidR="00683906" w:rsidRPr="00CC6D8B" w:rsidTr="00822868">
        <w:trPr>
          <w:cantSplit/>
        </w:trPr>
        <w:tc>
          <w:tcPr>
            <w:tcW w:w="5392" w:type="dxa"/>
            <w:vMerge/>
          </w:tcPr>
          <w:p w:rsidR="00683906" w:rsidRPr="00CC6D8B" w:rsidRDefault="00683906" w:rsidP="00822868">
            <w:pPr>
              <w:numPr>
                <w:ilvl w:val="0"/>
                <w:numId w:val="5"/>
              </w:numPr>
              <w:spacing w:after="0" w:line="360" w:lineRule="auto"/>
              <w:ind w:firstLine="397"/>
              <w:rPr>
                <w:rFonts w:ascii="Times New Roman" w:eastAsia="Times New Roman" w:hAnsi="Times New Roman" w:cs="Times New Roman"/>
                <w:bCs/>
                <w:lang w:val="lv-LV"/>
              </w:rPr>
            </w:pPr>
          </w:p>
        </w:tc>
        <w:tc>
          <w:tcPr>
            <w:tcW w:w="2403" w:type="dxa"/>
            <w:tcBorders>
              <w:top w:val="single" w:sz="4" w:space="0" w:color="auto"/>
            </w:tcBorders>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 xml:space="preserve">Apmierinoši </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683906" w:rsidRPr="00CC6D8B" w:rsidTr="00822868">
        <w:trPr>
          <w:cantSplit/>
        </w:trPr>
        <w:tc>
          <w:tcPr>
            <w:tcW w:w="5392" w:type="dxa"/>
            <w:vMerge/>
          </w:tcPr>
          <w:p w:rsidR="00683906" w:rsidRPr="00CC6D8B" w:rsidRDefault="00683906" w:rsidP="00822868">
            <w:pPr>
              <w:numPr>
                <w:ilvl w:val="0"/>
                <w:numId w:val="5"/>
              </w:numPr>
              <w:spacing w:after="0" w:line="360" w:lineRule="auto"/>
              <w:ind w:firstLine="397"/>
              <w:rPr>
                <w:rFonts w:ascii="Times New Roman" w:eastAsia="Times New Roman" w:hAnsi="Times New Roman" w:cs="Times New Roman"/>
                <w:bCs/>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Neapmierinoši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0</w:t>
            </w:r>
          </w:p>
        </w:tc>
      </w:tr>
      <w:tr w:rsidR="00683906" w:rsidRPr="00CC6D8B" w:rsidTr="00822868">
        <w:trPr>
          <w:cantSplit/>
        </w:trPr>
        <w:tc>
          <w:tcPr>
            <w:tcW w:w="5392" w:type="dxa"/>
            <w:vMerge w:val="restart"/>
          </w:tcPr>
          <w:p w:rsidR="00683906" w:rsidRPr="00CC6D8B" w:rsidRDefault="001E0CDB" w:rsidP="00822868">
            <w:pPr>
              <w:numPr>
                <w:ilvl w:val="0"/>
                <w:numId w:val="4"/>
              </w:numPr>
              <w:spacing w:after="0" w:line="360" w:lineRule="auto"/>
              <w:contextualSpacing/>
              <w:rPr>
                <w:rFonts w:ascii="Times New Roman" w:eastAsia="Times New Roman" w:hAnsi="Times New Roman" w:cs="Times New Roman"/>
                <w:bCs/>
                <w:lang w:val="lv-LV"/>
              </w:rPr>
            </w:pPr>
            <w:r w:rsidRPr="00CE1EBF">
              <w:rPr>
                <w:rFonts w:ascii="PT Serif" w:eastAsia="Times New Roman" w:hAnsi="PT Serif" w:cs="Times New Roman"/>
                <w:color w:val="333333"/>
                <w:sz w:val="24"/>
                <w:szCs w:val="24"/>
                <w:lang w:val="lv-LV"/>
              </w:rPr>
              <w:t>Labas digitālās prasmes datu apstrādē un analīzē</w:t>
            </w: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Teicami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6</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Ļoti 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5</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4</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Gandrīz 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3</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 xml:space="preserve">Apmierinoši </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Neapmierinoši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0</w:t>
            </w:r>
          </w:p>
        </w:tc>
      </w:tr>
      <w:tr w:rsidR="00683906" w:rsidRPr="00CC6D8B" w:rsidTr="00822868">
        <w:trPr>
          <w:cantSplit/>
        </w:trPr>
        <w:tc>
          <w:tcPr>
            <w:tcW w:w="5392" w:type="dxa"/>
            <w:vMerge w:val="restart"/>
          </w:tcPr>
          <w:p w:rsidR="00683906" w:rsidRPr="00CC6D8B" w:rsidRDefault="00683906" w:rsidP="00451FD4">
            <w:pPr>
              <w:numPr>
                <w:ilvl w:val="0"/>
                <w:numId w:val="4"/>
              </w:numPr>
              <w:spacing w:after="0" w:line="240" w:lineRule="auto"/>
              <w:contextualSpacing/>
              <w:rPr>
                <w:rFonts w:ascii="Times New Roman" w:eastAsia="Times New Roman" w:hAnsi="Times New Roman" w:cs="Times New Roman"/>
                <w:sz w:val="24"/>
                <w:szCs w:val="24"/>
                <w:lang w:val="lv-LV"/>
              </w:rPr>
            </w:pPr>
            <w:r w:rsidRPr="00CC6D8B">
              <w:rPr>
                <w:rFonts w:ascii="Times New Roman" w:eastAsia="Times New Roman" w:hAnsi="Times New Roman" w:cs="Times New Roman"/>
                <w:sz w:val="24"/>
                <w:szCs w:val="24"/>
                <w:lang w:val="lv-LV"/>
              </w:rPr>
              <w:t>Prasme patstāvīgi pieņemt lēmumus un uzņemties atbildību</w:t>
            </w: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Teicami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6</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Ļoti 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5</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4</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Gandrīz 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3</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 xml:space="preserve">Apmierinoši </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Neapmierinoši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0</w:t>
            </w:r>
          </w:p>
        </w:tc>
      </w:tr>
      <w:tr w:rsidR="00683906" w:rsidRPr="00CC6D8B" w:rsidTr="00822868">
        <w:trPr>
          <w:cantSplit/>
        </w:trPr>
        <w:tc>
          <w:tcPr>
            <w:tcW w:w="5392" w:type="dxa"/>
            <w:vMerge w:val="restart"/>
          </w:tcPr>
          <w:p w:rsidR="00683906" w:rsidRPr="00BF4022" w:rsidRDefault="00BF4022" w:rsidP="00451FD4">
            <w:pPr>
              <w:numPr>
                <w:ilvl w:val="0"/>
                <w:numId w:val="4"/>
              </w:numPr>
              <w:spacing w:after="0" w:line="240" w:lineRule="auto"/>
              <w:contextualSpacing/>
              <w:rPr>
                <w:rFonts w:ascii="Times New Roman" w:eastAsia="Times New Roman" w:hAnsi="Times New Roman" w:cs="Times New Roman"/>
                <w:sz w:val="24"/>
                <w:szCs w:val="24"/>
                <w:lang w:val="lv-LV"/>
              </w:rPr>
            </w:pPr>
            <w:r>
              <w:rPr>
                <w:rFonts w:ascii="Times New Roman" w:hAnsi="Times New Roman" w:cs="Times New Roman"/>
                <w:bCs/>
                <w:sz w:val="24"/>
                <w:szCs w:val="24"/>
              </w:rPr>
              <w:t>V</w:t>
            </w:r>
            <w:r w:rsidRPr="00BF4022">
              <w:rPr>
                <w:rFonts w:ascii="Times New Roman" w:hAnsi="Times New Roman" w:cs="Times New Roman"/>
                <w:bCs/>
                <w:sz w:val="24"/>
                <w:szCs w:val="24"/>
                <w:lang w:val="lv-LV"/>
              </w:rPr>
              <w:t>adības prasmes, spēja motivēt darbiniekus, strādāt komandā un organizēt kolektīva darbu</w:t>
            </w:r>
            <w:r w:rsidRPr="00BF4022">
              <w:rPr>
                <w:rFonts w:ascii="Times New Roman" w:eastAsia="Times New Roman" w:hAnsi="Times New Roman" w:cs="Times New Roman"/>
                <w:sz w:val="24"/>
                <w:szCs w:val="24"/>
                <w:lang w:val="lv-LV"/>
              </w:rPr>
              <w:t xml:space="preserve"> </w:t>
            </w: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Teicami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6</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Ļoti 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5</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4</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Gandrīz 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3</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 xml:space="preserve">Apmierinoši </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683906" w:rsidRPr="00CC6D8B" w:rsidTr="00822868">
        <w:trPr>
          <w:cantSplit/>
        </w:trPr>
        <w:tc>
          <w:tcPr>
            <w:tcW w:w="5392" w:type="dxa"/>
            <w:vMerge/>
          </w:tcPr>
          <w:p w:rsidR="00683906" w:rsidRPr="00CC6D8B" w:rsidRDefault="00683906" w:rsidP="00822868">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Neapmierinoši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0</w:t>
            </w:r>
          </w:p>
        </w:tc>
      </w:tr>
      <w:tr w:rsidR="00683906" w:rsidRPr="00CC6D8B" w:rsidTr="00822868">
        <w:trPr>
          <w:cantSplit/>
        </w:trPr>
        <w:tc>
          <w:tcPr>
            <w:tcW w:w="5392" w:type="dxa"/>
            <w:vMerge w:val="restart"/>
          </w:tcPr>
          <w:p w:rsidR="00683906" w:rsidRPr="00CC6D8B" w:rsidRDefault="00683906" w:rsidP="00822868">
            <w:pPr>
              <w:spacing w:after="0" w:line="360" w:lineRule="auto"/>
              <w:rPr>
                <w:rFonts w:ascii="Times New Roman" w:eastAsia="Times New Roman" w:hAnsi="Times New Roman" w:cs="Times New Roman"/>
                <w:bCs/>
                <w:lang w:val="lv-LV"/>
              </w:rPr>
            </w:pPr>
            <w:r w:rsidRPr="00CC6D8B">
              <w:rPr>
                <w:rFonts w:ascii="Times New Roman" w:eastAsia="Times New Roman" w:hAnsi="Times New Roman" w:cs="Times New Roman"/>
                <w:bCs/>
                <w:spacing w:val="-1"/>
                <w:lang w:val="lv-LV"/>
              </w:rPr>
              <w:t xml:space="preserve">5. </w:t>
            </w:r>
            <w:r w:rsidRPr="00CC6D8B">
              <w:rPr>
                <w:rFonts w:ascii="Times New Roman" w:eastAsia="Times New Roman" w:hAnsi="Times New Roman" w:cs="Times New Roman"/>
                <w:spacing w:val="-1"/>
                <w:lang w:val="lv-LV"/>
              </w:rPr>
              <w:t xml:space="preserve">Saskarsmes spējas un </w:t>
            </w:r>
            <w:r w:rsidRPr="00CC6D8B">
              <w:rPr>
                <w:rFonts w:ascii="Times New Roman" w:eastAsia="Times New Roman" w:hAnsi="Times New Roman" w:cs="Times New Roman"/>
                <w:bCs/>
                <w:spacing w:val="-1"/>
                <w:lang w:val="lv-LV"/>
              </w:rPr>
              <w:t>komunikācijas prasmes</w:t>
            </w: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Teicami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6</w:t>
            </w:r>
          </w:p>
        </w:tc>
      </w:tr>
      <w:tr w:rsidR="00683906" w:rsidRPr="00CC6D8B" w:rsidTr="00822868">
        <w:trPr>
          <w:cantSplit/>
        </w:trPr>
        <w:tc>
          <w:tcPr>
            <w:tcW w:w="5392" w:type="dxa"/>
            <w:vMerge/>
          </w:tcPr>
          <w:p w:rsidR="00683906" w:rsidRPr="00CC6D8B" w:rsidRDefault="00683906" w:rsidP="00822868">
            <w:pPr>
              <w:numPr>
                <w:ilvl w:val="0"/>
                <w:numId w:val="5"/>
              </w:numPr>
              <w:spacing w:after="0" w:line="360" w:lineRule="auto"/>
              <w:ind w:firstLine="397"/>
              <w:rPr>
                <w:rFonts w:ascii="Times New Roman" w:eastAsia="Times New Roman" w:hAnsi="Times New Roman" w:cs="Times New Roman"/>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Ļoti 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5</w:t>
            </w:r>
          </w:p>
        </w:tc>
      </w:tr>
      <w:tr w:rsidR="00683906" w:rsidRPr="00CC6D8B" w:rsidTr="00822868">
        <w:trPr>
          <w:cantSplit/>
        </w:trPr>
        <w:tc>
          <w:tcPr>
            <w:tcW w:w="5392" w:type="dxa"/>
            <w:vMerge/>
          </w:tcPr>
          <w:p w:rsidR="00683906" w:rsidRPr="00CC6D8B" w:rsidRDefault="00683906" w:rsidP="00822868">
            <w:pPr>
              <w:numPr>
                <w:ilvl w:val="0"/>
                <w:numId w:val="5"/>
              </w:numPr>
              <w:spacing w:after="0" w:line="360" w:lineRule="auto"/>
              <w:ind w:firstLine="397"/>
              <w:rPr>
                <w:rFonts w:ascii="Times New Roman" w:eastAsia="Times New Roman" w:hAnsi="Times New Roman" w:cs="Times New Roman"/>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4</w:t>
            </w:r>
          </w:p>
        </w:tc>
      </w:tr>
      <w:tr w:rsidR="00683906" w:rsidRPr="00CC6D8B" w:rsidTr="00822868">
        <w:trPr>
          <w:cantSplit/>
        </w:trPr>
        <w:tc>
          <w:tcPr>
            <w:tcW w:w="5392" w:type="dxa"/>
            <w:vMerge/>
          </w:tcPr>
          <w:p w:rsidR="00683906" w:rsidRPr="00CC6D8B" w:rsidRDefault="00683906" w:rsidP="00822868">
            <w:pPr>
              <w:numPr>
                <w:ilvl w:val="0"/>
                <w:numId w:val="5"/>
              </w:numPr>
              <w:spacing w:after="0" w:line="360" w:lineRule="auto"/>
              <w:ind w:firstLine="397"/>
              <w:rPr>
                <w:rFonts w:ascii="Times New Roman" w:eastAsia="Times New Roman" w:hAnsi="Times New Roman" w:cs="Times New Roman"/>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Gandrīz labi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3</w:t>
            </w:r>
          </w:p>
        </w:tc>
      </w:tr>
      <w:tr w:rsidR="00683906" w:rsidRPr="00CC6D8B" w:rsidTr="00822868">
        <w:trPr>
          <w:cantSplit/>
        </w:trPr>
        <w:tc>
          <w:tcPr>
            <w:tcW w:w="5392" w:type="dxa"/>
            <w:vMerge/>
          </w:tcPr>
          <w:p w:rsidR="00683906" w:rsidRPr="00CC6D8B" w:rsidRDefault="00683906" w:rsidP="00822868">
            <w:pPr>
              <w:numPr>
                <w:ilvl w:val="0"/>
                <w:numId w:val="5"/>
              </w:numPr>
              <w:spacing w:after="0" w:line="360" w:lineRule="auto"/>
              <w:ind w:firstLine="397"/>
              <w:rPr>
                <w:rFonts w:ascii="Times New Roman" w:eastAsia="Times New Roman" w:hAnsi="Times New Roman" w:cs="Times New Roman"/>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 xml:space="preserve">Apmierinoši </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683906" w:rsidRPr="00CC6D8B" w:rsidTr="00822868">
        <w:trPr>
          <w:cantSplit/>
        </w:trPr>
        <w:tc>
          <w:tcPr>
            <w:tcW w:w="5392" w:type="dxa"/>
            <w:vMerge/>
          </w:tcPr>
          <w:p w:rsidR="00683906" w:rsidRPr="00CC6D8B" w:rsidRDefault="00683906" w:rsidP="00822868">
            <w:pPr>
              <w:numPr>
                <w:ilvl w:val="0"/>
                <w:numId w:val="5"/>
              </w:numPr>
              <w:spacing w:after="0" w:line="360" w:lineRule="auto"/>
              <w:ind w:firstLine="397"/>
              <w:rPr>
                <w:rFonts w:ascii="Times New Roman" w:eastAsia="Times New Roman" w:hAnsi="Times New Roman" w:cs="Times New Roman"/>
                <w:lang w:val="lv-LV"/>
              </w:rPr>
            </w:pPr>
          </w:p>
        </w:tc>
        <w:tc>
          <w:tcPr>
            <w:tcW w:w="2403" w:type="dxa"/>
          </w:tcPr>
          <w:p w:rsidR="00683906" w:rsidRPr="00CC6D8B" w:rsidRDefault="00683906" w:rsidP="00822868">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Neapmierinoši</w:t>
            </w:r>
          </w:p>
        </w:tc>
        <w:tc>
          <w:tcPr>
            <w:tcW w:w="1555" w:type="dxa"/>
          </w:tcPr>
          <w:p w:rsidR="00683906" w:rsidRPr="00CC6D8B" w:rsidRDefault="00683906" w:rsidP="00822868">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0</w:t>
            </w:r>
          </w:p>
        </w:tc>
      </w:tr>
    </w:tbl>
    <w:p w:rsidR="00683906" w:rsidRPr="00CC6D8B" w:rsidRDefault="00683906" w:rsidP="00CC6D8B">
      <w:pPr>
        <w:spacing w:after="0" w:line="240" w:lineRule="auto"/>
        <w:rPr>
          <w:rFonts w:ascii="Times New Roman" w:eastAsia="Times New Roman" w:hAnsi="Times New Roman" w:cs="Times New Roman"/>
          <w:sz w:val="24"/>
          <w:szCs w:val="24"/>
          <w:lang w:val="lv-LV"/>
        </w:rPr>
      </w:pPr>
    </w:p>
    <w:p w:rsidR="00BF4022" w:rsidRPr="00F86C1C" w:rsidRDefault="00BF4022" w:rsidP="00F86C1C">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5.4.2. </w:t>
      </w:r>
      <w:r w:rsidRPr="00BF4022">
        <w:rPr>
          <w:rFonts w:ascii="Times New Roman" w:eastAsia="Times New Roman" w:hAnsi="Times New Roman" w:cs="Times New Roman"/>
          <w:b/>
          <w:sz w:val="24"/>
          <w:szCs w:val="24"/>
          <w:lang w:val="lv-LV"/>
        </w:rPr>
        <w:t xml:space="preserve">Nodaļas </w:t>
      </w:r>
      <w:r>
        <w:rPr>
          <w:rFonts w:ascii="Times New Roman" w:eastAsia="Times New Roman" w:hAnsi="Times New Roman" w:cs="Times New Roman"/>
          <w:b/>
          <w:sz w:val="24"/>
          <w:szCs w:val="24"/>
          <w:lang w:val="lv-LV"/>
        </w:rPr>
        <w:t>auditora</w:t>
      </w:r>
      <w:r w:rsidRPr="00BF4022">
        <w:rPr>
          <w:rFonts w:ascii="Times New Roman" w:eastAsia="Times New Roman" w:hAnsi="Times New Roman" w:cs="Times New Roman"/>
          <w:b/>
          <w:sz w:val="24"/>
          <w:szCs w:val="24"/>
          <w:lang w:val="lv-LV"/>
        </w:rPr>
        <w:t xml:space="preserve"> amata pretendenta spēju un prasmju vērtēšanas kritēriji:</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2"/>
        <w:gridCol w:w="2403"/>
        <w:gridCol w:w="1555"/>
      </w:tblGrid>
      <w:tr w:rsidR="00BF4022" w:rsidRPr="00CC6D8B" w:rsidTr="00474906">
        <w:trPr>
          <w:cantSplit/>
        </w:trPr>
        <w:tc>
          <w:tcPr>
            <w:tcW w:w="5392" w:type="dxa"/>
            <w:vMerge w:val="restart"/>
          </w:tcPr>
          <w:p w:rsidR="00BF4022" w:rsidRPr="00CC6D8B" w:rsidRDefault="00BF4022" w:rsidP="00451FD4">
            <w:pPr>
              <w:spacing w:after="0" w:line="240" w:lineRule="auto"/>
              <w:rPr>
                <w:rFonts w:ascii="Times New Roman" w:eastAsia="Times New Roman" w:hAnsi="Times New Roman" w:cs="Times New Roman"/>
                <w:bCs/>
                <w:lang w:val="lv-LV"/>
              </w:rPr>
            </w:pPr>
            <w:r w:rsidRPr="00CC6D8B">
              <w:rPr>
                <w:rFonts w:ascii="Times New Roman" w:eastAsia="Times New Roman" w:hAnsi="Times New Roman" w:cs="Times New Roman"/>
                <w:bCs/>
                <w:spacing w:val="-1"/>
                <w:lang w:val="lv-LV"/>
              </w:rPr>
              <w:t xml:space="preserve">1. </w:t>
            </w:r>
            <w:r w:rsidRPr="00CC6D8B">
              <w:rPr>
                <w:rFonts w:ascii="PT Serif" w:eastAsia="Times New Roman" w:hAnsi="PT Serif" w:cs="Times New Roman"/>
                <w:sz w:val="24"/>
                <w:szCs w:val="24"/>
                <w:shd w:val="clear" w:color="auto" w:fill="FFFFFF"/>
                <w:lang w:val="lv-LV"/>
              </w:rPr>
              <w:t xml:space="preserve"> </w:t>
            </w:r>
            <w:r w:rsidRPr="0089290E">
              <w:rPr>
                <w:rFonts w:ascii="PT Serif" w:eastAsia="Times New Roman" w:hAnsi="PT Serif" w:cs="Times New Roman"/>
                <w:color w:val="333333"/>
                <w:sz w:val="24"/>
                <w:szCs w:val="24"/>
                <w:lang w:val="lv-LV"/>
              </w:rPr>
              <w:t xml:space="preserve"> </w:t>
            </w:r>
            <w:r>
              <w:rPr>
                <w:rFonts w:ascii="PT Serif" w:eastAsia="Times New Roman" w:hAnsi="PT Serif" w:cs="Times New Roman"/>
                <w:color w:val="333333"/>
                <w:sz w:val="24"/>
                <w:szCs w:val="24"/>
                <w:lang w:val="lv-LV"/>
              </w:rPr>
              <w:t>T</w:t>
            </w:r>
            <w:r w:rsidRPr="0089290E">
              <w:rPr>
                <w:rFonts w:ascii="PT Serif" w:eastAsia="Times New Roman" w:hAnsi="PT Serif" w:cs="Times New Roman"/>
                <w:color w:val="333333"/>
                <w:sz w:val="24"/>
                <w:szCs w:val="24"/>
                <w:lang w:val="lv-LV"/>
              </w:rPr>
              <w:t xml:space="preserve">iesiskā regulējuma pārzināšana </w:t>
            </w:r>
            <w:r>
              <w:rPr>
                <w:rFonts w:ascii="PT Serif" w:eastAsia="Times New Roman" w:hAnsi="PT Serif" w:cs="Times New Roman"/>
                <w:color w:val="333333"/>
                <w:sz w:val="24"/>
                <w:szCs w:val="24"/>
                <w:lang w:val="lv-LV"/>
              </w:rPr>
              <w:t>pašvaldības darbības jomā, t.sk.</w:t>
            </w:r>
            <w:r w:rsidRPr="0089290E">
              <w:rPr>
                <w:rFonts w:ascii="PT Serif" w:eastAsia="Times New Roman" w:hAnsi="PT Serif" w:cs="Times New Roman"/>
                <w:color w:val="333333"/>
                <w:sz w:val="24"/>
                <w:szCs w:val="24"/>
                <w:lang w:val="lv-LV"/>
              </w:rPr>
              <w:t xml:space="preserve"> izpratne par grāmatvedības uzskaites un finanšu vadības jautājumiem</w:t>
            </w: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Teicami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6</w:t>
            </w:r>
          </w:p>
        </w:tc>
      </w:tr>
      <w:tr w:rsidR="00BF4022" w:rsidRPr="00CC6D8B" w:rsidTr="00474906">
        <w:trPr>
          <w:cantSplit/>
        </w:trPr>
        <w:tc>
          <w:tcPr>
            <w:tcW w:w="5392" w:type="dxa"/>
            <w:vMerge/>
          </w:tcPr>
          <w:p w:rsidR="00BF4022" w:rsidRPr="00CC6D8B" w:rsidRDefault="00BF4022" w:rsidP="00474906">
            <w:pPr>
              <w:numPr>
                <w:ilvl w:val="0"/>
                <w:numId w:val="5"/>
              </w:numPr>
              <w:spacing w:after="0" w:line="360" w:lineRule="auto"/>
              <w:ind w:firstLine="397"/>
              <w:rPr>
                <w:rFonts w:ascii="Times New Roman" w:eastAsia="Times New Roman" w:hAnsi="Times New Roman" w:cs="Times New Roman"/>
                <w:bCs/>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Ļoti 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5</w:t>
            </w:r>
          </w:p>
        </w:tc>
      </w:tr>
      <w:tr w:rsidR="00BF4022" w:rsidRPr="00CC6D8B" w:rsidTr="00474906">
        <w:trPr>
          <w:cantSplit/>
        </w:trPr>
        <w:tc>
          <w:tcPr>
            <w:tcW w:w="5392" w:type="dxa"/>
            <w:vMerge/>
          </w:tcPr>
          <w:p w:rsidR="00BF4022" w:rsidRPr="00CC6D8B" w:rsidRDefault="00BF4022" w:rsidP="00474906">
            <w:pPr>
              <w:numPr>
                <w:ilvl w:val="0"/>
                <w:numId w:val="5"/>
              </w:numPr>
              <w:spacing w:after="0" w:line="360" w:lineRule="auto"/>
              <w:ind w:firstLine="397"/>
              <w:rPr>
                <w:rFonts w:ascii="Times New Roman" w:eastAsia="Times New Roman" w:hAnsi="Times New Roman" w:cs="Times New Roman"/>
                <w:bCs/>
                <w:lang w:val="lv-LV"/>
              </w:rPr>
            </w:pPr>
          </w:p>
        </w:tc>
        <w:tc>
          <w:tcPr>
            <w:tcW w:w="2403" w:type="dxa"/>
            <w:tcBorders>
              <w:bottom w:val="single" w:sz="4" w:space="0" w:color="auto"/>
            </w:tcBorders>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4</w:t>
            </w:r>
          </w:p>
        </w:tc>
      </w:tr>
      <w:tr w:rsidR="00BF4022" w:rsidRPr="00CC6D8B" w:rsidTr="00474906">
        <w:trPr>
          <w:cantSplit/>
        </w:trPr>
        <w:tc>
          <w:tcPr>
            <w:tcW w:w="5392" w:type="dxa"/>
            <w:vMerge/>
          </w:tcPr>
          <w:p w:rsidR="00BF4022" w:rsidRPr="00CC6D8B" w:rsidRDefault="00BF4022" w:rsidP="00474906">
            <w:pPr>
              <w:numPr>
                <w:ilvl w:val="0"/>
                <w:numId w:val="5"/>
              </w:numPr>
              <w:spacing w:after="0" w:line="360" w:lineRule="auto"/>
              <w:ind w:firstLine="397"/>
              <w:rPr>
                <w:rFonts w:ascii="Times New Roman" w:eastAsia="Times New Roman" w:hAnsi="Times New Roman" w:cs="Times New Roman"/>
                <w:bCs/>
                <w:lang w:val="lv-LV"/>
              </w:rPr>
            </w:pPr>
          </w:p>
        </w:tc>
        <w:tc>
          <w:tcPr>
            <w:tcW w:w="2403" w:type="dxa"/>
            <w:tcBorders>
              <w:bottom w:val="single" w:sz="4" w:space="0" w:color="auto"/>
            </w:tcBorders>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Gandrīz 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3</w:t>
            </w:r>
          </w:p>
        </w:tc>
      </w:tr>
      <w:tr w:rsidR="00BF4022" w:rsidRPr="00CC6D8B" w:rsidTr="00474906">
        <w:trPr>
          <w:cantSplit/>
        </w:trPr>
        <w:tc>
          <w:tcPr>
            <w:tcW w:w="5392" w:type="dxa"/>
            <w:vMerge/>
          </w:tcPr>
          <w:p w:rsidR="00BF4022" w:rsidRPr="00CC6D8B" w:rsidRDefault="00BF4022" w:rsidP="00474906">
            <w:pPr>
              <w:numPr>
                <w:ilvl w:val="0"/>
                <w:numId w:val="5"/>
              </w:numPr>
              <w:spacing w:after="0" w:line="360" w:lineRule="auto"/>
              <w:ind w:firstLine="397"/>
              <w:rPr>
                <w:rFonts w:ascii="Times New Roman" w:eastAsia="Times New Roman" w:hAnsi="Times New Roman" w:cs="Times New Roman"/>
                <w:bCs/>
                <w:lang w:val="lv-LV"/>
              </w:rPr>
            </w:pPr>
          </w:p>
        </w:tc>
        <w:tc>
          <w:tcPr>
            <w:tcW w:w="2403" w:type="dxa"/>
            <w:tcBorders>
              <w:top w:val="single" w:sz="4" w:space="0" w:color="auto"/>
            </w:tcBorders>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 xml:space="preserve">Apmierinoši </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BF4022" w:rsidRPr="00CC6D8B" w:rsidTr="00474906">
        <w:trPr>
          <w:cantSplit/>
        </w:trPr>
        <w:tc>
          <w:tcPr>
            <w:tcW w:w="5392" w:type="dxa"/>
            <w:vMerge/>
          </w:tcPr>
          <w:p w:rsidR="00BF4022" w:rsidRPr="00CC6D8B" w:rsidRDefault="00BF4022" w:rsidP="00474906">
            <w:pPr>
              <w:numPr>
                <w:ilvl w:val="0"/>
                <w:numId w:val="5"/>
              </w:numPr>
              <w:spacing w:after="0" w:line="360" w:lineRule="auto"/>
              <w:ind w:firstLine="397"/>
              <w:rPr>
                <w:rFonts w:ascii="Times New Roman" w:eastAsia="Times New Roman" w:hAnsi="Times New Roman" w:cs="Times New Roman"/>
                <w:bCs/>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Neapmierinoši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0</w:t>
            </w:r>
          </w:p>
        </w:tc>
      </w:tr>
      <w:tr w:rsidR="00BF4022" w:rsidRPr="00CC6D8B" w:rsidTr="00474906">
        <w:trPr>
          <w:cantSplit/>
        </w:trPr>
        <w:tc>
          <w:tcPr>
            <w:tcW w:w="5392" w:type="dxa"/>
            <w:vMerge w:val="restart"/>
          </w:tcPr>
          <w:p w:rsidR="00BF4022" w:rsidRPr="00CC6D8B" w:rsidRDefault="00BF4022" w:rsidP="00BF4022">
            <w:pPr>
              <w:spacing w:after="0" w:line="360" w:lineRule="auto"/>
              <w:contextualSpacing/>
              <w:rPr>
                <w:rFonts w:ascii="Times New Roman" w:eastAsia="Times New Roman" w:hAnsi="Times New Roman" w:cs="Times New Roman"/>
                <w:bCs/>
                <w:lang w:val="lv-LV"/>
              </w:rPr>
            </w:pPr>
            <w:r w:rsidRPr="00CE1EBF">
              <w:rPr>
                <w:rFonts w:ascii="PT Serif" w:eastAsia="Times New Roman" w:hAnsi="PT Serif" w:cs="Times New Roman"/>
                <w:color w:val="333333"/>
                <w:sz w:val="24"/>
                <w:szCs w:val="24"/>
                <w:lang w:val="lv-LV"/>
              </w:rPr>
              <w:t>2. Labas digitālās prasmes datu apstrādē un analīzē</w:t>
            </w: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Teicami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6</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Ļoti 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5</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4</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Gandrīz 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3</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 xml:space="preserve">Apmierinoši </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Neapmierinoši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0</w:t>
            </w:r>
          </w:p>
        </w:tc>
      </w:tr>
      <w:tr w:rsidR="00BF4022" w:rsidRPr="00CC6D8B" w:rsidTr="00474906">
        <w:trPr>
          <w:cantSplit/>
        </w:trPr>
        <w:tc>
          <w:tcPr>
            <w:tcW w:w="5392" w:type="dxa"/>
            <w:vMerge w:val="restart"/>
          </w:tcPr>
          <w:p w:rsidR="00BF4022" w:rsidRPr="00CC6D8B" w:rsidRDefault="00BF4022" w:rsidP="00BF4022">
            <w:pPr>
              <w:spacing w:after="0" w:line="360" w:lineRule="auto"/>
              <w:contextualSpacing/>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 </w:t>
            </w:r>
            <w:r w:rsidRPr="00CC6D8B">
              <w:rPr>
                <w:rFonts w:ascii="Times New Roman" w:eastAsia="Times New Roman" w:hAnsi="Times New Roman" w:cs="Times New Roman"/>
                <w:sz w:val="24"/>
                <w:szCs w:val="24"/>
                <w:lang w:val="lv-LV"/>
              </w:rPr>
              <w:t>Prasme patstāvīgi pieņemt lēmumus un uzņemties atbildību</w:t>
            </w: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Teicami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6</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Ļoti 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5</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4</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Gandrīz 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3</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 xml:space="preserve">Apmierinoši </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Neapmierinoši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0</w:t>
            </w:r>
          </w:p>
        </w:tc>
      </w:tr>
      <w:tr w:rsidR="00BF4022" w:rsidRPr="00CC6D8B" w:rsidTr="00474906">
        <w:trPr>
          <w:cantSplit/>
        </w:trPr>
        <w:tc>
          <w:tcPr>
            <w:tcW w:w="5392" w:type="dxa"/>
            <w:vMerge w:val="restart"/>
          </w:tcPr>
          <w:p w:rsidR="00BF4022" w:rsidRPr="00BF4022" w:rsidRDefault="00BF4022" w:rsidP="00BF4022">
            <w:pPr>
              <w:spacing w:after="0" w:line="360" w:lineRule="auto"/>
              <w:contextualSpacing/>
              <w:rPr>
                <w:rFonts w:ascii="Times New Roman" w:eastAsia="Times New Roman" w:hAnsi="Times New Roman" w:cs="Times New Roman"/>
                <w:sz w:val="24"/>
                <w:szCs w:val="24"/>
                <w:lang w:val="lv-LV"/>
              </w:rPr>
            </w:pPr>
            <w:r>
              <w:rPr>
                <w:rFonts w:ascii="Times New Roman" w:eastAsia="Times New Roman" w:hAnsi="Times New Roman" w:cs="Times New Roman"/>
                <w:bCs/>
                <w:spacing w:val="-1"/>
                <w:lang w:val="lv-LV"/>
              </w:rPr>
              <w:t>4</w:t>
            </w:r>
            <w:r w:rsidRPr="00CC6D8B">
              <w:rPr>
                <w:rFonts w:ascii="Times New Roman" w:eastAsia="Times New Roman" w:hAnsi="Times New Roman" w:cs="Times New Roman"/>
                <w:bCs/>
                <w:spacing w:val="-1"/>
                <w:lang w:val="lv-LV"/>
              </w:rPr>
              <w:t xml:space="preserve">. </w:t>
            </w:r>
            <w:r w:rsidRPr="00CC6D8B">
              <w:rPr>
                <w:rFonts w:ascii="Times New Roman" w:eastAsia="Times New Roman" w:hAnsi="Times New Roman" w:cs="Times New Roman"/>
                <w:spacing w:val="-1"/>
                <w:lang w:val="lv-LV"/>
              </w:rPr>
              <w:t xml:space="preserve">Saskarsmes spējas un </w:t>
            </w:r>
            <w:r w:rsidRPr="00CC6D8B">
              <w:rPr>
                <w:rFonts w:ascii="Times New Roman" w:eastAsia="Times New Roman" w:hAnsi="Times New Roman" w:cs="Times New Roman"/>
                <w:bCs/>
                <w:spacing w:val="-1"/>
                <w:lang w:val="lv-LV"/>
              </w:rPr>
              <w:t>komunikācijas prasmes</w:t>
            </w: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Teicami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6</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Ļoti 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5</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4</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Gandrīz labi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3</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 xml:space="preserve">Apmierinoši </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2</w:t>
            </w:r>
          </w:p>
        </w:tc>
      </w:tr>
      <w:tr w:rsidR="00BF4022" w:rsidRPr="00CC6D8B" w:rsidTr="00474906">
        <w:trPr>
          <w:cantSplit/>
        </w:trPr>
        <w:tc>
          <w:tcPr>
            <w:tcW w:w="5392" w:type="dxa"/>
            <w:vMerge/>
          </w:tcPr>
          <w:p w:rsidR="00BF4022" w:rsidRPr="00CC6D8B" w:rsidRDefault="00BF4022" w:rsidP="00474906">
            <w:pPr>
              <w:numPr>
                <w:ilvl w:val="0"/>
                <w:numId w:val="4"/>
              </w:numPr>
              <w:spacing w:after="0" w:line="360" w:lineRule="auto"/>
              <w:contextualSpacing/>
              <w:rPr>
                <w:rFonts w:ascii="Times New Roman" w:eastAsia="Times New Roman" w:hAnsi="Times New Roman" w:cs="Times New Roman"/>
                <w:sz w:val="24"/>
                <w:szCs w:val="24"/>
                <w:lang w:val="lv-LV"/>
              </w:rPr>
            </w:pPr>
          </w:p>
        </w:tc>
        <w:tc>
          <w:tcPr>
            <w:tcW w:w="2403" w:type="dxa"/>
          </w:tcPr>
          <w:p w:rsidR="00BF4022" w:rsidRPr="00CC6D8B" w:rsidRDefault="00BF4022" w:rsidP="00474906">
            <w:pPr>
              <w:spacing w:after="0" w:line="360" w:lineRule="auto"/>
              <w:rPr>
                <w:rFonts w:ascii="Times New Roman" w:eastAsia="Times New Roman" w:hAnsi="Times New Roman" w:cs="Times New Roman"/>
                <w:lang w:val="lv-LV"/>
              </w:rPr>
            </w:pPr>
            <w:r w:rsidRPr="00CC6D8B">
              <w:rPr>
                <w:rFonts w:ascii="Times New Roman" w:eastAsia="Times New Roman" w:hAnsi="Times New Roman" w:cs="Times New Roman"/>
                <w:lang w:val="lv-LV"/>
              </w:rPr>
              <w:t>Neapmierinoši</w:t>
            </w:r>
          </w:p>
        </w:tc>
        <w:tc>
          <w:tcPr>
            <w:tcW w:w="1555" w:type="dxa"/>
          </w:tcPr>
          <w:p w:rsidR="00BF4022" w:rsidRPr="00CC6D8B" w:rsidRDefault="00BF4022" w:rsidP="00474906">
            <w:pPr>
              <w:spacing w:after="0" w:line="360" w:lineRule="auto"/>
              <w:jc w:val="center"/>
              <w:rPr>
                <w:rFonts w:ascii="Times New Roman" w:eastAsia="Times New Roman" w:hAnsi="Times New Roman" w:cs="Times New Roman"/>
                <w:lang w:val="lv-LV"/>
              </w:rPr>
            </w:pPr>
            <w:r w:rsidRPr="00CC6D8B">
              <w:rPr>
                <w:rFonts w:ascii="Times New Roman" w:eastAsia="Times New Roman" w:hAnsi="Times New Roman" w:cs="Times New Roman"/>
                <w:lang w:val="lv-LV"/>
              </w:rPr>
              <w:t>0</w:t>
            </w:r>
          </w:p>
        </w:tc>
      </w:tr>
    </w:tbl>
    <w:p w:rsidR="00BF4022" w:rsidRDefault="00BF4022" w:rsidP="00CC6D8B">
      <w:pPr>
        <w:shd w:val="clear" w:color="auto" w:fill="FFFFFF"/>
        <w:tabs>
          <w:tab w:val="num" w:pos="682"/>
        </w:tabs>
        <w:spacing w:before="120" w:after="0" w:line="240" w:lineRule="auto"/>
        <w:jc w:val="both"/>
        <w:rPr>
          <w:rFonts w:ascii="Times New Roman" w:eastAsia="Times New Roman" w:hAnsi="Times New Roman" w:cs="Times New Roman"/>
          <w:bCs/>
          <w:sz w:val="24"/>
          <w:szCs w:val="23"/>
          <w:lang w:val="lv-LV"/>
        </w:rPr>
      </w:pPr>
    </w:p>
    <w:p w:rsidR="00BF4022" w:rsidRPr="00CC6D8B" w:rsidRDefault="00CC6D8B" w:rsidP="00451FD4">
      <w:pPr>
        <w:shd w:val="clear" w:color="auto" w:fill="FFFFFF"/>
        <w:tabs>
          <w:tab w:val="num" w:pos="682"/>
        </w:tabs>
        <w:spacing w:before="120" w:after="0"/>
        <w:jc w:val="both"/>
        <w:rPr>
          <w:rFonts w:ascii="Times New Roman" w:eastAsia="Times New Roman" w:hAnsi="Times New Roman" w:cs="Times New Roman"/>
          <w:bCs/>
          <w:sz w:val="24"/>
          <w:szCs w:val="23"/>
          <w:lang w:val="lv-LV"/>
        </w:rPr>
      </w:pPr>
      <w:r w:rsidRPr="00CC6D8B">
        <w:rPr>
          <w:rFonts w:ascii="Times New Roman" w:eastAsia="Times New Roman" w:hAnsi="Times New Roman" w:cs="Times New Roman"/>
          <w:bCs/>
          <w:sz w:val="24"/>
          <w:szCs w:val="23"/>
          <w:lang w:val="lv-LV"/>
        </w:rPr>
        <w:t>5.5. Konkursa otrajā kārtā</w:t>
      </w:r>
      <w:r w:rsidR="00BF4022">
        <w:rPr>
          <w:rFonts w:ascii="Times New Roman" w:eastAsia="Times New Roman" w:hAnsi="Times New Roman" w:cs="Times New Roman"/>
          <w:bCs/>
          <w:sz w:val="24"/>
          <w:szCs w:val="23"/>
          <w:lang w:val="lv-LV"/>
        </w:rPr>
        <w:t xml:space="preserve"> Nodaļas vadītāja amata</w:t>
      </w:r>
      <w:r w:rsidRPr="00CC6D8B">
        <w:rPr>
          <w:rFonts w:ascii="Times New Roman" w:eastAsia="Times New Roman" w:hAnsi="Times New Roman" w:cs="Times New Roman"/>
          <w:bCs/>
          <w:sz w:val="24"/>
          <w:szCs w:val="23"/>
          <w:lang w:val="lv-LV"/>
        </w:rPr>
        <w:t xml:space="preserve"> pretendents maksimāli var saņemt </w:t>
      </w:r>
      <w:r w:rsidRPr="00CC6D8B">
        <w:rPr>
          <w:rFonts w:ascii="Times New Roman" w:eastAsia="Times New Roman" w:hAnsi="Times New Roman" w:cs="Times New Roman"/>
          <w:b/>
          <w:bCs/>
          <w:sz w:val="24"/>
          <w:szCs w:val="23"/>
          <w:lang w:val="lv-LV"/>
        </w:rPr>
        <w:t>30</w:t>
      </w:r>
      <w:r w:rsidR="00BF4022">
        <w:rPr>
          <w:rFonts w:ascii="Times New Roman" w:eastAsia="Times New Roman" w:hAnsi="Times New Roman" w:cs="Times New Roman"/>
          <w:bCs/>
          <w:sz w:val="24"/>
          <w:szCs w:val="23"/>
          <w:lang w:val="lv-LV"/>
        </w:rPr>
        <w:t xml:space="preserve"> punktus, Nodaļas auditors – </w:t>
      </w:r>
      <w:r w:rsidR="00BF4022" w:rsidRPr="00BF4022">
        <w:rPr>
          <w:rFonts w:ascii="Times New Roman" w:eastAsia="Times New Roman" w:hAnsi="Times New Roman" w:cs="Times New Roman"/>
          <w:b/>
          <w:bCs/>
          <w:sz w:val="24"/>
          <w:szCs w:val="23"/>
          <w:lang w:val="lv-LV"/>
        </w:rPr>
        <w:t>24</w:t>
      </w:r>
      <w:r w:rsidR="00BF4022">
        <w:rPr>
          <w:rFonts w:ascii="Times New Roman" w:eastAsia="Times New Roman" w:hAnsi="Times New Roman" w:cs="Times New Roman"/>
          <w:bCs/>
          <w:sz w:val="24"/>
          <w:szCs w:val="23"/>
          <w:lang w:val="lv-LV"/>
        </w:rPr>
        <w:t xml:space="preserve"> punktus </w:t>
      </w:r>
      <w:r w:rsidRPr="00CC6D8B">
        <w:rPr>
          <w:rFonts w:ascii="Times New Roman" w:eastAsia="Times New Roman" w:hAnsi="Times New Roman" w:cs="Times New Roman"/>
          <w:bCs/>
          <w:sz w:val="24"/>
          <w:szCs w:val="23"/>
          <w:lang w:val="lv-LV"/>
        </w:rPr>
        <w:t>(vidējais aritmētiskais no visu komisijas locekļu individuāliem vērtējumiem).</w:t>
      </w:r>
    </w:p>
    <w:p w:rsidR="00CC6D8B" w:rsidRPr="00CC6D8B" w:rsidRDefault="00CC6D8B" w:rsidP="00451FD4">
      <w:pPr>
        <w:shd w:val="clear" w:color="auto" w:fill="FFFFFF"/>
        <w:spacing w:after="0"/>
        <w:jc w:val="both"/>
        <w:rPr>
          <w:rFonts w:ascii="Times New Roman" w:eastAsia="Times New Roman" w:hAnsi="Times New Roman" w:cs="Times New Roman"/>
          <w:spacing w:val="-6"/>
          <w:sz w:val="24"/>
          <w:szCs w:val="24"/>
          <w:lang w:val="lv-LV"/>
        </w:rPr>
      </w:pPr>
      <w:r w:rsidRPr="00CC6D8B">
        <w:rPr>
          <w:rFonts w:ascii="Times New Roman" w:eastAsia="Times New Roman" w:hAnsi="Times New Roman" w:cs="Times New Roman"/>
          <w:spacing w:val="6"/>
          <w:sz w:val="24"/>
          <w:szCs w:val="23"/>
          <w:lang w:val="lv-LV"/>
        </w:rPr>
        <w:t>5.6. Komisijas locekļi otrajā kārtā uzdod jautājumus pretendentam</w:t>
      </w:r>
      <w:r w:rsidRPr="00CC6D8B">
        <w:rPr>
          <w:rFonts w:ascii="Times New Roman" w:eastAsia="Times New Roman" w:hAnsi="Times New Roman" w:cs="Times New Roman"/>
          <w:spacing w:val="-1"/>
          <w:sz w:val="24"/>
          <w:szCs w:val="23"/>
          <w:lang w:val="lv-LV"/>
        </w:rPr>
        <w:t xml:space="preserve">, kas saistīti ar iepriekšējo pieredzi, zināšanām, problēmsituāciju analīzi, </w:t>
      </w:r>
      <w:r w:rsidR="001E0CDB">
        <w:rPr>
          <w:rFonts w:ascii="Times New Roman" w:eastAsia="Times New Roman" w:hAnsi="Times New Roman" w:cs="Times New Roman"/>
          <w:sz w:val="24"/>
          <w:szCs w:val="24"/>
          <w:lang w:val="lv-LV"/>
        </w:rPr>
        <w:t>Nodaļas</w:t>
      </w:r>
      <w:r w:rsidRPr="00CC6D8B">
        <w:rPr>
          <w:rFonts w:ascii="Times New Roman" w:eastAsia="Times New Roman" w:hAnsi="Times New Roman" w:cs="Times New Roman"/>
          <w:sz w:val="24"/>
          <w:szCs w:val="24"/>
          <w:lang w:val="lv-LV"/>
        </w:rPr>
        <w:t xml:space="preserve"> sniegto pakalpojumu attīstības iespējām un vīziju.</w:t>
      </w:r>
    </w:p>
    <w:p w:rsidR="00CC6D8B" w:rsidRPr="00CC6D8B" w:rsidRDefault="00CC6D8B" w:rsidP="00451FD4">
      <w:pPr>
        <w:shd w:val="clear" w:color="auto" w:fill="FFFFFF"/>
        <w:spacing w:after="0"/>
        <w:jc w:val="both"/>
        <w:rPr>
          <w:rFonts w:ascii="Times New Roman" w:eastAsia="Times New Roman" w:hAnsi="Times New Roman" w:cs="Times New Roman"/>
          <w:spacing w:val="-6"/>
          <w:sz w:val="24"/>
          <w:szCs w:val="24"/>
          <w:lang w:val="lv-LV"/>
        </w:rPr>
      </w:pPr>
      <w:r w:rsidRPr="00CC6D8B">
        <w:rPr>
          <w:rFonts w:ascii="Times New Roman" w:eastAsia="Times New Roman" w:hAnsi="Times New Roman" w:cs="Times New Roman"/>
          <w:spacing w:val="-1"/>
          <w:sz w:val="24"/>
          <w:szCs w:val="23"/>
          <w:lang w:val="lv-LV"/>
        </w:rPr>
        <w:t xml:space="preserve">5.7. Lēmumu par pretendenta atbilstību pieņem, pamatojoties uz pirmajā un otrajā kārtā iegūto punktu </w:t>
      </w:r>
      <w:r w:rsidRPr="00CC6D8B">
        <w:rPr>
          <w:rFonts w:ascii="Times New Roman" w:eastAsia="Times New Roman" w:hAnsi="Times New Roman" w:cs="Times New Roman"/>
          <w:spacing w:val="-1"/>
          <w:sz w:val="24"/>
          <w:szCs w:val="24"/>
          <w:lang w:val="lv-LV"/>
        </w:rPr>
        <w:t xml:space="preserve">kopsummas rezultātu. </w:t>
      </w:r>
      <w:r w:rsidRPr="00CC6D8B">
        <w:rPr>
          <w:rFonts w:ascii="Times New Roman" w:eastAsia="Times New Roman" w:hAnsi="Times New Roman" w:cs="Times New Roman"/>
          <w:bCs/>
          <w:sz w:val="24"/>
          <w:szCs w:val="24"/>
          <w:lang w:val="lv-LV"/>
        </w:rPr>
        <w:t>Maksimāli iespējamais punktu kopskaits</w:t>
      </w:r>
      <w:r w:rsidR="00385A75">
        <w:rPr>
          <w:rFonts w:ascii="Times New Roman" w:eastAsia="Times New Roman" w:hAnsi="Times New Roman" w:cs="Times New Roman"/>
          <w:bCs/>
          <w:sz w:val="24"/>
          <w:szCs w:val="24"/>
          <w:lang w:val="lv-LV"/>
        </w:rPr>
        <w:t xml:space="preserve"> Nodaļas vadītāja amatam</w:t>
      </w:r>
      <w:r w:rsidRPr="00CC6D8B">
        <w:rPr>
          <w:rFonts w:ascii="Times New Roman" w:eastAsia="Times New Roman" w:hAnsi="Times New Roman" w:cs="Times New Roman"/>
          <w:bCs/>
          <w:sz w:val="24"/>
          <w:szCs w:val="24"/>
          <w:lang w:val="lv-LV"/>
        </w:rPr>
        <w:t xml:space="preserve"> – </w:t>
      </w:r>
      <w:r w:rsidR="00451FD4">
        <w:rPr>
          <w:rFonts w:ascii="Times New Roman" w:eastAsia="Times New Roman" w:hAnsi="Times New Roman" w:cs="Times New Roman"/>
          <w:b/>
          <w:bCs/>
          <w:sz w:val="24"/>
          <w:szCs w:val="24"/>
          <w:lang w:val="lv-LV"/>
        </w:rPr>
        <w:t>38</w:t>
      </w:r>
      <w:r w:rsidRPr="00CC6D8B">
        <w:rPr>
          <w:rFonts w:ascii="Times New Roman" w:eastAsia="Times New Roman" w:hAnsi="Times New Roman" w:cs="Times New Roman"/>
          <w:b/>
          <w:bCs/>
          <w:sz w:val="24"/>
          <w:szCs w:val="24"/>
          <w:lang w:val="lv-LV"/>
        </w:rPr>
        <w:t xml:space="preserve"> </w:t>
      </w:r>
      <w:r w:rsidRPr="00CC6D8B">
        <w:rPr>
          <w:rFonts w:ascii="Times New Roman" w:eastAsia="Times New Roman" w:hAnsi="Times New Roman" w:cs="Times New Roman"/>
          <w:bCs/>
          <w:sz w:val="24"/>
          <w:szCs w:val="24"/>
          <w:lang w:val="lv-LV"/>
        </w:rPr>
        <w:t>punkti</w:t>
      </w:r>
      <w:r w:rsidR="00385A75">
        <w:rPr>
          <w:rFonts w:ascii="Times New Roman" w:eastAsia="Times New Roman" w:hAnsi="Times New Roman" w:cs="Times New Roman"/>
          <w:bCs/>
          <w:sz w:val="24"/>
          <w:szCs w:val="24"/>
          <w:lang w:val="lv-LV"/>
        </w:rPr>
        <w:t xml:space="preserve">, Nodaļas auditora amatam – </w:t>
      </w:r>
      <w:r w:rsidR="00385A75" w:rsidRPr="00385A75">
        <w:rPr>
          <w:rFonts w:ascii="Times New Roman" w:eastAsia="Times New Roman" w:hAnsi="Times New Roman" w:cs="Times New Roman"/>
          <w:b/>
          <w:bCs/>
          <w:sz w:val="24"/>
          <w:szCs w:val="24"/>
          <w:lang w:val="lv-LV"/>
        </w:rPr>
        <w:t>3</w:t>
      </w:r>
      <w:r w:rsidR="00451FD4">
        <w:rPr>
          <w:rFonts w:ascii="Times New Roman" w:eastAsia="Times New Roman" w:hAnsi="Times New Roman" w:cs="Times New Roman"/>
          <w:b/>
          <w:bCs/>
          <w:sz w:val="24"/>
          <w:szCs w:val="24"/>
          <w:lang w:val="lv-LV"/>
        </w:rPr>
        <w:t>2</w:t>
      </w:r>
      <w:r w:rsidR="00385A75">
        <w:rPr>
          <w:rFonts w:ascii="Times New Roman" w:eastAsia="Times New Roman" w:hAnsi="Times New Roman" w:cs="Times New Roman"/>
          <w:bCs/>
          <w:sz w:val="24"/>
          <w:szCs w:val="24"/>
          <w:lang w:val="lv-LV"/>
        </w:rPr>
        <w:t xml:space="preserve"> punkti</w:t>
      </w:r>
      <w:r w:rsidRPr="00CC6D8B">
        <w:rPr>
          <w:rFonts w:ascii="Times New Roman" w:eastAsia="Times New Roman" w:hAnsi="Times New Roman" w:cs="Times New Roman"/>
          <w:spacing w:val="-1"/>
          <w:sz w:val="24"/>
          <w:szCs w:val="24"/>
          <w:lang w:val="lv-LV"/>
        </w:rPr>
        <w:t>.</w:t>
      </w:r>
    </w:p>
    <w:p w:rsidR="00CC6D8B" w:rsidRPr="00CC6D8B" w:rsidRDefault="00CC6D8B" w:rsidP="00451FD4">
      <w:pPr>
        <w:shd w:val="clear" w:color="auto" w:fill="FFFFFF"/>
        <w:spacing w:after="0"/>
        <w:jc w:val="both"/>
        <w:rPr>
          <w:rFonts w:ascii="Times New Roman" w:eastAsia="Times New Roman" w:hAnsi="Times New Roman" w:cs="Times New Roman"/>
          <w:spacing w:val="-6"/>
          <w:sz w:val="24"/>
          <w:szCs w:val="23"/>
          <w:lang w:val="lv-LV"/>
        </w:rPr>
      </w:pPr>
      <w:r w:rsidRPr="00CC6D8B">
        <w:rPr>
          <w:rFonts w:ascii="Times New Roman" w:eastAsia="Times New Roman" w:hAnsi="Times New Roman" w:cs="Times New Roman"/>
          <w:spacing w:val="3"/>
          <w:sz w:val="24"/>
          <w:szCs w:val="23"/>
          <w:lang w:val="lv-LV"/>
        </w:rPr>
        <w:t>5.8. Ja sasummējot pirmās un otrās kārtas rezultātus, vairāki pretendenti ieguvuši vienādu vērtējumu, komisija organizē papildu atlases kārtu.</w:t>
      </w:r>
    </w:p>
    <w:p w:rsidR="00CC6D8B" w:rsidRPr="00CC6D8B" w:rsidRDefault="00CC6D8B" w:rsidP="00451FD4">
      <w:pPr>
        <w:shd w:val="clear" w:color="auto" w:fill="FFFFFF"/>
        <w:spacing w:after="0"/>
        <w:jc w:val="both"/>
        <w:rPr>
          <w:rFonts w:ascii="Times New Roman" w:eastAsia="Times New Roman" w:hAnsi="Times New Roman" w:cs="Times New Roman"/>
          <w:spacing w:val="-11"/>
          <w:sz w:val="24"/>
          <w:szCs w:val="24"/>
          <w:lang w:val="lv-LV"/>
        </w:rPr>
      </w:pPr>
      <w:r w:rsidRPr="00CC6D8B">
        <w:rPr>
          <w:rFonts w:ascii="Times New Roman" w:eastAsia="Times New Roman" w:hAnsi="Times New Roman" w:cs="Times New Roman"/>
          <w:spacing w:val="1"/>
          <w:sz w:val="24"/>
          <w:szCs w:val="23"/>
          <w:lang w:val="lv-LV"/>
        </w:rPr>
        <w:t>5.9. Pēc otrās kārtas rezultātu apkopošanas komisija izvēlas izvirzītajām prasībām atbilstošāko pretendentu un iesniedz Pārvaldes vadītāja p.i. ierosinājumu par darba līguma noslēgšanu ar konkursa uzvarētāju, pievienojot tam komisijas sēdes protokolus</w:t>
      </w:r>
      <w:r w:rsidRPr="00CC6D8B">
        <w:rPr>
          <w:rFonts w:ascii="Times New Roman" w:eastAsia="Times New Roman" w:hAnsi="Times New Roman" w:cs="Times New Roman"/>
          <w:sz w:val="24"/>
          <w:szCs w:val="23"/>
          <w:lang w:val="lv-LV"/>
        </w:rPr>
        <w:t>.</w:t>
      </w:r>
    </w:p>
    <w:p w:rsidR="00CC6D8B" w:rsidRPr="00CC6D8B" w:rsidRDefault="00CC6D8B" w:rsidP="00451FD4">
      <w:pPr>
        <w:shd w:val="clear" w:color="auto" w:fill="FFFFFF"/>
        <w:spacing w:after="0"/>
        <w:jc w:val="both"/>
        <w:rPr>
          <w:rFonts w:ascii="Times New Roman" w:eastAsia="Times New Roman" w:hAnsi="Times New Roman" w:cs="Times New Roman"/>
          <w:spacing w:val="-11"/>
          <w:sz w:val="24"/>
          <w:szCs w:val="24"/>
          <w:lang w:val="lv-LV"/>
        </w:rPr>
      </w:pPr>
      <w:r w:rsidRPr="00CC6D8B">
        <w:rPr>
          <w:rFonts w:ascii="Times New Roman" w:eastAsia="Times New Roman" w:hAnsi="Times New Roman" w:cs="Times New Roman"/>
          <w:spacing w:val="5"/>
          <w:sz w:val="24"/>
          <w:szCs w:val="23"/>
          <w:lang w:val="lv-LV"/>
        </w:rPr>
        <w:t>5.10. Ja konkursam nepieteicās neviens pretendents, vai neviens no pretendentiem nav ieguvis 50% no maksimālo punktu skaita, vai nav noslēgts darba līgums ar komisijas izvirzīto pretendentu-</w:t>
      </w:r>
      <w:r w:rsidRPr="00CC6D8B">
        <w:rPr>
          <w:rFonts w:ascii="Times New Roman" w:eastAsia="Times New Roman" w:hAnsi="Times New Roman" w:cs="Times New Roman"/>
          <w:spacing w:val="-1"/>
          <w:sz w:val="24"/>
          <w:szCs w:val="23"/>
          <w:lang w:val="lv-LV"/>
        </w:rPr>
        <w:t xml:space="preserve"> ar atsevišķu Pārvaldes vadītāja p.i. rīkojumu tiek organizēts jauns konkurss uz vakanto amata vietu.</w:t>
      </w:r>
    </w:p>
    <w:p w:rsidR="00CC6D8B" w:rsidRPr="00CC6D8B" w:rsidRDefault="00CC6D8B" w:rsidP="00CC6D8B">
      <w:pPr>
        <w:shd w:val="clear" w:color="auto" w:fill="FFFFFF"/>
        <w:spacing w:after="0" w:line="240" w:lineRule="auto"/>
        <w:jc w:val="center"/>
        <w:rPr>
          <w:rFonts w:ascii="Times New Roman" w:eastAsia="Times New Roman" w:hAnsi="Times New Roman" w:cs="Times New Roman"/>
          <w:b/>
          <w:bCs/>
          <w:spacing w:val="-1"/>
          <w:sz w:val="24"/>
          <w:szCs w:val="24"/>
          <w:lang w:val="lv-LV"/>
        </w:rPr>
      </w:pPr>
    </w:p>
    <w:p w:rsidR="00CC6D8B" w:rsidRPr="00CC6D8B" w:rsidRDefault="00CC6D8B" w:rsidP="00CC6D8B">
      <w:pPr>
        <w:shd w:val="clear" w:color="auto" w:fill="FFFFFF"/>
        <w:spacing w:before="120" w:after="120" w:line="240" w:lineRule="auto"/>
        <w:ind w:left="1710"/>
        <w:contextualSpacing/>
        <w:jc w:val="center"/>
        <w:rPr>
          <w:rFonts w:ascii="Times New Roman" w:eastAsia="Times New Roman" w:hAnsi="Times New Roman" w:cs="Times New Roman"/>
          <w:b/>
          <w:bCs/>
          <w:sz w:val="24"/>
          <w:szCs w:val="23"/>
          <w:lang w:val="lv-LV"/>
        </w:rPr>
      </w:pPr>
      <w:r w:rsidRPr="00CC6D8B">
        <w:rPr>
          <w:rFonts w:ascii="Times New Roman" w:eastAsia="Times New Roman" w:hAnsi="Times New Roman" w:cs="Times New Roman"/>
          <w:b/>
          <w:bCs/>
          <w:sz w:val="24"/>
          <w:szCs w:val="23"/>
          <w:lang w:val="lv-LV"/>
        </w:rPr>
        <w:t>VI. Amata pamatpienākumi</w:t>
      </w:r>
    </w:p>
    <w:p w:rsidR="00CC6D8B" w:rsidRPr="003B671E" w:rsidRDefault="00CC6D8B" w:rsidP="003714C4">
      <w:pPr>
        <w:shd w:val="clear" w:color="auto" w:fill="FFFFFF"/>
        <w:spacing w:after="0"/>
        <w:jc w:val="both"/>
        <w:rPr>
          <w:rFonts w:ascii="Times New Roman" w:eastAsia="Times New Roman" w:hAnsi="Times New Roman" w:cs="Times New Roman"/>
          <w:bCs/>
          <w:spacing w:val="-1"/>
          <w:sz w:val="24"/>
          <w:szCs w:val="24"/>
          <w:lang w:val="lv-LV"/>
        </w:rPr>
      </w:pPr>
      <w:r w:rsidRPr="003B671E">
        <w:rPr>
          <w:rFonts w:ascii="Times New Roman" w:eastAsia="Times New Roman" w:hAnsi="Times New Roman" w:cs="Times New Roman"/>
          <w:bCs/>
          <w:spacing w:val="-1"/>
          <w:sz w:val="24"/>
          <w:szCs w:val="24"/>
          <w:lang w:val="lv-LV"/>
        </w:rPr>
        <w:t xml:space="preserve">6.1. </w:t>
      </w:r>
      <w:r w:rsidR="00007FE3" w:rsidRPr="003B671E">
        <w:rPr>
          <w:rFonts w:ascii="Times New Roman" w:eastAsia="Times New Roman" w:hAnsi="Times New Roman" w:cs="Times New Roman"/>
          <w:bCs/>
          <w:spacing w:val="-1"/>
          <w:sz w:val="24"/>
          <w:szCs w:val="24"/>
          <w:lang w:val="lv-LV"/>
        </w:rPr>
        <w:t>Nodaļas vadītāja a</w:t>
      </w:r>
      <w:r w:rsidRPr="003B671E">
        <w:rPr>
          <w:rFonts w:ascii="Times New Roman" w:eastAsia="Times New Roman" w:hAnsi="Times New Roman" w:cs="Times New Roman"/>
          <w:bCs/>
          <w:spacing w:val="-1"/>
          <w:sz w:val="24"/>
          <w:szCs w:val="24"/>
          <w:lang w:val="lv-LV"/>
        </w:rPr>
        <w:t>mata pamatpienākumi:</w:t>
      </w:r>
    </w:p>
    <w:p w:rsidR="003B671E" w:rsidRPr="003B671E" w:rsidRDefault="00CC6D8B" w:rsidP="003714C4">
      <w:pPr>
        <w:shd w:val="clear" w:color="auto" w:fill="FFFFFF"/>
        <w:spacing w:after="0"/>
        <w:jc w:val="both"/>
        <w:rPr>
          <w:rFonts w:ascii="Times New Roman" w:eastAsia="Times New Roman" w:hAnsi="Times New Roman" w:cs="Times New Roman"/>
          <w:sz w:val="24"/>
          <w:szCs w:val="24"/>
          <w:lang w:val="lv-LV"/>
        </w:rPr>
      </w:pPr>
      <w:bookmarkStart w:id="3" w:name="_Hlk144109064"/>
      <w:r w:rsidRPr="003B671E">
        <w:rPr>
          <w:rFonts w:ascii="Times New Roman" w:hAnsi="Times New Roman" w:cs="Times New Roman"/>
          <w:sz w:val="24"/>
          <w:szCs w:val="24"/>
          <w:lang w:val="lv-LV"/>
        </w:rPr>
        <w:t xml:space="preserve">6.1.1. </w:t>
      </w:r>
      <w:r w:rsidR="003B671E" w:rsidRPr="003B671E">
        <w:rPr>
          <w:rFonts w:ascii="Times New Roman" w:eastAsia="Times New Roman" w:hAnsi="Times New Roman" w:cs="Times New Roman"/>
          <w:sz w:val="24"/>
          <w:szCs w:val="24"/>
          <w:lang w:val="lv-LV"/>
        </w:rPr>
        <w:t>plāno, organizē un vada Nodaļas darbu, ir atbildīgs par Nodaļai noteikto uzdevumu izpildi;</w:t>
      </w:r>
    </w:p>
    <w:p w:rsidR="003B671E" w:rsidRPr="003B671E" w:rsidRDefault="003B671E" w:rsidP="003714C4">
      <w:pPr>
        <w:shd w:val="clear" w:color="auto" w:fill="FFFFFF"/>
        <w:spacing w:after="0"/>
        <w:jc w:val="both"/>
        <w:rPr>
          <w:rFonts w:ascii="Times New Roman" w:hAnsi="Times New Roman" w:cs="Times New Roman"/>
          <w:sz w:val="24"/>
          <w:szCs w:val="24"/>
          <w:lang w:val="lv-LV"/>
        </w:rPr>
      </w:pPr>
      <w:r w:rsidRPr="003B671E">
        <w:rPr>
          <w:rFonts w:ascii="Times New Roman" w:eastAsia="Times New Roman" w:hAnsi="Times New Roman" w:cs="Times New Roman"/>
          <w:sz w:val="24"/>
          <w:szCs w:val="24"/>
          <w:lang w:val="lv-LV"/>
        </w:rPr>
        <w:t xml:space="preserve">6.1.2. nodrošina </w:t>
      </w:r>
      <w:r w:rsidR="00BF4F58" w:rsidRPr="003B671E">
        <w:rPr>
          <w:rFonts w:ascii="Times New Roman" w:hAnsi="Times New Roman" w:cs="Times New Roman"/>
          <w:sz w:val="24"/>
          <w:szCs w:val="24"/>
          <w:lang w:val="lv-LV"/>
        </w:rPr>
        <w:t>pilnu iekšējā audita funkciju iestādē;</w:t>
      </w:r>
    </w:p>
    <w:p w:rsidR="003B671E" w:rsidRPr="003B671E" w:rsidRDefault="003B671E" w:rsidP="003714C4">
      <w:pPr>
        <w:shd w:val="clear" w:color="auto" w:fill="FFFFFF"/>
        <w:spacing w:after="0"/>
        <w:jc w:val="both"/>
        <w:rPr>
          <w:rFonts w:ascii="Times New Roman" w:hAnsi="Times New Roman" w:cs="Times New Roman"/>
          <w:sz w:val="24"/>
          <w:szCs w:val="24"/>
          <w:lang w:val="lv-LV"/>
        </w:rPr>
      </w:pPr>
      <w:r w:rsidRPr="003B671E">
        <w:rPr>
          <w:rFonts w:ascii="Times New Roman" w:hAnsi="Times New Roman" w:cs="Times New Roman"/>
          <w:sz w:val="24"/>
          <w:szCs w:val="24"/>
          <w:lang w:val="lv-LV"/>
        </w:rPr>
        <w:t xml:space="preserve">6.1.3. </w:t>
      </w:r>
      <w:r w:rsidR="00BF4F58" w:rsidRPr="003B671E">
        <w:rPr>
          <w:rFonts w:ascii="Times New Roman" w:hAnsi="Times New Roman" w:cs="Times New Roman"/>
          <w:sz w:val="24"/>
          <w:szCs w:val="24"/>
          <w:lang w:val="lv-LV"/>
        </w:rPr>
        <w:t>nosaka un nodrošina iekšējā audita izpildes un darba kvalitātes uzraudzības sistēmu;</w:t>
      </w:r>
      <w:r w:rsidRPr="003B671E">
        <w:rPr>
          <w:rFonts w:ascii="Times New Roman" w:hAnsi="Times New Roman" w:cs="Times New Roman"/>
          <w:sz w:val="24"/>
          <w:szCs w:val="24"/>
          <w:lang w:val="lv-LV"/>
        </w:rPr>
        <w:t xml:space="preserve"> </w:t>
      </w:r>
    </w:p>
    <w:p w:rsidR="003B671E" w:rsidRPr="003B671E" w:rsidRDefault="003B671E" w:rsidP="003714C4">
      <w:pPr>
        <w:shd w:val="clear" w:color="auto" w:fill="FFFFFF"/>
        <w:spacing w:after="0"/>
        <w:jc w:val="both"/>
        <w:rPr>
          <w:rFonts w:ascii="Times New Roman" w:hAnsi="Times New Roman" w:cs="Times New Roman"/>
          <w:sz w:val="24"/>
          <w:szCs w:val="24"/>
          <w:lang w:val="lv-LV"/>
        </w:rPr>
      </w:pPr>
      <w:r w:rsidRPr="003B671E">
        <w:rPr>
          <w:rFonts w:ascii="Times New Roman" w:hAnsi="Times New Roman" w:cs="Times New Roman"/>
          <w:sz w:val="24"/>
          <w:szCs w:val="24"/>
          <w:lang w:val="lv-LV"/>
        </w:rPr>
        <w:t xml:space="preserve">6.1.4. </w:t>
      </w:r>
      <w:r w:rsidR="00BF4F58" w:rsidRPr="003B671E">
        <w:rPr>
          <w:rFonts w:ascii="Times New Roman" w:hAnsi="Times New Roman" w:cs="Times New Roman"/>
          <w:sz w:val="24"/>
          <w:szCs w:val="24"/>
          <w:lang w:val="lv-LV"/>
        </w:rPr>
        <w:t>organizē iekšējā audita struktūrvienības (funkcijas) periodisku novērtējumu;</w:t>
      </w:r>
      <w:r w:rsidRPr="003B671E">
        <w:rPr>
          <w:rFonts w:ascii="Times New Roman" w:hAnsi="Times New Roman" w:cs="Times New Roman"/>
          <w:sz w:val="24"/>
          <w:szCs w:val="24"/>
          <w:lang w:val="lv-LV"/>
        </w:rPr>
        <w:t xml:space="preserve"> </w:t>
      </w:r>
    </w:p>
    <w:p w:rsidR="003B671E" w:rsidRPr="003B671E" w:rsidRDefault="003B671E" w:rsidP="003714C4">
      <w:pPr>
        <w:shd w:val="clear" w:color="auto" w:fill="FFFFFF"/>
        <w:spacing w:after="0"/>
        <w:jc w:val="both"/>
        <w:rPr>
          <w:rFonts w:ascii="Times New Roman" w:hAnsi="Times New Roman" w:cs="Times New Roman"/>
          <w:sz w:val="24"/>
          <w:szCs w:val="24"/>
          <w:lang w:val="lv-LV"/>
        </w:rPr>
      </w:pPr>
      <w:r w:rsidRPr="003B671E">
        <w:rPr>
          <w:rFonts w:ascii="Times New Roman" w:hAnsi="Times New Roman" w:cs="Times New Roman"/>
          <w:sz w:val="24"/>
          <w:szCs w:val="24"/>
          <w:lang w:val="lv-LV"/>
        </w:rPr>
        <w:t xml:space="preserve">6.1.5. </w:t>
      </w:r>
      <w:r w:rsidR="00BF4F58" w:rsidRPr="003B671E">
        <w:rPr>
          <w:rFonts w:ascii="Times New Roman" w:hAnsi="Times New Roman" w:cs="Times New Roman"/>
          <w:sz w:val="24"/>
          <w:szCs w:val="24"/>
          <w:lang w:val="lv-LV"/>
        </w:rPr>
        <w:t>informē vadību par iekšējā audita rezultātiem;</w:t>
      </w:r>
      <w:r w:rsidRPr="003B671E">
        <w:rPr>
          <w:rFonts w:ascii="Times New Roman" w:hAnsi="Times New Roman" w:cs="Times New Roman"/>
          <w:sz w:val="24"/>
          <w:szCs w:val="24"/>
          <w:lang w:val="lv-LV"/>
        </w:rPr>
        <w:t xml:space="preserve"> </w:t>
      </w:r>
    </w:p>
    <w:p w:rsidR="003B671E" w:rsidRPr="003B671E" w:rsidRDefault="003B671E" w:rsidP="003714C4">
      <w:pPr>
        <w:shd w:val="clear" w:color="auto" w:fill="FFFFFF"/>
        <w:spacing w:after="0"/>
        <w:jc w:val="both"/>
        <w:rPr>
          <w:rFonts w:ascii="Times New Roman" w:hAnsi="Times New Roman" w:cs="Times New Roman"/>
          <w:sz w:val="24"/>
          <w:szCs w:val="24"/>
          <w:lang w:val="lv-LV"/>
        </w:rPr>
      </w:pPr>
      <w:r w:rsidRPr="003B671E">
        <w:rPr>
          <w:rFonts w:ascii="Times New Roman" w:hAnsi="Times New Roman" w:cs="Times New Roman"/>
          <w:sz w:val="24"/>
          <w:szCs w:val="24"/>
          <w:lang w:val="lv-LV"/>
        </w:rPr>
        <w:t xml:space="preserve">6.1.6. </w:t>
      </w:r>
      <w:r w:rsidR="00BF4F58" w:rsidRPr="003B671E">
        <w:rPr>
          <w:rFonts w:ascii="Times New Roman" w:hAnsi="Times New Roman" w:cs="Times New Roman"/>
          <w:sz w:val="24"/>
          <w:szCs w:val="24"/>
          <w:lang w:val="lv-LV"/>
        </w:rPr>
        <w:t xml:space="preserve">informē vadību par </w:t>
      </w:r>
      <w:r w:rsidRPr="003B671E">
        <w:rPr>
          <w:rFonts w:ascii="Times New Roman" w:hAnsi="Times New Roman" w:cs="Times New Roman"/>
          <w:sz w:val="24"/>
          <w:szCs w:val="24"/>
          <w:lang w:val="lv-LV"/>
        </w:rPr>
        <w:t>Nodaļas</w:t>
      </w:r>
      <w:r w:rsidR="00BF4F58" w:rsidRPr="003B671E">
        <w:rPr>
          <w:rFonts w:ascii="Times New Roman" w:hAnsi="Times New Roman" w:cs="Times New Roman"/>
          <w:sz w:val="24"/>
          <w:szCs w:val="24"/>
          <w:lang w:val="lv-LV"/>
        </w:rPr>
        <w:t xml:space="preserve"> darbības rezultātiem un kvalitātes nodrošināšanas un uzlabošanas sistēmas darbību;</w:t>
      </w:r>
      <w:r w:rsidRPr="003B671E">
        <w:rPr>
          <w:rFonts w:ascii="Times New Roman" w:hAnsi="Times New Roman" w:cs="Times New Roman"/>
          <w:sz w:val="24"/>
          <w:szCs w:val="24"/>
          <w:lang w:val="lv-LV"/>
        </w:rPr>
        <w:t xml:space="preserve"> </w:t>
      </w:r>
    </w:p>
    <w:p w:rsidR="003B671E" w:rsidRPr="003B671E" w:rsidRDefault="003B671E" w:rsidP="003714C4">
      <w:pPr>
        <w:shd w:val="clear" w:color="auto" w:fill="FFFFFF"/>
        <w:spacing w:after="0"/>
        <w:jc w:val="both"/>
        <w:rPr>
          <w:rFonts w:ascii="Times New Roman" w:hAnsi="Times New Roman" w:cs="Times New Roman"/>
          <w:sz w:val="24"/>
          <w:szCs w:val="24"/>
          <w:lang w:val="lv-LV"/>
        </w:rPr>
      </w:pPr>
      <w:r w:rsidRPr="003B671E">
        <w:rPr>
          <w:rFonts w:ascii="Times New Roman" w:hAnsi="Times New Roman" w:cs="Times New Roman"/>
          <w:sz w:val="24"/>
          <w:szCs w:val="24"/>
          <w:lang w:val="lv-LV"/>
        </w:rPr>
        <w:t>6.1.7.</w:t>
      </w:r>
      <w:r w:rsidR="00BF4F58" w:rsidRPr="003B671E">
        <w:rPr>
          <w:rFonts w:ascii="Times New Roman" w:hAnsi="Times New Roman" w:cs="Times New Roman"/>
          <w:sz w:val="24"/>
          <w:szCs w:val="24"/>
          <w:lang w:val="lv-LV"/>
        </w:rPr>
        <w:t>nodrošina konsultāciju sniegšanu</w:t>
      </w:r>
      <w:r w:rsidR="00385A75">
        <w:rPr>
          <w:rFonts w:ascii="Times New Roman" w:hAnsi="Times New Roman" w:cs="Times New Roman"/>
          <w:sz w:val="24"/>
          <w:szCs w:val="24"/>
          <w:lang w:val="lv-LV"/>
        </w:rPr>
        <w:t xml:space="preserve"> savas kompetences ietvaros</w:t>
      </w:r>
      <w:r w:rsidR="00BF4F58" w:rsidRPr="003B671E">
        <w:rPr>
          <w:rFonts w:ascii="Times New Roman" w:hAnsi="Times New Roman" w:cs="Times New Roman"/>
          <w:sz w:val="24"/>
          <w:szCs w:val="24"/>
          <w:lang w:val="lv-LV"/>
        </w:rPr>
        <w:t>;</w:t>
      </w:r>
    </w:p>
    <w:p w:rsidR="003B671E" w:rsidRPr="003B671E" w:rsidRDefault="003B671E" w:rsidP="003714C4">
      <w:pPr>
        <w:shd w:val="clear" w:color="auto" w:fill="FFFFFF"/>
        <w:spacing w:after="0"/>
        <w:jc w:val="both"/>
        <w:rPr>
          <w:rFonts w:ascii="Times New Roman" w:hAnsi="Times New Roman" w:cs="Times New Roman"/>
          <w:sz w:val="24"/>
          <w:szCs w:val="24"/>
          <w:lang w:val="lv-LV"/>
        </w:rPr>
      </w:pPr>
      <w:r w:rsidRPr="003B671E">
        <w:rPr>
          <w:rFonts w:ascii="Times New Roman" w:hAnsi="Times New Roman" w:cs="Times New Roman"/>
          <w:sz w:val="24"/>
          <w:szCs w:val="24"/>
          <w:lang w:val="lv-LV"/>
        </w:rPr>
        <w:t>6.1.8.</w:t>
      </w:r>
      <w:r w:rsidR="00BF4F58" w:rsidRPr="003B671E">
        <w:rPr>
          <w:rFonts w:ascii="Times New Roman" w:hAnsi="Times New Roman" w:cs="Times New Roman"/>
          <w:sz w:val="24"/>
          <w:szCs w:val="24"/>
          <w:lang w:val="lv-LV"/>
        </w:rPr>
        <w:t>nodrošina Valsts kontroles un citu ārējo auditoru revīziju ieteikumu ieviešanas uzraudzību;</w:t>
      </w:r>
    </w:p>
    <w:p w:rsidR="00BF4F58" w:rsidRPr="003B671E" w:rsidRDefault="003B671E" w:rsidP="003714C4">
      <w:pPr>
        <w:shd w:val="clear" w:color="auto" w:fill="FFFFFF"/>
        <w:spacing w:after="0"/>
        <w:jc w:val="both"/>
        <w:rPr>
          <w:rFonts w:ascii="Times New Roman" w:hAnsi="Times New Roman" w:cs="Times New Roman"/>
          <w:sz w:val="24"/>
          <w:szCs w:val="24"/>
          <w:lang w:val="lv-LV"/>
        </w:rPr>
      </w:pPr>
      <w:r w:rsidRPr="003B671E">
        <w:rPr>
          <w:rFonts w:ascii="Times New Roman" w:hAnsi="Times New Roman" w:cs="Times New Roman"/>
          <w:sz w:val="24"/>
          <w:szCs w:val="24"/>
          <w:lang w:val="lv-LV"/>
        </w:rPr>
        <w:t xml:space="preserve">6.1.9. </w:t>
      </w:r>
      <w:r w:rsidR="00BF4F58" w:rsidRPr="003B671E">
        <w:rPr>
          <w:rFonts w:ascii="Times New Roman" w:hAnsi="Times New Roman" w:cs="Times New Roman"/>
          <w:sz w:val="24"/>
          <w:szCs w:val="24"/>
          <w:lang w:val="lv-LV"/>
        </w:rPr>
        <w:t xml:space="preserve">nodrošina mācības pārvaldības, </w:t>
      </w:r>
      <w:r w:rsidR="00232AC0">
        <w:rPr>
          <w:rFonts w:ascii="Times New Roman" w:hAnsi="Times New Roman" w:cs="Times New Roman"/>
          <w:sz w:val="24"/>
          <w:szCs w:val="24"/>
          <w:lang w:val="lv-LV"/>
        </w:rPr>
        <w:t>risku vadības un kontroles jomā.</w:t>
      </w:r>
    </w:p>
    <w:p w:rsidR="00CD3126" w:rsidRPr="003B671E" w:rsidRDefault="003B671E" w:rsidP="003714C4">
      <w:pPr>
        <w:pStyle w:val="tv213"/>
        <w:shd w:val="clear" w:color="auto" w:fill="FFFFFF"/>
        <w:spacing w:before="0" w:beforeAutospacing="0" w:after="0" w:afterAutospacing="0" w:line="276" w:lineRule="auto"/>
        <w:jc w:val="both"/>
        <w:rPr>
          <w:lang w:val="lv-LV"/>
        </w:rPr>
      </w:pPr>
      <w:r w:rsidRPr="003B671E">
        <w:rPr>
          <w:lang w:val="lv-LV"/>
        </w:rPr>
        <w:t>6</w:t>
      </w:r>
      <w:r w:rsidR="00CD3126" w:rsidRPr="003B671E">
        <w:rPr>
          <w:lang w:val="lv-LV"/>
        </w:rPr>
        <w:t>.</w:t>
      </w:r>
      <w:r w:rsidRPr="003B671E">
        <w:rPr>
          <w:lang w:val="lv-LV"/>
        </w:rPr>
        <w:t>2. Nodaļas</w:t>
      </w:r>
      <w:r w:rsidR="00CD3126" w:rsidRPr="003B671E">
        <w:rPr>
          <w:lang w:val="lv-LV"/>
        </w:rPr>
        <w:t xml:space="preserve"> </w:t>
      </w:r>
      <w:r w:rsidRPr="003B671E">
        <w:rPr>
          <w:lang w:val="lv-LV"/>
        </w:rPr>
        <w:t>a</w:t>
      </w:r>
      <w:r w:rsidR="00CD3126" w:rsidRPr="003B671E">
        <w:rPr>
          <w:lang w:val="lv-LV"/>
        </w:rPr>
        <w:t xml:space="preserve">uditora amata pamatpienākumi: </w:t>
      </w:r>
    </w:p>
    <w:p w:rsidR="00CD3126" w:rsidRPr="003B671E" w:rsidRDefault="003B671E" w:rsidP="003714C4">
      <w:pPr>
        <w:pStyle w:val="tv213"/>
        <w:shd w:val="clear" w:color="auto" w:fill="FFFFFF"/>
        <w:spacing w:before="0" w:beforeAutospacing="0" w:after="0" w:afterAutospacing="0" w:line="276" w:lineRule="auto"/>
        <w:jc w:val="both"/>
        <w:rPr>
          <w:lang w:val="lv-LV"/>
        </w:rPr>
      </w:pPr>
      <w:r w:rsidRPr="003B671E">
        <w:rPr>
          <w:lang w:val="lv-LV"/>
        </w:rPr>
        <w:t>6.2.1.</w:t>
      </w:r>
      <w:r w:rsidR="00CD3126" w:rsidRPr="003B671E">
        <w:rPr>
          <w:lang w:val="lv-LV"/>
        </w:rPr>
        <w:t xml:space="preserve"> veic uz risku novērtējumu balstītus iekšējos auditus pamatdarbības, vadības un atbalsta funkciju sistēmās; </w:t>
      </w:r>
    </w:p>
    <w:p w:rsidR="00CD3126" w:rsidRPr="003B671E" w:rsidRDefault="003B671E" w:rsidP="003714C4">
      <w:pPr>
        <w:pStyle w:val="tv213"/>
        <w:shd w:val="clear" w:color="auto" w:fill="FFFFFF"/>
        <w:spacing w:before="0" w:beforeAutospacing="0" w:after="0" w:afterAutospacing="0" w:line="276" w:lineRule="auto"/>
        <w:jc w:val="both"/>
        <w:rPr>
          <w:lang w:val="lv-LV"/>
        </w:rPr>
      </w:pPr>
      <w:r w:rsidRPr="003B671E">
        <w:rPr>
          <w:lang w:val="lv-LV"/>
        </w:rPr>
        <w:t>6.2.2</w:t>
      </w:r>
      <w:r w:rsidR="00CD3126" w:rsidRPr="003B671E">
        <w:rPr>
          <w:lang w:val="lv-LV"/>
        </w:rPr>
        <w:t>. piedalās iekšējā audita veikšanas procedūru un (vai) metodikas izstrādē;</w:t>
      </w:r>
    </w:p>
    <w:p w:rsidR="00007FE3" w:rsidRPr="003B671E" w:rsidRDefault="003B671E" w:rsidP="003714C4">
      <w:pPr>
        <w:pStyle w:val="tv213"/>
        <w:shd w:val="clear" w:color="auto" w:fill="FFFFFF"/>
        <w:spacing w:before="0" w:beforeAutospacing="0" w:after="0" w:afterAutospacing="0" w:line="276" w:lineRule="auto"/>
        <w:jc w:val="both"/>
        <w:rPr>
          <w:lang w:val="lv-LV"/>
        </w:rPr>
      </w:pPr>
      <w:r w:rsidRPr="003B671E">
        <w:rPr>
          <w:lang w:val="lv-LV"/>
        </w:rPr>
        <w:t>6.2.3</w:t>
      </w:r>
      <w:r w:rsidR="00CD3126" w:rsidRPr="003B671E">
        <w:rPr>
          <w:lang w:val="lv-LV"/>
        </w:rPr>
        <w:t>. veic iekšējā audita, Valsts kontroles un citu ārējo auditu ieteikumu ieviešanas uzraudzību;</w:t>
      </w:r>
    </w:p>
    <w:p w:rsidR="00CD3126" w:rsidRPr="003B671E" w:rsidRDefault="003B671E" w:rsidP="003714C4">
      <w:pPr>
        <w:pStyle w:val="tv213"/>
        <w:shd w:val="clear" w:color="auto" w:fill="FFFFFF"/>
        <w:spacing w:before="0" w:beforeAutospacing="0" w:after="0" w:afterAutospacing="0" w:line="276" w:lineRule="auto"/>
        <w:jc w:val="both"/>
        <w:rPr>
          <w:lang w:val="lv-LV"/>
        </w:rPr>
      </w:pPr>
      <w:r w:rsidRPr="003B671E">
        <w:rPr>
          <w:lang w:val="lv-LV"/>
        </w:rPr>
        <w:t>6.2.4</w:t>
      </w:r>
      <w:r w:rsidR="00007FE3" w:rsidRPr="003B671E">
        <w:rPr>
          <w:lang w:val="lv-LV"/>
        </w:rPr>
        <w:t xml:space="preserve">. </w:t>
      </w:r>
      <w:r w:rsidR="00CD3126" w:rsidRPr="003B671E">
        <w:rPr>
          <w:lang w:val="lv-LV"/>
        </w:rPr>
        <w:t xml:space="preserve">sniedz konsultācijas </w:t>
      </w:r>
      <w:r w:rsidR="00385A75">
        <w:rPr>
          <w:lang w:val="lv-LV"/>
        </w:rPr>
        <w:t>savas kompetences ietvaros</w:t>
      </w:r>
      <w:r w:rsidR="00007FE3" w:rsidRPr="003B671E">
        <w:rPr>
          <w:lang w:val="lv-LV"/>
        </w:rPr>
        <w:t>.</w:t>
      </w:r>
    </w:p>
    <w:bookmarkEnd w:id="3"/>
    <w:p w:rsidR="00CC6D8B" w:rsidRPr="00CC6D8B" w:rsidRDefault="00CC6D8B" w:rsidP="003714C4">
      <w:pPr>
        <w:spacing w:after="0"/>
        <w:jc w:val="both"/>
        <w:rPr>
          <w:rFonts w:ascii="Times New Roman" w:eastAsia="Times New Roman" w:hAnsi="Times New Roman" w:cs="Times New Roman"/>
          <w:sz w:val="24"/>
          <w:szCs w:val="24"/>
          <w:lang w:val="lv-LV"/>
        </w:rPr>
      </w:pPr>
    </w:p>
    <w:p w:rsidR="00CC6D8B" w:rsidRPr="00CC6D8B" w:rsidRDefault="00CC6D8B" w:rsidP="003714C4">
      <w:pPr>
        <w:shd w:val="clear" w:color="auto" w:fill="FFFFFF"/>
        <w:spacing w:before="120" w:after="120"/>
        <w:jc w:val="center"/>
        <w:rPr>
          <w:rFonts w:ascii="Times New Roman" w:eastAsia="Times New Roman" w:hAnsi="Times New Roman" w:cs="Times New Roman"/>
          <w:sz w:val="24"/>
          <w:szCs w:val="24"/>
          <w:lang w:val="lv-LV"/>
        </w:rPr>
      </w:pPr>
      <w:r w:rsidRPr="00CC6D8B">
        <w:rPr>
          <w:rFonts w:ascii="Times New Roman" w:eastAsia="Times New Roman" w:hAnsi="Times New Roman" w:cs="Times New Roman"/>
          <w:b/>
          <w:bCs/>
          <w:spacing w:val="-2"/>
          <w:sz w:val="24"/>
          <w:szCs w:val="23"/>
          <w:lang w:val="lv-LV"/>
        </w:rPr>
        <w:t>VII. Nobeiguma jautājumi</w:t>
      </w:r>
    </w:p>
    <w:p w:rsidR="00CC6D8B" w:rsidRPr="00CC6D8B" w:rsidRDefault="00CC6D8B" w:rsidP="003714C4">
      <w:pPr>
        <w:shd w:val="clear" w:color="auto" w:fill="FFFFFF"/>
        <w:spacing w:after="0"/>
        <w:jc w:val="both"/>
        <w:rPr>
          <w:rFonts w:ascii="Times New Roman" w:eastAsia="Times New Roman" w:hAnsi="Times New Roman" w:cs="Times New Roman"/>
          <w:sz w:val="24"/>
          <w:szCs w:val="24"/>
          <w:lang w:val="lv-LV"/>
        </w:rPr>
      </w:pPr>
      <w:r w:rsidRPr="00CC6D8B">
        <w:rPr>
          <w:rFonts w:ascii="Times New Roman" w:eastAsia="Times New Roman" w:hAnsi="Times New Roman" w:cs="Times New Roman"/>
          <w:spacing w:val="-5"/>
          <w:sz w:val="24"/>
          <w:szCs w:val="24"/>
          <w:lang w:val="lv-LV"/>
        </w:rPr>
        <w:t xml:space="preserve">7.1. Pretendentu iesniegtie pieteikumi tiek reģistrēti ar uzrakstu uz aploksnes, norādot saņemšanas datumu, laiku, saņēmēja vārdu, uzvārdu, amatu. Persona, kas pieņem pieteikumus, veic uzrakstu uz aploksnes iesniedzēja klātbūtnē. Pieteikumus reģistrē </w:t>
      </w:r>
      <w:r w:rsidRPr="00CC6D8B">
        <w:rPr>
          <w:rFonts w:ascii="Times New Roman" w:eastAsia="Times New Roman" w:hAnsi="Times New Roman" w:cs="Times New Roman"/>
          <w:sz w:val="24"/>
          <w:szCs w:val="24"/>
          <w:lang w:val="lv-LV"/>
        </w:rPr>
        <w:t xml:space="preserve">Daugavpils pašvaldības centrālās pārvaldes dokumentu pārvaldības noteikumos </w:t>
      </w:r>
      <w:r w:rsidRPr="00CC6D8B">
        <w:rPr>
          <w:rFonts w:ascii="Times New Roman" w:eastAsia="Times New Roman" w:hAnsi="Times New Roman" w:cs="Times New Roman"/>
          <w:spacing w:val="-5"/>
          <w:sz w:val="24"/>
          <w:szCs w:val="24"/>
          <w:lang w:val="lv-LV"/>
        </w:rPr>
        <w:t>noteiktajā kārtībā un pēc Komisijas priekšsēdētāja pieprasījuma iesniedz reģistrēto pieteikumu sarakstu kopā ar iesniegtajiem dokumentiem Komisijas priekšsēdētājam.</w:t>
      </w:r>
    </w:p>
    <w:p w:rsidR="00CC6D8B" w:rsidRPr="00CC6D8B" w:rsidRDefault="00CC6D8B" w:rsidP="003714C4">
      <w:pPr>
        <w:shd w:val="clear" w:color="auto" w:fill="FFFFFF"/>
        <w:spacing w:after="0"/>
        <w:jc w:val="both"/>
        <w:rPr>
          <w:rFonts w:ascii="Times New Roman" w:eastAsia="Times New Roman" w:hAnsi="Times New Roman" w:cs="Times New Roman"/>
          <w:sz w:val="24"/>
          <w:szCs w:val="24"/>
          <w:lang w:val="lv-LV"/>
        </w:rPr>
      </w:pPr>
      <w:r w:rsidRPr="00CC6D8B">
        <w:rPr>
          <w:rFonts w:ascii="Times New Roman" w:eastAsia="Times New Roman" w:hAnsi="Times New Roman" w:cs="Times New Roman"/>
          <w:spacing w:val="1"/>
          <w:sz w:val="24"/>
          <w:szCs w:val="24"/>
          <w:lang w:val="lv-LV"/>
        </w:rPr>
        <w:t xml:space="preserve">7.2. Iesniegtie dokumenti </w:t>
      </w:r>
      <w:r w:rsidRPr="00CC6D8B">
        <w:rPr>
          <w:rFonts w:ascii="Times New Roman" w:eastAsia="Times New Roman" w:hAnsi="Times New Roman" w:cs="Times New Roman"/>
          <w:i/>
          <w:spacing w:val="1"/>
          <w:sz w:val="24"/>
          <w:szCs w:val="24"/>
          <w:u w:val="single"/>
          <w:lang w:val="lv-LV"/>
        </w:rPr>
        <w:t>pretendentam atpakaļ netiek izsniegti</w:t>
      </w:r>
      <w:r w:rsidRPr="00CC6D8B">
        <w:rPr>
          <w:rFonts w:ascii="Times New Roman" w:eastAsia="Times New Roman" w:hAnsi="Times New Roman" w:cs="Times New Roman"/>
          <w:spacing w:val="1"/>
          <w:sz w:val="24"/>
          <w:szCs w:val="24"/>
          <w:lang w:val="lv-LV"/>
        </w:rPr>
        <w:t>, izņemot gadījumu, ja pretendents ir nokavējis dokumentu iesniegšanas termiņu</w:t>
      </w:r>
      <w:r w:rsidRPr="00CC6D8B">
        <w:rPr>
          <w:rFonts w:ascii="Times New Roman" w:eastAsia="Times New Roman" w:hAnsi="Times New Roman" w:cs="Times New Roman"/>
          <w:spacing w:val="-5"/>
          <w:sz w:val="24"/>
          <w:szCs w:val="24"/>
          <w:lang w:val="lv-LV"/>
        </w:rPr>
        <w:t>.</w:t>
      </w:r>
    </w:p>
    <w:p w:rsidR="00CC6D8B" w:rsidRPr="00CC6D8B" w:rsidRDefault="00CC6D8B" w:rsidP="003714C4">
      <w:pPr>
        <w:shd w:val="clear" w:color="auto" w:fill="FFFFFF"/>
        <w:spacing w:after="0"/>
        <w:jc w:val="both"/>
        <w:rPr>
          <w:rFonts w:ascii="Times New Roman" w:eastAsia="Times New Roman" w:hAnsi="Times New Roman" w:cs="Times New Roman"/>
          <w:sz w:val="24"/>
          <w:szCs w:val="24"/>
          <w:lang w:val="lv-LV"/>
        </w:rPr>
      </w:pPr>
      <w:r w:rsidRPr="00CC6D8B">
        <w:rPr>
          <w:rFonts w:ascii="Times New Roman" w:eastAsia="Times New Roman" w:hAnsi="Times New Roman" w:cs="Times New Roman"/>
          <w:sz w:val="24"/>
          <w:szCs w:val="24"/>
          <w:lang w:val="lv-LV"/>
        </w:rPr>
        <w:t xml:space="preserve">7.3. Konkursu izsludina un </w:t>
      </w:r>
      <w:r w:rsidRPr="00CC6D8B">
        <w:rPr>
          <w:rFonts w:ascii="Times New Roman" w:eastAsia="Times New Roman" w:hAnsi="Times New Roman" w:cs="Times New Roman"/>
          <w:spacing w:val="-5"/>
          <w:sz w:val="24"/>
          <w:szCs w:val="24"/>
          <w:lang w:val="lv-LV"/>
        </w:rPr>
        <w:t xml:space="preserve">nolikumu  publicē Daugavpils valstspilsētas pašvaldības tīmekļa vietnē – </w:t>
      </w:r>
      <w:hyperlink r:id="rId9" w:history="1">
        <w:r w:rsidRPr="00CC6D8B">
          <w:rPr>
            <w:rFonts w:ascii="Times New Roman" w:eastAsia="Times New Roman" w:hAnsi="Times New Roman" w:cs="Times New Roman"/>
            <w:color w:val="0000FF"/>
            <w:spacing w:val="-5"/>
            <w:sz w:val="24"/>
            <w:szCs w:val="24"/>
            <w:u w:val="single"/>
            <w:lang w:val="lv-LV"/>
          </w:rPr>
          <w:t>www.daugavpils.lv</w:t>
        </w:r>
      </w:hyperlink>
      <w:r w:rsidRPr="00CC6D8B">
        <w:rPr>
          <w:rFonts w:ascii="Times New Roman" w:eastAsia="Times New Roman" w:hAnsi="Times New Roman" w:cs="Times New Roman"/>
          <w:spacing w:val="-5"/>
          <w:sz w:val="24"/>
          <w:szCs w:val="24"/>
          <w:lang w:val="lv-LV"/>
        </w:rPr>
        <w:t>.</w:t>
      </w:r>
    </w:p>
    <w:p w:rsidR="00CC6D8B" w:rsidRDefault="00CC6D8B" w:rsidP="003714C4">
      <w:pPr>
        <w:shd w:val="clear" w:color="auto" w:fill="FFFFFF"/>
        <w:spacing w:after="0"/>
        <w:jc w:val="both"/>
        <w:rPr>
          <w:rFonts w:ascii="Times New Roman" w:eastAsia="Times New Roman" w:hAnsi="Times New Roman" w:cs="Times New Roman"/>
          <w:spacing w:val="-5"/>
          <w:sz w:val="24"/>
          <w:szCs w:val="24"/>
          <w:lang w:val="lv-LV"/>
        </w:rPr>
      </w:pPr>
      <w:r w:rsidRPr="0005516F">
        <w:rPr>
          <w:rFonts w:ascii="Times New Roman" w:eastAsia="Times New Roman" w:hAnsi="Times New Roman" w:cs="Times New Roman"/>
          <w:spacing w:val="-5"/>
          <w:sz w:val="24"/>
          <w:szCs w:val="24"/>
          <w:lang w:val="lv-LV"/>
        </w:rPr>
        <w:t>7.4. Paziņo</w:t>
      </w:r>
      <w:r w:rsidR="0005516F">
        <w:rPr>
          <w:rFonts w:ascii="Times New Roman" w:eastAsia="Times New Roman" w:hAnsi="Times New Roman" w:cs="Times New Roman"/>
          <w:spacing w:val="-5"/>
          <w:sz w:val="24"/>
          <w:szCs w:val="24"/>
          <w:lang w:val="lv-LV"/>
        </w:rPr>
        <w:t>jums par konkursu tiek publicēt</w:t>
      </w:r>
      <w:r w:rsidRPr="0005516F">
        <w:rPr>
          <w:rFonts w:ascii="Times New Roman" w:eastAsia="Times New Roman" w:hAnsi="Times New Roman" w:cs="Times New Roman"/>
          <w:spacing w:val="-5"/>
          <w:sz w:val="24"/>
          <w:szCs w:val="24"/>
          <w:lang w:val="lv-LV"/>
        </w:rPr>
        <w:t xml:space="preserve">s </w:t>
      </w:r>
      <w:bookmarkStart w:id="4" w:name="_Hlk144108925"/>
      <w:r w:rsidR="00116832" w:rsidRPr="0005516F">
        <w:rPr>
          <w:rFonts w:ascii="Times New Roman" w:eastAsia="Times New Roman" w:hAnsi="Times New Roman" w:cs="Times New Roman"/>
          <w:spacing w:val="-5"/>
          <w:sz w:val="24"/>
          <w:szCs w:val="24"/>
          <w:lang w:val="lv-LV"/>
        </w:rPr>
        <w:t xml:space="preserve">VSIA “Latvijas Vēstnesis” – </w:t>
      </w:r>
      <w:r w:rsidRPr="0005516F">
        <w:rPr>
          <w:rFonts w:ascii="Times New Roman" w:eastAsia="Times New Roman" w:hAnsi="Times New Roman" w:cs="Times New Roman"/>
          <w:spacing w:val="-5"/>
          <w:sz w:val="24"/>
          <w:szCs w:val="24"/>
          <w:lang w:val="lv-LV"/>
        </w:rPr>
        <w:t xml:space="preserve"> </w:t>
      </w:r>
      <w:hyperlink r:id="rId10" w:history="1">
        <w:r w:rsidR="00116832" w:rsidRPr="0005516F">
          <w:rPr>
            <w:rStyle w:val="Hyperlink"/>
            <w:rFonts w:ascii="Times New Roman" w:eastAsia="Times New Roman" w:hAnsi="Times New Roman" w:cs="Times New Roman"/>
            <w:spacing w:val="-5"/>
            <w:sz w:val="24"/>
            <w:szCs w:val="24"/>
            <w:lang w:val="lv-LV"/>
          </w:rPr>
          <w:t>www.lv.lv</w:t>
        </w:r>
      </w:hyperlink>
      <w:bookmarkEnd w:id="4"/>
      <w:r w:rsidR="009C1780" w:rsidRPr="0005516F">
        <w:rPr>
          <w:rFonts w:ascii="Times New Roman" w:eastAsia="Times New Roman" w:hAnsi="Times New Roman" w:cs="Times New Roman"/>
          <w:spacing w:val="-5"/>
          <w:sz w:val="24"/>
          <w:szCs w:val="24"/>
          <w:lang w:val="lv-LV"/>
        </w:rPr>
        <w:t>.</w:t>
      </w:r>
    </w:p>
    <w:p w:rsidR="00CC6D8B" w:rsidRPr="00CC6D8B" w:rsidRDefault="00CC6D8B" w:rsidP="00CC6D8B">
      <w:pPr>
        <w:shd w:val="clear" w:color="auto" w:fill="FFFFFF"/>
        <w:spacing w:after="0" w:line="240" w:lineRule="auto"/>
        <w:ind w:left="682"/>
        <w:jc w:val="both"/>
        <w:rPr>
          <w:rFonts w:ascii="Times New Roman" w:eastAsia="Times New Roman" w:hAnsi="Times New Roman" w:cs="Times New Roman"/>
          <w:sz w:val="24"/>
          <w:szCs w:val="24"/>
          <w:highlight w:val="yellow"/>
          <w:lang w:val="lv-LV"/>
        </w:rPr>
      </w:pPr>
    </w:p>
    <w:p w:rsidR="00CC6D8B" w:rsidRPr="00CC6D8B" w:rsidRDefault="00CC6D8B" w:rsidP="00CC6D8B">
      <w:pPr>
        <w:spacing w:after="0" w:line="240" w:lineRule="auto"/>
        <w:rPr>
          <w:rFonts w:ascii="Times New Roman" w:eastAsia="Times New Roman" w:hAnsi="Times New Roman" w:cs="Times New Roman"/>
          <w:sz w:val="24"/>
          <w:szCs w:val="24"/>
          <w:lang w:val="lv-LV"/>
        </w:rPr>
      </w:pPr>
    </w:p>
    <w:p w:rsidR="00CC6D8B" w:rsidRPr="00CC6D8B" w:rsidRDefault="00CC6D8B" w:rsidP="00CC6D8B">
      <w:pPr>
        <w:spacing w:after="0" w:line="240" w:lineRule="auto"/>
        <w:rPr>
          <w:rFonts w:ascii="Times New Roman" w:eastAsia="Times New Roman" w:hAnsi="Times New Roman" w:cs="Times New Roman"/>
          <w:color w:val="FF0000"/>
          <w:sz w:val="24"/>
          <w:szCs w:val="24"/>
          <w:lang w:val="lv-LV"/>
        </w:rPr>
      </w:pPr>
      <w:r w:rsidRPr="00CC6D8B">
        <w:rPr>
          <w:rFonts w:ascii="Times New Roman" w:eastAsia="Times New Roman" w:hAnsi="Times New Roman" w:cs="Times New Roman"/>
          <w:sz w:val="24"/>
          <w:szCs w:val="24"/>
          <w:lang w:val="lv-LV"/>
        </w:rPr>
        <w:t>Centrālās pārvaldes vadītāja</w:t>
      </w:r>
      <w:r w:rsidRPr="00CC6D8B">
        <w:rPr>
          <w:rFonts w:ascii="Times New Roman" w:eastAsia="Times New Roman" w:hAnsi="Times New Roman" w:cs="Times New Roman"/>
          <w:sz w:val="24"/>
          <w:szCs w:val="24"/>
          <w:lang w:val="lv-LV"/>
        </w:rPr>
        <w:tab/>
      </w:r>
      <w:r w:rsidRPr="00CC6D8B">
        <w:rPr>
          <w:rFonts w:ascii="Times New Roman" w:eastAsia="Times New Roman" w:hAnsi="Times New Roman" w:cs="Times New Roman"/>
          <w:sz w:val="24"/>
          <w:szCs w:val="24"/>
          <w:lang w:val="lv-LV"/>
        </w:rPr>
        <w:tab/>
      </w:r>
      <w:r w:rsidRPr="00CC6D8B">
        <w:rPr>
          <w:rFonts w:ascii="Times New Roman" w:eastAsia="Times New Roman" w:hAnsi="Times New Roman" w:cs="Times New Roman"/>
          <w:sz w:val="24"/>
          <w:szCs w:val="24"/>
          <w:lang w:val="lv-LV"/>
        </w:rPr>
        <w:tab/>
      </w:r>
      <w:r w:rsidRPr="00CC6D8B">
        <w:rPr>
          <w:rFonts w:ascii="Times New Roman" w:eastAsia="Times New Roman" w:hAnsi="Times New Roman" w:cs="Times New Roman"/>
          <w:sz w:val="24"/>
          <w:szCs w:val="24"/>
          <w:lang w:val="lv-LV"/>
        </w:rPr>
        <w:tab/>
      </w:r>
      <w:r w:rsidRPr="00CC6D8B">
        <w:rPr>
          <w:rFonts w:ascii="Times New Roman" w:eastAsia="Times New Roman" w:hAnsi="Times New Roman" w:cs="Times New Roman"/>
          <w:sz w:val="24"/>
          <w:szCs w:val="24"/>
          <w:lang w:val="lv-LV"/>
        </w:rPr>
        <w:tab/>
      </w:r>
      <w:r w:rsidRPr="00CC6D8B">
        <w:rPr>
          <w:rFonts w:ascii="Times New Roman" w:eastAsia="Times New Roman" w:hAnsi="Times New Roman" w:cs="Times New Roman"/>
          <w:sz w:val="24"/>
          <w:szCs w:val="24"/>
          <w:lang w:val="lv-LV"/>
        </w:rPr>
        <w:tab/>
      </w:r>
      <w:r w:rsidRPr="00CC6D8B">
        <w:rPr>
          <w:rFonts w:ascii="Times New Roman" w:eastAsia="Times New Roman" w:hAnsi="Times New Roman" w:cs="Times New Roman"/>
          <w:sz w:val="24"/>
          <w:szCs w:val="24"/>
          <w:lang w:val="lv-LV"/>
        </w:rPr>
        <w:tab/>
      </w:r>
      <w:r w:rsidR="00116832">
        <w:rPr>
          <w:rFonts w:ascii="Times New Roman" w:eastAsia="Times New Roman" w:hAnsi="Times New Roman" w:cs="Times New Roman"/>
          <w:sz w:val="24"/>
          <w:szCs w:val="24"/>
          <w:lang w:val="lv-LV"/>
        </w:rPr>
        <w:t>S.Šņepste</w:t>
      </w:r>
    </w:p>
    <w:p w:rsidR="00CC6D8B" w:rsidRPr="00CC6D8B" w:rsidRDefault="00CC6D8B" w:rsidP="00CC6D8B">
      <w:pPr>
        <w:spacing w:after="0" w:line="240" w:lineRule="auto"/>
        <w:rPr>
          <w:rFonts w:ascii="Times New Roman" w:eastAsia="Times New Roman" w:hAnsi="Times New Roman" w:cs="Times New Roman"/>
          <w:sz w:val="24"/>
          <w:szCs w:val="24"/>
          <w:lang w:val="lv-LV"/>
        </w:rPr>
      </w:pPr>
    </w:p>
    <w:p w:rsidR="00C5754B" w:rsidRDefault="00826C82"/>
    <w:sectPr w:rsidR="00C5754B" w:rsidSect="008D510D">
      <w:footerReference w:type="default" r:id="rId11"/>
      <w:pgSz w:w="12240" w:h="15840"/>
      <w:pgMar w:top="709" w:right="1467"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F43" w:rsidRDefault="00F10F43" w:rsidP="00F10F43">
      <w:pPr>
        <w:spacing w:after="0" w:line="240" w:lineRule="auto"/>
      </w:pPr>
      <w:r>
        <w:separator/>
      </w:r>
    </w:p>
  </w:endnote>
  <w:endnote w:type="continuationSeparator" w:id="0">
    <w:p w:rsidR="00F10F43" w:rsidRDefault="00F10F43" w:rsidP="00F1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455521"/>
      <w:docPartObj>
        <w:docPartGallery w:val="Page Numbers (Bottom of Page)"/>
        <w:docPartUnique/>
      </w:docPartObj>
    </w:sdtPr>
    <w:sdtEndPr>
      <w:rPr>
        <w:noProof/>
      </w:rPr>
    </w:sdtEndPr>
    <w:sdtContent>
      <w:p w:rsidR="00F10F43" w:rsidRDefault="00F10F43">
        <w:pPr>
          <w:pStyle w:val="Footer"/>
          <w:jc w:val="center"/>
        </w:pPr>
        <w:r>
          <w:fldChar w:fldCharType="begin"/>
        </w:r>
        <w:r>
          <w:instrText xml:space="preserve"> PAGE   \* MERGEFORMAT </w:instrText>
        </w:r>
        <w:r>
          <w:fldChar w:fldCharType="separate"/>
        </w:r>
        <w:r w:rsidR="00826C82">
          <w:rPr>
            <w:noProof/>
          </w:rPr>
          <w:t>2</w:t>
        </w:r>
        <w:r>
          <w:rPr>
            <w:noProof/>
          </w:rPr>
          <w:fldChar w:fldCharType="end"/>
        </w:r>
      </w:p>
    </w:sdtContent>
  </w:sdt>
  <w:p w:rsidR="00F10F43" w:rsidRDefault="00F10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F43" w:rsidRDefault="00F10F43" w:rsidP="00F10F43">
      <w:pPr>
        <w:spacing w:after="0" w:line="240" w:lineRule="auto"/>
      </w:pPr>
      <w:r>
        <w:separator/>
      </w:r>
    </w:p>
  </w:footnote>
  <w:footnote w:type="continuationSeparator" w:id="0">
    <w:p w:rsidR="00F10F43" w:rsidRDefault="00F10F43" w:rsidP="00F10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B3FC1"/>
    <w:multiLevelType w:val="multilevel"/>
    <w:tmpl w:val="FB9E6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3B0028"/>
    <w:multiLevelType w:val="singleLevel"/>
    <w:tmpl w:val="C0006F74"/>
    <w:lvl w:ilvl="0">
      <w:start w:val="1"/>
      <w:numFmt w:val="decimal"/>
      <w:lvlText w:val="3.%1."/>
      <w:lvlJc w:val="left"/>
      <w:pPr>
        <w:ind w:left="720" w:hanging="360"/>
      </w:pPr>
      <w:rPr>
        <w:rFonts w:ascii="Times New Roman" w:hAnsi="Times New Roman" w:hint="default"/>
        <w:color w:val="auto"/>
      </w:rPr>
    </w:lvl>
  </w:abstractNum>
  <w:abstractNum w:abstractNumId="2" w15:restartNumberingAfterBreak="0">
    <w:nsid w:val="5EFC2D46"/>
    <w:multiLevelType w:val="multilevel"/>
    <w:tmpl w:val="129C4630"/>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DB258E0"/>
    <w:multiLevelType w:val="multilevel"/>
    <w:tmpl w:val="96166A8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8B"/>
    <w:rsid w:val="00007C25"/>
    <w:rsid w:val="00007FE3"/>
    <w:rsid w:val="0005516F"/>
    <w:rsid w:val="000A1038"/>
    <w:rsid w:val="000A1C23"/>
    <w:rsid w:val="00116832"/>
    <w:rsid w:val="001331F3"/>
    <w:rsid w:val="001E0CDB"/>
    <w:rsid w:val="00203A10"/>
    <w:rsid w:val="002268BD"/>
    <w:rsid w:val="00231650"/>
    <w:rsid w:val="00232AC0"/>
    <w:rsid w:val="00246E5D"/>
    <w:rsid w:val="0025659B"/>
    <w:rsid w:val="002B2B6E"/>
    <w:rsid w:val="00310180"/>
    <w:rsid w:val="003714C4"/>
    <w:rsid w:val="003827A4"/>
    <w:rsid w:val="00385A75"/>
    <w:rsid w:val="003B671E"/>
    <w:rsid w:val="003C6201"/>
    <w:rsid w:val="00413C7A"/>
    <w:rsid w:val="00451FD4"/>
    <w:rsid w:val="004726DE"/>
    <w:rsid w:val="004B700A"/>
    <w:rsid w:val="00582441"/>
    <w:rsid w:val="00670EF2"/>
    <w:rsid w:val="00683906"/>
    <w:rsid w:val="00826C82"/>
    <w:rsid w:val="008926D2"/>
    <w:rsid w:val="008D49A6"/>
    <w:rsid w:val="008D510D"/>
    <w:rsid w:val="008F71F6"/>
    <w:rsid w:val="009C1780"/>
    <w:rsid w:val="00A0121A"/>
    <w:rsid w:val="00BF4022"/>
    <w:rsid w:val="00BF4F58"/>
    <w:rsid w:val="00C874E9"/>
    <w:rsid w:val="00CC6D8B"/>
    <w:rsid w:val="00CD3126"/>
    <w:rsid w:val="00CE1B54"/>
    <w:rsid w:val="00CE1EBF"/>
    <w:rsid w:val="00DA7463"/>
    <w:rsid w:val="00DB30EB"/>
    <w:rsid w:val="00DE7D66"/>
    <w:rsid w:val="00E37741"/>
    <w:rsid w:val="00EF1C4B"/>
    <w:rsid w:val="00F10F43"/>
    <w:rsid w:val="00F8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685B4-BADB-4053-B1D5-EADD7DCB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268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926D2"/>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DE7D66"/>
    <w:pPr>
      <w:spacing w:after="0" w:line="240" w:lineRule="auto"/>
      <w:ind w:firstLine="709"/>
      <w:jc w:val="both"/>
    </w:pPr>
    <w:rPr>
      <w:rFonts w:ascii="Times New Roman" w:eastAsia="Times New Roman" w:hAnsi="Times New Roman" w:cs="Times New Roman"/>
      <w:sz w:val="28"/>
      <w:szCs w:val="20"/>
      <w:lang w:val="lv-LV"/>
    </w:rPr>
  </w:style>
  <w:style w:type="character" w:customStyle="1" w:styleId="BodyTextIndentChar">
    <w:name w:val="Body Text Indent Char"/>
    <w:basedOn w:val="DefaultParagraphFont"/>
    <w:link w:val="BodyTextIndent"/>
    <w:rsid w:val="00DE7D66"/>
    <w:rPr>
      <w:rFonts w:ascii="Times New Roman" w:eastAsia="Times New Roman" w:hAnsi="Times New Roman" w:cs="Times New Roman"/>
      <w:sz w:val="28"/>
      <w:szCs w:val="20"/>
      <w:lang w:val="lv-LV"/>
    </w:rPr>
  </w:style>
  <w:style w:type="table" w:styleId="TableGrid">
    <w:name w:val="Table Grid"/>
    <w:basedOn w:val="TableNormal"/>
    <w:uiPriority w:val="59"/>
    <w:rsid w:val="00DE7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F43"/>
  </w:style>
  <w:style w:type="paragraph" w:styleId="Footer">
    <w:name w:val="footer"/>
    <w:basedOn w:val="Normal"/>
    <w:link w:val="FooterChar"/>
    <w:uiPriority w:val="99"/>
    <w:unhideWhenUsed/>
    <w:rsid w:val="00F10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F43"/>
  </w:style>
  <w:style w:type="paragraph" w:styleId="BalloonText">
    <w:name w:val="Balloon Text"/>
    <w:basedOn w:val="Normal"/>
    <w:link w:val="BalloonTextChar"/>
    <w:uiPriority w:val="99"/>
    <w:semiHidden/>
    <w:unhideWhenUsed/>
    <w:rsid w:val="00F1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F43"/>
    <w:rPr>
      <w:rFonts w:ascii="Tahoma" w:hAnsi="Tahoma" w:cs="Tahoma"/>
      <w:sz w:val="16"/>
      <w:szCs w:val="16"/>
    </w:rPr>
  </w:style>
  <w:style w:type="character" w:styleId="Hyperlink">
    <w:name w:val="Hyperlink"/>
    <w:basedOn w:val="DefaultParagraphFont"/>
    <w:uiPriority w:val="99"/>
    <w:unhideWhenUsed/>
    <w:rsid w:val="00116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6177">
      <w:bodyDiv w:val="1"/>
      <w:marLeft w:val="0"/>
      <w:marRight w:val="0"/>
      <w:marTop w:val="0"/>
      <w:marBottom w:val="0"/>
      <w:divBdr>
        <w:top w:val="none" w:sz="0" w:space="0" w:color="auto"/>
        <w:left w:val="none" w:sz="0" w:space="0" w:color="auto"/>
        <w:bottom w:val="none" w:sz="0" w:space="0" w:color="auto"/>
        <w:right w:val="none" w:sz="0" w:space="0" w:color="auto"/>
      </w:divBdr>
    </w:div>
    <w:div w:id="876502983">
      <w:bodyDiv w:val="1"/>
      <w:marLeft w:val="0"/>
      <w:marRight w:val="0"/>
      <w:marTop w:val="0"/>
      <w:marBottom w:val="0"/>
      <w:divBdr>
        <w:top w:val="none" w:sz="0" w:space="0" w:color="auto"/>
        <w:left w:val="none" w:sz="0" w:space="0" w:color="auto"/>
        <w:bottom w:val="none" w:sz="0" w:space="0" w:color="auto"/>
        <w:right w:val="none" w:sz="0" w:space="0" w:color="auto"/>
      </w:divBdr>
    </w:div>
    <w:div w:id="1182016617">
      <w:bodyDiv w:val="1"/>
      <w:marLeft w:val="0"/>
      <w:marRight w:val="0"/>
      <w:marTop w:val="0"/>
      <w:marBottom w:val="0"/>
      <w:divBdr>
        <w:top w:val="none" w:sz="0" w:space="0" w:color="auto"/>
        <w:left w:val="none" w:sz="0" w:space="0" w:color="auto"/>
        <w:bottom w:val="none" w:sz="0" w:space="0" w:color="auto"/>
        <w:right w:val="none" w:sz="0" w:space="0" w:color="auto"/>
      </w:divBdr>
    </w:div>
    <w:div w:id="134324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v.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53BC99-3F20-44B2-8CA4-C7455B09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9119</Words>
  <Characters>5198</Characters>
  <Application>Microsoft Office Word</Application>
  <DocSecurity>4</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Aleksandra Puhavika</cp:lastModifiedBy>
  <cp:revision>2</cp:revision>
  <cp:lastPrinted>2024-04-12T11:45:00Z</cp:lastPrinted>
  <dcterms:created xsi:type="dcterms:W3CDTF">2024-04-12T11:46:00Z</dcterms:created>
  <dcterms:modified xsi:type="dcterms:W3CDTF">2024-04-12T11:46:00Z</dcterms:modified>
</cp:coreProperties>
</file>