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09" w:rsidRPr="003207EC" w:rsidRDefault="00015E09" w:rsidP="003207EC">
      <w:pPr>
        <w:jc w:val="right"/>
        <w:rPr>
          <w:b/>
          <w:sz w:val="22"/>
          <w:szCs w:val="22"/>
          <w:lang w:val="lv-LV"/>
        </w:rPr>
      </w:pPr>
      <w:r w:rsidRPr="003207EC">
        <w:rPr>
          <w:b/>
          <w:sz w:val="22"/>
          <w:szCs w:val="22"/>
          <w:lang w:val="lv-LV"/>
        </w:rPr>
        <w:t>APSTIPRINU:</w:t>
      </w:r>
    </w:p>
    <w:p w:rsidR="00015E09" w:rsidRPr="003207EC" w:rsidRDefault="00015E09" w:rsidP="003207EC">
      <w:pPr>
        <w:jc w:val="right"/>
        <w:rPr>
          <w:sz w:val="22"/>
          <w:szCs w:val="22"/>
          <w:lang w:val="lv-LV"/>
        </w:rPr>
      </w:pPr>
      <w:r w:rsidRPr="003207EC">
        <w:rPr>
          <w:sz w:val="22"/>
          <w:szCs w:val="22"/>
          <w:lang w:val="lv-LV"/>
        </w:rPr>
        <w:t>pamatojoties uz 2023.</w:t>
      </w:r>
      <w:r w:rsidRPr="006A5DBE">
        <w:rPr>
          <w:sz w:val="22"/>
          <w:szCs w:val="22"/>
          <w:lang w:val="lv-LV"/>
        </w:rPr>
        <w:t xml:space="preserve">gada </w:t>
      </w:r>
      <w:r w:rsidR="003207EC" w:rsidRPr="00B00878">
        <w:rPr>
          <w:color w:val="000000" w:themeColor="text1"/>
          <w:sz w:val="22"/>
          <w:szCs w:val="22"/>
          <w:lang w:val="lv-LV"/>
        </w:rPr>
        <w:t>16.novembrī</w:t>
      </w:r>
      <w:r w:rsidRPr="00B00878">
        <w:rPr>
          <w:color w:val="000000" w:themeColor="text1"/>
          <w:sz w:val="22"/>
          <w:szCs w:val="22"/>
          <w:lang w:val="lv-LV"/>
        </w:rPr>
        <w:t xml:space="preserve"> </w:t>
      </w:r>
    </w:p>
    <w:p w:rsidR="00015E09" w:rsidRPr="003207EC" w:rsidRDefault="00015E09" w:rsidP="003207EC">
      <w:pPr>
        <w:jc w:val="right"/>
        <w:rPr>
          <w:sz w:val="22"/>
          <w:szCs w:val="22"/>
          <w:lang w:val="lv-LV"/>
        </w:rPr>
      </w:pPr>
      <w:r w:rsidRPr="003207EC">
        <w:rPr>
          <w:sz w:val="22"/>
          <w:szCs w:val="22"/>
          <w:lang w:val="lv-LV"/>
        </w:rPr>
        <w:t xml:space="preserve">Daugavpils </w:t>
      </w:r>
      <w:proofErr w:type="spellStart"/>
      <w:r w:rsidRPr="003207EC">
        <w:rPr>
          <w:sz w:val="22"/>
          <w:szCs w:val="22"/>
          <w:lang w:val="lv-LV"/>
        </w:rPr>
        <w:t>valstspilsētas</w:t>
      </w:r>
      <w:proofErr w:type="spellEnd"/>
      <w:r w:rsidRPr="003207EC">
        <w:rPr>
          <w:sz w:val="22"/>
          <w:szCs w:val="22"/>
          <w:lang w:val="lv-LV"/>
        </w:rPr>
        <w:t xml:space="preserve"> pašvaldības domes</w:t>
      </w:r>
    </w:p>
    <w:p w:rsidR="00015E09" w:rsidRPr="003207EC" w:rsidRDefault="00015E09" w:rsidP="003207EC">
      <w:pPr>
        <w:jc w:val="right"/>
        <w:rPr>
          <w:sz w:val="22"/>
          <w:szCs w:val="22"/>
          <w:lang w:val="lv-LV"/>
        </w:rPr>
      </w:pPr>
      <w:r w:rsidRPr="003207EC">
        <w:rPr>
          <w:sz w:val="22"/>
          <w:szCs w:val="22"/>
          <w:lang w:val="lv-LV"/>
        </w:rPr>
        <w:t>Lēmuma Nr.</w:t>
      </w:r>
      <w:r w:rsidR="00B00878" w:rsidRPr="004868D1">
        <w:rPr>
          <w:sz w:val="22"/>
          <w:szCs w:val="22"/>
          <w:lang w:val="lv-LV"/>
        </w:rPr>
        <w:t>780</w:t>
      </w:r>
      <w:r w:rsidRPr="004868D1">
        <w:rPr>
          <w:sz w:val="22"/>
          <w:szCs w:val="22"/>
          <w:lang w:val="lv-LV"/>
        </w:rPr>
        <w:t xml:space="preserve"> -  3.punktu</w:t>
      </w:r>
    </w:p>
    <w:p w:rsidR="00015E09" w:rsidRPr="003207EC" w:rsidRDefault="00015E09" w:rsidP="003207EC">
      <w:pPr>
        <w:jc w:val="right"/>
        <w:rPr>
          <w:sz w:val="22"/>
          <w:szCs w:val="22"/>
          <w:lang w:val="lv-LV"/>
        </w:rPr>
      </w:pPr>
      <w:r w:rsidRPr="003207EC">
        <w:rPr>
          <w:sz w:val="22"/>
          <w:szCs w:val="22"/>
          <w:lang w:val="lv-LV"/>
        </w:rPr>
        <w:t xml:space="preserve">Daugavpils </w:t>
      </w:r>
      <w:proofErr w:type="spellStart"/>
      <w:r w:rsidRPr="003207EC">
        <w:rPr>
          <w:sz w:val="22"/>
          <w:szCs w:val="22"/>
          <w:lang w:val="lv-LV"/>
        </w:rPr>
        <w:t>valstspilsētas</w:t>
      </w:r>
      <w:proofErr w:type="spellEnd"/>
      <w:r w:rsidRPr="003207EC">
        <w:rPr>
          <w:sz w:val="22"/>
          <w:szCs w:val="22"/>
          <w:lang w:val="lv-LV"/>
        </w:rPr>
        <w:t xml:space="preserve"> pašvaldības izpilddirektora </w:t>
      </w:r>
    </w:p>
    <w:p w:rsidR="00015E09" w:rsidRPr="003207EC" w:rsidRDefault="00015E09" w:rsidP="003207EC">
      <w:pPr>
        <w:jc w:val="right"/>
        <w:rPr>
          <w:sz w:val="22"/>
          <w:szCs w:val="22"/>
          <w:lang w:val="lv-LV"/>
        </w:rPr>
      </w:pPr>
      <w:r w:rsidRPr="003207EC">
        <w:rPr>
          <w:sz w:val="22"/>
          <w:szCs w:val="22"/>
          <w:lang w:val="lv-LV"/>
        </w:rPr>
        <w:t>pienākumu izpildītāja</w:t>
      </w:r>
    </w:p>
    <w:p w:rsidR="00015E09" w:rsidRPr="003207EC" w:rsidRDefault="00015E09" w:rsidP="003207EC">
      <w:pPr>
        <w:jc w:val="right"/>
        <w:rPr>
          <w:sz w:val="22"/>
          <w:szCs w:val="22"/>
          <w:lang w:val="lv-LV"/>
        </w:rPr>
      </w:pPr>
      <w:r w:rsidRPr="003207EC">
        <w:rPr>
          <w:sz w:val="22"/>
          <w:szCs w:val="22"/>
          <w:lang w:val="lv-LV"/>
        </w:rPr>
        <w:t xml:space="preserve">Tatjana </w:t>
      </w:r>
      <w:proofErr w:type="spellStart"/>
      <w:r w:rsidRPr="003207EC">
        <w:rPr>
          <w:sz w:val="22"/>
          <w:szCs w:val="22"/>
          <w:lang w:val="lv-LV"/>
        </w:rPr>
        <w:t>Dubina</w:t>
      </w:r>
      <w:proofErr w:type="spellEnd"/>
    </w:p>
    <w:p w:rsidR="00E36705" w:rsidRPr="003207EC" w:rsidRDefault="00015E09" w:rsidP="003207EC">
      <w:pPr>
        <w:jc w:val="right"/>
        <w:rPr>
          <w:sz w:val="22"/>
          <w:szCs w:val="22"/>
          <w:lang w:val="lv-LV"/>
        </w:rPr>
      </w:pPr>
      <w:r w:rsidRPr="003207EC">
        <w:rPr>
          <w:sz w:val="22"/>
          <w:szCs w:val="22"/>
          <w:lang w:val="lv-LV"/>
        </w:rPr>
        <w:t xml:space="preserve">Apstiprināts sistēmā “LIETVARIS” </w:t>
      </w:r>
      <w:r w:rsidR="00A94BF8">
        <w:rPr>
          <w:sz w:val="22"/>
          <w:szCs w:val="22"/>
          <w:lang w:val="lv-LV"/>
        </w:rPr>
        <w:t>16</w:t>
      </w:r>
      <w:r w:rsidR="00B00878" w:rsidRPr="00B00878">
        <w:rPr>
          <w:sz w:val="22"/>
          <w:szCs w:val="22"/>
          <w:lang w:val="lv-LV"/>
        </w:rPr>
        <w:t>.11</w:t>
      </w:r>
      <w:r w:rsidRPr="00B00878">
        <w:rPr>
          <w:sz w:val="22"/>
          <w:szCs w:val="22"/>
          <w:lang w:val="lv-LV"/>
        </w:rPr>
        <w:t>.2023.</w:t>
      </w:r>
      <w:r w:rsidR="00A94BF8">
        <w:rPr>
          <w:sz w:val="22"/>
          <w:szCs w:val="22"/>
          <w:lang w:val="lv-LV"/>
        </w:rPr>
        <w:t xml:space="preserve"> (Izpilddirektora</w:t>
      </w:r>
      <w:bookmarkStart w:id="0" w:name="_GoBack"/>
      <w:bookmarkEnd w:id="0"/>
      <w:r w:rsidR="00A94BF8">
        <w:rPr>
          <w:sz w:val="22"/>
          <w:szCs w:val="22"/>
          <w:lang w:val="lv-LV"/>
        </w:rPr>
        <w:t xml:space="preserve"> vietnieks </w:t>
      </w:r>
      <w:proofErr w:type="spellStart"/>
      <w:r w:rsidR="00A94BF8">
        <w:rPr>
          <w:sz w:val="22"/>
          <w:szCs w:val="22"/>
          <w:lang w:val="lv-LV"/>
        </w:rPr>
        <w:t>K.Rasis</w:t>
      </w:r>
      <w:proofErr w:type="spellEnd"/>
      <w:r w:rsidR="00A94BF8">
        <w:rPr>
          <w:sz w:val="22"/>
          <w:szCs w:val="22"/>
          <w:lang w:val="lv-LV"/>
        </w:rPr>
        <w:t xml:space="preserve"> – </w:t>
      </w:r>
      <w:proofErr w:type="spellStart"/>
      <w:r w:rsidR="00A94BF8">
        <w:rPr>
          <w:sz w:val="22"/>
          <w:szCs w:val="22"/>
          <w:lang w:val="lv-LV"/>
        </w:rPr>
        <w:t>T.Dubinas</w:t>
      </w:r>
      <w:proofErr w:type="spellEnd"/>
      <w:r w:rsidR="00A94BF8">
        <w:rPr>
          <w:sz w:val="22"/>
          <w:szCs w:val="22"/>
          <w:lang w:val="lv-LV"/>
        </w:rPr>
        <w:t xml:space="preserve"> </w:t>
      </w:r>
      <w:proofErr w:type="spellStart"/>
      <w:r w:rsidR="00A94BF8">
        <w:rPr>
          <w:sz w:val="22"/>
          <w:szCs w:val="22"/>
          <w:lang w:val="lv-LV"/>
        </w:rPr>
        <w:t>p.i</w:t>
      </w:r>
      <w:proofErr w:type="spellEnd"/>
      <w:r w:rsidR="00A94BF8">
        <w:rPr>
          <w:sz w:val="22"/>
          <w:szCs w:val="22"/>
          <w:lang w:val="lv-LV"/>
        </w:rPr>
        <w:t>.)</w:t>
      </w:r>
    </w:p>
    <w:p w:rsidR="00015E09" w:rsidRPr="003207EC" w:rsidRDefault="00015E09" w:rsidP="003207EC">
      <w:pPr>
        <w:jc w:val="right"/>
        <w:rPr>
          <w:sz w:val="22"/>
          <w:szCs w:val="22"/>
          <w:lang w:val="lv-LV"/>
        </w:rPr>
      </w:pPr>
    </w:p>
    <w:p w:rsidR="00E36705" w:rsidRPr="003207EC" w:rsidRDefault="003F3FFB" w:rsidP="003207EC">
      <w:pPr>
        <w:pStyle w:val="Heading2"/>
        <w:tabs>
          <w:tab w:val="left" w:pos="360"/>
        </w:tabs>
        <w:rPr>
          <w:sz w:val="22"/>
        </w:rPr>
      </w:pPr>
      <w:r w:rsidRPr="003207EC">
        <w:rPr>
          <w:sz w:val="22"/>
        </w:rPr>
        <w:t>ATSAVINĀMĀS MANTAS</w:t>
      </w:r>
    </w:p>
    <w:p w:rsidR="00E36705" w:rsidRPr="003207EC" w:rsidRDefault="00E36705" w:rsidP="003207EC">
      <w:pPr>
        <w:pStyle w:val="Heading1"/>
        <w:tabs>
          <w:tab w:val="left" w:pos="360"/>
        </w:tabs>
        <w:rPr>
          <w:sz w:val="22"/>
          <w:szCs w:val="22"/>
          <w:lang w:val="lv-LV"/>
        </w:rPr>
      </w:pPr>
      <w:r w:rsidRPr="003207EC">
        <w:rPr>
          <w:sz w:val="22"/>
          <w:szCs w:val="22"/>
          <w:lang w:val="lv-LV"/>
        </w:rPr>
        <w:t>MUTISKAS   I Z S O L E S    N O T E I K U M I</w:t>
      </w:r>
    </w:p>
    <w:p w:rsidR="00E36705" w:rsidRPr="003207EC" w:rsidRDefault="00E36705" w:rsidP="003207EC">
      <w:pPr>
        <w:rPr>
          <w:sz w:val="22"/>
          <w:szCs w:val="22"/>
          <w:lang w:val="lv-LV"/>
        </w:rPr>
      </w:pPr>
    </w:p>
    <w:p w:rsidR="00DA7F0A" w:rsidRPr="00947089" w:rsidRDefault="00E36705" w:rsidP="003207EC">
      <w:pPr>
        <w:ind w:firstLine="720"/>
        <w:jc w:val="both"/>
        <w:rPr>
          <w:color w:val="000000" w:themeColor="text1"/>
          <w:sz w:val="22"/>
          <w:szCs w:val="22"/>
          <w:lang w:val="lv-LV"/>
        </w:rPr>
      </w:pPr>
      <w:r w:rsidRPr="003207EC">
        <w:rPr>
          <w:sz w:val="22"/>
          <w:szCs w:val="22"/>
          <w:lang w:val="lv-LV"/>
        </w:rPr>
        <w:t>Šie noteikumi nosaka kārtību, kādā tiek organizēt</w:t>
      </w:r>
      <w:r w:rsidR="00DA7F0A" w:rsidRPr="003207EC">
        <w:rPr>
          <w:sz w:val="22"/>
          <w:szCs w:val="22"/>
          <w:lang w:val="lv-LV"/>
        </w:rPr>
        <w:t xml:space="preserve">a un veikta pašvaldības īpašumā </w:t>
      </w:r>
      <w:r w:rsidRPr="003207EC">
        <w:rPr>
          <w:sz w:val="22"/>
          <w:szCs w:val="22"/>
          <w:lang w:val="lv-LV"/>
        </w:rPr>
        <w:t>esoš</w:t>
      </w:r>
      <w:r w:rsidR="003F3FFB" w:rsidRPr="003207EC">
        <w:rPr>
          <w:sz w:val="22"/>
          <w:szCs w:val="22"/>
          <w:lang w:val="lv-LV"/>
        </w:rPr>
        <w:t xml:space="preserve">ā atsavināmās </w:t>
      </w:r>
      <w:r w:rsidR="003F3FFB" w:rsidRPr="00947089">
        <w:rPr>
          <w:color w:val="000000" w:themeColor="text1"/>
          <w:sz w:val="22"/>
          <w:szCs w:val="22"/>
          <w:lang w:val="lv-LV"/>
        </w:rPr>
        <w:t>mantas (</w:t>
      </w:r>
      <w:r w:rsidR="00693BA7" w:rsidRPr="00947089">
        <w:rPr>
          <w:color w:val="000000" w:themeColor="text1"/>
          <w:sz w:val="22"/>
          <w:szCs w:val="22"/>
          <w:lang w:val="lv-LV"/>
        </w:rPr>
        <w:t>tiesības veikt ārpuses meža teritorijas zemes vienībā ar kadastra apzīmējumu 44740020029, Lidostas ielā 4, Locikos, Augšdaugavas novadā, Naujenes pagastā attīrīšanu no krūmiem un koku nelikvīdiem ar celmu caurmēru līdz 20 cm</w:t>
      </w:r>
      <w:r w:rsidR="003F3FFB" w:rsidRPr="00947089">
        <w:rPr>
          <w:color w:val="000000" w:themeColor="text1"/>
          <w:sz w:val="22"/>
          <w:szCs w:val="22"/>
          <w:lang w:val="lv-LV"/>
        </w:rPr>
        <w:t xml:space="preserve">) </w:t>
      </w:r>
      <w:r w:rsidR="00DA7F0A" w:rsidRPr="00947089">
        <w:rPr>
          <w:color w:val="000000" w:themeColor="text1"/>
          <w:sz w:val="22"/>
          <w:szCs w:val="22"/>
          <w:lang w:val="lv-LV"/>
        </w:rPr>
        <w:t xml:space="preserve">pārdošana mutiskā izsolē </w:t>
      </w:r>
      <w:r w:rsidRPr="00947089">
        <w:rPr>
          <w:color w:val="000000" w:themeColor="text1"/>
          <w:sz w:val="22"/>
          <w:szCs w:val="22"/>
          <w:lang w:val="lv-LV"/>
        </w:rPr>
        <w:t>(vairāksolīšanā) starp pretendentiem, kas noteiktajā termiņā p</w:t>
      </w:r>
      <w:r w:rsidR="00DA7F0A" w:rsidRPr="00947089">
        <w:rPr>
          <w:color w:val="000000" w:themeColor="text1"/>
          <w:sz w:val="22"/>
          <w:szCs w:val="22"/>
          <w:lang w:val="lv-LV"/>
        </w:rPr>
        <w:t xml:space="preserve">ieteikušies pirkt </w:t>
      </w:r>
      <w:r w:rsidR="003F3FFB" w:rsidRPr="00947089">
        <w:rPr>
          <w:color w:val="000000" w:themeColor="text1"/>
          <w:sz w:val="22"/>
          <w:szCs w:val="22"/>
          <w:lang w:val="lv-LV"/>
        </w:rPr>
        <w:t>mantu</w:t>
      </w:r>
      <w:r w:rsidR="00DA7F0A" w:rsidRPr="00947089">
        <w:rPr>
          <w:color w:val="000000" w:themeColor="text1"/>
          <w:sz w:val="22"/>
          <w:szCs w:val="22"/>
          <w:lang w:val="lv-LV"/>
        </w:rPr>
        <w:t xml:space="preserve"> </w:t>
      </w:r>
      <w:r w:rsidRPr="00947089">
        <w:rPr>
          <w:color w:val="000000" w:themeColor="text1"/>
          <w:sz w:val="22"/>
          <w:szCs w:val="22"/>
          <w:lang w:val="lv-LV"/>
        </w:rPr>
        <w:t>saskaņā ar šiem noteikumiem.</w:t>
      </w:r>
    </w:p>
    <w:p w:rsidR="00EA6AE6" w:rsidRPr="003207EC" w:rsidRDefault="00EA6AE6" w:rsidP="003207EC">
      <w:pPr>
        <w:ind w:left="357"/>
        <w:jc w:val="center"/>
        <w:rPr>
          <w:sz w:val="22"/>
          <w:szCs w:val="22"/>
          <w:lang w:val="lv-LV"/>
        </w:rPr>
      </w:pPr>
    </w:p>
    <w:p w:rsidR="003207EC" w:rsidRPr="003207EC" w:rsidRDefault="003207EC" w:rsidP="003207EC">
      <w:pPr>
        <w:numPr>
          <w:ilvl w:val="0"/>
          <w:numId w:val="31"/>
        </w:numPr>
        <w:ind w:left="0" w:firstLine="0"/>
        <w:jc w:val="center"/>
        <w:rPr>
          <w:b/>
          <w:sz w:val="22"/>
          <w:szCs w:val="22"/>
          <w:lang w:val="lv-LV" w:eastAsia="lv-LV"/>
        </w:rPr>
      </w:pPr>
      <w:r w:rsidRPr="003207EC">
        <w:rPr>
          <w:b/>
          <w:sz w:val="22"/>
          <w:szCs w:val="22"/>
          <w:lang w:val="lv-LV" w:eastAsia="lv-LV"/>
        </w:rPr>
        <w:t>Objekta raksturojums</w:t>
      </w:r>
    </w:p>
    <w:p w:rsidR="003207EC" w:rsidRPr="00947089" w:rsidRDefault="003207EC" w:rsidP="003207EC">
      <w:pPr>
        <w:pStyle w:val="ListParagraph"/>
        <w:widowControl w:val="0"/>
        <w:numPr>
          <w:ilvl w:val="1"/>
          <w:numId w:val="31"/>
        </w:numPr>
        <w:shd w:val="clear" w:color="auto" w:fill="FFFFFF"/>
        <w:autoSpaceDE w:val="0"/>
        <w:autoSpaceDN w:val="0"/>
        <w:adjustRightInd w:val="0"/>
        <w:jc w:val="both"/>
        <w:rPr>
          <w:bCs/>
          <w:color w:val="000000" w:themeColor="text1"/>
          <w:sz w:val="22"/>
          <w:szCs w:val="22"/>
          <w:lang w:val="lv-LV"/>
        </w:rPr>
      </w:pPr>
      <w:r w:rsidRPr="00947089">
        <w:rPr>
          <w:bCs/>
          <w:color w:val="000000" w:themeColor="text1"/>
          <w:sz w:val="22"/>
          <w:szCs w:val="22"/>
          <w:lang w:val="lv-LV"/>
        </w:rPr>
        <w:t>Objekta atrašanās vieta un platība: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8"/>
        <w:gridCol w:w="1208"/>
      </w:tblGrid>
      <w:tr w:rsidR="00947089" w:rsidRPr="00947089" w:rsidTr="00DC05F9">
        <w:tc>
          <w:tcPr>
            <w:tcW w:w="8318" w:type="dxa"/>
            <w:tcBorders>
              <w:top w:val="single" w:sz="4" w:space="0" w:color="auto"/>
              <w:left w:val="single" w:sz="4" w:space="0" w:color="auto"/>
              <w:bottom w:val="single" w:sz="4" w:space="0" w:color="auto"/>
              <w:right w:val="single" w:sz="4" w:space="0" w:color="auto"/>
            </w:tcBorders>
            <w:vAlign w:val="center"/>
          </w:tcPr>
          <w:p w:rsidR="003207EC" w:rsidRPr="00947089" w:rsidRDefault="003207EC" w:rsidP="003207EC">
            <w:pPr>
              <w:jc w:val="center"/>
              <w:rPr>
                <w:b/>
                <w:color w:val="000000" w:themeColor="text1"/>
                <w:sz w:val="22"/>
                <w:szCs w:val="22"/>
                <w:lang w:val="lv-LV"/>
              </w:rPr>
            </w:pPr>
            <w:r w:rsidRPr="00947089">
              <w:rPr>
                <w:b/>
                <w:color w:val="000000" w:themeColor="text1"/>
                <w:sz w:val="22"/>
                <w:szCs w:val="22"/>
                <w:lang w:val="lv-LV"/>
              </w:rPr>
              <w:t>Zemes vienību atrašanās vieta</w:t>
            </w:r>
          </w:p>
        </w:tc>
        <w:tc>
          <w:tcPr>
            <w:tcW w:w="1208" w:type="dxa"/>
            <w:tcBorders>
              <w:top w:val="single" w:sz="4" w:space="0" w:color="auto"/>
              <w:left w:val="single" w:sz="4" w:space="0" w:color="auto"/>
              <w:bottom w:val="single" w:sz="4" w:space="0" w:color="auto"/>
              <w:right w:val="single" w:sz="4" w:space="0" w:color="auto"/>
            </w:tcBorders>
            <w:vAlign w:val="center"/>
          </w:tcPr>
          <w:p w:rsidR="003207EC" w:rsidRPr="00947089" w:rsidRDefault="003207EC" w:rsidP="003207EC">
            <w:pPr>
              <w:jc w:val="center"/>
              <w:rPr>
                <w:b/>
                <w:color w:val="000000" w:themeColor="text1"/>
                <w:sz w:val="22"/>
                <w:szCs w:val="22"/>
                <w:lang w:val="lv-LV"/>
              </w:rPr>
            </w:pPr>
            <w:r w:rsidRPr="00947089">
              <w:rPr>
                <w:b/>
                <w:color w:val="000000" w:themeColor="text1"/>
                <w:sz w:val="22"/>
                <w:szCs w:val="22"/>
                <w:lang w:val="lv-LV"/>
              </w:rPr>
              <w:t>Platība ha</w:t>
            </w:r>
          </w:p>
        </w:tc>
      </w:tr>
      <w:tr w:rsidR="00947089" w:rsidRPr="00947089" w:rsidTr="00DC05F9">
        <w:tc>
          <w:tcPr>
            <w:tcW w:w="8318" w:type="dxa"/>
            <w:tcBorders>
              <w:top w:val="single" w:sz="4" w:space="0" w:color="auto"/>
              <w:left w:val="single" w:sz="4" w:space="0" w:color="auto"/>
              <w:bottom w:val="single" w:sz="4" w:space="0" w:color="auto"/>
              <w:right w:val="single" w:sz="4" w:space="0" w:color="auto"/>
            </w:tcBorders>
            <w:vAlign w:val="center"/>
          </w:tcPr>
          <w:p w:rsidR="003207EC" w:rsidRPr="00947089" w:rsidRDefault="003207EC" w:rsidP="003207EC">
            <w:pPr>
              <w:rPr>
                <w:color w:val="000000" w:themeColor="text1"/>
                <w:sz w:val="22"/>
                <w:szCs w:val="22"/>
                <w:lang w:val="lv-LV"/>
              </w:rPr>
            </w:pPr>
            <w:r w:rsidRPr="00947089">
              <w:rPr>
                <w:color w:val="000000" w:themeColor="text1"/>
                <w:sz w:val="22"/>
                <w:szCs w:val="22"/>
                <w:lang w:val="lv-LV"/>
              </w:rPr>
              <w:t>Ārpuse meža teritorijas zeme vienība ar kadastra apzīmējumu 44740020029, Lidostas ielā 4, Locikos, Augšdaugavas novadā, Naujenes pagastā</w:t>
            </w:r>
          </w:p>
        </w:tc>
        <w:tc>
          <w:tcPr>
            <w:tcW w:w="1208" w:type="dxa"/>
            <w:tcBorders>
              <w:top w:val="single" w:sz="4" w:space="0" w:color="auto"/>
              <w:left w:val="single" w:sz="4" w:space="0" w:color="auto"/>
              <w:bottom w:val="single" w:sz="4" w:space="0" w:color="auto"/>
              <w:right w:val="single" w:sz="4" w:space="0" w:color="auto"/>
            </w:tcBorders>
            <w:vAlign w:val="center"/>
          </w:tcPr>
          <w:p w:rsidR="003207EC" w:rsidRPr="00947089" w:rsidRDefault="003207EC" w:rsidP="003207EC">
            <w:pPr>
              <w:jc w:val="center"/>
              <w:rPr>
                <w:color w:val="000000" w:themeColor="text1"/>
                <w:sz w:val="22"/>
                <w:szCs w:val="22"/>
                <w:lang w:val="lv-LV"/>
              </w:rPr>
            </w:pPr>
            <w:r w:rsidRPr="00947089">
              <w:rPr>
                <w:color w:val="000000" w:themeColor="text1"/>
                <w:sz w:val="22"/>
                <w:szCs w:val="22"/>
                <w:lang w:val="lv-LV"/>
              </w:rPr>
              <w:t>8.92</w:t>
            </w:r>
          </w:p>
        </w:tc>
      </w:tr>
      <w:tr w:rsidR="00947089" w:rsidRPr="00947089" w:rsidTr="00DC05F9">
        <w:tc>
          <w:tcPr>
            <w:tcW w:w="8318" w:type="dxa"/>
            <w:tcBorders>
              <w:top w:val="single" w:sz="4" w:space="0" w:color="auto"/>
              <w:left w:val="single" w:sz="4" w:space="0" w:color="auto"/>
              <w:bottom w:val="single" w:sz="4" w:space="0" w:color="auto"/>
              <w:right w:val="single" w:sz="4" w:space="0" w:color="auto"/>
            </w:tcBorders>
            <w:vAlign w:val="center"/>
          </w:tcPr>
          <w:p w:rsidR="003207EC" w:rsidRPr="00947089" w:rsidRDefault="003207EC" w:rsidP="003207EC">
            <w:pPr>
              <w:jc w:val="center"/>
              <w:rPr>
                <w:b/>
                <w:color w:val="000000" w:themeColor="text1"/>
                <w:sz w:val="22"/>
                <w:szCs w:val="22"/>
                <w:lang w:val="lv-LV"/>
              </w:rPr>
            </w:pPr>
            <w:r w:rsidRPr="00947089">
              <w:rPr>
                <w:b/>
                <w:color w:val="000000" w:themeColor="text1"/>
                <w:sz w:val="22"/>
                <w:szCs w:val="22"/>
                <w:lang w:val="lv-LV"/>
              </w:rPr>
              <w:t>Kopā:</w:t>
            </w:r>
          </w:p>
        </w:tc>
        <w:tc>
          <w:tcPr>
            <w:tcW w:w="1208" w:type="dxa"/>
            <w:tcBorders>
              <w:top w:val="single" w:sz="4" w:space="0" w:color="auto"/>
              <w:left w:val="single" w:sz="4" w:space="0" w:color="auto"/>
              <w:bottom w:val="single" w:sz="4" w:space="0" w:color="auto"/>
              <w:right w:val="single" w:sz="4" w:space="0" w:color="auto"/>
            </w:tcBorders>
            <w:vAlign w:val="center"/>
          </w:tcPr>
          <w:p w:rsidR="003207EC" w:rsidRPr="00947089" w:rsidRDefault="003207EC" w:rsidP="003207EC">
            <w:pPr>
              <w:jc w:val="center"/>
              <w:rPr>
                <w:b/>
                <w:color w:val="000000" w:themeColor="text1"/>
                <w:sz w:val="22"/>
                <w:szCs w:val="22"/>
                <w:lang w:val="lv-LV"/>
              </w:rPr>
            </w:pPr>
            <w:r w:rsidRPr="00947089">
              <w:rPr>
                <w:b/>
                <w:color w:val="000000" w:themeColor="text1"/>
                <w:sz w:val="22"/>
                <w:szCs w:val="22"/>
                <w:lang w:val="lv-LV"/>
              </w:rPr>
              <w:t>8.92</w:t>
            </w:r>
          </w:p>
        </w:tc>
      </w:tr>
    </w:tbl>
    <w:p w:rsidR="003207EC" w:rsidRPr="00947089" w:rsidRDefault="003207EC" w:rsidP="003207EC">
      <w:pPr>
        <w:pStyle w:val="ListParagraph"/>
        <w:numPr>
          <w:ilvl w:val="1"/>
          <w:numId w:val="31"/>
        </w:numPr>
        <w:jc w:val="both"/>
        <w:rPr>
          <w:color w:val="000000" w:themeColor="text1"/>
          <w:sz w:val="22"/>
          <w:szCs w:val="22"/>
          <w:lang w:val="lv-LV"/>
        </w:rPr>
      </w:pPr>
      <w:r w:rsidRPr="00947089">
        <w:rPr>
          <w:color w:val="000000" w:themeColor="text1"/>
          <w:sz w:val="22"/>
          <w:szCs w:val="22"/>
          <w:lang w:val="lv-LV"/>
        </w:rPr>
        <w:t xml:space="preserve">Izpildītājs ar savu rīcībā esošo darba spēku un tehnisko aprīkojumu ievērojot Pasūtītāja darba uzdevumu, kas ir šo noteikumu 1.Pielikums sniedz pakalpojumus - </w:t>
      </w:r>
      <w:r w:rsidRPr="00947089">
        <w:rPr>
          <w:b/>
          <w:color w:val="000000" w:themeColor="text1"/>
          <w:sz w:val="22"/>
          <w:szCs w:val="22"/>
          <w:lang w:val="lv-LV"/>
        </w:rPr>
        <w:t>tiesības veikt ārpus meža teritorijas zemes vienībā ar kadastra apzīmējumu 44740020029, Lidostas ielā 4, Locikos, Augšdaugavas novadā, Naujenes pagastā attīrīšanu no krūmiem un koku nelikvīdiem ar celmu caurmēru līdz 20 cm.</w:t>
      </w:r>
    </w:p>
    <w:p w:rsidR="003207EC" w:rsidRPr="003207EC" w:rsidRDefault="003207EC" w:rsidP="003207EC">
      <w:pPr>
        <w:pStyle w:val="ListParagraph"/>
        <w:numPr>
          <w:ilvl w:val="1"/>
          <w:numId w:val="31"/>
        </w:numPr>
        <w:jc w:val="both"/>
        <w:rPr>
          <w:sz w:val="22"/>
          <w:szCs w:val="22"/>
          <w:lang w:val="lv-LV"/>
        </w:rPr>
      </w:pPr>
      <w:r w:rsidRPr="003207EC">
        <w:rPr>
          <w:color w:val="000000"/>
          <w:sz w:val="22"/>
          <w:szCs w:val="22"/>
          <w:lang w:val="lv-LV"/>
        </w:rPr>
        <w:t xml:space="preserve">Izsolāmos krūmus un nelikvīdus dabā iespējams apskatīt, iepriekš sazinoties ar </w:t>
      </w:r>
      <w:r w:rsidRPr="00693BA7">
        <w:rPr>
          <w:sz w:val="22"/>
          <w:szCs w:val="22"/>
          <w:lang w:val="lv-LV"/>
        </w:rPr>
        <w:t xml:space="preserve">Daugavpils </w:t>
      </w:r>
      <w:proofErr w:type="spellStart"/>
      <w:r w:rsidRPr="00693BA7">
        <w:rPr>
          <w:sz w:val="22"/>
          <w:szCs w:val="22"/>
          <w:lang w:val="lv-LV"/>
        </w:rPr>
        <w:t>valstspilsētas</w:t>
      </w:r>
      <w:proofErr w:type="spellEnd"/>
      <w:r w:rsidRPr="00693BA7">
        <w:rPr>
          <w:sz w:val="22"/>
          <w:szCs w:val="22"/>
          <w:lang w:val="lv-LV"/>
        </w:rPr>
        <w:t xml:space="preserve"> pašvaldības iestādes „Komunālās saimniecības pārvalde”</w:t>
      </w:r>
      <w:r w:rsidRPr="003207EC">
        <w:rPr>
          <w:color w:val="000000"/>
          <w:sz w:val="22"/>
          <w:szCs w:val="22"/>
          <w:lang w:val="lv-LV"/>
        </w:rPr>
        <w:t xml:space="preserve"> vecāko mežzinis Aleksandru </w:t>
      </w:r>
      <w:proofErr w:type="spellStart"/>
      <w:r w:rsidRPr="003207EC">
        <w:rPr>
          <w:color w:val="000000"/>
          <w:sz w:val="22"/>
          <w:szCs w:val="22"/>
          <w:lang w:val="lv-LV"/>
        </w:rPr>
        <w:t>Kampānu</w:t>
      </w:r>
      <w:proofErr w:type="spellEnd"/>
      <w:r w:rsidRPr="003207EC">
        <w:rPr>
          <w:color w:val="000000"/>
          <w:sz w:val="22"/>
          <w:szCs w:val="22"/>
          <w:lang w:val="lv-LV"/>
        </w:rPr>
        <w:t xml:space="preserve">, tālrunis 65476319; 26429070, e-pasta adrese: </w:t>
      </w:r>
      <w:hyperlink r:id="rId8" w:history="1">
        <w:r w:rsidRPr="003207EC">
          <w:rPr>
            <w:rStyle w:val="Hyperlink"/>
            <w:sz w:val="22"/>
            <w:szCs w:val="22"/>
            <w:lang w:val="lv-LV"/>
          </w:rPr>
          <w:t>aleksandrs.kampans@daugavpils.lv</w:t>
        </w:r>
      </w:hyperlink>
      <w:r w:rsidRPr="003207EC">
        <w:rPr>
          <w:color w:val="000000"/>
          <w:sz w:val="22"/>
          <w:szCs w:val="22"/>
          <w:lang w:val="lv-LV"/>
        </w:rPr>
        <w:t xml:space="preserve">. </w:t>
      </w:r>
    </w:p>
    <w:p w:rsidR="003207EC" w:rsidRPr="00947089" w:rsidRDefault="003207EC" w:rsidP="003207EC">
      <w:pPr>
        <w:pStyle w:val="ListParagraph"/>
        <w:numPr>
          <w:ilvl w:val="1"/>
          <w:numId w:val="31"/>
        </w:numPr>
        <w:jc w:val="both"/>
        <w:rPr>
          <w:color w:val="000000" w:themeColor="text1"/>
          <w:sz w:val="22"/>
          <w:szCs w:val="22"/>
          <w:lang w:val="lv-LV"/>
        </w:rPr>
      </w:pPr>
      <w:r w:rsidRPr="00947089">
        <w:rPr>
          <w:color w:val="000000" w:themeColor="text1"/>
          <w:sz w:val="22"/>
          <w:szCs w:val="22"/>
          <w:lang w:val="lv-LV"/>
        </w:rPr>
        <w:t>Izcērtamā materiāla provizorisk</w:t>
      </w:r>
      <w:r w:rsidR="009107EB" w:rsidRPr="00947089">
        <w:rPr>
          <w:color w:val="000000" w:themeColor="text1"/>
          <w:sz w:val="22"/>
          <w:szCs w:val="22"/>
          <w:lang w:val="lv-LV"/>
        </w:rPr>
        <w:t>ais</w:t>
      </w:r>
      <w:r w:rsidRPr="00947089">
        <w:rPr>
          <w:color w:val="000000" w:themeColor="text1"/>
          <w:sz w:val="22"/>
          <w:szCs w:val="22"/>
          <w:lang w:val="lv-LV"/>
        </w:rPr>
        <w:t xml:space="preserve"> apjoms m</w:t>
      </w:r>
      <w:r w:rsidRPr="00947089">
        <w:rPr>
          <w:color w:val="000000" w:themeColor="text1"/>
          <w:sz w:val="22"/>
          <w:szCs w:val="22"/>
          <w:vertAlign w:val="superscript"/>
          <w:lang w:val="lv-LV"/>
        </w:rPr>
        <w:t>3</w:t>
      </w:r>
      <w:r w:rsidRPr="00947089">
        <w:rPr>
          <w:color w:val="000000" w:themeColor="text1"/>
          <w:sz w:val="22"/>
          <w:szCs w:val="22"/>
          <w:lang w:val="lv-LV"/>
        </w:rPr>
        <w:t xml:space="preserve"> – 267.60.</w:t>
      </w:r>
    </w:p>
    <w:p w:rsidR="003207EC" w:rsidRPr="003207EC" w:rsidRDefault="003207EC" w:rsidP="003207EC">
      <w:pPr>
        <w:ind w:left="360"/>
        <w:jc w:val="both"/>
        <w:rPr>
          <w:sz w:val="22"/>
          <w:szCs w:val="22"/>
          <w:u w:val="single"/>
          <w:lang w:val="lv-LV"/>
        </w:rPr>
      </w:pPr>
    </w:p>
    <w:p w:rsidR="000D5A30" w:rsidRPr="003207EC" w:rsidRDefault="000D5A30" w:rsidP="003207EC">
      <w:pPr>
        <w:jc w:val="both"/>
        <w:rPr>
          <w:sz w:val="22"/>
          <w:szCs w:val="22"/>
          <w:lang w:val="lv-LV"/>
        </w:rPr>
      </w:pPr>
    </w:p>
    <w:p w:rsidR="00B519E2" w:rsidRPr="00693BA7" w:rsidRDefault="00E36705" w:rsidP="00693BA7">
      <w:pPr>
        <w:pStyle w:val="ListParagraph"/>
        <w:numPr>
          <w:ilvl w:val="0"/>
          <w:numId w:val="31"/>
        </w:numPr>
        <w:shd w:val="clear" w:color="auto" w:fill="FFFFFF"/>
        <w:snapToGrid w:val="0"/>
        <w:jc w:val="both"/>
        <w:rPr>
          <w:rFonts w:eastAsia="Calibri"/>
          <w:b/>
          <w:caps/>
          <w:sz w:val="22"/>
          <w:szCs w:val="22"/>
          <w:lang w:val="lv-LV" w:eastAsia="ar-SA"/>
        </w:rPr>
      </w:pPr>
      <w:r w:rsidRPr="00693BA7">
        <w:rPr>
          <w:sz w:val="22"/>
          <w:szCs w:val="22"/>
          <w:u w:val="single"/>
          <w:lang w:val="lv-LV"/>
        </w:rPr>
        <w:t>Atsavināmās mantas nosacītā cena jeb sākumcena izsolē</w:t>
      </w:r>
      <w:r w:rsidR="00B77151" w:rsidRPr="00693BA7">
        <w:rPr>
          <w:sz w:val="22"/>
          <w:szCs w:val="22"/>
          <w:u w:val="single"/>
          <w:lang w:val="lv-LV"/>
        </w:rPr>
        <w:t xml:space="preserve"> ir sekojoša:</w:t>
      </w:r>
      <w:r w:rsidR="00B519E2" w:rsidRPr="00693BA7">
        <w:rPr>
          <w:sz w:val="22"/>
          <w:szCs w:val="22"/>
          <w:u w:val="single"/>
          <w:lang w:val="lv-LV"/>
        </w:rPr>
        <w:t xml:space="preserve"> </w:t>
      </w:r>
      <w:r w:rsidR="00B519E2" w:rsidRPr="00693BA7">
        <w:rPr>
          <w:b/>
          <w:bCs/>
          <w:sz w:val="22"/>
          <w:szCs w:val="22"/>
          <w:lang w:val="lv-LV"/>
        </w:rPr>
        <w:t xml:space="preserve">EUR 1027.58 </w:t>
      </w:r>
      <w:r w:rsidR="00B519E2" w:rsidRPr="00693BA7">
        <w:rPr>
          <w:sz w:val="22"/>
          <w:szCs w:val="22"/>
          <w:lang w:val="lv-LV"/>
        </w:rPr>
        <w:t xml:space="preserve">(viens tūkstotis divdesmit septiņi </w:t>
      </w:r>
      <w:proofErr w:type="spellStart"/>
      <w:r w:rsidR="00693BA7" w:rsidRPr="00947089">
        <w:rPr>
          <w:color w:val="000000" w:themeColor="text1"/>
          <w:sz w:val="22"/>
          <w:szCs w:val="22"/>
          <w:lang w:val="lv-LV"/>
        </w:rPr>
        <w:t>euro</w:t>
      </w:r>
      <w:proofErr w:type="spellEnd"/>
      <w:r w:rsidR="00B519E2" w:rsidRPr="00947089">
        <w:rPr>
          <w:color w:val="000000" w:themeColor="text1"/>
          <w:sz w:val="22"/>
          <w:szCs w:val="22"/>
          <w:lang w:val="lv-LV"/>
        </w:rPr>
        <w:t xml:space="preserve"> </w:t>
      </w:r>
      <w:r w:rsidR="00693BA7" w:rsidRPr="00947089">
        <w:rPr>
          <w:color w:val="000000" w:themeColor="text1"/>
          <w:sz w:val="22"/>
          <w:szCs w:val="22"/>
          <w:lang w:val="lv-LV"/>
        </w:rPr>
        <w:t>piecdesmit astoņi</w:t>
      </w:r>
      <w:r w:rsidR="00B519E2" w:rsidRPr="00947089">
        <w:rPr>
          <w:color w:val="000000" w:themeColor="text1"/>
          <w:sz w:val="22"/>
          <w:szCs w:val="22"/>
          <w:lang w:val="lv-LV"/>
        </w:rPr>
        <w:t xml:space="preserve"> </w:t>
      </w:r>
      <w:r w:rsidR="00B519E2" w:rsidRPr="00693BA7">
        <w:rPr>
          <w:sz w:val="22"/>
          <w:szCs w:val="22"/>
          <w:lang w:val="lv-LV"/>
        </w:rPr>
        <w:t xml:space="preserve">centi), kas ir arī izsoles sākumcena. Visa nosolītā kustamās mantas cena tiek samaksāta </w:t>
      </w:r>
      <w:proofErr w:type="spellStart"/>
      <w:r w:rsidR="00B519E2" w:rsidRPr="00693BA7">
        <w:rPr>
          <w:sz w:val="22"/>
          <w:szCs w:val="22"/>
          <w:lang w:val="lv-LV"/>
        </w:rPr>
        <w:t>euro</w:t>
      </w:r>
      <w:proofErr w:type="spellEnd"/>
      <w:r w:rsidR="00B519E2" w:rsidRPr="00693BA7">
        <w:rPr>
          <w:sz w:val="22"/>
          <w:szCs w:val="22"/>
          <w:lang w:val="lv-LV"/>
        </w:rPr>
        <w:t xml:space="preserve"> </w:t>
      </w:r>
      <w:r w:rsidR="00B519E2" w:rsidRPr="00693BA7">
        <w:rPr>
          <w:b/>
          <w:sz w:val="22"/>
          <w:szCs w:val="22"/>
          <w:u w:val="single"/>
          <w:lang w:val="lv-LV"/>
        </w:rPr>
        <w:t>kurai papildus tiek piemērots PVN 21%.</w:t>
      </w:r>
      <w:r w:rsidR="00B519E2" w:rsidRPr="00693BA7">
        <w:rPr>
          <w:sz w:val="22"/>
          <w:szCs w:val="22"/>
          <w:lang w:val="lv-LV"/>
        </w:rPr>
        <w:t xml:space="preserve"> </w:t>
      </w:r>
    </w:p>
    <w:p w:rsidR="000D6903" w:rsidRPr="003207EC" w:rsidRDefault="000D6903" w:rsidP="003207EC">
      <w:pPr>
        <w:ind w:right="-154"/>
        <w:jc w:val="both"/>
        <w:rPr>
          <w:sz w:val="22"/>
          <w:szCs w:val="22"/>
          <w:lang w:val="lv-LV"/>
        </w:rPr>
      </w:pPr>
    </w:p>
    <w:p w:rsidR="00F0484E" w:rsidRPr="006A5DBE" w:rsidRDefault="00E36705" w:rsidP="00693BA7">
      <w:pPr>
        <w:pStyle w:val="ListParagraph"/>
        <w:numPr>
          <w:ilvl w:val="0"/>
          <w:numId w:val="31"/>
        </w:numPr>
        <w:shd w:val="clear" w:color="auto" w:fill="FFFFFF"/>
        <w:tabs>
          <w:tab w:val="left" w:pos="426"/>
        </w:tabs>
        <w:snapToGrid w:val="0"/>
        <w:jc w:val="both"/>
        <w:rPr>
          <w:b/>
          <w:color w:val="FF0000"/>
          <w:sz w:val="22"/>
          <w:szCs w:val="22"/>
          <w:lang w:val="lv-LV"/>
        </w:rPr>
      </w:pPr>
      <w:r w:rsidRPr="00693BA7">
        <w:rPr>
          <w:sz w:val="22"/>
          <w:szCs w:val="22"/>
          <w:u w:val="single"/>
          <w:lang w:val="lv-LV"/>
        </w:rPr>
        <w:t xml:space="preserve">Atsavināmās mantas izsole notiek ar </w:t>
      </w:r>
      <w:r w:rsidRPr="00693BA7">
        <w:rPr>
          <w:b/>
          <w:sz w:val="22"/>
          <w:szCs w:val="22"/>
          <w:u w:val="single"/>
          <w:lang w:val="lv-LV"/>
        </w:rPr>
        <w:t>augšupejošu</w:t>
      </w:r>
      <w:r w:rsidRPr="00693BA7">
        <w:rPr>
          <w:sz w:val="22"/>
          <w:szCs w:val="22"/>
          <w:u w:val="single"/>
          <w:lang w:val="lv-LV"/>
        </w:rPr>
        <w:t xml:space="preserve"> </w:t>
      </w:r>
      <w:r w:rsidRPr="00693BA7">
        <w:rPr>
          <w:b/>
          <w:sz w:val="22"/>
          <w:szCs w:val="22"/>
          <w:u w:val="single"/>
          <w:lang w:val="lv-LV"/>
        </w:rPr>
        <w:t>soli</w:t>
      </w:r>
      <w:r w:rsidR="00D20076" w:rsidRPr="00693BA7">
        <w:rPr>
          <w:sz w:val="22"/>
          <w:szCs w:val="22"/>
          <w:u w:val="single"/>
          <w:lang w:val="lv-LV"/>
        </w:rPr>
        <w:t xml:space="preserve"> </w:t>
      </w:r>
      <w:r w:rsidR="006A5DBE">
        <w:rPr>
          <w:sz w:val="22"/>
          <w:szCs w:val="22"/>
          <w:u w:val="single"/>
          <w:lang w:val="lv-LV"/>
        </w:rPr>
        <w:t>–</w:t>
      </w:r>
      <w:r w:rsidR="00D20076" w:rsidRPr="00693BA7">
        <w:rPr>
          <w:sz w:val="22"/>
          <w:szCs w:val="22"/>
          <w:u w:val="single"/>
          <w:lang w:val="lv-LV"/>
        </w:rPr>
        <w:t xml:space="preserve"> </w:t>
      </w:r>
      <w:r w:rsidR="006A5DBE" w:rsidRPr="00947089">
        <w:rPr>
          <w:b/>
          <w:color w:val="000000" w:themeColor="text1"/>
          <w:sz w:val="22"/>
          <w:szCs w:val="22"/>
          <w:u w:val="single"/>
          <w:lang w:val="lv-LV"/>
        </w:rPr>
        <w:t xml:space="preserve">EUR 100.00 (viens simts </w:t>
      </w:r>
      <w:proofErr w:type="spellStart"/>
      <w:r w:rsidR="006A5DBE" w:rsidRPr="00947089">
        <w:rPr>
          <w:b/>
          <w:color w:val="000000" w:themeColor="text1"/>
          <w:sz w:val="22"/>
          <w:szCs w:val="22"/>
          <w:u w:val="single"/>
          <w:lang w:val="lv-LV"/>
        </w:rPr>
        <w:t>euro</w:t>
      </w:r>
      <w:proofErr w:type="spellEnd"/>
      <w:r w:rsidR="006A5DBE" w:rsidRPr="00947089">
        <w:rPr>
          <w:b/>
          <w:color w:val="000000" w:themeColor="text1"/>
          <w:sz w:val="22"/>
          <w:szCs w:val="22"/>
          <w:u w:val="single"/>
          <w:lang w:val="lv-LV"/>
        </w:rPr>
        <w:t xml:space="preserve"> nulle centi)</w:t>
      </w:r>
    </w:p>
    <w:p w:rsidR="006A5DBE" w:rsidRPr="006A5DBE" w:rsidRDefault="006A5DBE" w:rsidP="006A5DBE">
      <w:pPr>
        <w:pStyle w:val="ListParagraph"/>
        <w:rPr>
          <w:sz w:val="22"/>
          <w:szCs w:val="22"/>
          <w:lang w:val="lv-LV"/>
        </w:rPr>
      </w:pPr>
    </w:p>
    <w:p w:rsidR="00A16CE5" w:rsidRDefault="00E36705" w:rsidP="003207EC">
      <w:pPr>
        <w:ind w:firstLine="360"/>
        <w:jc w:val="both"/>
        <w:rPr>
          <w:b/>
          <w:sz w:val="22"/>
          <w:szCs w:val="22"/>
          <w:lang w:val="lv-LV"/>
        </w:rPr>
      </w:pPr>
      <w:r w:rsidRPr="00693BA7">
        <w:rPr>
          <w:b/>
          <w:sz w:val="22"/>
          <w:szCs w:val="22"/>
          <w:lang w:val="lv-LV"/>
        </w:rPr>
        <w:t xml:space="preserve">Izsolē ar augšupejošu soli mantu nedrīkst pārdot lētāk par nosacīto cenu. Solīšana sākas no mantas nosacītās cenas. </w:t>
      </w:r>
    </w:p>
    <w:p w:rsidR="00E36705" w:rsidRPr="003207EC" w:rsidRDefault="00E36705" w:rsidP="003207EC">
      <w:pPr>
        <w:ind w:firstLine="360"/>
        <w:jc w:val="both"/>
        <w:rPr>
          <w:b/>
          <w:sz w:val="22"/>
          <w:szCs w:val="22"/>
          <w:lang w:val="lv-LV"/>
        </w:rPr>
      </w:pPr>
      <w:r w:rsidRPr="003207EC">
        <w:rPr>
          <w:b/>
          <w:sz w:val="22"/>
          <w:szCs w:val="22"/>
          <w:lang w:val="lv-LV"/>
        </w:rPr>
        <w:tab/>
      </w:r>
    </w:p>
    <w:p w:rsidR="000A430B" w:rsidRPr="00693BA7" w:rsidRDefault="00E36705" w:rsidP="00693BA7">
      <w:pPr>
        <w:pStyle w:val="ListParagraph"/>
        <w:numPr>
          <w:ilvl w:val="0"/>
          <w:numId w:val="37"/>
        </w:numPr>
        <w:jc w:val="both"/>
        <w:rPr>
          <w:sz w:val="22"/>
          <w:szCs w:val="22"/>
          <w:lang w:val="lv-LV"/>
        </w:rPr>
      </w:pPr>
      <w:r w:rsidRPr="00693BA7">
        <w:rPr>
          <w:sz w:val="22"/>
          <w:szCs w:val="22"/>
          <w:lang w:val="lv-LV"/>
        </w:rPr>
        <w:t>Visa izsolē nosolītā cena (tai skaitā iemaksātā drošības nauda) tiek uzskatīta par mantas  pirkuma maksu.</w:t>
      </w:r>
    </w:p>
    <w:p w:rsidR="00E36705" w:rsidRPr="00693BA7" w:rsidRDefault="00E36705" w:rsidP="00693BA7">
      <w:pPr>
        <w:pStyle w:val="ListParagraph"/>
        <w:numPr>
          <w:ilvl w:val="0"/>
          <w:numId w:val="37"/>
        </w:numPr>
        <w:jc w:val="both"/>
        <w:rPr>
          <w:sz w:val="22"/>
          <w:szCs w:val="22"/>
          <w:lang w:val="lv-LV"/>
        </w:rPr>
      </w:pPr>
      <w:r w:rsidRPr="00693BA7">
        <w:rPr>
          <w:sz w:val="22"/>
          <w:szCs w:val="22"/>
          <w:lang w:val="lv-LV"/>
        </w:rPr>
        <w:t xml:space="preserve">Sludinājums par izsoli tiek ievietots </w:t>
      </w:r>
      <w:r w:rsidR="00844FFD" w:rsidRPr="00693BA7">
        <w:rPr>
          <w:sz w:val="22"/>
          <w:szCs w:val="22"/>
          <w:lang w:val="lv-LV"/>
        </w:rPr>
        <w:t xml:space="preserve">Daugavpils pilsētas </w:t>
      </w:r>
      <w:r w:rsidR="000D6903" w:rsidRPr="00693BA7">
        <w:rPr>
          <w:sz w:val="22"/>
          <w:szCs w:val="22"/>
          <w:lang w:val="lv-LV"/>
        </w:rPr>
        <w:t>pašvaldības</w:t>
      </w:r>
      <w:r w:rsidR="00844FFD" w:rsidRPr="00693BA7">
        <w:rPr>
          <w:sz w:val="22"/>
          <w:szCs w:val="22"/>
          <w:lang w:val="lv-LV"/>
        </w:rPr>
        <w:t xml:space="preserve"> mājas lapā </w:t>
      </w:r>
      <w:r w:rsidR="006638EE" w:rsidRPr="00693BA7">
        <w:rPr>
          <w:sz w:val="22"/>
          <w:szCs w:val="22"/>
          <w:lang w:val="lv-LV"/>
        </w:rPr>
        <w:t>sadaļā „</w:t>
      </w:r>
      <w:r w:rsidR="00F675DE" w:rsidRPr="00693BA7">
        <w:rPr>
          <w:sz w:val="22"/>
          <w:szCs w:val="22"/>
          <w:lang w:val="lv-LV"/>
        </w:rPr>
        <w:t xml:space="preserve">Pašvaldība -&gt; Sludinājumi -&gt; Kustamās mantas atsavināšana” </w:t>
      </w:r>
      <w:r w:rsidR="00A250D7" w:rsidRPr="00693BA7">
        <w:rPr>
          <w:rStyle w:val="Hyperlink"/>
          <w:rFonts w:eastAsia="Calibri"/>
          <w:sz w:val="22"/>
          <w:szCs w:val="22"/>
          <w:lang w:val="lv-LV"/>
        </w:rPr>
        <w:t>https://www.daugavpils.lv/pasvaldiba/aktualitates/sludinajumi/kustamas-mantas-atsavinasana</w:t>
      </w:r>
      <w:r w:rsidR="000D6903" w:rsidRPr="00693BA7">
        <w:rPr>
          <w:sz w:val="22"/>
          <w:szCs w:val="22"/>
          <w:lang w:val="lv-LV"/>
        </w:rPr>
        <w:t xml:space="preserve"> </w:t>
      </w:r>
      <w:hyperlink r:id="rId9" w:history="1"/>
      <w:r w:rsidR="006638EE" w:rsidRPr="00693BA7">
        <w:rPr>
          <w:sz w:val="22"/>
          <w:szCs w:val="22"/>
          <w:lang w:val="lv-LV"/>
        </w:rPr>
        <w:t>”</w:t>
      </w:r>
      <w:r w:rsidR="00844FFD" w:rsidRPr="00693BA7">
        <w:rPr>
          <w:sz w:val="22"/>
          <w:szCs w:val="22"/>
          <w:lang w:val="lv-LV"/>
        </w:rPr>
        <w:t>, pašvaldības teritorijā izdotajā</w:t>
      </w:r>
      <w:r w:rsidRPr="00693BA7">
        <w:rPr>
          <w:sz w:val="22"/>
          <w:szCs w:val="22"/>
          <w:lang w:val="lv-LV"/>
        </w:rPr>
        <w:t xml:space="preserve"> laikrakst</w:t>
      </w:r>
      <w:r w:rsidR="00844FFD" w:rsidRPr="00693BA7">
        <w:rPr>
          <w:sz w:val="22"/>
          <w:szCs w:val="22"/>
          <w:lang w:val="lv-LV"/>
        </w:rPr>
        <w:t>ā „Latgales laiks”</w:t>
      </w:r>
      <w:r w:rsidR="00693BA7">
        <w:rPr>
          <w:sz w:val="22"/>
          <w:szCs w:val="22"/>
          <w:lang w:val="lv-LV"/>
        </w:rPr>
        <w:t xml:space="preserve"> </w:t>
      </w:r>
      <w:r w:rsidR="00693BA7" w:rsidRPr="00947089">
        <w:rPr>
          <w:color w:val="000000" w:themeColor="text1"/>
          <w:sz w:val="22"/>
          <w:szCs w:val="22"/>
          <w:lang w:val="lv-LV"/>
        </w:rPr>
        <w:t>un Latvijas vēstnesī</w:t>
      </w:r>
      <w:r w:rsidR="00E86969" w:rsidRPr="00693BA7">
        <w:rPr>
          <w:sz w:val="22"/>
          <w:szCs w:val="22"/>
          <w:lang w:val="lv-LV"/>
        </w:rPr>
        <w:t>.</w:t>
      </w:r>
    </w:p>
    <w:p w:rsidR="00E36705" w:rsidRPr="003207EC" w:rsidRDefault="00E36705" w:rsidP="003207EC">
      <w:pPr>
        <w:jc w:val="both"/>
        <w:rPr>
          <w:sz w:val="22"/>
          <w:szCs w:val="22"/>
          <w:lang w:val="lv-LV"/>
        </w:rPr>
      </w:pPr>
      <w:r w:rsidRPr="003207EC">
        <w:rPr>
          <w:sz w:val="22"/>
          <w:szCs w:val="22"/>
          <w:lang w:val="lv-LV"/>
        </w:rPr>
        <w:t>Sludinājumā tiek norādīts:</w:t>
      </w:r>
    </w:p>
    <w:p w:rsidR="00E36705" w:rsidRPr="003207EC" w:rsidRDefault="00E36705" w:rsidP="003207EC">
      <w:pPr>
        <w:numPr>
          <w:ilvl w:val="0"/>
          <w:numId w:val="3"/>
        </w:numPr>
        <w:jc w:val="both"/>
        <w:rPr>
          <w:sz w:val="22"/>
          <w:szCs w:val="22"/>
          <w:lang w:val="lv-LV"/>
        </w:rPr>
      </w:pPr>
      <w:r w:rsidRPr="003207EC">
        <w:rPr>
          <w:sz w:val="22"/>
          <w:szCs w:val="22"/>
          <w:lang w:val="lv-LV"/>
        </w:rPr>
        <w:t>izsolāmās mantas nosaukums un atrašanās vieta;</w:t>
      </w:r>
    </w:p>
    <w:p w:rsidR="00E36705" w:rsidRPr="003207EC" w:rsidRDefault="00E36705" w:rsidP="003207EC">
      <w:pPr>
        <w:numPr>
          <w:ilvl w:val="0"/>
          <w:numId w:val="3"/>
        </w:numPr>
        <w:jc w:val="both"/>
        <w:rPr>
          <w:sz w:val="22"/>
          <w:szCs w:val="22"/>
          <w:lang w:val="lv-LV"/>
        </w:rPr>
      </w:pPr>
      <w:r w:rsidRPr="003207EC">
        <w:rPr>
          <w:sz w:val="22"/>
          <w:szCs w:val="22"/>
          <w:lang w:val="lv-LV"/>
        </w:rPr>
        <w:t>kur un kad var iepazīties ar izsoles noteikumiem;</w:t>
      </w:r>
    </w:p>
    <w:p w:rsidR="00E36705" w:rsidRPr="003207EC" w:rsidRDefault="00E36705" w:rsidP="003207EC">
      <w:pPr>
        <w:numPr>
          <w:ilvl w:val="0"/>
          <w:numId w:val="3"/>
        </w:numPr>
        <w:jc w:val="both"/>
        <w:rPr>
          <w:sz w:val="22"/>
          <w:szCs w:val="22"/>
          <w:lang w:val="lv-LV"/>
        </w:rPr>
      </w:pPr>
      <w:r w:rsidRPr="003207EC">
        <w:rPr>
          <w:sz w:val="22"/>
          <w:szCs w:val="22"/>
          <w:lang w:val="lv-LV"/>
        </w:rPr>
        <w:t>izsolāmās mantas apskates vietu un laiku;</w:t>
      </w:r>
    </w:p>
    <w:p w:rsidR="00E36705" w:rsidRPr="003207EC" w:rsidRDefault="00E36705" w:rsidP="003207EC">
      <w:pPr>
        <w:numPr>
          <w:ilvl w:val="0"/>
          <w:numId w:val="3"/>
        </w:numPr>
        <w:jc w:val="both"/>
        <w:rPr>
          <w:sz w:val="22"/>
          <w:szCs w:val="22"/>
          <w:lang w:val="lv-LV"/>
        </w:rPr>
      </w:pPr>
      <w:r w:rsidRPr="003207EC">
        <w:rPr>
          <w:sz w:val="22"/>
          <w:szCs w:val="22"/>
          <w:lang w:val="lv-LV"/>
        </w:rPr>
        <w:t>pieteikumu reģistrācijas un izsoles vietu un laiku;</w:t>
      </w:r>
    </w:p>
    <w:p w:rsidR="00E36705" w:rsidRPr="003207EC" w:rsidRDefault="00E36705" w:rsidP="003207EC">
      <w:pPr>
        <w:numPr>
          <w:ilvl w:val="0"/>
          <w:numId w:val="3"/>
        </w:numPr>
        <w:jc w:val="both"/>
        <w:rPr>
          <w:sz w:val="22"/>
          <w:szCs w:val="22"/>
          <w:lang w:val="lv-LV"/>
        </w:rPr>
      </w:pPr>
      <w:r w:rsidRPr="003207EC">
        <w:rPr>
          <w:sz w:val="22"/>
          <w:szCs w:val="22"/>
          <w:lang w:val="lv-LV"/>
        </w:rPr>
        <w:t>izsolāmās mantas nosacīto cenu, nodrošinājuma apmēru un iemaksas kārtību;</w:t>
      </w:r>
    </w:p>
    <w:p w:rsidR="00E36705" w:rsidRPr="003207EC" w:rsidRDefault="00E36705" w:rsidP="003207EC">
      <w:pPr>
        <w:numPr>
          <w:ilvl w:val="0"/>
          <w:numId w:val="3"/>
        </w:numPr>
        <w:jc w:val="both"/>
        <w:rPr>
          <w:sz w:val="22"/>
          <w:szCs w:val="22"/>
          <w:lang w:val="lv-LV"/>
        </w:rPr>
      </w:pPr>
      <w:r w:rsidRPr="003207EC">
        <w:rPr>
          <w:sz w:val="22"/>
          <w:szCs w:val="22"/>
          <w:lang w:val="lv-LV"/>
        </w:rPr>
        <w:t>izsoles veidu;</w:t>
      </w:r>
    </w:p>
    <w:p w:rsidR="00E36705" w:rsidRPr="003207EC" w:rsidRDefault="00E36705" w:rsidP="003207EC">
      <w:pPr>
        <w:numPr>
          <w:ilvl w:val="0"/>
          <w:numId w:val="3"/>
        </w:numPr>
        <w:jc w:val="both"/>
        <w:rPr>
          <w:sz w:val="22"/>
          <w:szCs w:val="22"/>
          <w:lang w:val="lv-LV"/>
        </w:rPr>
      </w:pPr>
      <w:r w:rsidRPr="003207EC">
        <w:rPr>
          <w:sz w:val="22"/>
          <w:szCs w:val="22"/>
          <w:lang w:val="lv-LV"/>
        </w:rPr>
        <w:t>samaksas kārtību.</w:t>
      </w:r>
    </w:p>
    <w:p w:rsidR="00E36705" w:rsidRPr="003207EC" w:rsidRDefault="00E36705" w:rsidP="003207EC">
      <w:pPr>
        <w:ind w:firstLine="720"/>
        <w:jc w:val="both"/>
        <w:rPr>
          <w:sz w:val="22"/>
          <w:szCs w:val="22"/>
          <w:lang w:val="lv-LV"/>
        </w:rPr>
      </w:pPr>
      <w:r w:rsidRPr="003207EC">
        <w:rPr>
          <w:sz w:val="22"/>
          <w:szCs w:val="22"/>
          <w:lang w:val="lv-LV"/>
        </w:rPr>
        <w:t xml:space="preserve">Izsoles termiņš nedrīkst būt īsāks par 2 nedēļām no </w:t>
      </w:r>
      <w:r w:rsidR="00890A12" w:rsidRPr="003207EC">
        <w:rPr>
          <w:sz w:val="22"/>
          <w:szCs w:val="22"/>
          <w:lang w:val="lv-LV"/>
        </w:rPr>
        <w:t xml:space="preserve">pirmā </w:t>
      </w:r>
      <w:r w:rsidRPr="003207EC">
        <w:rPr>
          <w:sz w:val="22"/>
          <w:szCs w:val="22"/>
          <w:lang w:val="lv-LV"/>
        </w:rPr>
        <w:t>sludinājuma publicēšanas dienas.</w:t>
      </w:r>
    </w:p>
    <w:p w:rsidR="000A430B" w:rsidRPr="00693BA7" w:rsidRDefault="00E36705" w:rsidP="003207EC">
      <w:pPr>
        <w:numPr>
          <w:ilvl w:val="0"/>
          <w:numId w:val="37"/>
        </w:numPr>
        <w:jc w:val="both"/>
        <w:rPr>
          <w:sz w:val="22"/>
          <w:szCs w:val="22"/>
          <w:lang w:val="lv-LV"/>
        </w:rPr>
      </w:pPr>
      <w:r w:rsidRPr="00693BA7">
        <w:rPr>
          <w:b/>
          <w:sz w:val="22"/>
          <w:szCs w:val="22"/>
          <w:lang w:val="lv-LV"/>
        </w:rPr>
        <w:lastRenderedPageBreak/>
        <w:t xml:space="preserve">Izsoles dalībnieki pirms izsoles iesniedz nodrošinājumu 10 procentu apmērā </w:t>
      </w:r>
      <w:r w:rsidR="00693BA7">
        <w:rPr>
          <w:b/>
          <w:sz w:val="22"/>
          <w:szCs w:val="22"/>
          <w:lang w:val="lv-LV"/>
        </w:rPr>
        <w:t>(</w:t>
      </w:r>
      <w:r w:rsidR="00693BA7" w:rsidRPr="00AE7329">
        <w:rPr>
          <w:b/>
          <w:color w:val="000000" w:themeColor="text1"/>
          <w:sz w:val="22"/>
          <w:szCs w:val="22"/>
          <w:lang w:val="lv-LV"/>
        </w:rPr>
        <w:t xml:space="preserve">EUR 102.76) </w:t>
      </w:r>
      <w:r w:rsidRPr="00693BA7">
        <w:rPr>
          <w:b/>
          <w:sz w:val="22"/>
          <w:szCs w:val="22"/>
          <w:lang w:val="lv-LV"/>
        </w:rPr>
        <w:t>no izsolāmās mantas nosacītās cenas.</w:t>
      </w:r>
      <w:r w:rsidRPr="00693BA7">
        <w:rPr>
          <w:sz w:val="22"/>
          <w:szCs w:val="22"/>
          <w:lang w:val="lv-LV"/>
        </w:rPr>
        <w:t xml:space="preserve"> Nodrošinājums uzskatāms par iesniegtu, ja attiecīgā naudas summa ir ieskaitīta izsoles noteikumos norādītajā bankas kontā. Izsoles dalībniekiem, kuri nav nosolījuši mantu šajā izsolē, nodrošinājumu atmaksā </w:t>
      </w:r>
      <w:r w:rsidR="003006A7" w:rsidRPr="00693BA7">
        <w:rPr>
          <w:sz w:val="22"/>
          <w:szCs w:val="22"/>
          <w:lang w:val="lv-LV"/>
        </w:rPr>
        <w:t>desmit</w:t>
      </w:r>
      <w:r w:rsidRPr="00693BA7">
        <w:rPr>
          <w:sz w:val="22"/>
          <w:szCs w:val="22"/>
          <w:lang w:val="lv-LV"/>
        </w:rPr>
        <w:t xml:space="preserve"> dienu laikā pēc izsoles. </w:t>
      </w:r>
    </w:p>
    <w:p w:rsidR="000A430B" w:rsidRPr="003207EC" w:rsidRDefault="00E36705" w:rsidP="003207EC">
      <w:pPr>
        <w:numPr>
          <w:ilvl w:val="0"/>
          <w:numId w:val="37"/>
        </w:numPr>
        <w:jc w:val="both"/>
        <w:rPr>
          <w:sz w:val="22"/>
          <w:szCs w:val="22"/>
          <w:lang w:val="lv-LV"/>
        </w:rPr>
      </w:pPr>
      <w:r w:rsidRPr="003207EC">
        <w:rPr>
          <w:sz w:val="22"/>
          <w:szCs w:val="22"/>
          <w:lang w:val="lv-LV"/>
        </w:rPr>
        <w:t>Nodrošinājum</w:t>
      </w:r>
      <w:r w:rsidR="000A430B" w:rsidRPr="003207EC">
        <w:rPr>
          <w:sz w:val="22"/>
          <w:szCs w:val="22"/>
          <w:lang w:val="lv-LV"/>
        </w:rPr>
        <w:t xml:space="preserve">i šo izsoles noteikumu </w:t>
      </w:r>
      <w:r w:rsidR="00693BA7" w:rsidRPr="00AE7329">
        <w:rPr>
          <w:color w:val="000000" w:themeColor="text1"/>
          <w:sz w:val="22"/>
          <w:szCs w:val="22"/>
          <w:lang w:val="lv-LV"/>
        </w:rPr>
        <w:t>6</w:t>
      </w:r>
      <w:r w:rsidR="000A430B" w:rsidRPr="00AE7329">
        <w:rPr>
          <w:color w:val="000000" w:themeColor="text1"/>
          <w:sz w:val="22"/>
          <w:szCs w:val="22"/>
          <w:lang w:val="lv-LV"/>
        </w:rPr>
        <w:t xml:space="preserve">.punktā </w:t>
      </w:r>
      <w:r w:rsidR="000A430B" w:rsidRPr="003207EC">
        <w:rPr>
          <w:sz w:val="22"/>
          <w:szCs w:val="22"/>
          <w:lang w:val="lv-LV"/>
        </w:rPr>
        <w:t xml:space="preserve">norādītajos apmēros ir iemaksājami </w:t>
      </w:r>
      <w:r w:rsidR="00713D57" w:rsidRPr="003207EC">
        <w:rPr>
          <w:sz w:val="22"/>
          <w:szCs w:val="22"/>
          <w:lang w:val="lv-LV"/>
        </w:rPr>
        <w:t xml:space="preserve">Daugavpils </w:t>
      </w:r>
      <w:proofErr w:type="spellStart"/>
      <w:r w:rsidR="00713D57" w:rsidRPr="003207EC">
        <w:rPr>
          <w:sz w:val="22"/>
          <w:szCs w:val="22"/>
          <w:lang w:val="lv-LV"/>
        </w:rPr>
        <w:t>valstspilsētas</w:t>
      </w:r>
      <w:proofErr w:type="spellEnd"/>
      <w:r w:rsidR="00713D57" w:rsidRPr="003207EC">
        <w:rPr>
          <w:sz w:val="22"/>
          <w:szCs w:val="22"/>
          <w:lang w:val="lv-LV"/>
        </w:rPr>
        <w:t xml:space="preserve"> pašvaldības, </w:t>
      </w:r>
      <w:proofErr w:type="spellStart"/>
      <w:r w:rsidR="00713D57" w:rsidRPr="003207EC">
        <w:rPr>
          <w:sz w:val="22"/>
          <w:szCs w:val="22"/>
          <w:lang w:val="lv-LV"/>
        </w:rPr>
        <w:t>Reģ.Nr</w:t>
      </w:r>
      <w:proofErr w:type="spellEnd"/>
      <w:r w:rsidR="00713D57" w:rsidRPr="003207EC">
        <w:rPr>
          <w:sz w:val="22"/>
          <w:szCs w:val="22"/>
          <w:lang w:val="lv-LV"/>
        </w:rPr>
        <w:t xml:space="preserve">. 90000077325, Valsts kase, konta Nr. LV15TREL9802003052000, </w:t>
      </w:r>
      <w:r w:rsidR="00713D57" w:rsidRPr="003207EC">
        <w:rPr>
          <w:b/>
          <w:sz w:val="22"/>
          <w:szCs w:val="22"/>
          <w:u w:val="single"/>
          <w:lang w:val="lv-LV"/>
        </w:rPr>
        <w:t>norādot mērķi – izsoles nodrošinājums, kods 13400</w:t>
      </w:r>
      <w:r w:rsidR="00713D57" w:rsidRPr="003207EC">
        <w:rPr>
          <w:bCs/>
          <w:sz w:val="22"/>
          <w:szCs w:val="22"/>
          <w:lang w:val="lv-LV"/>
        </w:rPr>
        <w:t>, TRELLV22</w:t>
      </w:r>
      <w:r w:rsidRPr="003207EC">
        <w:rPr>
          <w:sz w:val="22"/>
          <w:szCs w:val="22"/>
          <w:lang w:val="lv-LV"/>
        </w:rPr>
        <w:t xml:space="preserve">, </w:t>
      </w:r>
      <w:r w:rsidRPr="003207EC">
        <w:rPr>
          <w:b/>
          <w:sz w:val="22"/>
          <w:szCs w:val="22"/>
          <w:u w:val="single"/>
          <w:lang w:val="lv-LV"/>
        </w:rPr>
        <w:t>norādot mērķi – izsoles nodrošinājums, kods 13400</w:t>
      </w:r>
      <w:r w:rsidRPr="003207EC">
        <w:rPr>
          <w:sz w:val="22"/>
          <w:szCs w:val="22"/>
          <w:lang w:val="lv-LV"/>
        </w:rPr>
        <w:t>.</w:t>
      </w:r>
      <w:r w:rsidR="000A430B" w:rsidRPr="003207EC">
        <w:rPr>
          <w:sz w:val="22"/>
          <w:szCs w:val="22"/>
          <w:lang w:val="lv-LV"/>
        </w:rPr>
        <w:t xml:space="preserve"> </w:t>
      </w:r>
      <w:r w:rsidR="000A430B" w:rsidRPr="00693BA7">
        <w:rPr>
          <w:sz w:val="22"/>
          <w:szCs w:val="22"/>
          <w:lang w:val="lv-LV"/>
        </w:rPr>
        <w:t>Izsoles dalībnieki nodrošinājumu maksā tikai par to mantas daļu, uz kuru tie pretendē izsolē.</w:t>
      </w:r>
    </w:p>
    <w:p w:rsidR="009D42F3" w:rsidRPr="003207EC" w:rsidRDefault="000A430B" w:rsidP="003207EC">
      <w:pPr>
        <w:numPr>
          <w:ilvl w:val="0"/>
          <w:numId w:val="37"/>
        </w:numPr>
        <w:jc w:val="both"/>
        <w:rPr>
          <w:sz w:val="22"/>
          <w:szCs w:val="22"/>
          <w:lang w:val="lv-LV"/>
        </w:rPr>
      </w:pPr>
      <w:r w:rsidRPr="003207EC">
        <w:rPr>
          <w:sz w:val="22"/>
          <w:szCs w:val="22"/>
          <w:lang w:val="lv-LV"/>
        </w:rPr>
        <w:t xml:space="preserve">Izsole notiek atsevišķi par katru </w:t>
      </w:r>
      <w:r w:rsidR="00334A21" w:rsidRPr="003207EC">
        <w:rPr>
          <w:sz w:val="22"/>
          <w:szCs w:val="22"/>
          <w:lang w:val="lv-LV"/>
        </w:rPr>
        <w:t>atsavināmās mantas</w:t>
      </w:r>
      <w:r w:rsidRPr="003207EC">
        <w:rPr>
          <w:sz w:val="22"/>
          <w:szCs w:val="22"/>
          <w:lang w:val="lv-LV"/>
        </w:rPr>
        <w:t xml:space="preserve"> izsoles bloku, sākot no pirmā izsoles bloka. Izsoles dalībnieki pirms izsoles </w:t>
      </w:r>
      <w:r w:rsidR="009D42F3" w:rsidRPr="003207EC">
        <w:rPr>
          <w:sz w:val="22"/>
          <w:szCs w:val="22"/>
          <w:lang w:val="lv-LV"/>
        </w:rPr>
        <w:t>uzsākšanas</w:t>
      </w:r>
      <w:r w:rsidRPr="003207EC">
        <w:rPr>
          <w:sz w:val="22"/>
          <w:szCs w:val="22"/>
          <w:lang w:val="lv-LV"/>
        </w:rPr>
        <w:t xml:space="preserve"> paraksta izsoles</w:t>
      </w:r>
      <w:r w:rsidR="009D42F3" w:rsidRPr="003207EC">
        <w:rPr>
          <w:sz w:val="22"/>
          <w:szCs w:val="22"/>
          <w:lang w:val="lv-LV"/>
        </w:rPr>
        <w:t xml:space="preserve"> noteikumus, apliecinot, ka ir iepazinušies ar izsoles noteikumiem.</w:t>
      </w:r>
    </w:p>
    <w:p w:rsidR="009D42F3" w:rsidRPr="003207EC" w:rsidRDefault="00E36705" w:rsidP="003207EC">
      <w:pPr>
        <w:numPr>
          <w:ilvl w:val="0"/>
          <w:numId w:val="37"/>
        </w:numPr>
        <w:jc w:val="both"/>
        <w:rPr>
          <w:sz w:val="22"/>
          <w:szCs w:val="22"/>
          <w:lang w:val="lv-LV"/>
        </w:rPr>
      </w:pPr>
      <w:r w:rsidRPr="003207EC">
        <w:rPr>
          <w:sz w:val="22"/>
          <w:szCs w:val="22"/>
          <w:lang w:val="lv-LV"/>
        </w:rPr>
        <w:t xml:space="preserve">Izsoles rīkotājs, atklājot mantas izsoli, sastāda dalībnieku sarakstu. </w:t>
      </w:r>
      <w:r w:rsidR="009D42F3" w:rsidRPr="003207EC">
        <w:rPr>
          <w:sz w:val="22"/>
          <w:szCs w:val="22"/>
          <w:lang w:val="lv-LV"/>
        </w:rPr>
        <w:t xml:space="preserve">Dalībnieku sarakstu sastāda katram izsoles blokam atsevišķi. </w:t>
      </w:r>
      <w:r w:rsidRPr="003207EC">
        <w:rPr>
          <w:sz w:val="22"/>
          <w:szCs w:val="22"/>
          <w:lang w:val="lv-LV"/>
        </w:rPr>
        <w:t>Izsoles dalībnieku sarakstā ieraksta katra dalībnieka vārdu un uzvārdu vai nosaukumu, kā arī solītāja pārstāvja vārdu un uzvārdu. Pēc pretendenta iesniegto dokumentu pārbaudes izsoles komisija izsniedz dalībniekam reģistrācijas kartīti.</w:t>
      </w:r>
    </w:p>
    <w:p w:rsidR="00A16CE5" w:rsidRDefault="00E36705" w:rsidP="00A16CE5">
      <w:pPr>
        <w:numPr>
          <w:ilvl w:val="0"/>
          <w:numId w:val="37"/>
        </w:numPr>
        <w:jc w:val="both"/>
        <w:rPr>
          <w:sz w:val="22"/>
          <w:szCs w:val="22"/>
          <w:lang w:val="lv-LV"/>
        </w:rPr>
      </w:pPr>
      <w:r w:rsidRPr="003207EC">
        <w:rPr>
          <w:sz w:val="22"/>
          <w:szCs w:val="22"/>
          <w:lang w:val="lv-LV"/>
        </w:rPr>
        <w:t xml:space="preserve">Izsoles dalībnieku sarakstā komisija atzīmē katra dalībnieka piedāvāto cenu, un dalībnieks, kurš nosolījis visaugstāko cenu, apstiprina to ar savu parakstu. Ja solītājs atsakās parakstīties, viņš zaudē iemaksāto nodrošinājumu un turpmākajā izsolē nepiedalās. </w:t>
      </w:r>
    </w:p>
    <w:p w:rsidR="00A16CE5" w:rsidRPr="00AE7329" w:rsidRDefault="00A16CE5" w:rsidP="00A16CE5">
      <w:pPr>
        <w:numPr>
          <w:ilvl w:val="0"/>
          <w:numId w:val="37"/>
        </w:numPr>
        <w:jc w:val="both"/>
        <w:rPr>
          <w:color w:val="000000" w:themeColor="text1"/>
          <w:sz w:val="22"/>
          <w:szCs w:val="22"/>
          <w:lang w:val="lv-LV"/>
        </w:rPr>
      </w:pPr>
      <w:r w:rsidRPr="00AE7329">
        <w:rPr>
          <w:color w:val="000000" w:themeColor="text1"/>
          <w:sz w:val="22"/>
          <w:szCs w:val="22"/>
          <w:lang w:val="lv-LV"/>
        </w:rPr>
        <w:t>Par izsoles dalībnieku var kļūt jebkura fiziska vai juridiska persona, kurai ir tiesības iegūt Latvijas Republikā nekustamo vai kustamo īpašumu, un kura līdz reģistrācijas brīdim ir iemaksājusi šo noteikumu 6.punktā minēto nodrošinājumu un autorizēta dalībai izsolē</w:t>
      </w:r>
      <w:r w:rsidR="00675180" w:rsidRPr="00AE7329">
        <w:rPr>
          <w:color w:val="000000" w:themeColor="text1"/>
          <w:sz w:val="22"/>
          <w:szCs w:val="22"/>
          <w:lang w:val="lv-LV"/>
        </w:rPr>
        <w:t>.</w:t>
      </w:r>
      <w:r w:rsidRPr="00AE7329">
        <w:rPr>
          <w:color w:val="000000" w:themeColor="text1"/>
          <w:sz w:val="22"/>
          <w:lang w:val="lv-LV"/>
        </w:rPr>
        <w:t xml:space="preserve"> </w:t>
      </w:r>
      <w:r w:rsidRPr="00AE7329">
        <w:rPr>
          <w:color w:val="000000" w:themeColor="text1"/>
          <w:sz w:val="22"/>
          <w:szCs w:val="22"/>
          <w:lang w:val="lv-LV"/>
        </w:rPr>
        <w:t>Izsoles dalībniekam nedrīkst būt pasludināta maksātnespēja, tiem nav uzsākts likvidācijas process, to saimnieciskā darbība nav apturēta vai pārtraukta, vai nav uzsākta tiesvedība par darbības izbeigšanu, maksātnespēju vai bankrotu</w:t>
      </w:r>
      <w:r w:rsidR="006B1467" w:rsidRPr="00AE7329">
        <w:rPr>
          <w:color w:val="000000" w:themeColor="text1"/>
          <w:sz w:val="22"/>
          <w:szCs w:val="22"/>
          <w:lang w:val="lv-LV"/>
        </w:rPr>
        <w:t xml:space="preserve">, kuram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Daugavpils </w:t>
      </w:r>
      <w:proofErr w:type="spellStart"/>
      <w:r w:rsidR="006B1467" w:rsidRPr="00AE7329">
        <w:rPr>
          <w:color w:val="000000" w:themeColor="text1"/>
          <w:sz w:val="22"/>
          <w:szCs w:val="22"/>
          <w:lang w:val="lv-LV"/>
        </w:rPr>
        <w:t>valstspilsētas</w:t>
      </w:r>
      <w:proofErr w:type="spellEnd"/>
      <w:r w:rsidR="006B1467" w:rsidRPr="00AE7329">
        <w:rPr>
          <w:color w:val="000000" w:themeColor="text1"/>
          <w:sz w:val="22"/>
          <w:szCs w:val="22"/>
          <w:lang w:val="lv-LV"/>
        </w:rPr>
        <w:t xml:space="preserve"> pašvaldību</w:t>
      </w:r>
      <w:r w:rsidRPr="00AE7329">
        <w:rPr>
          <w:color w:val="000000" w:themeColor="text1"/>
          <w:sz w:val="22"/>
          <w:szCs w:val="22"/>
          <w:lang w:val="lv-LV"/>
        </w:rPr>
        <w:t>.</w:t>
      </w:r>
    </w:p>
    <w:p w:rsidR="00E66F6A" w:rsidRPr="003207EC" w:rsidRDefault="00E36705" w:rsidP="003207EC">
      <w:pPr>
        <w:numPr>
          <w:ilvl w:val="0"/>
          <w:numId w:val="37"/>
        </w:numPr>
        <w:jc w:val="both"/>
        <w:rPr>
          <w:sz w:val="22"/>
          <w:szCs w:val="22"/>
          <w:lang w:val="lv-LV"/>
        </w:rPr>
      </w:pPr>
      <w:r w:rsidRPr="003207EC">
        <w:rPr>
          <w:b/>
          <w:sz w:val="22"/>
          <w:szCs w:val="22"/>
          <w:lang w:val="lv-LV"/>
        </w:rPr>
        <w:t>Fiziskas un juridiskas personas, kas vēlas piedalīties izsolē, var pieteikties</w:t>
      </w:r>
      <w:r w:rsidRPr="003207EC">
        <w:rPr>
          <w:sz w:val="22"/>
          <w:szCs w:val="22"/>
          <w:lang w:val="lv-LV"/>
        </w:rPr>
        <w:t xml:space="preserve"> Daugavpils </w:t>
      </w:r>
      <w:proofErr w:type="spellStart"/>
      <w:r w:rsidR="00713D57" w:rsidRPr="003207EC">
        <w:rPr>
          <w:sz w:val="22"/>
          <w:szCs w:val="22"/>
          <w:lang w:val="lv-LV"/>
        </w:rPr>
        <w:t>valsts</w:t>
      </w:r>
      <w:r w:rsidRPr="003207EC">
        <w:rPr>
          <w:sz w:val="22"/>
          <w:szCs w:val="22"/>
          <w:lang w:val="lv-LV"/>
        </w:rPr>
        <w:t>pilsētas</w:t>
      </w:r>
      <w:proofErr w:type="spellEnd"/>
      <w:r w:rsidRPr="003207EC">
        <w:rPr>
          <w:sz w:val="22"/>
          <w:szCs w:val="22"/>
          <w:lang w:val="lv-LV"/>
        </w:rPr>
        <w:t xml:space="preserve"> </w:t>
      </w:r>
      <w:r w:rsidR="00260FC0" w:rsidRPr="003207EC">
        <w:rPr>
          <w:sz w:val="22"/>
          <w:szCs w:val="22"/>
          <w:lang w:val="lv-LV"/>
        </w:rPr>
        <w:t>pašvaldības iestādē</w:t>
      </w:r>
      <w:r w:rsidR="00E66F6A" w:rsidRPr="003207EC">
        <w:rPr>
          <w:sz w:val="22"/>
          <w:szCs w:val="22"/>
          <w:lang w:val="lv-LV"/>
        </w:rPr>
        <w:t xml:space="preserve"> </w:t>
      </w:r>
      <w:r w:rsidR="00260FC0" w:rsidRPr="003207EC">
        <w:rPr>
          <w:sz w:val="22"/>
          <w:szCs w:val="22"/>
          <w:lang w:val="lv-LV"/>
        </w:rPr>
        <w:t>„</w:t>
      </w:r>
      <w:r w:rsidR="00E66F6A" w:rsidRPr="003207EC">
        <w:rPr>
          <w:sz w:val="22"/>
          <w:szCs w:val="22"/>
          <w:lang w:val="lv-LV"/>
        </w:rPr>
        <w:t xml:space="preserve">Komunālās saimniecības </w:t>
      </w:r>
      <w:r w:rsidR="00260FC0" w:rsidRPr="003207EC">
        <w:rPr>
          <w:sz w:val="22"/>
          <w:szCs w:val="22"/>
          <w:lang w:val="lv-LV"/>
        </w:rPr>
        <w:t>pārvalde”</w:t>
      </w:r>
      <w:r w:rsidR="00E66F6A" w:rsidRPr="003207EC">
        <w:rPr>
          <w:sz w:val="22"/>
          <w:szCs w:val="22"/>
          <w:lang w:val="lv-LV"/>
        </w:rPr>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2880"/>
        <w:gridCol w:w="4080"/>
      </w:tblGrid>
      <w:tr w:rsidR="00E66F6A" w:rsidRPr="003207EC">
        <w:tc>
          <w:tcPr>
            <w:tcW w:w="1680" w:type="dxa"/>
            <w:vMerge w:val="restart"/>
            <w:tcBorders>
              <w:top w:val="single" w:sz="4" w:space="0" w:color="auto"/>
              <w:left w:val="single" w:sz="4" w:space="0" w:color="auto"/>
              <w:right w:val="single" w:sz="4" w:space="0" w:color="auto"/>
            </w:tcBorders>
            <w:vAlign w:val="center"/>
          </w:tcPr>
          <w:p w:rsidR="00E66F6A" w:rsidRPr="003207EC" w:rsidRDefault="00E66F6A" w:rsidP="003207EC">
            <w:pPr>
              <w:rPr>
                <w:sz w:val="22"/>
                <w:szCs w:val="22"/>
                <w:lang w:val="lv-LV"/>
              </w:rPr>
            </w:pPr>
            <w:r w:rsidRPr="003207EC">
              <w:rPr>
                <w:sz w:val="22"/>
                <w:szCs w:val="22"/>
                <w:lang w:val="lv-LV"/>
              </w:rPr>
              <w:t>Darba laiks</w:t>
            </w:r>
          </w:p>
        </w:tc>
        <w:tc>
          <w:tcPr>
            <w:tcW w:w="2880" w:type="dxa"/>
            <w:tcBorders>
              <w:top w:val="single" w:sz="4" w:space="0" w:color="auto"/>
              <w:left w:val="single" w:sz="4" w:space="0" w:color="auto"/>
              <w:bottom w:val="single" w:sz="4" w:space="0" w:color="auto"/>
              <w:right w:val="single" w:sz="4" w:space="0" w:color="auto"/>
            </w:tcBorders>
          </w:tcPr>
          <w:p w:rsidR="00E66F6A" w:rsidRPr="003207EC" w:rsidRDefault="00E66F6A" w:rsidP="003207EC">
            <w:pPr>
              <w:rPr>
                <w:sz w:val="22"/>
                <w:szCs w:val="22"/>
                <w:lang w:val="lv-LV"/>
              </w:rPr>
            </w:pPr>
            <w:r w:rsidRPr="003207EC">
              <w:rPr>
                <w:sz w:val="22"/>
                <w:szCs w:val="22"/>
                <w:lang w:val="lv-LV"/>
              </w:rPr>
              <w:t>Pirmdien</w:t>
            </w:r>
          </w:p>
        </w:tc>
        <w:tc>
          <w:tcPr>
            <w:tcW w:w="4080" w:type="dxa"/>
            <w:tcBorders>
              <w:top w:val="single" w:sz="4" w:space="0" w:color="auto"/>
              <w:left w:val="single" w:sz="4" w:space="0" w:color="auto"/>
              <w:bottom w:val="single" w:sz="4" w:space="0" w:color="auto"/>
              <w:right w:val="single" w:sz="4" w:space="0" w:color="auto"/>
            </w:tcBorders>
          </w:tcPr>
          <w:p w:rsidR="00E66F6A" w:rsidRPr="003207EC" w:rsidRDefault="00E66F6A" w:rsidP="003207EC">
            <w:pPr>
              <w:rPr>
                <w:sz w:val="22"/>
                <w:szCs w:val="22"/>
                <w:lang w:val="lv-LV"/>
              </w:rPr>
            </w:pPr>
            <w:r w:rsidRPr="003207EC">
              <w:rPr>
                <w:sz w:val="22"/>
                <w:szCs w:val="22"/>
                <w:lang w:val="lv-LV"/>
              </w:rPr>
              <w:t>No 08.00 līdz 12.00 un no 13.00 līdz 18.00</w:t>
            </w:r>
          </w:p>
        </w:tc>
      </w:tr>
      <w:tr w:rsidR="00E66F6A" w:rsidRPr="003207EC">
        <w:tc>
          <w:tcPr>
            <w:tcW w:w="1680" w:type="dxa"/>
            <w:vMerge/>
            <w:tcBorders>
              <w:left w:val="single" w:sz="4" w:space="0" w:color="auto"/>
              <w:right w:val="single" w:sz="4" w:space="0" w:color="auto"/>
            </w:tcBorders>
          </w:tcPr>
          <w:p w:rsidR="00E66F6A" w:rsidRPr="003207EC" w:rsidRDefault="00E66F6A" w:rsidP="003207EC">
            <w:pPr>
              <w:rPr>
                <w:sz w:val="22"/>
                <w:szCs w:val="22"/>
                <w:lang w:val="lv-LV"/>
              </w:rPr>
            </w:pPr>
          </w:p>
        </w:tc>
        <w:tc>
          <w:tcPr>
            <w:tcW w:w="2880" w:type="dxa"/>
            <w:tcBorders>
              <w:top w:val="single" w:sz="4" w:space="0" w:color="auto"/>
              <w:left w:val="single" w:sz="4" w:space="0" w:color="auto"/>
              <w:bottom w:val="single" w:sz="4" w:space="0" w:color="auto"/>
              <w:right w:val="single" w:sz="4" w:space="0" w:color="auto"/>
            </w:tcBorders>
          </w:tcPr>
          <w:p w:rsidR="00E66F6A" w:rsidRPr="003207EC" w:rsidRDefault="00E66F6A" w:rsidP="003207EC">
            <w:pPr>
              <w:rPr>
                <w:sz w:val="22"/>
                <w:szCs w:val="22"/>
                <w:lang w:val="lv-LV"/>
              </w:rPr>
            </w:pPr>
            <w:r w:rsidRPr="003207EC">
              <w:rPr>
                <w:sz w:val="22"/>
                <w:szCs w:val="22"/>
                <w:lang w:val="lv-LV"/>
              </w:rPr>
              <w:t>Otrdien, Trešdien, Ceturtdien</w:t>
            </w:r>
          </w:p>
        </w:tc>
        <w:tc>
          <w:tcPr>
            <w:tcW w:w="4080" w:type="dxa"/>
            <w:tcBorders>
              <w:top w:val="single" w:sz="4" w:space="0" w:color="auto"/>
              <w:left w:val="single" w:sz="4" w:space="0" w:color="auto"/>
              <w:bottom w:val="single" w:sz="4" w:space="0" w:color="auto"/>
              <w:right w:val="single" w:sz="4" w:space="0" w:color="auto"/>
            </w:tcBorders>
            <w:vAlign w:val="center"/>
          </w:tcPr>
          <w:p w:rsidR="00E66F6A" w:rsidRPr="003207EC" w:rsidRDefault="00E66F6A" w:rsidP="003207EC">
            <w:pPr>
              <w:rPr>
                <w:sz w:val="22"/>
                <w:szCs w:val="22"/>
                <w:lang w:val="lv-LV"/>
              </w:rPr>
            </w:pPr>
            <w:r w:rsidRPr="003207EC">
              <w:rPr>
                <w:sz w:val="22"/>
                <w:szCs w:val="22"/>
                <w:lang w:val="lv-LV"/>
              </w:rPr>
              <w:t>No 08.00 līdz 12.00 un no 13.00 līdz 17.00</w:t>
            </w:r>
          </w:p>
        </w:tc>
      </w:tr>
      <w:tr w:rsidR="00E66F6A" w:rsidRPr="003207EC">
        <w:tc>
          <w:tcPr>
            <w:tcW w:w="1680" w:type="dxa"/>
            <w:vMerge/>
            <w:tcBorders>
              <w:left w:val="single" w:sz="4" w:space="0" w:color="auto"/>
              <w:bottom w:val="single" w:sz="4" w:space="0" w:color="auto"/>
              <w:right w:val="single" w:sz="4" w:space="0" w:color="auto"/>
            </w:tcBorders>
          </w:tcPr>
          <w:p w:rsidR="00E66F6A" w:rsidRPr="003207EC" w:rsidRDefault="00E66F6A" w:rsidP="003207EC">
            <w:pPr>
              <w:rPr>
                <w:sz w:val="22"/>
                <w:szCs w:val="22"/>
                <w:lang w:val="lv-LV"/>
              </w:rPr>
            </w:pPr>
          </w:p>
        </w:tc>
        <w:tc>
          <w:tcPr>
            <w:tcW w:w="2880" w:type="dxa"/>
            <w:tcBorders>
              <w:top w:val="single" w:sz="4" w:space="0" w:color="auto"/>
              <w:left w:val="single" w:sz="4" w:space="0" w:color="auto"/>
              <w:bottom w:val="single" w:sz="4" w:space="0" w:color="auto"/>
              <w:right w:val="single" w:sz="4" w:space="0" w:color="auto"/>
            </w:tcBorders>
          </w:tcPr>
          <w:p w:rsidR="00E66F6A" w:rsidRPr="003207EC" w:rsidRDefault="00E66F6A" w:rsidP="003207EC">
            <w:pPr>
              <w:rPr>
                <w:sz w:val="22"/>
                <w:szCs w:val="22"/>
                <w:lang w:val="lv-LV"/>
              </w:rPr>
            </w:pPr>
            <w:r w:rsidRPr="003207EC">
              <w:rPr>
                <w:sz w:val="22"/>
                <w:szCs w:val="22"/>
                <w:lang w:val="lv-LV"/>
              </w:rPr>
              <w:t>Piektdien</w:t>
            </w:r>
          </w:p>
        </w:tc>
        <w:tc>
          <w:tcPr>
            <w:tcW w:w="4080" w:type="dxa"/>
            <w:tcBorders>
              <w:top w:val="single" w:sz="4" w:space="0" w:color="auto"/>
              <w:left w:val="single" w:sz="4" w:space="0" w:color="auto"/>
              <w:bottom w:val="single" w:sz="4" w:space="0" w:color="auto"/>
              <w:right w:val="single" w:sz="4" w:space="0" w:color="auto"/>
            </w:tcBorders>
            <w:vAlign w:val="center"/>
          </w:tcPr>
          <w:p w:rsidR="00E66F6A" w:rsidRPr="003207EC" w:rsidRDefault="00E66F6A" w:rsidP="003207EC">
            <w:pPr>
              <w:rPr>
                <w:sz w:val="22"/>
                <w:szCs w:val="22"/>
                <w:lang w:val="lv-LV"/>
              </w:rPr>
            </w:pPr>
            <w:r w:rsidRPr="003207EC">
              <w:rPr>
                <w:sz w:val="22"/>
                <w:szCs w:val="22"/>
                <w:lang w:val="lv-LV"/>
              </w:rPr>
              <w:t>No 08.00 līdz 12.00 un no 13.00 līdz 16.00</w:t>
            </w:r>
          </w:p>
        </w:tc>
      </w:tr>
    </w:tbl>
    <w:p w:rsidR="00334A21" w:rsidRPr="003207EC" w:rsidRDefault="002A2061" w:rsidP="003207EC">
      <w:pPr>
        <w:jc w:val="both"/>
        <w:rPr>
          <w:sz w:val="22"/>
          <w:szCs w:val="22"/>
          <w:lang w:val="lv-LV"/>
        </w:rPr>
      </w:pPr>
      <w:r w:rsidRPr="003207EC">
        <w:rPr>
          <w:sz w:val="22"/>
          <w:szCs w:val="22"/>
          <w:lang w:val="lv-LV"/>
        </w:rPr>
        <w:t>Saules</w:t>
      </w:r>
      <w:r w:rsidR="00E36705" w:rsidRPr="003207EC">
        <w:rPr>
          <w:sz w:val="22"/>
          <w:szCs w:val="22"/>
          <w:lang w:val="lv-LV"/>
        </w:rPr>
        <w:t xml:space="preserve"> ielā 5</w:t>
      </w:r>
      <w:r w:rsidR="00260FC0" w:rsidRPr="003207EC">
        <w:rPr>
          <w:sz w:val="22"/>
          <w:szCs w:val="22"/>
          <w:lang w:val="lv-LV"/>
        </w:rPr>
        <w:t>A</w:t>
      </w:r>
      <w:r w:rsidR="00E36705" w:rsidRPr="003207EC">
        <w:rPr>
          <w:sz w:val="22"/>
          <w:szCs w:val="22"/>
          <w:lang w:val="lv-LV"/>
        </w:rPr>
        <w:t>, 2.stāvā</w:t>
      </w:r>
      <w:r w:rsidRPr="003207EC">
        <w:rPr>
          <w:sz w:val="22"/>
          <w:szCs w:val="22"/>
          <w:lang w:val="lv-LV"/>
        </w:rPr>
        <w:t>, 22</w:t>
      </w:r>
      <w:r w:rsidR="00D20076" w:rsidRPr="003207EC">
        <w:rPr>
          <w:sz w:val="22"/>
          <w:szCs w:val="22"/>
          <w:lang w:val="lv-LV"/>
        </w:rPr>
        <w:t>3</w:t>
      </w:r>
      <w:r w:rsidRPr="003207EC">
        <w:rPr>
          <w:sz w:val="22"/>
          <w:szCs w:val="22"/>
          <w:lang w:val="lv-LV"/>
        </w:rPr>
        <w:t>.kabinetā</w:t>
      </w:r>
      <w:r w:rsidR="00E36705" w:rsidRPr="003207EC">
        <w:rPr>
          <w:sz w:val="22"/>
          <w:szCs w:val="22"/>
          <w:lang w:val="lv-LV"/>
        </w:rPr>
        <w:t xml:space="preserve"> sludinājumā noteiktajā termiņā,</w:t>
      </w:r>
      <w:r w:rsidR="003D3FA5" w:rsidRPr="003207EC">
        <w:rPr>
          <w:sz w:val="22"/>
          <w:szCs w:val="22"/>
          <w:lang w:val="lv-LV"/>
        </w:rPr>
        <w:t xml:space="preserve"> tas ir</w:t>
      </w:r>
      <w:r w:rsidR="00334A21" w:rsidRPr="003207EC">
        <w:rPr>
          <w:sz w:val="22"/>
          <w:szCs w:val="22"/>
          <w:lang w:val="lv-LV"/>
        </w:rPr>
        <w:t>:</w:t>
      </w:r>
    </w:p>
    <w:p w:rsidR="00713D57" w:rsidRPr="003207EC" w:rsidRDefault="00713D57" w:rsidP="003207EC">
      <w:pPr>
        <w:pStyle w:val="ListParagraph"/>
        <w:numPr>
          <w:ilvl w:val="1"/>
          <w:numId w:val="37"/>
        </w:numPr>
        <w:ind w:left="1134" w:hanging="774"/>
        <w:jc w:val="both"/>
        <w:rPr>
          <w:sz w:val="22"/>
          <w:szCs w:val="22"/>
          <w:lang w:val="lv-LV"/>
        </w:rPr>
      </w:pPr>
      <w:r w:rsidRPr="00AE7329">
        <w:rPr>
          <w:b/>
          <w:color w:val="000000" w:themeColor="text1"/>
          <w:sz w:val="22"/>
          <w:szCs w:val="22"/>
          <w:u w:val="single"/>
          <w:lang w:val="lv-LV"/>
        </w:rPr>
        <w:t>līdz</w:t>
      </w:r>
      <w:r w:rsidR="00D20076" w:rsidRPr="00AE7329">
        <w:rPr>
          <w:b/>
          <w:color w:val="000000" w:themeColor="text1"/>
          <w:sz w:val="22"/>
          <w:szCs w:val="22"/>
          <w:u w:val="single"/>
          <w:lang w:val="lv-LV"/>
        </w:rPr>
        <w:t xml:space="preserve"> 2023</w:t>
      </w:r>
      <w:r w:rsidR="005F589A" w:rsidRPr="00AE7329">
        <w:rPr>
          <w:b/>
          <w:color w:val="000000" w:themeColor="text1"/>
          <w:sz w:val="22"/>
          <w:szCs w:val="22"/>
          <w:u w:val="single"/>
          <w:lang w:val="lv-LV"/>
        </w:rPr>
        <w:t xml:space="preserve">.gada </w:t>
      </w:r>
      <w:r w:rsidR="00D20076" w:rsidRPr="00AE7329">
        <w:rPr>
          <w:b/>
          <w:color w:val="000000" w:themeColor="text1"/>
          <w:sz w:val="22"/>
          <w:szCs w:val="22"/>
          <w:u w:val="single"/>
          <w:lang w:val="lv-LV"/>
        </w:rPr>
        <w:t>0</w:t>
      </w:r>
      <w:r w:rsidR="00F03F81" w:rsidRPr="00AE7329">
        <w:rPr>
          <w:b/>
          <w:color w:val="000000" w:themeColor="text1"/>
          <w:sz w:val="22"/>
          <w:szCs w:val="22"/>
          <w:u w:val="single"/>
          <w:lang w:val="lv-LV"/>
        </w:rPr>
        <w:t>1.dec</w:t>
      </w:r>
      <w:r w:rsidR="00D20076" w:rsidRPr="00AE7329">
        <w:rPr>
          <w:b/>
          <w:color w:val="000000" w:themeColor="text1"/>
          <w:sz w:val="22"/>
          <w:szCs w:val="22"/>
          <w:u w:val="single"/>
          <w:lang w:val="lv-LV"/>
        </w:rPr>
        <w:t>embrim</w:t>
      </w:r>
      <w:r w:rsidR="005F589A" w:rsidRPr="00AE7329">
        <w:rPr>
          <w:b/>
          <w:color w:val="000000" w:themeColor="text1"/>
          <w:sz w:val="22"/>
          <w:szCs w:val="22"/>
          <w:u w:val="single"/>
          <w:lang w:val="lv-LV"/>
        </w:rPr>
        <w:t xml:space="preserve"> plkst.1</w:t>
      </w:r>
      <w:r w:rsidR="00F03F81" w:rsidRPr="00AE7329">
        <w:rPr>
          <w:b/>
          <w:color w:val="000000" w:themeColor="text1"/>
          <w:sz w:val="22"/>
          <w:szCs w:val="22"/>
          <w:u w:val="single"/>
          <w:lang w:val="lv-LV"/>
        </w:rPr>
        <w:t>0</w:t>
      </w:r>
      <w:r w:rsidR="005F589A" w:rsidRPr="00AE7329">
        <w:rPr>
          <w:b/>
          <w:color w:val="000000" w:themeColor="text1"/>
          <w:sz w:val="22"/>
          <w:szCs w:val="22"/>
          <w:u w:val="single"/>
          <w:lang w:val="lv-LV"/>
        </w:rPr>
        <w:t>.00</w:t>
      </w:r>
      <w:r w:rsidR="005F589A" w:rsidRPr="00AE7329">
        <w:rPr>
          <w:b/>
          <w:color w:val="000000" w:themeColor="text1"/>
          <w:sz w:val="22"/>
          <w:szCs w:val="22"/>
          <w:lang w:val="lv-LV"/>
        </w:rPr>
        <w:t xml:space="preserve"> </w:t>
      </w:r>
      <w:r w:rsidR="00334A21" w:rsidRPr="00AE7329">
        <w:rPr>
          <w:color w:val="000000" w:themeColor="text1"/>
          <w:sz w:val="22"/>
          <w:szCs w:val="22"/>
          <w:lang w:val="lv-LV"/>
        </w:rPr>
        <w:t>iepriekš samaksājot nodrošinājumu 10% apmērā no izsolāmā kustamā īpašuma sākumcenas</w:t>
      </w:r>
      <w:r w:rsidR="00334A21" w:rsidRPr="003207EC">
        <w:rPr>
          <w:sz w:val="22"/>
          <w:szCs w:val="22"/>
          <w:lang w:val="lv-LV"/>
        </w:rPr>
        <w:t>:</w:t>
      </w:r>
      <w:r w:rsidR="00D20076" w:rsidRPr="003207EC">
        <w:rPr>
          <w:sz w:val="22"/>
          <w:szCs w:val="22"/>
          <w:lang w:val="lv-LV"/>
        </w:rPr>
        <w:t xml:space="preserve"> </w:t>
      </w:r>
      <w:r w:rsidRPr="003207EC">
        <w:rPr>
          <w:sz w:val="22"/>
          <w:szCs w:val="22"/>
          <w:lang w:val="lv-LV"/>
        </w:rPr>
        <w:t xml:space="preserve">EUR </w:t>
      </w:r>
      <w:r w:rsidR="00F67041" w:rsidRPr="003207EC">
        <w:rPr>
          <w:sz w:val="22"/>
          <w:szCs w:val="22"/>
          <w:lang w:val="lv-LV"/>
        </w:rPr>
        <w:t>102.76</w:t>
      </w:r>
      <w:r w:rsidRPr="003207EC">
        <w:rPr>
          <w:sz w:val="22"/>
          <w:szCs w:val="22"/>
          <w:lang w:val="lv-LV"/>
        </w:rPr>
        <w:t>;</w:t>
      </w:r>
    </w:p>
    <w:p w:rsidR="00984FE7" w:rsidRPr="003207EC" w:rsidRDefault="00675180" w:rsidP="003207EC">
      <w:pPr>
        <w:tabs>
          <w:tab w:val="num" w:pos="1080"/>
        </w:tabs>
        <w:ind w:right="-154" w:firstLine="567"/>
        <w:jc w:val="both"/>
        <w:rPr>
          <w:sz w:val="22"/>
          <w:szCs w:val="22"/>
          <w:lang w:val="lv-LV"/>
        </w:rPr>
      </w:pPr>
      <w:r w:rsidRPr="003207EC">
        <w:rPr>
          <w:sz w:val="22"/>
          <w:szCs w:val="22"/>
          <w:lang w:val="lv-LV"/>
        </w:rPr>
        <w:t>vai atsūtot dokumentus pa pastu (pasta adrese: D</w:t>
      </w:r>
      <w:r w:rsidR="00713D57" w:rsidRPr="003207EC">
        <w:rPr>
          <w:sz w:val="22"/>
          <w:szCs w:val="22"/>
          <w:lang w:val="lv-LV"/>
        </w:rPr>
        <w:t>V</w:t>
      </w:r>
      <w:r w:rsidRPr="003207EC">
        <w:rPr>
          <w:sz w:val="22"/>
          <w:szCs w:val="22"/>
          <w:lang w:val="lv-LV"/>
        </w:rPr>
        <w:t xml:space="preserve">PI “Komunālās saimniecības </w:t>
      </w:r>
      <w:r w:rsidR="00D20076" w:rsidRPr="003207EC">
        <w:rPr>
          <w:sz w:val="22"/>
          <w:szCs w:val="22"/>
          <w:lang w:val="lv-LV"/>
        </w:rPr>
        <w:t>pārvalde”, Izsoles komisijai 223</w:t>
      </w:r>
      <w:r w:rsidRPr="003207EC">
        <w:rPr>
          <w:sz w:val="22"/>
          <w:szCs w:val="22"/>
          <w:lang w:val="lv-LV"/>
        </w:rPr>
        <w:t xml:space="preserve">.kab. Saules iela 5A, Daugavpils, LV-5401),  dokumentu nosūtīšanas pasta zīmoga datums nedrīkst pārsniegt iesniegšanas termiņa datumu </w:t>
      </w:r>
      <w:r w:rsidRPr="002F1631">
        <w:rPr>
          <w:b/>
          <w:sz w:val="22"/>
          <w:szCs w:val="22"/>
          <w:u w:val="single"/>
          <w:lang w:val="lv-LV"/>
        </w:rPr>
        <w:t>vai elektroniski parakstītus</w:t>
      </w:r>
      <w:r w:rsidRPr="003207EC">
        <w:rPr>
          <w:sz w:val="22"/>
          <w:szCs w:val="22"/>
          <w:lang w:val="lv-LV"/>
        </w:rPr>
        <w:t xml:space="preserve"> uz izsoles komisijas locekles e-pasta adresi: </w:t>
      </w:r>
      <w:hyperlink r:id="rId10" w:history="1">
        <w:r w:rsidR="00D20076" w:rsidRPr="003207EC">
          <w:rPr>
            <w:rStyle w:val="Hyperlink"/>
            <w:sz w:val="22"/>
            <w:szCs w:val="22"/>
            <w:lang w:val="lv-LV"/>
          </w:rPr>
          <w:t>irina.juhno@daugavpils.lv</w:t>
        </w:r>
      </w:hyperlink>
      <w:r w:rsidRPr="003207EC">
        <w:rPr>
          <w:rStyle w:val="Hyperlink"/>
          <w:sz w:val="22"/>
          <w:szCs w:val="22"/>
          <w:lang w:val="lv-LV"/>
        </w:rPr>
        <w:t>.</w:t>
      </w:r>
      <w:r w:rsidRPr="003207EC">
        <w:rPr>
          <w:sz w:val="22"/>
          <w:szCs w:val="22"/>
          <w:lang w:val="lv-LV"/>
        </w:rPr>
        <w:t>,</w:t>
      </w:r>
    </w:p>
    <w:p w:rsidR="00334A21" w:rsidRPr="003207EC" w:rsidRDefault="00E36705" w:rsidP="003207EC">
      <w:pPr>
        <w:tabs>
          <w:tab w:val="num" w:pos="1080"/>
        </w:tabs>
        <w:ind w:right="-154" w:firstLine="567"/>
        <w:jc w:val="both"/>
        <w:rPr>
          <w:sz w:val="22"/>
          <w:szCs w:val="22"/>
          <w:lang w:val="lv-LV"/>
        </w:rPr>
      </w:pPr>
      <w:r w:rsidRPr="003207EC">
        <w:rPr>
          <w:sz w:val="22"/>
          <w:szCs w:val="22"/>
          <w:lang w:val="lv-LV"/>
        </w:rPr>
        <w:t>Nodrošinājums uzskatāms par iesniegtu, ja attiecīgā naudas summa ir ieskaitīta izsoles noteikumos norādītajā kontā.</w:t>
      </w:r>
      <w:r w:rsidR="002E151D" w:rsidRPr="003207EC">
        <w:rPr>
          <w:sz w:val="22"/>
          <w:szCs w:val="22"/>
          <w:lang w:val="lv-LV"/>
        </w:rPr>
        <w:t xml:space="preserve"> Reģistrācijas </w:t>
      </w:r>
      <w:r w:rsidR="007224F8" w:rsidRPr="003207EC">
        <w:rPr>
          <w:sz w:val="22"/>
          <w:szCs w:val="22"/>
          <w:lang w:val="lv-LV"/>
        </w:rPr>
        <w:t>maksa</w:t>
      </w:r>
      <w:r w:rsidR="002E151D" w:rsidRPr="003207EC">
        <w:rPr>
          <w:sz w:val="22"/>
          <w:szCs w:val="22"/>
          <w:lang w:val="lv-LV"/>
        </w:rPr>
        <w:t xml:space="preserve"> uzskatāma par iesniegtu, ja attiecīgā summa ir ieskaitīta izsoles noteikumos norādītajā kontā.</w:t>
      </w:r>
    </w:p>
    <w:p w:rsidR="00984FE7" w:rsidRPr="003207EC" w:rsidRDefault="00984FE7" w:rsidP="003207EC">
      <w:pPr>
        <w:tabs>
          <w:tab w:val="num" w:pos="1080"/>
        </w:tabs>
        <w:ind w:right="-154" w:firstLine="567"/>
        <w:jc w:val="both"/>
        <w:rPr>
          <w:sz w:val="22"/>
          <w:szCs w:val="22"/>
          <w:lang w:val="lv-LV"/>
        </w:rPr>
      </w:pPr>
    </w:p>
    <w:p w:rsidR="00984FE7" w:rsidRPr="00AE7329" w:rsidRDefault="00B143AE" w:rsidP="003207EC">
      <w:pPr>
        <w:pStyle w:val="ListParagraph"/>
        <w:numPr>
          <w:ilvl w:val="0"/>
          <w:numId w:val="37"/>
        </w:numPr>
        <w:tabs>
          <w:tab w:val="num" w:pos="1080"/>
        </w:tabs>
        <w:ind w:right="-154"/>
        <w:jc w:val="both"/>
        <w:rPr>
          <w:color w:val="000000" w:themeColor="text1"/>
          <w:sz w:val="22"/>
          <w:szCs w:val="22"/>
          <w:lang w:val="lv-LV"/>
        </w:rPr>
      </w:pPr>
      <w:r w:rsidRPr="00AE7329">
        <w:rPr>
          <w:b/>
          <w:color w:val="000000" w:themeColor="text1"/>
          <w:sz w:val="22"/>
          <w:szCs w:val="22"/>
          <w:lang w:val="lv-LV"/>
        </w:rPr>
        <w:t xml:space="preserve">Izsole norisināsies </w:t>
      </w:r>
      <w:r w:rsidR="00984FE7" w:rsidRPr="00AE7329">
        <w:rPr>
          <w:b/>
          <w:color w:val="000000" w:themeColor="text1"/>
          <w:sz w:val="22"/>
          <w:szCs w:val="22"/>
          <w:lang w:val="lv-LV"/>
        </w:rPr>
        <w:t>sekojošos datumos un vietās:</w:t>
      </w:r>
    </w:p>
    <w:p w:rsidR="00984FE7" w:rsidRPr="003207EC" w:rsidRDefault="00713D57" w:rsidP="003207EC">
      <w:pPr>
        <w:pStyle w:val="ListParagraph"/>
        <w:numPr>
          <w:ilvl w:val="1"/>
          <w:numId w:val="37"/>
        </w:numPr>
        <w:tabs>
          <w:tab w:val="num" w:pos="1080"/>
        </w:tabs>
        <w:ind w:left="993" w:right="-154" w:hanging="633"/>
        <w:jc w:val="both"/>
        <w:rPr>
          <w:sz w:val="22"/>
          <w:szCs w:val="22"/>
          <w:lang w:val="lv-LV"/>
        </w:rPr>
      </w:pPr>
      <w:r w:rsidRPr="00AE7329">
        <w:rPr>
          <w:b/>
          <w:sz w:val="22"/>
          <w:szCs w:val="22"/>
          <w:lang w:val="lv-LV"/>
        </w:rPr>
        <w:t>2023</w:t>
      </w:r>
      <w:r w:rsidR="00984FE7" w:rsidRPr="00AE7329">
        <w:rPr>
          <w:b/>
          <w:sz w:val="22"/>
          <w:szCs w:val="22"/>
          <w:lang w:val="lv-LV"/>
        </w:rPr>
        <w:t xml:space="preserve">.gada </w:t>
      </w:r>
      <w:r w:rsidR="00F67041" w:rsidRPr="00AE7329">
        <w:rPr>
          <w:b/>
          <w:sz w:val="22"/>
          <w:szCs w:val="22"/>
          <w:lang w:val="lv-LV"/>
        </w:rPr>
        <w:t>01</w:t>
      </w:r>
      <w:r w:rsidR="00D20076" w:rsidRPr="00AE7329">
        <w:rPr>
          <w:b/>
          <w:sz w:val="22"/>
          <w:szCs w:val="22"/>
          <w:lang w:val="lv-LV"/>
        </w:rPr>
        <w:t>.decembrī</w:t>
      </w:r>
      <w:r w:rsidR="005F589A" w:rsidRPr="00AE7329">
        <w:rPr>
          <w:b/>
          <w:sz w:val="22"/>
          <w:szCs w:val="22"/>
          <w:lang w:val="lv-LV"/>
        </w:rPr>
        <w:t xml:space="preserve"> </w:t>
      </w:r>
      <w:proofErr w:type="spellStart"/>
      <w:r w:rsidR="00984FE7" w:rsidRPr="00AE7329">
        <w:rPr>
          <w:b/>
          <w:sz w:val="22"/>
          <w:szCs w:val="22"/>
          <w:lang w:val="lv-LV"/>
        </w:rPr>
        <w:t>plkst</w:t>
      </w:r>
      <w:proofErr w:type="spellEnd"/>
      <w:r w:rsidR="00984FE7" w:rsidRPr="00AE7329">
        <w:rPr>
          <w:b/>
          <w:sz w:val="22"/>
          <w:szCs w:val="22"/>
          <w:lang w:val="lv-LV"/>
        </w:rPr>
        <w:t xml:space="preserve">, </w:t>
      </w:r>
      <w:r w:rsidR="00343DE7" w:rsidRPr="00AE7329">
        <w:rPr>
          <w:b/>
          <w:sz w:val="22"/>
          <w:szCs w:val="22"/>
          <w:lang w:val="lv-LV"/>
        </w:rPr>
        <w:t>14</w:t>
      </w:r>
      <w:r w:rsidRPr="00AE7329">
        <w:rPr>
          <w:b/>
          <w:sz w:val="22"/>
          <w:szCs w:val="22"/>
          <w:lang w:val="lv-LV"/>
        </w:rPr>
        <w:t>.00</w:t>
      </w:r>
      <w:r w:rsidR="00984FE7" w:rsidRPr="003207EC">
        <w:rPr>
          <w:b/>
          <w:sz w:val="22"/>
          <w:szCs w:val="22"/>
          <w:lang w:val="lv-LV"/>
        </w:rPr>
        <w:t xml:space="preserve"> </w:t>
      </w:r>
      <w:r w:rsidR="00984FE7" w:rsidRPr="003207EC">
        <w:rPr>
          <w:sz w:val="22"/>
          <w:szCs w:val="22"/>
          <w:lang w:val="lv-LV"/>
        </w:rPr>
        <w:t xml:space="preserve">- Daugavpils </w:t>
      </w:r>
      <w:proofErr w:type="spellStart"/>
      <w:r w:rsidRPr="003207EC">
        <w:rPr>
          <w:sz w:val="22"/>
          <w:szCs w:val="22"/>
          <w:lang w:val="lv-LV"/>
        </w:rPr>
        <w:t>valsts</w:t>
      </w:r>
      <w:r w:rsidR="00984FE7" w:rsidRPr="003207EC">
        <w:rPr>
          <w:sz w:val="22"/>
          <w:szCs w:val="22"/>
          <w:lang w:val="lv-LV"/>
        </w:rPr>
        <w:t>pilsētas</w:t>
      </w:r>
      <w:proofErr w:type="spellEnd"/>
      <w:r w:rsidR="00984FE7" w:rsidRPr="003207EC">
        <w:rPr>
          <w:sz w:val="22"/>
          <w:szCs w:val="22"/>
          <w:lang w:val="lv-LV"/>
        </w:rPr>
        <w:t xml:space="preserve"> pašvaldības iestādes „Komunālās saimniecības pārvalde” telpās, Saules ielā 5A, Daugavpilī, 2.stāvā, Konferenču zālē.</w:t>
      </w:r>
    </w:p>
    <w:p w:rsidR="00984FE7" w:rsidRPr="003207EC" w:rsidRDefault="00984FE7" w:rsidP="003207EC">
      <w:pPr>
        <w:tabs>
          <w:tab w:val="num" w:pos="1080"/>
        </w:tabs>
        <w:ind w:right="-154"/>
        <w:jc w:val="both"/>
        <w:rPr>
          <w:sz w:val="22"/>
          <w:szCs w:val="22"/>
          <w:lang w:val="lv-LV"/>
        </w:rPr>
      </w:pPr>
    </w:p>
    <w:p w:rsidR="00E36705" w:rsidRPr="003207EC" w:rsidRDefault="00E36705" w:rsidP="003207EC">
      <w:pPr>
        <w:pStyle w:val="ListParagraph"/>
        <w:numPr>
          <w:ilvl w:val="0"/>
          <w:numId w:val="37"/>
        </w:numPr>
        <w:jc w:val="both"/>
        <w:rPr>
          <w:sz w:val="22"/>
          <w:szCs w:val="22"/>
          <w:lang w:val="lv-LV"/>
        </w:rPr>
      </w:pPr>
      <w:r w:rsidRPr="003207EC">
        <w:rPr>
          <w:sz w:val="22"/>
          <w:szCs w:val="22"/>
          <w:lang w:val="lv-LV"/>
        </w:rPr>
        <w:t>Personām, kuras vēlas piedalīties izsolē līdz izsoles sākšanai</w:t>
      </w:r>
      <w:r w:rsidRPr="003207EC">
        <w:rPr>
          <w:b/>
          <w:bCs/>
          <w:sz w:val="22"/>
          <w:szCs w:val="22"/>
          <w:lang w:val="lv-LV"/>
        </w:rPr>
        <w:t xml:space="preserve"> </w:t>
      </w:r>
      <w:r w:rsidR="00984FE7" w:rsidRPr="003207EC">
        <w:rPr>
          <w:b/>
          <w:bCs/>
          <w:sz w:val="22"/>
          <w:szCs w:val="22"/>
          <w:lang w:val="lv-LV"/>
        </w:rPr>
        <w:t xml:space="preserve">(noteikumu </w:t>
      </w:r>
      <w:r w:rsidR="00713D57" w:rsidRPr="003207EC">
        <w:rPr>
          <w:b/>
          <w:bCs/>
          <w:sz w:val="22"/>
          <w:szCs w:val="22"/>
          <w:lang w:val="lv-LV"/>
        </w:rPr>
        <w:t>12.1</w:t>
      </w:r>
      <w:r w:rsidR="00984FE7" w:rsidRPr="003207EC">
        <w:rPr>
          <w:b/>
          <w:bCs/>
          <w:sz w:val="22"/>
          <w:szCs w:val="22"/>
          <w:lang w:val="lv-LV"/>
        </w:rPr>
        <w:t xml:space="preserve">.punkts) </w:t>
      </w:r>
      <w:r w:rsidRPr="003207EC">
        <w:rPr>
          <w:sz w:val="22"/>
          <w:szCs w:val="22"/>
          <w:lang w:val="lv-LV"/>
        </w:rPr>
        <w:t xml:space="preserve">izsoles komisijai ir jāiesniedz </w:t>
      </w:r>
      <w:r w:rsidRPr="003207EC">
        <w:rPr>
          <w:b/>
          <w:bCs/>
          <w:sz w:val="22"/>
          <w:szCs w:val="22"/>
          <w:lang w:val="lv-LV"/>
        </w:rPr>
        <w:t>sekojoši dokumenti</w:t>
      </w:r>
      <w:r w:rsidRPr="003207EC">
        <w:rPr>
          <w:sz w:val="22"/>
          <w:szCs w:val="22"/>
          <w:lang w:val="lv-LV"/>
        </w:rPr>
        <w:t>:</w:t>
      </w:r>
    </w:p>
    <w:p w:rsidR="00E36705" w:rsidRPr="003207EC" w:rsidRDefault="00E36705" w:rsidP="003207EC">
      <w:pPr>
        <w:jc w:val="both"/>
        <w:rPr>
          <w:b/>
          <w:sz w:val="22"/>
          <w:szCs w:val="22"/>
          <w:u w:val="single"/>
          <w:lang w:val="lv-LV"/>
        </w:rPr>
      </w:pPr>
      <w:r w:rsidRPr="003207EC">
        <w:rPr>
          <w:b/>
          <w:sz w:val="22"/>
          <w:szCs w:val="22"/>
          <w:u w:val="single"/>
          <w:lang w:val="lv-LV"/>
        </w:rPr>
        <w:t xml:space="preserve">Fiziskām personām: </w:t>
      </w:r>
    </w:p>
    <w:p w:rsidR="003B43E4" w:rsidRPr="003207EC" w:rsidRDefault="003B43E4" w:rsidP="003207EC">
      <w:pPr>
        <w:numPr>
          <w:ilvl w:val="0"/>
          <w:numId w:val="2"/>
        </w:numPr>
        <w:jc w:val="both"/>
        <w:rPr>
          <w:sz w:val="22"/>
          <w:szCs w:val="22"/>
          <w:lang w:val="lv-LV"/>
        </w:rPr>
      </w:pPr>
      <w:r w:rsidRPr="003207EC">
        <w:rPr>
          <w:sz w:val="22"/>
          <w:szCs w:val="22"/>
          <w:lang w:val="lv-LV"/>
        </w:rPr>
        <w:t xml:space="preserve">Daugavpils </w:t>
      </w:r>
      <w:proofErr w:type="spellStart"/>
      <w:r w:rsidR="00713D57" w:rsidRPr="003207EC">
        <w:rPr>
          <w:sz w:val="22"/>
          <w:szCs w:val="22"/>
          <w:lang w:val="lv-LV"/>
        </w:rPr>
        <w:t>valsts</w:t>
      </w:r>
      <w:r w:rsidRPr="003207EC">
        <w:rPr>
          <w:sz w:val="22"/>
          <w:szCs w:val="22"/>
          <w:lang w:val="lv-LV"/>
        </w:rPr>
        <w:t>pilsētas</w:t>
      </w:r>
      <w:proofErr w:type="spellEnd"/>
      <w:r w:rsidRPr="003207EC">
        <w:rPr>
          <w:sz w:val="22"/>
          <w:szCs w:val="22"/>
          <w:lang w:val="lv-LV"/>
        </w:rPr>
        <w:t xml:space="preserve"> pašvaldības iestādei „Komunālās saimniecības pārvalde” adresēts iesniegums par vēlēšanos iegādāties atsavināmo mantu saskaņā ar šiem izsoles noteikumiem (</w:t>
      </w:r>
      <w:proofErr w:type="spellStart"/>
      <w:r w:rsidRPr="003207EC">
        <w:rPr>
          <w:sz w:val="22"/>
          <w:szCs w:val="22"/>
          <w:lang w:val="lv-LV"/>
        </w:rPr>
        <w:t>sk.pielikumā</w:t>
      </w:r>
      <w:proofErr w:type="spellEnd"/>
      <w:r w:rsidRPr="003207EC">
        <w:rPr>
          <w:sz w:val="22"/>
          <w:szCs w:val="22"/>
          <w:lang w:val="lv-LV"/>
        </w:rPr>
        <w:t xml:space="preserve"> Nr.1);</w:t>
      </w:r>
    </w:p>
    <w:p w:rsidR="00E36705" w:rsidRPr="003207EC" w:rsidRDefault="003B43E4" w:rsidP="003207EC">
      <w:pPr>
        <w:numPr>
          <w:ilvl w:val="0"/>
          <w:numId w:val="2"/>
        </w:numPr>
        <w:jc w:val="both"/>
        <w:rPr>
          <w:sz w:val="22"/>
          <w:szCs w:val="22"/>
          <w:lang w:val="lv-LV"/>
        </w:rPr>
      </w:pPr>
      <w:r w:rsidRPr="003207EC">
        <w:rPr>
          <w:sz w:val="22"/>
          <w:szCs w:val="22"/>
          <w:lang w:val="lv-LV"/>
        </w:rPr>
        <w:t xml:space="preserve">Kredītiestādes </w:t>
      </w:r>
      <w:r w:rsidR="00E66F6A" w:rsidRPr="003207EC">
        <w:rPr>
          <w:sz w:val="22"/>
          <w:szCs w:val="22"/>
          <w:lang w:val="lv-LV"/>
        </w:rPr>
        <w:t xml:space="preserve">apliecināts </w:t>
      </w:r>
      <w:r w:rsidR="00E36705" w:rsidRPr="003207EC">
        <w:rPr>
          <w:sz w:val="22"/>
          <w:szCs w:val="22"/>
          <w:lang w:val="lv-LV"/>
        </w:rPr>
        <w:t>dokuments par drošības naudas iemaksu;</w:t>
      </w:r>
    </w:p>
    <w:p w:rsidR="00E36705" w:rsidRPr="003207EC" w:rsidRDefault="00E36705" w:rsidP="003207EC">
      <w:pPr>
        <w:numPr>
          <w:ilvl w:val="0"/>
          <w:numId w:val="1"/>
        </w:numPr>
        <w:jc w:val="both"/>
        <w:rPr>
          <w:sz w:val="22"/>
          <w:szCs w:val="22"/>
          <w:lang w:val="lv-LV"/>
        </w:rPr>
      </w:pPr>
      <w:r w:rsidRPr="003207EC">
        <w:rPr>
          <w:sz w:val="22"/>
          <w:szCs w:val="22"/>
          <w:lang w:val="lv-LV"/>
        </w:rPr>
        <w:lastRenderedPageBreak/>
        <w:t>noteiktajā kārtībā apliecināta pilnvara pārstāvēt fizisku personu izsolē (uzrādot pasi) – ja to pārstāv cita persona;</w:t>
      </w:r>
    </w:p>
    <w:p w:rsidR="00E36705" w:rsidRPr="003207EC" w:rsidRDefault="00E36705" w:rsidP="003207EC">
      <w:pPr>
        <w:jc w:val="both"/>
        <w:rPr>
          <w:b/>
          <w:sz w:val="22"/>
          <w:szCs w:val="22"/>
          <w:lang w:val="lv-LV"/>
        </w:rPr>
      </w:pPr>
      <w:r w:rsidRPr="003207EC">
        <w:rPr>
          <w:b/>
          <w:sz w:val="22"/>
          <w:szCs w:val="22"/>
          <w:u w:val="single"/>
          <w:lang w:val="lv-LV"/>
        </w:rPr>
        <w:t>Juridiskām personām</w:t>
      </w:r>
      <w:r w:rsidRPr="003207EC">
        <w:rPr>
          <w:b/>
          <w:sz w:val="22"/>
          <w:szCs w:val="22"/>
          <w:lang w:val="lv-LV"/>
        </w:rPr>
        <w:t>:</w:t>
      </w:r>
    </w:p>
    <w:p w:rsidR="003B43E4" w:rsidRPr="003207EC" w:rsidRDefault="003B43E4" w:rsidP="003207EC">
      <w:pPr>
        <w:numPr>
          <w:ilvl w:val="0"/>
          <w:numId w:val="1"/>
        </w:numPr>
        <w:jc w:val="both"/>
        <w:rPr>
          <w:sz w:val="22"/>
          <w:szCs w:val="22"/>
          <w:lang w:val="lv-LV"/>
        </w:rPr>
      </w:pPr>
      <w:r w:rsidRPr="003207EC">
        <w:rPr>
          <w:sz w:val="22"/>
          <w:szCs w:val="22"/>
          <w:lang w:val="lv-LV"/>
        </w:rPr>
        <w:t xml:space="preserve">Daugavpils </w:t>
      </w:r>
      <w:proofErr w:type="spellStart"/>
      <w:r w:rsidR="009E790C" w:rsidRPr="003207EC">
        <w:rPr>
          <w:sz w:val="22"/>
          <w:szCs w:val="22"/>
          <w:lang w:val="lv-LV"/>
        </w:rPr>
        <w:t>valsts</w:t>
      </w:r>
      <w:r w:rsidRPr="003207EC">
        <w:rPr>
          <w:sz w:val="22"/>
          <w:szCs w:val="22"/>
          <w:lang w:val="lv-LV"/>
        </w:rPr>
        <w:t>pilsētas</w:t>
      </w:r>
      <w:proofErr w:type="spellEnd"/>
      <w:r w:rsidRPr="003207EC">
        <w:rPr>
          <w:sz w:val="22"/>
          <w:szCs w:val="22"/>
          <w:lang w:val="lv-LV"/>
        </w:rPr>
        <w:t xml:space="preserve"> pašvaldības iestādei „Komunālās saimniecības pārvalde” adresēts iesniegums par vēlēšanos iegādāties atsavināmo mantu saskaņā ar šiem izsoles noteikumiem (</w:t>
      </w:r>
      <w:proofErr w:type="spellStart"/>
      <w:r w:rsidRPr="003207EC">
        <w:rPr>
          <w:sz w:val="22"/>
          <w:szCs w:val="22"/>
          <w:lang w:val="lv-LV"/>
        </w:rPr>
        <w:t>sk.pielikumā</w:t>
      </w:r>
      <w:proofErr w:type="spellEnd"/>
      <w:r w:rsidRPr="003207EC">
        <w:rPr>
          <w:sz w:val="22"/>
          <w:szCs w:val="22"/>
          <w:lang w:val="lv-LV"/>
        </w:rPr>
        <w:t xml:space="preserve"> Nr.1);</w:t>
      </w:r>
    </w:p>
    <w:p w:rsidR="00DF74C8" w:rsidRPr="003207EC" w:rsidRDefault="00DF74C8" w:rsidP="003207EC">
      <w:pPr>
        <w:numPr>
          <w:ilvl w:val="0"/>
          <w:numId w:val="1"/>
        </w:numPr>
        <w:jc w:val="both"/>
        <w:rPr>
          <w:sz w:val="22"/>
          <w:szCs w:val="22"/>
          <w:lang w:val="lv-LV"/>
        </w:rPr>
      </w:pPr>
      <w:r w:rsidRPr="003207EC">
        <w:rPr>
          <w:sz w:val="22"/>
          <w:szCs w:val="22"/>
          <w:lang w:val="lv-LV"/>
        </w:rPr>
        <w:t>Kredītiestādes apliecināts dokuments par drošības naudas iemaksu;</w:t>
      </w:r>
    </w:p>
    <w:p w:rsidR="00E36705" w:rsidRPr="003207EC" w:rsidRDefault="00E36705" w:rsidP="003207EC">
      <w:pPr>
        <w:numPr>
          <w:ilvl w:val="0"/>
          <w:numId w:val="1"/>
        </w:numPr>
        <w:jc w:val="both"/>
        <w:rPr>
          <w:sz w:val="22"/>
          <w:szCs w:val="22"/>
          <w:lang w:val="lv-LV"/>
        </w:rPr>
      </w:pPr>
      <w:r w:rsidRPr="003207EC">
        <w:rPr>
          <w:sz w:val="22"/>
          <w:szCs w:val="22"/>
          <w:lang w:val="lv-LV"/>
        </w:rPr>
        <w:t>dokumenti, kas apliecina juridiskas personas pārstāvības tiesības vai noteiktā kārtībā apliecināta pilnvara pārstāvēt juridisko personu izsolē (uzrādot pasi) – ja to pārstāv persona, kurai nav paraksta tiesību.</w:t>
      </w:r>
    </w:p>
    <w:p w:rsidR="00675180" w:rsidRPr="003207EC" w:rsidRDefault="00675180" w:rsidP="003207EC">
      <w:pPr>
        <w:jc w:val="both"/>
        <w:rPr>
          <w:sz w:val="22"/>
          <w:szCs w:val="22"/>
          <w:lang w:val="lv-LV"/>
        </w:rPr>
      </w:pPr>
      <w:r w:rsidRPr="003207EC">
        <w:rPr>
          <w:sz w:val="22"/>
          <w:szCs w:val="22"/>
          <w:lang w:val="lv-LV"/>
        </w:rPr>
        <w:t>Visi dokumenti iesniedzami latviešu valodā. Ja dokuments ir svešvalodā, tam pievieno apliecinātu tulkojumu latviešu valodā.</w:t>
      </w:r>
    </w:p>
    <w:p w:rsidR="001B67BF" w:rsidRPr="003207EC" w:rsidRDefault="001B67BF" w:rsidP="003207EC">
      <w:pPr>
        <w:jc w:val="both"/>
        <w:rPr>
          <w:sz w:val="22"/>
          <w:szCs w:val="22"/>
          <w:lang w:val="lv-LV"/>
        </w:rPr>
      </w:pPr>
      <w:r w:rsidRPr="003207EC">
        <w:rPr>
          <w:sz w:val="22"/>
          <w:szCs w:val="22"/>
          <w:lang w:val="lv-LV"/>
        </w:rPr>
        <w:t xml:space="preserve">Ar </w:t>
      </w:r>
      <w:r w:rsidR="009E790C" w:rsidRPr="003207EC">
        <w:rPr>
          <w:sz w:val="22"/>
          <w:szCs w:val="22"/>
          <w:lang w:val="lv-LV"/>
        </w:rPr>
        <w:t>14</w:t>
      </w:r>
      <w:r w:rsidRPr="003207EC">
        <w:rPr>
          <w:sz w:val="22"/>
          <w:szCs w:val="22"/>
          <w:lang w:val="lv-LV"/>
        </w:rPr>
        <w:t xml:space="preserve">.punktā minēto dokumentu iesniegšanu uzskatāms, ka izsoles dalībnieks piekrīt Izsoles komisijas veiktajai personas datu apstrādei un piekrīt pirkt </w:t>
      </w:r>
      <w:r w:rsidRPr="003207EC">
        <w:rPr>
          <w:i/>
          <w:sz w:val="22"/>
          <w:szCs w:val="22"/>
          <w:lang w:val="lv-LV"/>
        </w:rPr>
        <w:t>Kustamo mantu</w:t>
      </w:r>
      <w:r w:rsidRPr="003207EC">
        <w:rPr>
          <w:sz w:val="22"/>
          <w:szCs w:val="22"/>
          <w:lang w:val="lv-LV"/>
        </w:rPr>
        <w:t xml:space="preserve"> </w:t>
      </w:r>
      <w:r w:rsidRPr="003207EC">
        <w:rPr>
          <w:i/>
          <w:sz w:val="22"/>
          <w:szCs w:val="22"/>
          <w:lang w:val="lv-LV"/>
        </w:rPr>
        <w:t xml:space="preserve"> </w:t>
      </w:r>
      <w:r w:rsidRPr="003207EC">
        <w:rPr>
          <w:sz w:val="22"/>
          <w:szCs w:val="22"/>
          <w:lang w:val="lv-LV"/>
        </w:rPr>
        <w:t>saskaņā ar šiem izsoles noteikumiem, kā arī uzņemas atbildību par iesniegto dokumentu apliecinājumu pareizību.</w:t>
      </w:r>
    </w:p>
    <w:p w:rsidR="001B67BF" w:rsidRPr="003207EC" w:rsidRDefault="001B67BF" w:rsidP="003207EC">
      <w:pPr>
        <w:jc w:val="both"/>
        <w:rPr>
          <w:sz w:val="22"/>
          <w:szCs w:val="22"/>
          <w:lang w:val="lv-LV"/>
        </w:rPr>
      </w:pPr>
    </w:p>
    <w:p w:rsidR="00701628" w:rsidRPr="003207EC" w:rsidRDefault="00E36705" w:rsidP="003207EC">
      <w:pPr>
        <w:pStyle w:val="ListParagraph"/>
        <w:numPr>
          <w:ilvl w:val="0"/>
          <w:numId w:val="37"/>
        </w:numPr>
        <w:jc w:val="both"/>
        <w:rPr>
          <w:b/>
          <w:sz w:val="22"/>
          <w:szCs w:val="22"/>
          <w:u w:val="single"/>
          <w:lang w:val="lv-LV"/>
        </w:rPr>
      </w:pPr>
      <w:r w:rsidRPr="003207EC">
        <w:rPr>
          <w:b/>
          <w:sz w:val="22"/>
          <w:szCs w:val="22"/>
          <w:u w:val="single"/>
          <w:lang w:val="lv-LV"/>
        </w:rPr>
        <w:t>Izsolē var piedalīties, ja sludinājumā noteiktajā termiņ</w:t>
      </w:r>
      <w:r w:rsidR="00701628" w:rsidRPr="003207EC">
        <w:rPr>
          <w:b/>
          <w:sz w:val="22"/>
          <w:szCs w:val="22"/>
          <w:u w:val="single"/>
          <w:lang w:val="lv-LV"/>
        </w:rPr>
        <w:t>ā</w:t>
      </w:r>
      <w:r w:rsidR="00195FBC" w:rsidRPr="003207EC">
        <w:rPr>
          <w:b/>
          <w:sz w:val="22"/>
          <w:szCs w:val="22"/>
          <w:u w:val="single"/>
          <w:lang w:val="lv-LV"/>
        </w:rPr>
        <w:t xml:space="preserve">, tas ir līdz </w:t>
      </w:r>
      <w:r w:rsidR="00984FE7" w:rsidRPr="003207EC">
        <w:rPr>
          <w:b/>
          <w:sz w:val="22"/>
          <w:szCs w:val="22"/>
          <w:u w:val="single"/>
          <w:lang w:val="lv-LV"/>
        </w:rPr>
        <w:t xml:space="preserve">šo noteikumu </w:t>
      </w:r>
      <w:r w:rsidR="009E790C" w:rsidRPr="003207EC">
        <w:rPr>
          <w:b/>
          <w:sz w:val="22"/>
          <w:szCs w:val="22"/>
          <w:u w:val="single"/>
          <w:lang w:val="lv-LV"/>
        </w:rPr>
        <w:t>12.1</w:t>
      </w:r>
      <w:r w:rsidR="00984FE7" w:rsidRPr="003207EC">
        <w:rPr>
          <w:b/>
          <w:sz w:val="22"/>
          <w:szCs w:val="22"/>
          <w:u w:val="single"/>
          <w:lang w:val="lv-LV"/>
        </w:rPr>
        <w:t>.punktā noteiktajiem termiņiem</w:t>
      </w:r>
      <w:r w:rsidR="00701628" w:rsidRPr="003207EC">
        <w:rPr>
          <w:b/>
          <w:sz w:val="22"/>
          <w:szCs w:val="22"/>
          <w:u w:val="single"/>
          <w:lang w:val="lv-LV"/>
        </w:rPr>
        <w:t xml:space="preserve"> ir iesniegts pieteikums un iz</w:t>
      </w:r>
      <w:r w:rsidRPr="003207EC">
        <w:rPr>
          <w:b/>
          <w:sz w:val="22"/>
          <w:szCs w:val="22"/>
          <w:u w:val="single"/>
          <w:lang w:val="lv-LV"/>
        </w:rPr>
        <w:t>pildīti izsoles priekšnoteikumi /iesniegti pieprasītie dokumenti/. Iesniegtie dokumenti izsoles dalībniekam atpakaļ netiek atdoti.</w:t>
      </w:r>
    </w:p>
    <w:p w:rsidR="00675180" w:rsidRPr="003207EC" w:rsidRDefault="00675180" w:rsidP="003207EC">
      <w:pPr>
        <w:pStyle w:val="ListParagraph"/>
        <w:numPr>
          <w:ilvl w:val="1"/>
          <w:numId w:val="37"/>
        </w:numPr>
        <w:ind w:left="993" w:hanging="633"/>
        <w:jc w:val="both"/>
        <w:rPr>
          <w:b/>
          <w:sz w:val="22"/>
          <w:szCs w:val="22"/>
          <w:lang w:val="lv-LV"/>
        </w:rPr>
      </w:pPr>
      <w:r w:rsidRPr="003207EC">
        <w:rPr>
          <w:b/>
          <w:sz w:val="22"/>
          <w:szCs w:val="22"/>
          <w:lang w:val="lv-LV"/>
        </w:rPr>
        <w:t>Izsoles dalībnieks netiek reģistrēts, ja:</w:t>
      </w:r>
    </w:p>
    <w:p w:rsidR="00675180" w:rsidRPr="003207EC" w:rsidRDefault="00675180" w:rsidP="003207EC">
      <w:pPr>
        <w:pStyle w:val="ListParagraph"/>
        <w:numPr>
          <w:ilvl w:val="0"/>
          <w:numId w:val="16"/>
        </w:numPr>
        <w:jc w:val="both"/>
        <w:rPr>
          <w:sz w:val="22"/>
          <w:szCs w:val="22"/>
          <w:lang w:val="lv-LV"/>
        </w:rPr>
      </w:pPr>
      <w:r w:rsidRPr="003207EC">
        <w:rPr>
          <w:sz w:val="22"/>
          <w:szCs w:val="22"/>
          <w:lang w:val="lv-LV"/>
        </w:rPr>
        <w:t>vēl nav iestājies vai ir jau beidzies izsoles dalībnieku reģistrācijas termiņš, izņemot gadījumus, kad dokumenti tiek atsūtīti pa pastu (dokumentu nosūtīšanas pasta zīmoga datums nedrīkst nepārsniegt pieteikšanās termiņa datumu);</w:t>
      </w:r>
    </w:p>
    <w:p w:rsidR="00675180" w:rsidRPr="003207EC" w:rsidRDefault="00675180" w:rsidP="003207EC">
      <w:pPr>
        <w:pStyle w:val="ListParagraph"/>
        <w:numPr>
          <w:ilvl w:val="0"/>
          <w:numId w:val="16"/>
        </w:numPr>
        <w:jc w:val="both"/>
        <w:rPr>
          <w:sz w:val="22"/>
          <w:szCs w:val="22"/>
          <w:lang w:val="lv-LV"/>
        </w:rPr>
      </w:pPr>
      <w:r w:rsidRPr="003207EC">
        <w:rPr>
          <w:sz w:val="22"/>
          <w:szCs w:val="22"/>
          <w:lang w:val="lv-LV"/>
        </w:rPr>
        <w:t>nav iesniegti visi šajos  izsoles noteikumos minētie nepieciešamie dokumenti;</w:t>
      </w:r>
    </w:p>
    <w:p w:rsidR="002F1631" w:rsidRDefault="00675180" w:rsidP="003207EC">
      <w:pPr>
        <w:pStyle w:val="ListParagraph"/>
        <w:numPr>
          <w:ilvl w:val="0"/>
          <w:numId w:val="16"/>
        </w:numPr>
        <w:jc w:val="both"/>
        <w:rPr>
          <w:sz w:val="22"/>
          <w:szCs w:val="22"/>
          <w:lang w:val="lv-LV"/>
        </w:rPr>
      </w:pPr>
      <w:r w:rsidRPr="003207EC">
        <w:rPr>
          <w:sz w:val="22"/>
          <w:szCs w:val="22"/>
          <w:lang w:val="lv-LV"/>
        </w:rPr>
        <w:t>izsoles dalībniekam saskaņā ar normatīvajiem aktiem nav tiesību piedalīties izsolē.</w:t>
      </w:r>
    </w:p>
    <w:p w:rsidR="00675180" w:rsidRPr="00AE7329" w:rsidRDefault="002F1631" w:rsidP="003207EC">
      <w:pPr>
        <w:pStyle w:val="ListParagraph"/>
        <w:numPr>
          <w:ilvl w:val="0"/>
          <w:numId w:val="16"/>
        </w:numPr>
        <w:jc w:val="both"/>
        <w:rPr>
          <w:color w:val="000000" w:themeColor="text1"/>
          <w:sz w:val="22"/>
          <w:szCs w:val="22"/>
          <w:lang w:val="lv-LV"/>
        </w:rPr>
      </w:pPr>
      <w:r w:rsidRPr="00AE7329">
        <w:rPr>
          <w:color w:val="000000" w:themeColor="text1"/>
          <w:sz w:val="22"/>
          <w:szCs w:val="22"/>
          <w:lang w:val="lv-LV"/>
        </w:rPr>
        <w:t xml:space="preserve">saskaņā ar šo noteikumu 11.punktu </w:t>
      </w:r>
      <w:r w:rsidR="006B1467" w:rsidRPr="00AE7329">
        <w:rPr>
          <w:color w:val="000000" w:themeColor="text1"/>
          <w:sz w:val="22"/>
          <w:szCs w:val="22"/>
          <w:lang w:val="lv-LV"/>
        </w:rPr>
        <w:t xml:space="preserve">uz izsoles datumu </w:t>
      </w:r>
      <w:r w:rsidRPr="00AE7329">
        <w:rPr>
          <w:color w:val="000000" w:themeColor="text1"/>
          <w:sz w:val="22"/>
          <w:szCs w:val="22"/>
          <w:lang w:val="lv-LV"/>
        </w:rPr>
        <w:t>tiek konstatēti parādi</w:t>
      </w:r>
      <w:r w:rsidR="00675180" w:rsidRPr="00AE7329">
        <w:rPr>
          <w:color w:val="000000" w:themeColor="text1"/>
          <w:sz w:val="22"/>
          <w:szCs w:val="22"/>
          <w:lang w:val="lv-LV"/>
        </w:rPr>
        <w:t xml:space="preserve"> </w:t>
      </w:r>
      <w:r w:rsidRPr="00AE7329">
        <w:rPr>
          <w:color w:val="000000" w:themeColor="text1"/>
          <w:sz w:val="22"/>
          <w:szCs w:val="22"/>
          <w:lang w:val="lv-LV"/>
        </w:rPr>
        <w:t>un citi apstākļi, kas ir pretēj</w:t>
      </w:r>
      <w:r w:rsidR="006B1467" w:rsidRPr="00AE7329">
        <w:rPr>
          <w:color w:val="000000" w:themeColor="text1"/>
          <w:sz w:val="22"/>
          <w:szCs w:val="22"/>
          <w:lang w:val="lv-LV"/>
        </w:rPr>
        <w:t>i šo noteikumu punktā</w:t>
      </w:r>
      <w:r w:rsidRPr="00AE7329">
        <w:rPr>
          <w:color w:val="000000" w:themeColor="text1"/>
          <w:sz w:val="22"/>
          <w:szCs w:val="22"/>
          <w:lang w:val="lv-LV"/>
        </w:rPr>
        <w:t xml:space="preserve"> noteiktajam. Informāciju Pasūtītājs pārbauda publiski pieejamās datu bāzēs.</w:t>
      </w:r>
    </w:p>
    <w:p w:rsidR="00675180" w:rsidRPr="003207EC" w:rsidRDefault="00675180" w:rsidP="003207EC">
      <w:pPr>
        <w:pStyle w:val="ListParagraph"/>
        <w:numPr>
          <w:ilvl w:val="1"/>
          <w:numId w:val="37"/>
        </w:numPr>
        <w:ind w:left="993" w:hanging="567"/>
        <w:jc w:val="both"/>
        <w:rPr>
          <w:sz w:val="22"/>
          <w:szCs w:val="22"/>
          <w:lang w:val="lv-LV"/>
        </w:rPr>
      </w:pPr>
      <w:r w:rsidRPr="003207EC">
        <w:rPr>
          <w:sz w:val="22"/>
          <w:szCs w:val="22"/>
          <w:lang w:val="lv-LV"/>
        </w:rPr>
        <w:t>Ja izsoles komisijai tiek sniegtas nepatiesas ziņas, izsoles dalībnieks tiek izslēgts no izsoles dalībnieku saraksta, reģistrācijas apliecība tiek atzīta par nederīgu un viņš zaudē tiesības piedalīties izsolē.</w:t>
      </w:r>
    </w:p>
    <w:p w:rsidR="00186884" w:rsidRPr="003207EC" w:rsidRDefault="00186884" w:rsidP="003207EC">
      <w:pPr>
        <w:numPr>
          <w:ilvl w:val="0"/>
          <w:numId w:val="37"/>
        </w:numPr>
        <w:jc w:val="both"/>
        <w:rPr>
          <w:sz w:val="22"/>
          <w:szCs w:val="22"/>
          <w:lang w:val="lv-LV"/>
        </w:rPr>
      </w:pPr>
      <w:r w:rsidRPr="003207EC">
        <w:rPr>
          <w:b/>
          <w:sz w:val="22"/>
          <w:szCs w:val="22"/>
          <w:lang w:val="lv-LV"/>
        </w:rPr>
        <w:t>Starp izsoles dalībniekiem aizliegta vienošanās, kas varētu ietekmēt izsoles rezultātus un gaitu</w:t>
      </w:r>
    </w:p>
    <w:p w:rsidR="00701628" w:rsidRPr="003207EC" w:rsidRDefault="00E36705" w:rsidP="003207EC">
      <w:pPr>
        <w:numPr>
          <w:ilvl w:val="0"/>
          <w:numId w:val="37"/>
        </w:numPr>
        <w:jc w:val="both"/>
        <w:rPr>
          <w:sz w:val="22"/>
          <w:szCs w:val="22"/>
          <w:lang w:val="lv-LV"/>
        </w:rPr>
      </w:pPr>
      <w:r w:rsidRPr="003207EC">
        <w:rPr>
          <w:sz w:val="22"/>
          <w:szCs w:val="22"/>
          <w:lang w:val="lv-LV"/>
        </w:rPr>
        <w:t>Pēc iesniegto dokumentu pārbaudes, dalībnieku rakstisku apliecinājumu saņemšanas uz izsoles noteikumiem, dalībnieku reģistrācijas un reģistrācijas kartiņu izsniegšanas tiek uzsākta izsoles procedūra.</w:t>
      </w:r>
    </w:p>
    <w:p w:rsidR="00186884" w:rsidRPr="003207EC" w:rsidRDefault="00186884" w:rsidP="003207EC">
      <w:pPr>
        <w:ind w:left="360"/>
        <w:jc w:val="both"/>
        <w:rPr>
          <w:sz w:val="22"/>
          <w:szCs w:val="22"/>
          <w:lang w:val="lv-LV"/>
        </w:rPr>
      </w:pPr>
    </w:p>
    <w:p w:rsidR="00186884" w:rsidRPr="003207EC" w:rsidRDefault="00186884" w:rsidP="003207EC">
      <w:pPr>
        <w:jc w:val="center"/>
        <w:rPr>
          <w:b/>
          <w:sz w:val="22"/>
          <w:szCs w:val="22"/>
          <w:lang w:val="lv-LV"/>
        </w:rPr>
      </w:pPr>
      <w:r w:rsidRPr="003207EC">
        <w:rPr>
          <w:b/>
          <w:sz w:val="22"/>
          <w:szCs w:val="22"/>
          <w:lang w:val="lv-LV"/>
        </w:rPr>
        <w:t>Izsoles norises kārtība</w:t>
      </w:r>
    </w:p>
    <w:p w:rsidR="00186884" w:rsidRPr="003207EC" w:rsidRDefault="00186884" w:rsidP="003207EC">
      <w:pPr>
        <w:numPr>
          <w:ilvl w:val="0"/>
          <w:numId w:val="37"/>
        </w:numPr>
        <w:jc w:val="both"/>
        <w:rPr>
          <w:sz w:val="22"/>
          <w:szCs w:val="22"/>
          <w:lang w:val="lv-LV"/>
        </w:rPr>
      </w:pPr>
      <w:r w:rsidRPr="003207EC">
        <w:rPr>
          <w:sz w:val="22"/>
          <w:szCs w:val="22"/>
          <w:lang w:val="lv-LV"/>
        </w:rPr>
        <w:t>Izsole notiek latviešu valodā. Izsoles dalībnieks, kurš nepārvalda latviešu valodu, par saviem līdzekļiem nodrošina sev tulku. Izsoles dalībnieks par tulka piedalīšanos izsolē informē izsoles komisiju pirms izsoles sākuma.</w:t>
      </w:r>
    </w:p>
    <w:p w:rsidR="00186884" w:rsidRPr="003207EC" w:rsidRDefault="00186884" w:rsidP="003207EC">
      <w:pPr>
        <w:numPr>
          <w:ilvl w:val="0"/>
          <w:numId w:val="37"/>
        </w:numPr>
        <w:jc w:val="both"/>
        <w:rPr>
          <w:sz w:val="22"/>
          <w:szCs w:val="22"/>
          <w:lang w:val="lv-LV"/>
        </w:rPr>
      </w:pPr>
      <w:r w:rsidRPr="003207EC">
        <w:rPr>
          <w:sz w:val="22"/>
          <w:szCs w:val="22"/>
          <w:lang w:val="lv-LV"/>
        </w:rPr>
        <w:t>Telpā, kur notiek izsole, ir tiesības atrasties izsoles noteikumos norādītajām personām.</w:t>
      </w:r>
    </w:p>
    <w:p w:rsidR="00186884" w:rsidRPr="003207EC" w:rsidRDefault="00186884" w:rsidP="003207EC">
      <w:pPr>
        <w:numPr>
          <w:ilvl w:val="0"/>
          <w:numId w:val="37"/>
        </w:numPr>
        <w:jc w:val="both"/>
        <w:rPr>
          <w:sz w:val="22"/>
          <w:szCs w:val="22"/>
          <w:lang w:val="lv-LV"/>
        </w:rPr>
      </w:pPr>
      <w:r w:rsidRPr="003207EC">
        <w:rPr>
          <w:sz w:val="22"/>
          <w:szCs w:val="22"/>
          <w:lang w:val="lv-LV"/>
        </w:rPr>
        <w:t>Ja kāds(-i) no reģistrētajiem izsoles dalībniekiem neierodas uz izsoli noteiktajā laikā, izsoles komisijas priekšsēdētājam ir tiesības pārcelt izsoles sākumu par 30 minūtēm vēlāk.</w:t>
      </w:r>
    </w:p>
    <w:p w:rsidR="00186884" w:rsidRPr="003207EC" w:rsidRDefault="00186884" w:rsidP="003207EC">
      <w:pPr>
        <w:numPr>
          <w:ilvl w:val="0"/>
          <w:numId w:val="37"/>
        </w:numPr>
        <w:jc w:val="both"/>
        <w:rPr>
          <w:sz w:val="22"/>
          <w:szCs w:val="22"/>
          <w:lang w:val="lv-LV"/>
        </w:rPr>
      </w:pPr>
      <w:r w:rsidRPr="003207EC">
        <w:rPr>
          <w:sz w:val="22"/>
          <w:szCs w:val="22"/>
          <w:lang w:val="lv-LV"/>
        </w:rPr>
        <w:t xml:space="preserve">Ja noteiktajā laikā uz izsoli ierodas tikai viens no vairākiem reģistrētajiem izsoles dalībniekiem, izsoles komisijas priekšsēdētājs izsoli var atlikt ne ilgāk kā 30 minūtes, bet pēc tam, ja neierodas citi uz izsoli reģistrējušies izsoles dalībnieki, atsavināmo </w:t>
      </w:r>
      <w:r w:rsidRPr="003207EC">
        <w:rPr>
          <w:i/>
          <w:sz w:val="22"/>
          <w:szCs w:val="22"/>
          <w:lang w:val="lv-LV"/>
        </w:rPr>
        <w:t>Kustamo mantu</w:t>
      </w:r>
      <w:r w:rsidRPr="003207EC">
        <w:rPr>
          <w:sz w:val="22"/>
          <w:szCs w:val="22"/>
          <w:lang w:val="lv-LV"/>
        </w:rPr>
        <w:t xml:space="preserve"> piedāvā pirkt vienīgajam izsoles dalībniekam, ja viņš pārsola atsavināmās </w:t>
      </w:r>
      <w:r w:rsidRPr="003207EC">
        <w:rPr>
          <w:i/>
          <w:sz w:val="22"/>
          <w:szCs w:val="22"/>
          <w:lang w:val="lv-LV"/>
        </w:rPr>
        <w:t>Kustamās mantas</w:t>
      </w:r>
      <w:r w:rsidRPr="003207EC">
        <w:rPr>
          <w:sz w:val="22"/>
          <w:szCs w:val="22"/>
          <w:lang w:val="lv-LV"/>
        </w:rPr>
        <w:t xml:space="preserve"> izsoles sākumcenu.</w:t>
      </w:r>
    </w:p>
    <w:p w:rsidR="00186884" w:rsidRPr="003207EC" w:rsidRDefault="00E36705" w:rsidP="003207EC">
      <w:pPr>
        <w:numPr>
          <w:ilvl w:val="0"/>
          <w:numId w:val="37"/>
        </w:numPr>
        <w:jc w:val="both"/>
        <w:rPr>
          <w:sz w:val="22"/>
          <w:szCs w:val="22"/>
          <w:lang w:val="lv-LV"/>
        </w:rPr>
      </w:pPr>
      <w:r w:rsidRPr="003207EC">
        <w:rPr>
          <w:sz w:val="22"/>
          <w:szCs w:val="22"/>
          <w:lang w:val="lv-LV"/>
        </w:rPr>
        <w:t xml:space="preserve">Izsoles sākumā izsoles vadītājs lūdz izsoles dalībniekus apstiprināt gatavību iegādāties objektu par izsoles sākumcenu. </w:t>
      </w:r>
    </w:p>
    <w:p w:rsidR="00701628" w:rsidRPr="003207EC" w:rsidRDefault="00E36705" w:rsidP="003207EC">
      <w:pPr>
        <w:numPr>
          <w:ilvl w:val="0"/>
          <w:numId w:val="37"/>
        </w:numPr>
        <w:jc w:val="both"/>
        <w:rPr>
          <w:sz w:val="22"/>
          <w:szCs w:val="22"/>
          <w:lang w:val="lv-LV"/>
        </w:rPr>
      </w:pPr>
      <w:r w:rsidRPr="003207EC">
        <w:rPr>
          <w:sz w:val="22"/>
          <w:szCs w:val="22"/>
          <w:lang w:val="lv-LV"/>
        </w:rPr>
        <w:t>Izsoles dalībnieki solīšanas procesā paceļ savu reģistrācijas kartīti ar numuru. Katrs šāds solījums ir dalībnieka apliecinājums, ka viņš palielina izsolāmā objekta cenu par noteikto cenas pieauguma apmēru (</w:t>
      </w:r>
      <w:r w:rsidR="00701628" w:rsidRPr="003207EC">
        <w:rPr>
          <w:sz w:val="22"/>
          <w:szCs w:val="22"/>
          <w:lang w:val="lv-LV"/>
        </w:rPr>
        <w:t xml:space="preserve">attiecīgi </w:t>
      </w:r>
      <w:r w:rsidR="00B143AE" w:rsidRPr="00AE7329">
        <w:rPr>
          <w:color w:val="000000" w:themeColor="text1"/>
          <w:sz w:val="22"/>
          <w:szCs w:val="22"/>
          <w:lang w:val="lv-LV"/>
        </w:rPr>
        <w:t xml:space="preserve">EUR </w:t>
      </w:r>
      <w:r w:rsidR="006B1467" w:rsidRPr="00AE7329">
        <w:rPr>
          <w:color w:val="000000" w:themeColor="text1"/>
          <w:sz w:val="22"/>
          <w:szCs w:val="22"/>
          <w:lang w:val="lv-LV"/>
        </w:rPr>
        <w:t>100</w:t>
      </w:r>
      <w:r w:rsidR="009E790C" w:rsidRPr="00AE7329">
        <w:rPr>
          <w:color w:val="000000" w:themeColor="text1"/>
          <w:sz w:val="22"/>
          <w:szCs w:val="22"/>
          <w:lang w:val="lv-LV"/>
        </w:rPr>
        <w:t>.00</w:t>
      </w:r>
      <w:r w:rsidRPr="00AE7329">
        <w:rPr>
          <w:color w:val="000000" w:themeColor="text1"/>
          <w:sz w:val="22"/>
          <w:szCs w:val="22"/>
          <w:lang w:val="lv-LV"/>
        </w:rPr>
        <w:t xml:space="preserve">). </w:t>
      </w:r>
      <w:r w:rsidRPr="003207EC">
        <w:rPr>
          <w:sz w:val="22"/>
          <w:szCs w:val="22"/>
          <w:lang w:val="lv-LV"/>
        </w:rPr>
        <w:t>Ja neviens no dalībniekiem pēdējo augstāko cenu  nepārsola, izsoles vadītājs trīs reizes atkārto pēdējo nosolīto augstāko cenu un fiksē to ar āmura piesitienu.</w:t>
      </w:r>
    </w:p>
    <w:p w:rsidR="00186884" w:rsidRPr="003207EC" w:rsidRDefault="00E36705" w:rsidP="003207EC">
      <w:pPr>
        <w:numPr>
          <w:ilvl w:val="0"/>
          <w:numId w:val="37"/>
        </w:numPr>
        <w:jc w:val="both"/>
        <w:rPr>
          <w:sz w:val="22"/>
          <w:szCs w:val="22"/>
          <w:lang w:val="lv-LV"/>
        </w:rPr>
      </w:pPr>
      <w:r w:rsidRPr="003207EC">
        <w:rPr>
          <w:sz w:val="22"/>
          <w:szCs w:val="22"/>
          <w:lang w:val="lv-LV"/>
        </w:rPr>
        <w:t xml:space="preserve">Pēc pēdējās nosolītās cenas āmura trešā piesitiena objekts ir pārdots personai, kas nosolījusi pēdējo augstāko cenu. </w:t>
      </w:r>
    </w:p>
    <w:p w:rsidR="00E36705" w:rsidRPr="003207EC" w:rsidRDefault="00E36705" w:rsidP="003207EC">
      <w:pPr>
        <w:numPr>
          <w:ilvl w:val="0"/>
          <w:numId w:val="37"/>
        </w:numPr>
        <w:jc w:val="both"/>
        <w:rPr>
          <w:sz w:val="22"/>
          <w:szCs w:val="22"/>
          <w:lang w:val="lv-LV"/>
        </w:rPr>
      </w:pPr>
      <w:r w:rsidRPr="003207EC">
        <w:rPr>
          <w:b/>
          <w:sz w:val="22"/>
          <w:szCs w:val="22"/>
          <w:lang w:val="lv-LV"/>
        </w:rPr>
        <w:t>Ja  vairāki dalībnieki vienlaicīgi nosolījuši vienu un to pašu cenu, priekšroka pirkt objektu ir dalībniekam, kurš pirmais no viņiem saņēmis izsoles dalībnieka reģistrācijas apliecību.</w:t>
      </w:r>
    </w:p>
    <w:p w:rsidR="00701628" w:rsidRPr="003207EC" w:rsidRDefault="00E36705" w:rsidP="003207EC">
      <w:pPr>
        <w:numPr>
          <w:ilvl w:val="0"/>
          <w:numId w:val="37"/>
        </w:numPr>
        <w:jc w:val="both"/>
        <w:rPr>
          <w:sz w:val="22"/>
          <w:szCs w:val="22"/>
          <w:lang w:val="lv-LV"/>
        </w:rPr>
      </w:pPr>
      <w:r w:rsidRPr="003207EC">
        <w:rPr>
          <w:sz w:val="22"/>
          <w:szCs w:val="22"/>
          <w:lang w:val="lv-LV"/>
        </w:rPr>
        <w:lastRenderedPageBreak/>
        <w:t>Visaugstāko cenu nosolījušā dalībnieka juridiskās personas - nosaukums, reģistrācijas numurs vai fiziskās personas – vārds un uzvārds, un nosolītā cena tiek ierakstīta protokolā.</w:t>
      </w:r>
    </w:p>
    <w:p w:rsidR="00AE7329" w:rsidRDefault="00186884" w:rsidP="00AE7329">
      <w:pPr>
        <w:numPr>
          <w:ilvl w:val="0"/>
          <w:numId w:val="37"/>
        </w:numPr>
        <w:jc w:val="both"/>
        <w:rPr>
          <w:sz w:val="22"/>
          <w:szCs w:val="22"/>
          <w:lang w:val="lv-LV"/>
        </w:rPr>
      </w:pPr>
      <w:r w:rsidRPr="003207EC">
        <w:rPr>
          <w:noProof/>
          <w:sz w:val="22"/>
          <w:szCs w:val="22"/>
          <w:lang w:val="lv-LV"/>
        </w:rPr>
        <w:t xml:space="preserve">Gadījumā, ja uz izsoli pieteiksies vai izsolē piedalīsies viens dalībnieks, </w:t>
      </w:r>
      <w:r w:rsidRPr="003207EC">
        <w:rPr>
          <w:sz w:val="22"/>
          <w:szCs w:val="22"/>
          <w:lang w:val="lv-LV"/>
        </w:rPr>
        <w:t xml:space="preserve">izsoles komisija piedāvā vienīgajam reģistrētajam izsoles dalībniekam, kurš ieradies noteiktajā laikā uz izsoli, pirkt </w:t>
      </w:r>
      <w:r w:rsidRPr="003207EC">
        <w:rPr>
          <w:i/>
          <w:sz w:val="22"/>
          <w:szCs w:val="22"/>
          <w:lang w:val="lv-LV"/>
        </w:rPr>
        <w:t>Kustamo mantu</w:t>
      </w:r>
      <w:r w:rsidRPr="003207EC">
        <w:rPr>
          <w:sz w:val="22"/>
          <w:szCs w:val="22"/>
          <w:lang w:val="lv-LV"/>
        </w:rPr>
        <w:t xml:space="preserve">, nosolot vienu soli. Ja vienīgais izsoles dalībnieks nosola vienu soli, viņš tiek uzskatīts par </w:t>
      </w:r>
      <w:r w:rsidRPr="003207EC">
        <w:rPr>
          <w:i/>
          <w:sz w:val="22"/>
          <w:szCs w:val="22"/>
          <w:lang w:val="lv-LV"/>
        </w:rPr>
        <w:t>Kustamās mantas</w:t>
      </w:r>
      <w:r w:rsidRPr="003207EC">
        <w:rPr>
          <w:sz w:val="22"/>
          <w:szCs w:val="22"/>
          <w:lang w:val="lv-LV"/>
        </w:rPr>
        <w:t xml:space="preserve"> Pircēju. Ja vienīgais izsoles dalībnieks nepārsola izsoles sākumcenu vai atsakās pirkt izsolāmo </w:t>
      </w:r>
      <w:r w:rsidRPr="003207EC">
        <w:rPr>
          <w:i/>
          <w:sz w:val="22"/>
          <w:szCs w:val="22"/>
          <w:lang w:val="lv-LV"/>
        </w:rPr>
        <w:t>Kustamo mantu</w:t>
      </w:r>
      <w:r w:rsidRPr="003207EC">
        <w:rPr>
          <w:sz w:val="22"/>
          <w:szCs w:val="22"/>
          <w:lang w:val="lv-LV"/>
        </w:rPr>
        <w:t xml:space="preserve"> nosolot vienu soli, tad tam netiek atmaksāts nodrošinājums un reģistrācijas maksa.</w:t>
      </w:r>
    </w:p>
    <w:p w:rsidR="00701628" w:rsidRPr="00AE7329" w:rsidRDefault="00E36705" w:rsidP="00AE7329">
      <w:pPr>
        <w:numPr>
          <w:ilvl w:val="0"/>
          <w:numId w:val="37"/>
        </w:numPr>
        <w:jc w:val="both"/>
        <w:rPr>
          <w:sz w:val="22"/>
          <w:szCs w:val="22"/>
          <w:lang w:val="lv-LV"/>
        </w:rPr>
      </w:pPr>
      <w:r w:rsidRPr="00AE7329">
        <w:rPr>
          <w:sz w:val="22"/>
          <w:szCs w:val="22"/>
          <w:lang w:val="lv-LV"/>
        </w:rPr>
        <w:t>Manta tiek uzskatīta par pārdotu ar brīdi, kad pircējs, kas nosolījis pēdējo augstāko cenu, ar savu parakstu izsoles dalībnieku sarakstā apliecina tajā norādītās cenas atbilstību nosolītajai cenai</w:t>
      </w:r>
    </w:p>
    <w:p w:rsidR="00BC64D8" w:rsidRPr="003207EC" w:rsidRDefault="00E36705" w:rsidP="003207EC">
      <w:pPr>
        <w:numPr>
          <w:ilvl w:val="0"/>
          <w:numId w:val="37"/>
        </w:numPr>
        <w:jc w:val="both"/>
        <w:rPr>
          <w:sz w:val="22"/>
          <w:szCs w:val="22"/>
          <w:lang w:val="lv-LV"/>
        </w:rPr>
      </w:pPr>
      <w:r w:rsidRPr="003207EC">
        <w:rPr>
          <w:sz w:val="22"/>
          <w:szCs w:val="22"/>
          <w:lang w:val="lv-LV"/>
        </w:rPr>
        <w:t>Izsoles dalībnieks, kurš mantu ir nosolījis, bet neparakstās izsoles dalībnieku sarakstā (izziņa par izsoles gaitā nosolītajām summām) un protokolā, uzskatāms par atteikušos no nosolītās mantas. Šajā gadījumā izsoles komisija ir tiesīga attiecīgo dalībnieku svītrot no dalībnieku saraksta un viņam netiek atmaksāta dalības maksa un drošības nauda. Tad pārsolītajam pircējam izsoles komisija piedāvā atsavināmā mantas pirkšanu par viņa paša nosolīto augstāko cenu. Ja izsolē par atsavināmo mantu pirmspēdējo augstāko cenu solījuši vairāki dalībnieki, izsoli nekavējoties atkārto no pirmspēdējās augstākās cenas.</w:t>
      </w:r>
    </w:p>
    <w:p w:rsidR="00CD6A39" w:rsidRPr="003207EC" w:rsidRDefault="00E36705" w:rsidP="003207EC">
      <w:pPr>
        <w:numPr>
          <w:ilvl w:val="0"/>
          <w:numId w:val="37"/>
        </w:numPr>
        <w:jc w:val="both"/>
        <w:rPr>
          <w:sz w:val="22"/>
          <w:szCs w:val="22"/>
          <w:lang w:val="lv-LV"/>
        </w:rPr>
      </w:pPr>
      <w:r w:rsidRPr="003207EC">
        <w:rPr>
          <w:sz w:val="22"/>
          <w:szCs w:val="22"/>
          <w:lang w:val="lv-LV"/>
        </w:rPr>
        <w:t xml:space="preserve">Atsakoties </w:t>
      </w:r>
      <w:r w:rsidR="005674D5" w:rsidRPr="003207EC">
        <w:rPr>
          <w:sz w:val="22"/>
          <w:szCs w:val="22"/>
          <w:lang w:val="lv-LV"/>
        </w:rPr>
        <w:t xml:space="preserve">no turpmākās solīšanas, katrs </w:t>
      </w:r>
      <w:r w:rsidRPr="003207EC">
        <w:rPr>
          <w:sz w:val="22"/>
          <w:szCs w:val="22"/>
          <w:lang w:val="lv-LV"/>
        </w:rPr>
        <w:t>kustamā īpašuma izsoles dalībnieks apstiprina ar parakstu izsoles dalībnieku sarakstā  savu pēdējo solīto cenu.</w:t>
      </w:r>
      <w:r w:rsidR="009E790C" w:rsidRPr="003207EC">
        <w:rPr>
          <w:color w:val="FF0000"/>
          <w:sz w:val="22"/>
          <w:szCs w:val="22"/>
          <w:lang w:val="lv-LV"/>
        </w:rPr>
        <w:t xml:space="preserve"> </w:t>
      </w:r>
    </w:p>
    <w:p w:rsidR="00CD6A39" w:rsidRPr="003207EC" w:rsidRDefault="00CD6A39" w:rsidP="003207EC">
      <w:pPr>
        <w:numPr>
          <w:ilvl w:val="0"/>
          <w:numId w:val="37"/>
        </w:numPr>
        <w:jc w:val="both"/>
        <w:rPr>
          <w:b/>
          <w:sz w:val="22"/>
          <w:szCs w:val="22"/>
          <w:u w:val="single"/>
          <w:lang w:val="lv-LV"/>
        </w:rPr>
      </w:pPr>
      <w:r w:rsidRPr="003207EC">
        <w:rPr>
          <w:b/>
          <w:sz w:val="22"/>
          <w:szCs w:val="22"/>
          <w:u w:val="single"/>
          <w:lang w:val="lv-LV"/>
        </w:rPr>
        <w:t>Izsoles komisija septiņu darba dienu laikā izsniedz izsoles uzvarētājam paziņojumu par pirkuma summu.</w:t>
      </w:r>
    </w:p>
    <w:p w:rsidR="00CD6A39" w:rsidRPr="003207EC" w:rsidRDefault="00CD6A39" w:rsidP="003207EC">
      <w:pPr>
        <w:numPr>
          <w:ilvl w:val="0"/>
          <w:numId w:val="37"/>
        </w:numPr>
        <w:jc w:val="both"/>
        <w:rPr>
          <w:sz w:val="22"/>
          <w:szCs w:val="22"/>
          <w:lang w:val="lv-LV"/>
        </w:rPr>
      </w:pPr>
      <w:r w:rsidRPr="003207EC">
        <w:rPr>
          <w:sz w:val="22"/>
          <w:szCs w:val="22"/>
          <w:lang w:val="lv-LV"/>
        </w:rPr>
        <w:t xml:space="preserve">Izsoles dalībniekam, kurš nosolījis augstāko cenu, pēc paziņojuma un </w:t>
      </w:r>
      <w:r w:rsidRPr="003207EC">
        <w:rPr>
          <w:b/>
          <w:sz w:val="22"/>
          <w:szCs w:val="22"/>
          <w:lang w:val="lv-LV"/>
        </w:rPr>
        <w:t>rēķinu</w:t>
      </w:r>
      <w:r w:rsidRPr="003207EC">
        <w:rPr>
          <w:sz w:val="22"/>
          <w:szCs w:val="22"/>
          <w:lang w:val="lv-LV"/>
        </w:rPr>
        <w:t xml:space="preserve"> </w:t>
      </w:r>
      <w:r w:rsidRPr="003207EC">
        <w:rPr>
          <w:b/>
          <w:sz w:val="22"/>
          <w:szCs w:val="22"/>
          <w:lang w:val="lv-LV"/>
        </w:rPr>
        <w:t>priekšapmaksas saskaņā ar izsoles rezultātiem</w:t>
      </w:r>
      <w:r w:rsidRPr="003207EC">
        <w:rPr>
          <w:sz w:val="22"/>
          <w:szCs w:val="22"/>
          <w:lang w:val="lv-LV"/>
        </w:rPr>
        <w:t xml:space="preserve"> saņemšanas ne vēlāk kā vienas nedēļas laikā jāpārskaita norēķinu kontā pirkuma summu, kas atbilst starpībai starp augstāko nosolīto cenu un iemaksāto nodrošinājumu. Pēc maksājumu veikšanas maksājumu apliecinošie dokumenti papildus nosūtāmi elektroniski uz e-pasta adresi: </w:t>
      </w:r>
      <w:hyperlink r:id="rId11" w:history="1">
        <w:r w:rsidRPr="003207EC">
          <w:rPr>
            <w:rStyle w:val="Hyperlink"/>
            <w:sz w:val="22"/>
            <w:szCs w:val="22"/>
            <w:lang w:val="lv-LV"/>
          </w:rPr>
          <w:t>irina.juhno@daugavpils.lv</w:t>
        </w:r>
      </w:hyperlink>
      <w:r w:rsidRPr="003207EC">
        <w:rPr>
          <w:sz w:val="22"/>
          <w:szCs w:val="22"/>
          <w:lang w:val="lv-LV"/>
        </w:rPr>
        <w:t xml:space="preserve"> </w:t>
      </w:r>
    </w:p>
    <w:p w:rsidR="00607071" w:rsidRPr="003207EC" w:rsidRDefault="00E36705" w:rsidP="003207EC">
      <w:pPr>
        <w:numPr>
          <w:ilvl w:val="0"/>
          <w:numId w:val="37"/>
        </w:numPr>
        <w:jc w:val="both"/>
        <w:rPr>
          <w:sz w:val="22"/>
          <w:szCs w:val="22"/>
          <w:lang w:val="lv-LV"/>
        </w:rPr>
      </w:pPr>
      <w:r w:rsidRPr="003207EC">
        <w:rPr>
          <w:bCs/>
          <w:sz w:val="22"/>
          <w:szCs w:val="22"/>
          <w:lang w:val="lv-LV"/>
        </w:rPr>
        <w:t>Ja neviens izsoles dalībnieks nav pārsolījis izsoles sākumcenu</w:t>
      </w:r>
      <w:r w:rsidRPr="003207EC">
        <w:rPr>
          <w:sz w:val="22"/>
          <w:szCs w:val="22"/>
          <w:lang w:val="lv-LV"/>
        </w:rPr>
        <w:t xml:space="preserve"> vai arī izsoles dalībnieks, kas nosolījis augstāko cenu, nokavē noteikto samaksas termiņu un </w:t>
      </w:r>
      <w:r w:rsidR="006F4F3D" w:rsidRPr="003207EC">
        <w:rPr>
          <w:sz w:val="22"/>
          <w:szCs w:val="22"/>
          <w:lang w:val="lv-LV"/>
        </w:rPr>
        <w:t>7</w:t>
      </w:r>
      <w:r w:rsidR="009E790C" w:rsidRPr="003207EC">
        <w:rPr>
          <w:sz w:val="22"/>
          <w:szCs w:val="22"/>
          <w:lang w:val="lv-LV"/>
        </w:rPr>
        <w:t xml:space="preserve"> darba dienu</w:t>
      </w:r>
      <w:r w:rsidRPr="003207EC">
        <w:rPr>
          <w:sz w:val="22"/>
          <w:szCs w:val="22"/>
          <w:lang w:val="lv-LV"/>
        </w:rPr>
        <w:t xml:space="preserve"> laikā kopš </w:t>
      </w:r>
      <w:r w:rsidR="009E790C" w:rsidRPr="003207EC">
        <w:rPr>
          <w:sz w:val="22"/>
          <w:szCs w:val="22"/>
          <w:lang w:val="lv-LV"/>
        </w:rPr>
        <w:t xml:space="preserve">rēķina saņemšanas dienas </w:t>
      </w:r>
      <w:r w:rsidRPr="003207EC">
        <w:rPr>
          <w:sz w:val="22"/>
          <w:szCs w:val="22"/>
          <w:lang w:val="lv-LV"/>
        </w:rPr>
        <w:t xml:space="preserve">nav iesniedzis komisijai bankas dokumentus par to, ka attiecīgie norēķini ir nokārtoti, viņš zaudē  tiesības uz atsavināmo mantu. </w:t>
      </w:r>
      <w:r w:rsidRPr="003207EC">
        <w:rPr>
          <w:b/>
          <w:sz w:val="22"/>
          <w:szCs w:val="22"/>
          <w:lang w:val="lv-LV"/>
        </w:rPr>
        <w:t xml:space="preserve">Izsole šajā gadījumā tiek paziņota par nenotikušu, </w:t>
      </w:r>
      <w:r w:rsidRPr="003207EC">
        <w:rPr>
          <w:bCs/>
          <w:sz w:val="22"/>
          <w:szCs w:val="22"/>
          <w:lang w:val="lv-LV"/>
        </w:rPr>
        <w:t>bet mantas atsavināšana turpināma likumā “</w:t>
      </w:r>
      <w:r w:rsidR="00A208BD" w:rsidRPr="003207EC">
        <w:rPr>
          <w:bCs/>
          <w:sz w:val="22"/>
          <w:szCs w:val="22"/>
          <w:lang w:val="lv-LV"/>
        </w:rPr>
        <w:t>Publiskas personas mantas atsavināšanas</w:t>
      </w:r>
      <w:r w:rsidRPr="003207EC">
        <w:rPr>
          <w:bCs/>
          <w:sz w:val="22"/>
          <w:szCs w:val="22"/>
          <w:lang w:val="lv-LV"/>
        </w:rPr>
        <w:t xml:space="preserve"> likums” 3</w:t>
      </w:r>
      <w:r w:rsidR="00E02B65" w:rsidRPr="003207EC">
        <w:rPr>
          <w:bCs/>
          <w:sz w:val="22"/>
          <w:szCs w:val="22"/>
          <w:lang w:val="lv-LV"/>
        </w:rPr>
        <w:t>2</w:t>
      </w:r>
      <w:r w:rsidRPr="003207EC">
        <w:rPr>
          <w:bCs/>
          <w:sz w:val="22"/>
          <w:szCs w:val="22"/>
          <w:lang w:val="lv-LV"/>
        </w:rPr>
        <w:t xml:space="preserve">.panta paredzētajā kārtībā. </w:t>
      </w:r>
      <w:r w:rsidRPr="003207EC">
        <w:rPr>
          <w:sz w:val="22"/>
          <w:szCs w:val="22"/>
          <w:lang w:val="lv-LV"/>
        </w:rPr>
        <w:t xml:space="preserve">Reģistrācijas </w:t>
      </w:r>
      <w:r w:rsidR="007224F8" w:rsidRPr="003207EC">
        <w:rPr>
          <w:sz w:val="22"/>
          <w:szCs w:val="22"/>
          <w:lang w:val="lv-LV"/>
        </w:rPr>
        <w:t>maksa</w:t>
      </w:r>
      <w:r w:rsidRPr="003207EC">
        <w:rPr>
          <w:sz w:val="22"/>
          <w:szCs w:val="22"/>
          <w:lang w:val="lv-LV"/>
        </w:rPr>
        <w:t xml:space="preserve"> un drošības nauda  attiecīgajam dalībniekam  netiek atmaksāta.</w:t>
      </w:r>
    </w:p>
    <w:p w:rsidR="001B67BF" w:rsidRPr="003207EC" w:rsidRDefault="00E36705" w:rsidP="003207EC">
      <w:pPr>
        <w:numPr>
          <w:ilvl w:val="0"/>
          <w:numId w:val="37"/>
        </w:numPr>
        <w:jc w:val="both"/>
        <w:rPr>
          <w:sz w:val="22"/>
          <w:szCs w:val="22"/>
          <w:lang w:val="lv-LV"/>
        </w:rPr>
      </w:pPr>
      <w:r w:rsidRPr="003207EC">
        <w:rPr>
          <w:sz w:val="22"/>
          <w:szCs w:val="22"/>
          <w:lang w:val="lv-LV"/>
        </w:rPr>
        <w:t xml:space="preserve">Izsoles dalībniekiem, kuri pārtraukuši solīšanu izsoles gaitā vai nepārsola izsoles sākumcenu, drošības nauda tiek atmaksāta nedēļas laikā pēc izsoles, bet reģistrācijas </w:t>
      </w:r>
      <w:r w:rsidR="007224F8" w:rsidRPr="003207EC">
        <w:rPr>
          <w:sz w:val="22"/>
          <w:szCs w:val="22"/>
          <w:lang w:val="lv-LV"/>
        </w:rPr>
        <w:t>maksa</w:t>
      </w:r>
      <w:r w:rsidRPr="003207EC">
        <w:rPr>
          <w:sz w:val="22"/>
          <w:szCs w:val="22"/>
          <w:lang w:val="lv-LV"/>
        </w:rPr>
        <w:t xml:space="preserve"> netiek atmaksāta.</w:t>
      </w:r>
    </w:p>
    <w:p w:rsidR="00E36705" w:rsidRPr="003207EC" w:rsidRDefault="00E36705" w:rsidP="003207EC">
      <w:pPr>
        <w:numPr>
          <w:ilvl w:val="0"/>
          <w:numId w:val="37"/>
        </w:numPr>
        <w:jc w:val="both"/>
        <w:rPr>
          <w:sz w:val="22"/>
          <w:szCs w:val="22"/>
          <w:lang w:val="lv-LV"/>
        </w:rPr>
      </w:pPr>
      <w:r w:rsidRPr="003207EC">
        <w:rPr>
          <w:sz w:val="22"/>
          <w:szCs w:val="22"/>
          <w:lang w:val="lv-LV"/>
        </w:rPr>
        <w:t xml:space="preserve">Dalībniekiem, kuri ir reģistrējušies, bet nav ieradušies uz izsoli, drošības nauda tiek atmaksāta nedēļas laikā, bet reģistrācijas </w:t>
      </w:r>
      <w:r w:rsidR="007224F8" w:rsidRPr="003207EC">
        <w:rPr>
          <w:sz w:val="22"/>
          <w:szCs w:val="22"/>
          <w:lang w:val="lv-LV"/>
        </w:rPr>
        <w:t>maksa</w:t>
      </w:r>
      <w:r w:rsidRPr="003207EC">
        <w:rPr>
          <w:sz w:val="22"/>
          <w:szCs w:val="22"/>
          <w:lang w:val="lv-LV"/>
        </w:rPr>
        <w:t xml:space="preserve"> netiek atmaksāta.</w:t>
      </w:r>
    </w:p>
    <w:p w:rsidR="001B67BF" w:rsidRPr="003207EC" w:rsidRDefault="00A250D7" w:rsidP="003207EC">
      <w:pPr>
        <w:numPr>
          <w:ilvl w:val="0"/>
          <w:numId w:val="37"/>
        </w:numPr>
        <w:jc w:val="both"/>
        <w:rPr>
          <w:sz w:val="22"/>
          <w:szCs w:val="22"/>
          <w:lang w:val="lv-LV"/>
        </w:rPr>
      </w:pPr>
      <w:r w:rsidRPr="003207EC">
        <w:rPr>
          <w:sz w:val="22"/>
          <w:szCs w:val="22"/>
          <w:lang w:val="lv-LV"/>
        </w:rPr>
        <w:t>N</w:t>
      </w:r>
      <w:r w:rsidR="001B67BF" w:rsidRPr="003207EC">
        <w:rPr>
          <w:sz w:val="22"/>
          <w:szCs w:val="22"/>
          <w:lang w:val="lv-LV"/>
        </w:rPr>
        <w:t xml:space="preserve">odrošinājums netiek atmaksāti izsoles dalībniekam, kurš ieguvis tiesības pirkt </w:t>
      </w:r>
      <w:r w:rsidR="001B67BF" w:rsidRPr="003207EC">
        <w:rPr>
          <w:i/>
          <w:sz w:val="22"/>
          <w:szCs w:val="22"/>
          <w:lang w:val="lv-LV"/>
        </w:rPr>
        <w:t>Kustamo mantu</w:t>
      </w:r>
      <w:r w:rsidR="001B67BF" w:rsidRPr="003207EC">
        <w:rPr>
          <w:sz w:val="22"/>
          <w:szCs w:val="22"/>
          <w:lang w:val="lv-LV"/>
        </w:rPr>
        <w:t xml:space="preserve"> </w:t>
      </w:r>
      <w:r w:rsidR="001B67BF" w:rsidRPr="003207EC">
        <w:rPr>
          <w:i/>
          <w:sz w:val="22"/>
          <w:szCs w:val="22"/>
          <w:lang w:val="lv-LV"/>
        </w:rPr>
        <w:t xml:space="preserve"> </w:t>
      </w:r>
      <w:r w:rsidR="001B67BF" w:rsidRPr="003207EC">
        <w:rPr>
          <w:sz w:val="22"/>
          <w:szCs w:val="22"/>
          <w:lang w:val="lv-LV"/>
        </w:rPr>
        <w:t>un nav samaksājis pirkuma maksu.</w:t>
      </w:r>
    </w:p>
    <w:p w:rsidR="001B67BF" w:rsidRPr="003207EC" w:rsidRDefault="001B67BF" w:rsidP="003207EC">
      <w:pPr>
        <w:numPr>
          <w:ilvl w:val="0"/>
          <w:numId w:val="37"/>
        </w:numPr>
        <w:jc w:val="both"/>
        <w:rPr>
          <w:sz w:val="22"/>
          <w:szCs w:val="22"/>
          <w:lang w:val="lv-LV"/>
        </w:rPr>
      </w:pPr>
      <w:r w:rsidRPr="003207EC">
        <w:rPr>
          <w:sz w:val="22"/>
          <w:szCs w:val="22"/>
          <w:lang w:val="lv-LV"/>
        </w:rPr>
        <w:t>Gadījumā, ja kāds no izsoles pretendentiem līdz izsoles dienai iesniedz iesniegumu par dalības atsaukšanu izsolē, viņam tiek atmaksāts samaksātais nodrošinājums un reģistrācijas maksa.</w:t>
      </w:r>
    </w:p>
    <w:p w:rsidR="00607071" w:rsidRPr="00AE7329" w:rsidRDefault="00E36705" w:rsidP="003207EC">
      <w:pPr>
        <w:numPr>
          <w:ilvl w:val="0"/>
          <w:numId w:val="37"/>
        </w:numPr>
        <w:jc w:val="both"/>
        <w:rPr>
          <w:color w:val="000000" w:themeColor="text1"/>
          <w:sz w:val="22"/>
          <w:szCs w:val="22"/>
          <w:lang w:val="lv-LV"/>
        </w:rPr>
      </w:pPr>
      <w:r w:rsidRPr="003207EC">
        <w:rPr>
          <w:sz w:val="22"/>
          <w:szCs w:val="22"/>
          <w:lang w:val="lv-LV"/>
        </w:rPr>
        <w:t xml:space="preserve">Izsoles komisija 7 (septiņu) dienu laikā pēc izsoles apstiprina izsoles </w:t>
      </w:r>
      <w:r w:rsidR="006B1467" w:rsidRPr="00AE7329">
        <w:rPr>
          <w:color w:val="000000" w:themeColor="text1"/>
          <w:sz w:val="22"/>
          <w:szCs w:val="22"/>
          <w:lang w:val="lv-LV"/>
        </w:rPr>
        <w:t>rezultātus</w:t>
      </w:r>
      <w:r w:rsidRPr="00AE7329">
        <w:rPr>
          <w:color w:val="000000" w:themeColor="text1"/>
          <w:sz w:val="22"/>
          <w:szCs w:val="22"/>
          <w:lang w:val="lv-LV"/>
        </w:rPr>
        <w:t>.</w:t>
      </w:r>
    </w:p>
    <w:p w:rsidR="00DF74C8" w:rsidRPr="00AE7329" w:rsidRDefault="00DF74C8" w:rsidP="003207EC">
      <w:pPr>
        <w:ind w:firstLine="360"/>
        <w:jc w:val="both"/>
        <w:rPr>
          <w:color w:val="000000" w:themeColor="text1"/>
          <w:sz w:val="22"/>
          <w:szCs w:val="22"/>
          <w:lang w:val="lv-LV"/>
        </w:rPr>
      </w:pPr>
      <w:r w:rsidRPr="006B1467">
        <w:rPr>
          <w:sz w:val="22"/>
          <w:szCs w:val="22"/>
          <w:lang w:val="lv-LV"/>
        </w:rPr>
        <w:t xml:space="preserve">Izsoles rezultātus apstiprina Daugavpils </w:t>
      </w:r>
      <w:proofErr w:type="spellStart"/>
      <w:r w:rsidR="00A250D7" w:rsidRPr="006B1467">
        <w:rPr>
          <w:sz w:val="22"/>
          <w:szCs w:val="22"/>
          <w:lang w:val="lv-LV"/>
        </w:rPr>
        <w:t>valsts</w:t>
      </w:r>
      <w:r w:rsidRPr="006B1467">
        <w:rPr>
          <w:sz w:val="22"/>
          <w:szCs w:val="22"/>
          <w:lang w:val="lv-LV"/>
        </w:rPr>
        <w:t>pilsētas</w:t>
      </w:r>
      <w:proofErr w:type="spellEnd"/>
      <w:r w:rsidRPr="006B1467">
        <w:rPr>
          <w:sz w:val="22"/>
          <w:szCs w:val="22"/>
          <w:lang w:val="lv-LV"/>
        </w:rPr>
        <w:t xml:space="preserve"> </w:t>
      </w:r>
      <w:r w:rsidR="00E02B65" w:rsidRPr="006B1467">
        <w:rPr>
          <w:sz w:val="22"/>
          <w:szCs w:val="22"/>
          <w:lang w:val="lv-LV"/>
        </w:rPr>
        <w:t>pašvaldības</w:t>
      </w:r>
      <w:r w:rsidRPr="006B1467">
        <w:rPr>
          <w:sz w:val="22"/>
          <w:szCs w:val="22"/>
          <w:lang w:val="lv-LV"/>
        </w:rPr>
        <w:t xml:space="preserve"> pilnvarotā persona -  </w:t>
      </w:r>
      <w:r w:rsidR="00E02B65" w:rsidRPr="006B1467">
        <w:rPr>
          <w:sz w:val="22"/>
          <w:szCs w:val="22"/>
          <w:lang w:val="lv-LV"/>
        </w:rPr>
        <w:t>pašvaldības izpilddirektor</w:t>
      </w:r>
      <w:r w:rsidR="00F67041" w:rsidRPr="006B1467">
        <w:rPr>
          <w:sz w:val="22"/>
          <w:szCs w:val="22"/>
          <w:lang w:val="lv-LV"/>
        </w:rPr>
        <w:t xml:space="preserve">a pienākumu izpildītāja Tatjana </w:t>
      </w:r>
      <w:proofErr w:type="spellStart"/>
      <w:r w:rsidR="00F67041" w:rsidRPr="006B1467">
        <w:rPr>
          <w:sz w:val="22"/>
          <w:szCs w:val="22"/>
          <w:lang w:val="lv-LV"/>
        </w:rPr>
        <w:t>Dubina</w:t>
      </w:r>
      <w:proofErr w:type="spellEnd"/>
      <w:r w:rsidRPr="006B1467">
        <w:rPr>
          <w:sz w:val="22"/>
          <w:szCs w:val="22"/>
          <w:lang w:val="lv-LV"/>
        </w:rPr>
        <w:t xml:space="preserve"> atbilstoši </w:t>
      </w:r>
      <w:r w:rsidR="00A250D7" w:rsidRPr="00AE7329">
        <w:rPr>
          <w:color w:val="000000" w:themeColor="text1"/>
          <w:sz w:val="22"/>
          <w:szCs w:val="22"/>
          <w:lang w:val="lv-LV"/>
        </w:rPr>
        <w:t>2023</w:t>
      </w:r>
      <w:r w:rsidRPr="00AE7329">
        <w:rPr>
          <w:color w:val="000000" w:themeColor="text1"/>
          <w:sz w:val="22"/>
          <w:szCs w:val="22"/>
          <w:lang w:val="lv-LV"/>
        </w:rPr>
        <w:t xml:space="preserve">.gada </w:t>
      </w:r>
      <w:r w:rsidR="00AE7329" w:rsidRPr="00AE7329">
        <w:rPr>
          <w:color w:val="000000" w:themeColor="text1"/>
          <w:sz w:val="22"/>
          <w:szCs w:val="22"/>
          <w:lang w:val="lv-LV"/>
        </w:rPr>
        <w:t>16.novembrī</w:t>
      </w:r>
      <w:r w:rsidRPr="00AE7329">
        <w:rPr>
          <w:color w:val="000000" w:themeColor="text1"/>
          <w:sz w:val="22"/>
          <w:szCs w:val="22"/>
          <w:lang w:val="lv-LV"/>
        </w:rPr>
        <w:t xml:space="preserve"> Daugavpils </w:t>
      </w:r>
      <w:proofErr w:type="spellStart"/>
      <w:r w:rsidR="00A250D7" w:rsidRPr="00AE7329">
        <w:rPr>
          <w:color w:val="000000" w:themeColor="text1"/>
          <w:sz w:val="22"/>
          <w:szCs w:val="22"/>
          <w:lang w:val="lv-LV"/>
        </w:rPr>
        <w:t>valsts</w:t>
      </w:r>
      <w:r w:rsidRPr="00AE7329">
        <w:rPr>
          <w:color w:val="000000" w:themeColor="text1"/>
          <w:sz w:val="22"/>
          <w:szCs w:val="22"/>
          <w:lang w:val="lv-LV"/>
        </w:rPr>
        <w:t>pilsētas</w:t>
      </w:r>
      <w:proofErr w:type="spellEnd"/>
      <w:r w:rsidRPr="00AE7329">
        <w:rPr>
          <w:color w:val="000000" w:themeColor="text1"/>
          <w:sz w:val="22"/>
          <w:szCs w:val="22"/>
          <w:lang w:val="lv-LV"/>
        </w:rPr>
        <w:t xml:space="preserve"> </w:t>
      </w:r>
      <w:r w:rsidR="00E02B65" w:rsidRPr="00AE7329">
        <w:rPr>
          <w:color w:val="000000" w:themeColor="text1"/>
          <w:sz w:val="22"/>
          <w:szCs w:val="22"/>
          <w:lang w:val="lv-LV"/>
        </w:rPr>
        <w:t>pašvaldības</w:t>
      </w:r>
      <w:r w:rsidRPr="00AE7329">
        <w:rPr>
          <w:color w:val="000000" w:themeColor="text1"/>
          <w:sz w:val="22"/>
          <w:szCs w:val="22"/>
          <w:lang w:val="lv-LV"/>
        </w:rPr>
        <w:t xml:space="preserve"> sēdē pieņemtajam Lēmumam Nr.</w:t>
      </w:r>
      <w:r w:rsidR="00AE7329" w:rsidRPr="00AE7329">
        <w:rPr>
          <w:color w:val="000000" w:themeColor="text1"/>
          <w:sz w:val="22"/>
          <w:szCs w:val="22"/>
          <w:lang w:val="lv-LV"/>
        </w:rPr>
        <w:t>780</w:t>
      </w:r>
      <w:r w:rsidRPr="00AE7329">
        <w:rPr>
          <w:color w:val="000000" w:themeColor="text1"/>
          <w:sz w:val="22"/>
          <w:szCs w:val="22"/>
          <w:lang w:val="lv-LV"/>
        </w:rPr>
        <w:t xml:space="preserve"> pēc tam, kad saņemts bankas dokuments, kas apliecina samaksas veikšanu par nosolīto mantu.</w:t>
      </w:r>
    </w:p>
    <w:p w:rsidR="001B67BF" w:rsidRPr="003207EC" w:rsidRDefault="001B67BF" w:rsidP="003207EC">
      <w:pPr>
        <w:pStyle w:val="ListParagraph"/>
        <w:numPr>
          <w:ilvl w:val="0"/>
          <w:numId w:val="37"/>
        </w:numPr>
        <w:tabs>
          <w:tab w:val="left" w:pos="284"/>
        </w:tabs>
        <w:ind w:left="426" w:hanging="426"/>
        <w:jc w:val="both"/>
        <w:rPr>
          <w:sz w:val="22"/>
          <w:szCs w:val="22"/>
          <w:lang w:val="lv-LV"/>
        </w:rPr>
      </w:pPr>
      <w:r w:rsidRPr="003207EC">
        <w:rPr>
          <w:sz w:val="22"/>
          <w:szCs w:val="22"/>
          <w:lang w:val="lv-LV"/>
        </w:rPr>
        <w:t>Izsoles organizētājs ir tiesīgs neapstiprināt izsoles rezultātus, ja:</w:t>
      </w:r>
    </w:p>
    <w:p w:rsidR="001B67BF" w:rsidRPr="003207EC" w:rsidRDefault="001B67BF" w:rsidP="003207EC">
      <w:pPr>
        <w:pStyle w:val="ListParagraph"/>
        <w:numPr>
          <w:ilvl w:val="2"/>
          <w:numId w:val="17"/>
        </w:numPr>
        <w:tabs>
          <w:tab w:val="left" w:pos="851"/>
        </w:tabs>
        <w:ind w:hanging="2040"/>
        <w:jc w:val="both"/>
        <w:rPr>
          <w:sz w:val="22"/>
          <w:szCs w:val="22"/>
          <w:lang w:val="lv-LV"/>
        </w:rPr>
      </w:pPr>
      <w:r w:rsidRPr="003207EC">
        <w:rPr>
          <w:sz w:val="22"/>
          <w:szCs w:val="22"/>
          <w:lang w:val="lv-LV"/>
        </w:rPr>
        <w:t>ir pieļauta atkāpe no Publiskas personas mantas atsavināšanas likuma;</w:t>
      </w:r>
    </w:p>
    <w:p w:rsidR="001B67BF" w:rsidRPr="003207EC" w:rsidRDefault="001B67BF" w:rsidP="003207EC">
      <w:pPr>
        <w:pStyle w:val="ListParagraph"/>
        <w:numPr>
          <w:ilvl w:val="2"/>
          <w:numId w:val="17"/>
        </w:numPr>
        <w:tabs>
          <w:tab w:val="left" w:pos="851"/>
        </w:tabs>
        <w:ind w:hanging="2040"/>
        <w:jc w:val="both"/>
        <w:rPr>
          <w:sz w:val="22"/>
          <w:szCs w:val="22"/>
          <w:lang w:val="lv-LV"/>
        </w:rPr>
      </w:pPr>
      <w:r w:rsidRPr="003207EC">
        <w:rPr>
          <w:sz w:val="22"/>
          <w:szCs w:val="22"/>
          <w:lang w:val="lv-LV"/>
        </w:rPr>
        <w:t>ir pieļauta atkāpe no šajos Izsoles noteikumos paredzētās izsoles kārtības;</w:t>
      </w:r>
    </w:p>
    <w:p w:rsidR="001B67BF" w:rsidRPr="003207EC" w:rsidRDefault="001B67BF" w:rsidP="003207EC">
      <w:pPr>
        <w:pStyle w:val="ListParagraph"/>
        <w:numPr>
          <w:ilvl w:val="2"/>
          <w:numId w:val="17"/>
        </w:numPr>
        <w:tabs>
          <w:tab w:val="left" w:pos="851"/>
        </w:tabs>
        <w:ind w:hanging="2040"/>
        <w:jc w:val="both"/>
        <w:rPr>
          <w:sz w:val="22"/>
          <w:szCs w:val="22"/>
          <w:lang w:val="lv-LV"/>
        </w:rPr>
      </w:pPr>
      <w:r w:rsidRPr="003207EC">
        <w:rPr>
          <w:sz w:val="22"/>
          <w:szCs w:val="22"/>
          <w:lang w:val="lv-LV"/>
        </w:rPr>
        <w:t>tiek konstatēts, ka bijusi noruna atturēt kādu no piedalīšanās izsolē;</w:t>
      </w:r>
    </w:p>
    <w:p w:rsidR="001B67BF" w:rsidRPr="003207EC" w:rsidRDefault="001B67BF" w:rsidP="003207EC">
      <w:pPr>
        <w:pStyle w:val="ListParagraph"/>
        <w:numPr>
          <w:ilvl w:val="2"/>
          <w:numId w:val="17"/>
        </w:numPr>
        <w:tabs>
          <w:tab w:val="left" w:pos="851"/>
        </w:tabs>
        <w:ind w:left="851" w:hanging="425"/>
        <w:jc w:val="both"/>
        <w:rPr>
          <w:sz w:val="22"/>
          <w:szCs w:val="22"/>
          <w:lang w:val="lv-LV"/>
        </w:rPr>
      </w:pPr>
      <w:r w:rsidRPr="003207EC">
        <w:rPr>
          <w:sz w:val="22"/>
          <w:szCs w:val="22"/>
          <w:lang w:val="lv-LV"/>
        </w:rPr>
        <w:t>tiek konstatēts, ka nepamatoti noraidīta kāda dalībnieka piedalīšanās izsolē vai nepareizi noraidīts kāds pārsolījums;</w:t>
      </w:r>
    </w:p>
    <w:p w:rsidR="001B67BF" w:rsidRPr="003207EC" w:rsidRDefault="001B67BF" w:rsidP="003207EC">
      <w:pPr>
        <w:pStyle w:val="ListParagraph"/>
        <w:numPr>
          <w:ilvl w:val="2"/>
          <w:numId w:val="17"/>
        </w:numPr>
        <w:tabs>
          <w:tab w:val="left" w:pos="851"/>
        </w:tabs>
        <w:ind w:left="851" w:hanging="425"/>
        <w:rPr>
          <w:sz w:val="22"/>
          <w:szCs w:val="22"/>
          <w:lang w:val="lv-LV"/>
        </w:rPr>
      </w:pPr>
      <w:r w:rsidRPr="003207EC">
        <w:rPr>
          <w:sz w:val="22"/>
          <w:szCs w:val="22"/>
          <w:lang w:val="lv-LV"/>
        </w:rPr>
        <w:t>atklājas, ka Izsoles uzvarētājs ir tāda persona, kura nevar slēgt darījumus vai kurai nebija tiesību piedalīties izsolē.</w:t>
      </w:r>
    </w:p>
    <w:p w:rsidR="001B67BF" w:rsidRPr="003207EC" w:rsidRDefault="001B67BF" w:rsidP="003207EC">
      <w:pPr>
        <w:pStyle w:val="ListParagraph"/>
        <w:numPr>
          <w:ilvl w:val="0"/>
          <w:numId w:val="37"/>
        </w:numPr>
        <w:ind w:left="426" w:hanging="426"/>
        <w:jc w:val="both"/>
        <w:rPr>
          <w:sz w:val="22"/>
          <w:szCs w:val="22"/>
          <w:lang w:val="lv-LV"/>
        </w:rPr>
      </w:pPr>
      <w:r w:rsidRPr="003207EC">
        <w:rPr>
          <w:sz w:val="22"/>
          <w:szCs w:val="22"/>
          <w:lang w:val="lv-LV"/>
        </w:rPr>
        <w:t>Izsole atzīstama par nenotikušu, ja:</w:t>
      </w:r>
    </w:p>
    <w:p w:rsidR="001B67BF" w:rsidRPr="003207EC" w:rsidRDefault="001B67BF" w:rsidP="003207EC">
      <w:pPr>
        <w:pStyle w:val="ListParagraph"/>
        <w:numPr>
          <w:ilvl w:val="0"/>
          <w:numId w:val="18"/>
        </w:numPr>
        <w:tabs>
          <w:tab w:val="clear" w:pos="1440"/>
          <w:tab w:val="num" w:pos="709"/>
        </w:tabs>
        <w:ind w:left="709" w:hanging="283"/>
        <w:jc w:val="both"/>
        <w:rPr>
          <w:sz w:val="22"/>
          <w:szCs w:val="22"/>
          <w:lang w:val="lv-LV"/>
        </w:rPr>
      </w:pPr>
      <w:r w:rsidRPr="003207EC">
        <w:rPr>
          <w:sz w:val="22"/>
          <w:szCs w:val="22"/>
          <w:lang w:val="lv-LV"/>
        </w:rPr>
        <w:t xml:space="preserve">noteiktajā termiņā uz izsoli nav pieteicies vai nav ieradies neviens izsoles dalībnieks;               </w:t>
      </w:r>
    </w:p>
    <w:p w:rsidR="001B67BF" w:rsidRPr="003207EC" w:rsidRDefault="001B67BF" w:rsidP="003207EC">
      <w:pPr>
        <w:pStyle w:val="ListParagraph"/>
        <w:numPr>
          <w:ilvl w:val="0"/>
          <w:numId w:val="18"/>
        </w:numPr>
        <w:tabs>
          <w:tab w:val="clear" w:pos="1440"/>
          <w:tab w:val="num" w:pos="709"/>
        </w:tabs>
        <w:ind w:left="709" w:hanging="283"/>
        <w:jc w:val="both"/>
        <w:rPr>
          <w:sz w:val="22"/>
          <w:szCs w:val="22"/>
          <w:lang w:val="lv-LV"/>
        </w:rPr>
      </w:pPr>
      <w:r w:rsidRPr="003207EC">
        <w:rPr>
          <w:sz w:val="22"/>
          <w:szCs w:val="22"/>
          <w:lang w:val="lv-LV"/>
        </w:rPr>
        <w:t xml:space="preserve">neviens izsoles dalībnieks nav pārsolījis izsoles sākumcenu; </w:t>
      </w:r>
    </w:p>
    <w:p w:rsidR="001B67BF" w:rsidRPr="003207EC" w:rsidRDefault="001B67BF" w:rsidP="003207EC">
      <w:pPr>
        <w:pStyle w:val="ListParagraph"/>
        <w:numPr>
          <w:ilvl w:val="0"/>
          <w:numId w:val="18"/>
        </w:numPr>
        <w:tabs>
          <w:tab w:val="clear" w:pos="1440"/>
          <w:tab w:val="num" w:pos="709"/>
        </w:tabs>
        <w:ind w:left="709" w:hanging="283"/>
        <w:jc w:val="both"/>
        <w:rPr>
          <w:sz w:val="22"/>
          <w:szCs w:val="22"/>
          <w:lang w:val="lv-LV"/>
        </w:rPr>
      </w:pPr>
      <w:r w:rsidRPr="003207EC">
        <w:rPr>
          <w:sz w:val="22"/>
          <w:szCs w:val="22"/>
          <w:lang w:val="lv-LV"/>
        </w:rPr>
        <w:t>vienīgais izsoles dalībnieks nepārsola izsoles sākumcenu;</w:t>
      </w:r>
    </w:p>
    <w:p w:rsidR="001B67BF" w:rsidRPr="003207EC" w:rsidRDefault="001B67BF" w:rsidP="003207EC">
      <w:pPr>
        <w:pStyle w:val="ListParagraph"/>
        <w:numPr>
          <w:ilvl w:val="0"/>
          <w:numId w:val="18"/>
        </w:numPr>
        <w:tabs>
          <w:tab w:val="clear" w:pos="1440"/>
          <w:tab w:val="num" w:pos="709"/>
        </w:tabs>
        <w:ind w:left="709" w:hanging="283"/>
        <w:jc w:val="both"/>
        <w:rPr>
          <w:sz w:val="22"/>
          <w:szCs w:val="22"/>
          <w:lang w:val="lv-LV"/>
        </w:rPr>
      </w:pPr>
      <w:r w:rsidRPr="003207EC">
        <w:rPr>
          <w:sz w:val="22"/>
          <w:szCs w:val="22"/>
          <w:lang w:val="lv-LV"/>
        </w:rPr>
        <w:lastRenderedPageBreak/>
        <w:t>nosolītājs nav samaksājis pirkuma maksu;</w:t>
      </w:r>
    </w:p>
    <w:p w:rsidR="001B67BF" w:rsidRPr="003207EC" w:rsidRDefault="001B67BF" w:rsidP="003207EC">
      <w:pPr>
        <w:pStyle w:val="ListParagraph"/>
        <w:numPr>
          <w:ilvl w:val="0"/>
          <w:numId w:val="18"/>
        </w:numPr>
        <w:tabs>
          <w:tab w:val="clear" w:pos="1440"/>
          <w:tab w:val="num" w:pos="709"/>
        </w:tabs>
        <w:ind w:left="709" w:hanging="283"/>
        <w:jc w:val="both"/>
        <w:rPr>
          <w:sz w:val="22"/>
          <w:szCs w:val="22"/>
          <w:lang w:val="lv-LV"/>
        </w:rPr>
      </w:pPr>
      <w:r w:rsidRPr="003207EC">
        <w:rPr>
          <w:sz w:val="22"/>
          <w:szCs w:val="22"/>
          <w:lang w:val="lv-LV"/>
        </w:rPr>
        <w:t xml:space="preserve">pirmspēdējās augstākās cenas nosolītājs, pēc piedāvājuma saņemšanas pirkt </w:t>
      </w:r>
      <w:r w:rsidRPr="003207EC">
        <w:rPr>
          <w:i/>
          <w:sz w:val="22"/>
          <w:szCs w:val="22"/>
          <w:lang w:val="lv-LV"/>
        </w:rPr>
        <w:t>Kustamo mantu,</w:t>
      </w:r>
      <w:r w:rsidRPr="003207EC">
        <w:rPr>
          <w:sz w:val="22"/>
          <w:szCs w:val="22"/>
          <w:lang w:val="lv-LV"/>
        </w:rPr>
        <w:t xml:space="preserve"> noteiktajā termiņā nav samaksājis pirkuma maksu. </w:t>
      </w:r>
    </w:p>
    <w:p w:rsidR="001B67BF" w:rsidRPr="003207EC" w:rsidRDefault="001B67BF" w:rsidP="003207EC">
      <w:pPr>
        <w:numPr>
          <w:ilvl w:val="0"/>
          <w:numId w:val="37"/>
        </w:numPr>
        <w:jc w:val="both"/>
        <w:rPr>
          <w:sz w:val="22"/>
          <w:szCs w:val="22"/>
          <w:lang w:val="lv-LV"/>
        </w:rPr>
      </w:pPr>
      <w:r w:rsidRPr="003207EC">
        <w:rPr>
          <w:sz w:val="22"/>
          <w:szCs w:val="22"/>
          <w:lang w:val="lv-LV"/>
        </w:rPr>
        <w:t>Protokolu par izsoles atzīšanu par nenotikušu sastāda Izsoles komisija.</w:t>
      </w:r>
    </w:p>
    <w:p w:rsidR="008E2401" w:rsidRPr="003207EC" w:rsidRDefault="00E36705" w:rsidP="003207EC">
      <w:pPr>
        <w:numPr>
          <w:ilvl w:val="0"/>
          <w:numId w:val="37"/>
        </w:numPr>
        <w:jc w:val="both"/>
        <w:rPr>
          <w:sz w:val="22"/>
          <w:szCs w:val="22"/>
          <w:lang w:val="lv-LV"/>
        </w:rPr>
      </w:pPr>
      <w:r w:rsidRPr="003207EC">
        <w:rPr>
          <w:b/>
          <w:bCs/>
          <w:iCs/>
          <w:sz w:val="22"/>
          <w:szCs w:val="22"/>
          <w:lang w:val="lv-LV"/>
        </w:rPr>
        <w:t xml:space="preserve">Nosolītājs </w:t>
      </w:r>
      <w:r w:rsidR="005F589A" w:rsidRPr="003207EC">
        <w:rPr>
          <w:b/>
          <w:bCs/>
          <w:iCs/>
          <w:sz w:val="22"/>
          <w:szCs w:val="22"/>
          <w:lang w:val="lv-LV"/>
        </w:rPr>
        <w:t>nedēļas</w:t>
      </w:r>
      <w:r w:rsidRPr="003207EC">
        <w:rPr>
          <w:b/>
          <w:bCs/>
          <w:iCs/>
          <w:sz w:val="22"/>
          <w:szCs w:val="22"/>
          <w:lang w:val="lv-LV"/>
        </w:rPr>
        <w:t xml:space="preserve"> laikā</w:t>
      </w:r>
      <w:r w:rsidR="00343DE7" w:rsidRPr="003207EC">
        <w:rPr>
          <w:b/>
          <w:bCs/>
          <w:iCs/>
          <w:sz w:val="22"/>
          <w:szCs w:val="22"/>
          <w:lang w:val="lv-LV"/>
        </w:rPr>
        <w:t xml:space="preserve"> pēc </w:t>
      </w:r>
      <w:r w:rsidR="00343DE7" w:rsidRPr="003207EC">
        <w:rPr>
          <w:b/>
          <w:sz w:val="22"/>
          <w:szCs w:val="22"/>
          <w:lang w:val="lv-LV"/>
        </w:rPr>
        <w:t>rēķinu</w:t>
      </w:r>
      <w:r w:rsidR="00343DE7" w:rsidRPr="003207EC">
        <w:rPr>
          <w:sz w:val="22"/>
          <w:szCs w:val="22"/>
          <w:lang w:val="lv-LV"/>
        </w:rPr>
        <w:t xml:space="preserve"> </w:t>
      </w:r>
      <w:r w:rsidR="00343DE7" w:rsidRPr="003207EC">
        <w:rPr>
          <w:b/>
          <w:sz w:val="22"/>
          <w:szCs w:val="22"/>
          <w:lang w:val="lv-LV"/>
        </w:rPr>
        <w:t>priekšapmaksas un</w:t>
      </w:r>
      <w:r w:rsidRPr="003207EC">
        <w:rPr>
          <w:b/>
          <w:bCs/>
          <w:iCs/>
          <w:sz w:val="22"/>
          <w:szCs w:val="22"/>
          <w:lang w:val="lv-LV"/>
        </w:rPr>
        <w:t xml:space="preserve"> pēc izsoles rezultātu apstiprin</w:t>
      </w:r>
      <w:r w:rsidR="0023554F" w:rsidRPr="003207EC">
        <w:rPr>
          <w:b/>
          <w:bCs/>
          <w:iCs/>
          <w:sz w:val="22"/>
          <w:szCs w:val="22"/>
          <w:lang w:val="lv-LV"/>
        </w:rPr>
        <w:t>āšanas paraksta līgumu</w:t>
      </w:r>
      <w:r w:rsidR="0023554F" w:rsidRPr="003207EC">
        <w:rPr>
          <w:bCs/>
          <w:iCs/>
          <w:sz w:val="22"/>
          <w:szCs w:val="22"/>
          <w:lang w:val="lv-LV"/>
        </w:rPr>
        <w:t xml:space="preserve">. </w:t>
      </w:r>
      <w:r w:rsidRPr="003207EC">
        <w:rPr>
          <w:sz w:val="22"/>
          <w:szCs w:val="22"/>
          <w:lang w:val="lv-LV"/>
        </w:rPr>
        <w:t>Ja izsoles dalībnieks, kas nosolījis augstāko cenu</w:t>
      </w:r>
      <w:r w:rsidRPr="003207EC">
        <w:rPr>
          <w:bCs/>
          <w:i/>
          <w:sz w:val="22"/>
          <w:szCs w:val="22"/>
          <w:lang w:val="lv-LV"/>
        </w:rPr>
        <w:t>,</w:t>
      </w:r>
      <w:r w:rsidRPr="003207EC">
        <w:rPr>
          <w:sz w:val="22"/>
          <w:szCs w:val="22"/>
          <w:lang w:val="lv-LV"/>
        </w:rPr>
        <w:t xml:space="preserve"> pēc nosolītās summas samaksas veikšanas atsakās parakstīt pirkšanas līgumu, kurš sastādīts  atbilstoši atsavināmās mantas  izsoles noteikumiem, viņš zaudē tiesības uz nosolīto mantu. Reģistrācijas </w:t>
      </w:r>
      <w:r w:rsidR="007224F8" w:rsidRPr="003207EC">
        <w:rPr>
          <w:sz w:val="22"/>
          <w:szCs w:val="22"/>
          <w:lang w:val="lv-LV"/>
        </w:rPr>
        <w:t>maksa</w:t>
      </w:r>
      <w:r w:rsidRPr="003207EC">
        <w:rPr>
          <w:sz w:val="22"/>
          <w:szCs w:val="22"/>
          <w:lang w:val="lv-LV"/>
        </w:rPr>
        <w:t xml:space="preserve"> un drošības nauda šādam dalībniekam netiek atmaksāta. Tādā gadījumā </w:t>
      </w:r>
      <w:r w:rsidR="006F4F3D" w:rsidRPr="003207EC">
        <w:rPr>
          <w:bCs/>
          <w:sz w:val="22"/>
          <w:szCs w:val="22"/>
          <w:lang w:val="lv-LV"/>
        </w:rPr>
        <w:t>mantas atsavināšanu</w:t>
      </w:r>
      <w:r w:rsidRPr="003207EC">
        <w:rPr>
          <w:bCs/>
          <w:sz w:val="22"/>
          <w:szCs w:val="22"/>
          <w:lang w:val="lv-LV"/>
        </w:rPr>
        <w:t xml:space="preserve"> turpināma likumā “</w:t>
      </w:r>
      <w:r w:rsidR="00A208BD" w:rsidRPr="003207EC">
        <w:rPr>
          <w:bCs/>
          <w:sz w:val="22"/>
          <w:szCs w:val="22"/>
          <w:lang w:val="lv-LV"/>
        </w:rPr>
        <w:t>Publiskas personas mantas atsavināšanas</w:t>
      </w:r>
      <w:r w:rsidRPr="003207EC">
        <w:rPr>
          <w:bCs/>
          <w:sz w:val="22"/>
          <w:szCs w:val="22"/>
          <w:lang w:val="lv-LV"/>
        </w:rPr>
        <w:t xml:space="preserve"> likums” 3</w:t>
      </w:r>
      <w:r w:rsidR="00E02B65" w:rsidRPr="003207EC">
        <w:rPr>
          <w:bCs/>
          <w:sz w:val="22"/>
          <w:szCs w:val="22"/>
          <w:lang w:val="lv-LV"/>
        </w:rPr>
        <w:t>2</w:t>
      </w:r>
      <w:r w:rsidRPr="003207EC">
        <w:rPr>
          <w:bCs/>
          <w:sz w:val="22"/>
          <w:szCs w:val="22"/>
          <w:lang w:val="lv-LV"/>
        </w:rPr>
        <w:t>.panta paredzētajā kārtībā</w:t>
      </w:r>
      <w:r w:rsidRPr="003207EC">
        <w:rPr>
          <w:sz w:val="22"/>
          <w:szCs w:val="22"/>
          <w:lang w:val="lv-LV"/>
        </w:rPr>
        <w:t xml:space="preserve">. </w:t>
      </w:r>
    </w:p>
    <w:p w:rsidR="00781BF0" w:rsidRPr="003207EC" w:rsidRDefault="00DF74C8" w:rsidP="003207EC">
      <w:pPr>
        <w:numPr>
          <w:ilvl w:val="0"/>
          <w:numId w:val="37"/>
        </w:numPr>
        <w:jc w:val="both"/>
        <w:rPr>
          <w:bCs/>
          <w:iCs/>
          <w:sz w:val="22"/>
          <w:szCs w:val="22"/>
          <w:lang w:val="lv-LV"/>
        </w:rPr>
      </w:pPr>
      <w:r w:rsidRPr="003207EC">
        <w:rPr>
          <w:sz w:val="22"/>
          <w:szCs w:val="22"/>
          <w:lang w:val="lv-LV"/>
        </w:rPr>
        <w:t xml:space="preserve">Lēmumu par izsoles atzīšanu par nenotikušu pieņem Daugavpils </w:t>
      </w:r>
      <w:proofErr w:type="spellStart"/>
      <w:r w:rsidR="00A250D7" w:rsidRPr="003207EC">
        <w:rPr>
          <w:sz w:val="22"/>
          <w:szCs w:val="22"/>
          <w:lang w:val="lv-LV"/>
        </w:rPr>
        <w:t>valsts</w:t>
      </w:r>
      <w:r w:rsidRPr="003207EC">
        <w:rPr>
          <w:sz w:val="22"/>
          <w:szCs w:val="22"/>
          <w:lang w:val="lv-LV"/>
        </w:rPr>
        <w:t>pilsētas</w:t>
      </w:r>
      <w:proofErr w:type="spellEnd"/>
      <w:r w:rsidRPr="003207EC">
        <w:rPr>
          <w:sz w:val="22"/>
          <w:szCs w:val="22"/>
          <w:lang w:val="lv-LV"/>
        </w:rPr>
        <w:t xml:space="preserve"> </w:t>
      </w:r>
      <w:r w:rsidR="00FE2B0B" w:rsidRPr="003207EC">
        <w:rPr>
          <w:sz w:val="22"/>
          <w:szCs w:val="22"/>
          <w:lang w:val="lv-LV"/>
        </w:rPr>
        <w:t>pašvaldības</w:t>
      </w:r>
      <w:r w:rsidRPr="003207EC">
        <w:rPr>
          <w:sz w:val="22"/>
          <w:szCs w:val="22"/>
          <w:lang w:val="lv-LV"/>
        </w:rPr>
        <w:t xml:space="preserve"> pilnvarota persona </w:t>
      </w:r>
      <w:r w:rsidR="00FE2B0B" w:rsidRPr="003207EC">
        <w:rPr>
          <w:sz w:val="22"/>
          <w:szCs w:val="22"/>
          <w:lang w:val="lv-LV"/>
        </w:rPr>
        <w:t>–</w:t>
      </w:r>
      <w:r w:rsidRPr="003207EC">
        <w:rPr>
          <w:sz w:val="22"/>
          <w:szCs w:val="22"/>
          <w:lang w:val="lv-LV"/>
        </w:rPr>
        <w:t xml:space="preserve"> </w:t>
      </w:r>
      <w:r w:rsidR="00FE2B0B" w:rsidRPr="003207EC">
        <w:rPr>
          <w:sz w:val="22"/>
          <w:szCs w:val="22"/>
          <w:lang w:val="lv-LV"/>
        </w:rPr>
        <w:t>pašvaldības izpilddirektor</w:t>
      </w:r>
      <w:r w:rsidR="00F67041" w:rsidRPr="003207EC">
        <w:rPr>
          <w:sz w:val="22"/>
          <w:szCs w:val="22"/>
          <w:lang w:val="lv-LV"/>
        </w:rPr>
        <w:t xml:space="preserve">a pienākumu izpildītāja Tatjana </w:t>
      </w:r>
      <w:proofErr w:type="spellStart"/>
      <w:r w:rsidR="00F67041" w:rsidRPr="003207EC">
        <w:rPr>
          <w:sz w:val="22"/>
          <w:szCs w:val="22"/>
          <w:lang w:val="lv-LV"/>
        </w:rPr>
        <w:t>Dubina</w:t>
      </w:r>
      <w:proofErr w:type="spellEnd"/>
      <w:r w:rsidRPr="003207EC">
        <w:rPr>
          <w:sz w:val="22"/>
          <w:szCs w:val="22"/>
          <w:lang w:val="lv-LV"/>
        </w:rPr>
        <w:t xml:space="preserve">. Sūdzības par izsoles komisijas darbību iesniedzamas Daugavpils </w:t>
      </w:r>
      <w:proofErr w:type="spellStart"/>
      <w:r w:rsidR="00A250D7" w:rsidRPr="003207EC">
        <w:rPr>
          <w:sz w:val="22"/>
          <w:szCs w:val="22"/>
          <w:lang w:val="lv-LV"/>
        </w:rPr>
        <w:t>valsts</w:t>
      </w:r>
      <w:r w:rsidRPr="003207EC">
        <w:rPr>
          <w:sz w:val="22"/>
          <w:szCs w:val="22"/>
          <w:lang w:val="lv-LV"/>
        </w:rPr>
        <w:t>pilsētas</w:t>
      </w:r>
      <w:proofErr w:type="spellEnd"/>
      <w:r w:rsidRPr="003207EC">
        <w:rPr>
          <w:sz w:val="22"/>
          <w:szCs w:val="22"/>
          <w:lang w:val="lv-LV"/>
        </w:rPr>
        <w:t xml:space="preserve"> </w:t>
      </w:r>
      <w:r w:rsidR="00FE2B0B" w:rsidRPr="003207EC">
        <w:rPr>
          <w:sz w:val="22"/>
          <w:szCs w:val="22"/>
          <w:lang w:val="lv-LV"/>
        </w:rPr>
        <w:t>pašvaldības</w:t>
      </w:r>
      <w:r w:rsidRPr="003207EC">
        <w:rPr>
          <w:sz w:val="22"/>
          <w:szCs w:val="22"/>
          <w:lang w:val="lv-LV"/>
        </w:rPr>
        <w:t xml:space="preserve"> pilnvarotai personai 7 dienu laikā kopš notikušās izsoles.</w:t>
      </w:r>
    </w:p>
    <w:p w:rsidR="005674D5" w:rsidRPr="003207EC" w:rsidRDefault="00DF74C8" w:rsidP="003207EC">
      <w:pPr>
        <w:numPr>
          <w:ilvl w:val="0"/>
          <w:numId w:val="37"/>
        </w:numPr>
        <w:jc w:val="both"/>
        <w:rPr>
          <w:bCs/>
          <w:iCs/>
          <w:sz w:val="22"/>
          <w:szCs w:val="22"/>
          <w:lang w:val="lv-LV"/>
        </w:rPr>
      </w:pPr>
      <w:r w:rsidRPr="003207EC">
        <w:rPr>
          <w:bCs/>
          <w:iCs/>
          <w:sz w:val="22"/>
          <w:szCs w:val="22"/>
          <w:lang w:val="lv-LV"/>
        </w:rPr>
        <w:t xml:space="preserve">Izsoles dalībnieki var iepazīties ar kustamās mantas izsoles noteikumiem Daugavpils </w:t>
      </w:r>
      <w:proofErr w:type="spellStart"/>
      <w:r w:rsidR="006B1467" w:rsidRPr="00AE7329">
        <w:rPr>
          <w:bCs/>
          <w:iCs/>
          <w:color w:val="000000" w:themeColor="text1"/>
          <w:sz w:val="22"/>
          <w:szCs w:val="22"/>
          <w:lang w:val="lv-LV"/>
        </w:rPr>
        <w:t>valsts</w:t>
      </w:r>
      <w:r w:rsidRPr="00AE7329">
        <w:rPr>
          <w:bCs/>
          <w:iCs/>
          <w:color w:val="000000" w:themeColor="text1"/>
          <w:sz w:val="22"/>
          <w:szCs w:val="22"/>
          <w:lang w:val="lv-LV"/>
        </w:rPr>
        <w:t>pilsētas</w:t>
      </w:r>
      <w:proofErr w:type="spellEnd"/>
      <w:r w:rsidRPr="00AE7329">
        <w:rPr>
          <w:bCs/>
          <w:iCs/>
          <w:color w:val="000000" w:themeColor="text1"/>
          <w:sz w:val="22"/>
          <w:szCs w:val="22"/>
          <w:lang w:val="lv-LV"/>
        </w:rPr>
        <w:t xml:space="preserve"> </w:t>
      </w:r>
      <w:r w:rsidR="006B1467" w:rsidRPr="00AE7329">
        <w:rPr>
          <w:bCs/>
          <w:iCs/>
          <w:color w:val="000000" w:themeColor="text1"/>
          <w:sz w:val="22"/>
          <w:szCs w:val="22"/>
          <w:lang w:val="lv-LV"/>
        </w:rPr>
        <w:t>pašvaldības</w:t>
      </w:r>
      <w:r w:rsidRPr="006B1467">
        <w:rPr>
          <w:bCs/>
          <w:iCs/>
          <w:color w:val="FF0000"/>
          <w:sz w:val="22"/>
          <w:szCs w:val="22"/>
          <w:lang w:val="lv-LV"/>
        </w:rPr>
        <w:t xml:space="preserve"> </w:t>
      </w:r>
      <w:r w:rsidRPr="003207EC">
        <w:rPr>
          <w:bCs/>
          <w:iCs/>
          <w:sz w:val="22"/>
          <w:szCs w:val="22"/>
          <w:lang w:val="lv-LV"/>
        </w:rPr>
        <w:t>mājas lap</w:t>
      </w:r>
      <w:r w:rsidR="006B1467" w:rsidRPr="00AE7329">
        <w:rPr>
          <w:bCs/>
          <w:iCs/>
          <w:color w:val="000000" w:themeColor="text1"/>
          <w:sz w:val="22"/>
          <w:szCs w:val="22"/>
          <w:lang w:val="lv-LV"/>
        </w:rPr>
        <w:t>ā</w:t>
      </w:r>
      <w:r w:rsidRPr="003207EC">
        <w:rPr>
          <w:bCs/>
          <w:iCs/>
          <w:sz w:val="22"/>
          <w:szCs w:val="22"/>
          <w:lang w:val="lv-LV"/>
        </w:rPr>
        <w:t xml:space="preserve"> </w:t>
      </w:r>
      <w:r w:rsidR="00A250D7" w:rsidRPr="003207EC">
        <w:rPr>
          <w:rStyle w:val="Hyperlink"/>
          <w:rFonts w:eastAsia="Calibri"/>
          <w:sz w:val="22"/>
          <w:szCs w:val="22"/>
          <w:lang w:val="lv-LV"/>
        </w:rPr>
        <w:t>https://www.daugavpils.lv/pasvaldiba/aktualitates/sludinajumi/kustamas-mantas-atsavinasana</w:t>
      </w:r>
      <w:r w:rsidR="00FE2B0B" w:rsidRPr="003207EC">
        <w:rPr>
          <w:sz w:val="22"/>
          <w:szCs w:val="22"/>
          <w:lang w:val="lv-LV"/>
        </w:rPr>
        <w:t xml:space="preserve"> </w:t>
      </w:r>
      <w:r w:rsidRPr="003207EC">
        <w:rPr>
          <w:bCs/>
          <w:iCs/>
          <w:sz w:val="22"/>
          <w:szCs w:val="22"/>
          <w:lang w:val="lv-LV"/>
        </w:rPr>
        <w:t xml:space="preserve">un saņemt sīkāku informāciju par atsavināmo kustamo mantu Daugavpils pilsētas pašvaldības iestādē „Komunālās saimniecības pārvalde” , Saules ielā 5A, 1.stāvā, 112 </w:t>
      </w:r>
      <w:proofErr w:type="spellStart"/>
      <w:r w:rsidRPr="003207EC">
        <w:rPr>
          <w:bCs/>
          <w:iCs/>
          <w:sz w:val="22"/>
          <w:szCs w:val="22"/>
          <w:lang w:val="lv-LV"/>
        </w:rPr>
        <w:t>kab</w:t>
      </w:r>
      <w:proofErr w:type="spellEnd"/>
      <w:r w:rsidRPr="003207EC">
        <w:rPr>
          <w:bCs/>
          <w:iCs/>
          <w:sz w:val="22"/>
          <w:szCs w:val="22"/>
          <w:lang w:val="lv-LV"/>
        </w:rPr>
        <w:t xml:space="preserve"> Daugavpilī. Tālruņi uzziņām – 654-</w:t>
      </w:r>
      <w:r w:rsidR="00FE663B" w:rsidRPr="003207EC">
        <w:rPr>
          <w:bCs/>
          <w:iCs/>
          <w:sz w:val="22"/>
          <w:szCs w:val="22"/>
          <w:lang w:val="lv-LV"/>
        </w:rPr>
        <w:t>76</w:t>
      </w:r>
      <w:r w:rsidR="004E4C3D" w:rsidRPr="003207EC">
        <w:rPr>
          <w:bCs/>
          <w:iCs/>
          <w:sz w:val="22"/>
          <w:szCs w:val="22"/>
          <w:lang w:val="lv-LV"/>
        </w:rPr>
        <w:t>324; 65476</w:t>
      </w:r>
      <w:r w:rsidR="00090760" w:rsidRPr="003207EC">
        <w:rPr>
          <w:bCs/>
          <w:iCs/>
          <w:sz w:val="22"/>
          <w:szCs w:val="22"/>
          <w:lang w:val="lv-LV"/>
        </w:rPr>
        <w:t>319</w:t>
      </w:r>
      <w:r w:rsidR="003C57F2" w:rsidRPr="003207EC">
        <w:rPr>
          <w:bCs/>
          <w:iCs/>
          <w:sz w:val="22"/>
          <w:szCs w:val="22"/>
          <w:lang w:val="lv-LV"/>
        </w:rPr>
        <w:t>;</w:t>
      </w:r>
      <w:r w:rsidR="00262F26" w:rsidRPr="003207EC">
        <w:rPr>
          <w:bCs/>
          <w:iCs/>
          <w:sz w:val="22"/>
          <w:szCs w:val="22"/>
          <w:lang w:val="lv-LV"/>
        </w:rPr>
        <w:t xml:space="preserve"> 26429070</w:t>
      </w:r>
    </w:p>
    <w:p w:rsidR="00A250D7" w:rsidRPr="003207EC" w:rsidRDefault="00DF74C8" w:rsidP="003207EC">
      <w:pPr>
        <w:jc w:val="both"/>
        <w:rPr>
          <w:bCs/>
          <w:iCs/>
          <w:sz w:val="22"/>
          <w:szCs w:val="22"/>
          <w:lang w:val="lv-LV"/>
        </w:rPr>
      </w:pPr>
      <w:r w:rsidRPr="003207EC">
        <w:rPr>
          <w:bCs/>
          <w:iCs/>
          <w:sz w:val="22"/>
          <w:szCs w:val="22"/>
          <w:lang w:val="lv-LV"/>
        </w:rPr>
        <w:t>Pielikumā:</w:t>
      </w:r>
    </w:p>
    <w:p w:rsidR="00A250D7" w:rsidRPr="003207EC" w:rsidRDefault="008850D3" w:rsidP="003207EC">
      <w:pPr>
        <w:pStyle w:val="ListParagraph"/>
        <w:numPr>
          <w:ilvl w:val="1"/>
          <w:numId w:val="18"/>
        </w:numPr>
        <w:jc w:val="both"/>
        <w:rPr>
          <w:bCs/>
          <w:iCs/>
          <w:sz w:val="22"/>
          <w:szCs w:val="22"/>
          <w:lang w:val="lv-LV"/>
        </w:rPr>
      </w:pPr>
      <w:r w:rsidRPr="003207EC">
        <w:rPr>
          <w:bCs/>
          <w:iCs/>
          <w:sz w:val="22"/>
          <w:szCs w:val="22"/>
          <w:lang w:val="lv-LV"/>
        </w:rPr>
        <w:t xml:space="preserve">Darba uzdevums </w:t>
      </w:r>
    </w:p>
    <w:p w:rsidR="00A250D7" w:rsidRPr="003207EC" w:rsidRDefault="00DF74C8" w:rsidP="003207EC">
      <w:pPr>
        <w:pStyle w:val="ListParagraph"/>
        <w:numPr>
          <w:ilvl w:val="1"/>
          <w:numId w:val="18"/>
        </w:numPr>
        <w:jc w:val="both"/>
        <w:rPr>
          <w:bCs/>
          <w:iCs/>
          <w:sz w:val="22"/>
          <w:szCs w:val="22"/>
          <w:lang w:val="lv-LV"/>
        </w:rPr>
      </w:pPr>
      <w:r w:rsidRPr="003207EC">
        <w:rPr>
          <w:bCs/>
          <w:iCs/>
          <w:sz w:val="22"/>
          <w:szCs w:val="22"/>
          <w:lang w:val="lv-LV"/>
        </w:rPr>
        <w:t>Iesniegumu veidnes;</w:t>
      </w:r>
      <w:r w:rsidR="00671CD7" w:rsidRPr="003207EC">
        <w:rPr>
          <w:bCs/>
          <w:iCs/>
          <w:sz w:val="22"/>
          <w:szCs w:val="22"/>
          <w:lang w:val="lv-LV"/>
        </w:rPr>
        <w:t xml:space="preserve"> </w:t>
      </w:r>
    </w:p>
    <w:p w:rsidR="00DF74C8" w:rsidRPr="003207EC" w:rsidRDefault="00F67041" w:rsidP="003207EC">
      <w:pPr>
        <w:pStyle w:val="ListParagraph"/>
        <w:numPr>
          <w:ilvl w:val="1"/>
          <w:numId w:val="18"/>
        </w:numPr>
        <w:jc w:val="both"/>
        <w:rPr>
          <w:bCs/>
          <w:iCs/>
          <w:sz w:val="22"/>
          <w:szCs w:val="22"/>
          <w:lang w:val="lv-LV"/>
        </w:rPr>
      </w:pPr>
      <w:r w:rsidRPr="003207EC">
        <w:rPr>
          <w:bCs/>
          <w:iCs/>
          <w:sz w:val="22"/>
          <w:szCs w:val="22"/>
          <w:lang w:val="lv-LV"/>
        </w:rPr>
        <w:t>Līguma projekts</w:t>
      </w:r>
    </w:p>
    <w:p w:rsidR="00DF74C8" w:rsidRPr="003207EC" w:rsidRDefault="00DF74C8" w:rsidP="003207EC">
      <w:pPr>
        <w:pStyle w:val="BodyText2"/>
        <w:rPr>
          <w:bCs/>
          <w:iCs/>
          <w:noProof w:val="0"/>
          <w:sz w:val="22"/>
        </w:rPr>
      </w:pPr>
    </w:p>
    <w:p w:rsidR="00A250D7" w:rsidRPr="003032B6" w:rsidRDefault="00A250D7" w:rsidP="003207EC">
      <w:pPr>
        <w:pStyle w:val="BodyText2"/>
        <w:rPr>
          <w:bCs/>
          <w:iCs/>
          <w:noProof w:val="0"/>
          <w:color w:val="FF0000"/>
          <w:sz w:val="22"/>
        </w:rPr>
      </w:pPr>
      <w:r w:rsidRPr="003207EC">
        <w:rPr>
          <w:bCs/>
          <w:iCs/>
          <w:noProof w:val="0"/>
          <w:sz w:val="22"/>
        </w:rPr>
        <w:t xml:space="preserve">DVPI „Komunālās saimniecības pārvalde” </w:t>
      </w:r>
      <w:r w:rsidRPr="00AE7329">
        <w:rPr>
          <w:bCs/>
          <w:iCs/>
          <w:noProof w:val="0"/>
          <w:color w:val="000000" w:themeColor="text1"/>
          <w:sz w:val="22"/>
        </w:rPr>
        <w:t>vadītāj</w:t>
      </w:r>
      <w:r w:rsidR="003032B6" w:rsidRPr="00AE7329">
        <w:rPr>
          <w:bCs/>
          <w:iCs/>
          <w:noProof w:val="0"/>
          <w:color w:val="000000" w:themeColor="text1"/>
          <w:sz w:val="22"/>
        </w:rPr>
        <w:t>s</w:t>
      </w:r>
      <w:r w:rsidR="003032B6" w:rsidRPr="00AE7329">
        <w:rPr>
          <w:bCs/>
          <w:iCs/>
          <w:noProof w:val="0"/>
          <w:color w:val="000000" w:themeColor="text1"/>
          <w:sz w:val="22"/>
        </w:rPr>
        <w:tab/>
      </w:r>
      <w:r w:rsidRPr="00AE7329">
        <w:rPr>
          <w:bCs/>
          <w:iCs/>
          <w:noProof w:val="0"/>
          <w:color w:val="000000" w:themeColor="text1"/>
          <w:sz w:val="22"/>
        </w:rPr>
        <w:tab/>
      </w:r>
      <w:r w:rsidRPr="00AE7329">
        <w:rPr>
          <w:bCs/>
          <w:iCs/>
          <w:noProof w:val="0"/>
          <w:color w:val="000000" w:themeColor="text1"/>
          <w:sz w:val="22"/>
        </w:rPr>
        <w:tab/>
      </w:r>
      <w:r w:rsidRPr="00AE7329">
        <w:rPr>
          <w:bCs/>
          <w:iCs/>
          <w:noProof w:val="0"/>
          <w:color w:val="000000" w:themeColor="text1"/>
          <w:sz w:val="22"/>
        </w:rPr>
        <w:tab/>
      </w:r>
      <w:r w:rsidRPr="00AE7329">
        <w:rPr>
          <w:bCs/>
          <w:iCs/>
          <w:noProof w:val="0"/>
          <w:color w:val="000000" w:themeColor="text1"/>
          <w:sz w:val="22"/>
        </w:rPr>
        <w:tab/>
      </w:r>
      <w:proofErr w:type="spellStart"/>
      <w:r w:rsidR="003032B6" w:rsidRPr="00AE7329">
        <w:rPr>
          <w:bCs/>
          <w:iCs/>
          <w:noProof w:val="0"/>
          <w:color w:val="000000" w:themeColor="text1"/>
          <w:sz w:val="22"/>
        </w:rPr>
        <w:t>V.Golubevs</w:t>
      </w:r>
      <w:proofErr w:type="spellEnd"/>
    </w:p>
    <w:p w:rsidR="00A250D7" w:rsidRPr="003207EC" w:rsidRDefault="00A250D7" w:rsidP="003207EC">
      <w:pPr>
        <w:pStyle w:val="BodyText2"/>
        <w:rPr>
          <w:bCs/>
          <w:iCs/>
          <w:noProof w:val="0"/>
          <w:sz w:val="22"/>
        </w:rPr>
      </w:pPr>
    </w:p>
    <w:p w:rsidR="003032B6" w:rsidRPr="00AE7329" w:rsidRDefault="003032B6" w:rsidP="003032B6">
      <w:pPr>
        <w:pStyle w:val="BodyText2"/>
        <w:rPr>
          <w:bCs/>
          <w:iCs/>
          <w:noProof w:val="0"/>
          <w:color w:val="000000" w:themeColor="text1"/>
          <w:sz w:val="22"/>
        </w:rPr>
      </w:pPr>
      <w:r w:rsidRPr="00AE7329">
        <w:rPr>
          <w:bCs/>
          <w:iCs/>
          <w:noProof w:val="0"/>
          <w:color w:val="000000" w:themeColor="text1"/>
          <w:sz w:val="22"/>
        </w:rPr>
        <w:t>DVPI „Komunālās saimniecības pārvalde” tehniskais direktors</w:t>
      </w:r>
      <w:r w:rsidRPr="00AE7329">
        <w:rPr>
          <w:bCs/>
          <w:iCs/>
          <w:noProof w:val="0"/>
          <w:color w:val="000000" w:themeColor="text1"/>
          <w:sz w:val="22"/>
        </w:rPr>
        <w:tab/>
      </w:r>
      <w:r w:rsidRPr="00AE7329">
        <w:rPr>
          <w:bCs/>
          <w:iCs/>
          <w:noProof w:val="0"/>
          <w:color w:val="000000" w:themeColor="text1"/>
          <w:sz w:val="22"/>
        </w:rPr>
        <w:tab/>
      </w:r>
      <w:r w:rsidRPr="00AE7329">
        <w:rPr>
          <w:bCs/>
          <w:iCs/>
          <w:noProof w:val="0"/>
          <w:color w:val="000000" w:themeColor="text1"/>
          <w:sz w:val="22"/>
        </w:rPr>
        <w:tab/>
      </w:r>
      <w:r w:rsidRPr="00AE7329">
        <w:rPr>
          <w:bCs/>
          <w:iCs/>
          <w:noProof w:val="0"/>
          <w:color w:val="000000" w:themeColor="text1"/>
          <w:sz w:val="22"/>
        </w:rPr>
        <w:tab/>
      </w:r>
      <w:proofErr w:type="spellStart"/>
      <w:r w:rsidRPr="00AE7329">
        <w:rPr>
          <w:bCs/>
          <w:iCs/>
          <w:noProof w:val="0"/>
          <w:color w:val="000000" w:themeColor="text1"/>
          <w:sz w:val="22"/>
        </w:rPr>
        <w:t>T.Binders</w:t>
      </w:r>
      <w:proofErr w:type="spellEnd"/>
    </w:p>
    <w:p w:rsidR="003032B6" w:rsidRDefault="003032B6" w:rsidP="003207EC">
      <w:pPr>
        <w:pStyle w:val="BodyText2"/>
        <w:rPr>
          <w:bCs/>
          <w:iCs/>
          <w:noProof w:val="0"/>
          <w:sz w:val="22"/>
        </w:rPr>
      </w:pPr>
    </w:p>
    <w:p w:rsidR="00A250D7" w:rsidRPr="003207EC" w:rsidRDefault="00A250D7" w:rsidP="003207EC">
      <w:pPr>
        <w:pStyle w:val="BodyText2"/>
        <w:rPr>
          <w:bCs/>
          <w:iCs/>
          <w:noProof w:val="0"/>
          <w:sz w:val="22"/>
        </w:rPr>
      </w:pPr>
      <w:r w:rsidRPr="003207EC">
        <w:rPr>
          <w:bCs/>
          <w:iCs/>
          <w:noProof w:val="0"/>
          <w:sz w:val="22"/>
        </w:rPr>
        <w:t>DVPI „Komunālās saimniecības pārvalde” vecākais mežzinis</w:t>
      </w:r>
      <w:r w:rsidRPr="003207EC">
        <w:rPr>
          <w:bCs/>
          <w:iCs/>
          <w:noProof w:val="0"/>
          <w:sz w:val="22"/>
        </w:rPr>
        <w:tab/>
      </w:r>
      <w:r w:rsidRPr="003207EC">
        <w:rPr>
          <w:bCs/>
          <w:iCs/>
          <w:noProof w:val="0"/>
          <w:sz w:val="22"/>
        </w:rPr>
        <w:tab/>
      </w:r>
      <w:r w:rsidRPr="003207EC">
        <w:rPr>
          <w:bCs/>
          <w:iCs/>
          <w:noProof w:val="0"/>
          <w:sz w:val="22"/>
        </w:rPr>
        <w:tab/>
      </w:r>
      <w:r w:rsidRPr="003207EC">
        <w:rPr>
          <w:bCs/>
          <w:iCs/>
          <w:noProof w:val="0"/>
          <w:sz w:val="22"/>
        </w:rPr>
        <w:tab/>
      </w:r>
      <w:proofErr w:type="spellStart"/>
      <w:r w:rsidRPr="003207EC">
        <w:rPr>
          <w:bCs/>
          <w:iCs/>
          <w:noProof w:val="0"/>
          <w:sz w:val="22"/>
        </w:rPr>
        <w:t>A.Kampāns</w:t>
      </w:r>
      <w:proofErr w:type="spellEnd"/>
    </w:p>
    <w:p w:rsidR="00A250D7" w:rsidRPr="003207EC" w:rsidRDefault="00A250D7" w:rsidP="003207EC">
      <w:pPr>
        <w:pStyle w:val="BodyText2"/>
        <w:rPr>
          <w:bCs/>
          <w:iCs/>
          <w:noProof w:val="0"/>
          <w:sz w:val="22"/>
        </w:rPr>
      </w:pPr>
    </w:p>
    <w:p w:rsidR="00A250D7" w:rsidRPr="003207EC" w:rsidRDefault="00A250D7" w:rsidP="003207EC">
      <w:pPr>
        <w:pStyle w:val="BodyText2"/>
        <w:rPr>
          <w:bCs/>
          <w:iCs/>
          <w:noProof w:val="0"/>
          <w:sz w:val="22"/>
        </w:rPr>
      </w:pPr>
      <w:r w:rsidRPr="003207EC">
        <w:rPr>
          <w:bCs/>
          <w:iCs/>
          <w:noProof w:val="0"/>
          <w:sz w:val="22"/>
        </w:rPr>
        <w:t>DVPI „Komunālās saimniecības pārvalde”</w:t>
      </w:r>
      <w:r w:rsidRPr="003207EC">
        <w:rPr>
          <w:sz w:val="22"/>
        </w:rPr>
        <w:t xml:space="preserve"> grāmatvedis – finanšu ekonomists</w:t>
      </w:r>
      <w:r w:rsidRPr="003207EC">
        <w:rPr>
          <w:sz w:val="22"/>
        </w:rPr>
        <w:tab/>
      </w:r>
      <w:r w:rsidRPr="003207EC">
        <w:rPr>
          <w:bCs/>
          <w:iCs/>
          <w:noProof w:val="0"/>
          <w:sz w:val="22"/>
        </w:rPr>
        <w:tab/>
      </w:r>
      <w:proofErr w:type="spellStart"/>
      <w:r w:rsidRPr="003207EC">
        <w:rPr>
          <w:bCs/>
          <w:iCs/>
          <w:noProof w:val="0"/>
          <w:sz w:val="22"/>
        </w:rPr>
        <w:t>A.Lavrinovičs</w:t>
      </w:r>
      <w:proofErr w:type="spellEnd"/>
    </w:p>
    <w:p w:rsidR="003032B6" w:rsidRDefault="003032B6" w:rsidP="003032B6">
      <w:pPr>
        <w:pStyle w:val="BodyText2"/>
        <w:rPr>
          <w:bCs/>
          <w:iCs/>
          <w:strike/>
          <w:noProof w:val="0"/>
          <w:color w:val="FF0000"/>
          <w:sz w:val="22"/>
        </w:rPr>
      </w:pPr>
    </w:p>
    <w:p w:rsidR="003032B6" w:rsidRPr="00AE7329" w:rsidRDefault="003032B6" w:rsidP="003032B6">
      <w:pPr>
        <w:pStyle w:val="BodyText2"/>
        <w:rPr>
          <w:bCs/>
          <w:iCs/>
          <w:noProof w:val="0"/>
          <w:color w:val="000000" w:themeColor="text1"/>
          <w:sz w:val="22"/>
        </w:rPr>
      </w:pPr>
      <w:r w:rsidRPr="00AE7329">
        <w:rPr>
          <w:bCs/>
          <w:iCs/>
          <w:noProof w:val="0"/>
          <w:color w:val="000000" w:themeColor="text1"/>
          <w:sz w:val="22"/>
        </w:rPr>
        <w:t>DVPI „Komunālās saimniecības pārva</w:t>
      </w:r>
      <w:r w:rsidR="00AE7329">
        <w:rPr>
          <w:bCs/>
          <w:iCs/>
          <w:noProof w:val="0"/>
          <w:color w:val="000000" w:themeColor="text1"/>
          <w:sz w:val="22"/>
        </w:rPr>
        <w:t>lde” jurista palīgs</w:t>
      </w:r>
      <w:r w:rsidR="00AE7329">
        <w:rPr>
          <w:bCs/>
          <w:iCs/>
          <w:noProof w:val="0"/>
          <w:color w:val="000000" w:themeColor="text1"/>
          <w:sz w:val="22"/>
        </w:rPr>
        <w:tab/>
      </w:r>
      <w:r w:rsidR="00AE7329">
        <w:rPr>
          <w:bCs/>
          <w:iCs/>
          <w:noProof w:val="0"/>
          <w:color w:val="000000" w:themeColor="text1"/>
          <w:sz w:val="22"/>
        </w:rPr>
        <w:tab/>
      </w:r>
      <w:r w:rsidR="00AE7329">
        <w:rPr>
          <w:bCs/>
          <w:iCs/>
          <w:noProof w:val="0"/>
          <w:color w:val="000000" w:themeColor="text1"/>
          <w:sz w:val="22"/>
        </w:rPr>
        <w:tab/>
      </w:r>
      <w:r w:rsidR="00AE7329">
        <w:rPr>
          <w:bCs/>
          <w:iCs/>
          <w:noProof w:val="0"/>
          <w:color w:val="000000" w:themeColor="text1"/>
          <w:sz w:val="22"/>
        </w:rPr>
        <w:tab/>
      </w:r>
      <w:r w:rsidR="00AE7329">
        <w:rPr>
          <w:bCs/>
          <w:iCs/>
          <w:noProof w:val="0"/>
          <w:color w:val="000000" w:themeColor="text1"/>
          <w:sz w:val="22"/>
        </w:rPr>
        <w:tab/>
      </w:r>
      <w:proofErr w:type="spellStart"/>
      <w:r w:rsidR="00AE7329">
        <w:rPr>
          <w:bCs/>
          <w:iCs/>
          <w:noProof w:val="0"/>
          <w:color w:val="000000" w:themeColor="text1"/>
          <w:sz w:val="22"/>
        </w:rPr>
        <w:t>I.Juhno</w:t>
      </w:r>
      <w:proofErr w:type="spellEnd"/>
    </w:p>
    <w:p w:rsidR="00A250D7" w:rsidRPr="003207EC" w:rsidRDefault="00A250D7" w:rsidP="003207EC">
      <w:pPr>
        <w:rPr>
          <w:sz w:val="22"/>
          <w:szCs w:val="22"/>
          <w:lang w:val="lv-LV"/>
        </w:rPr>
      </w:pPr>
    </w:p>
    <w:p w:rsidR="00AC2E26" w:rsidRPr="003207EC" w:rsidRDefault="00AC2E26" w:rsidP="003207EC">
      <w:pPr>
        <w:pStyle w:val="BodyText2"/>
        <w:rPr>
          <w:bCs/>
          <w:iCs/>
          <w:noProof w:val="0"/>
          <w:sz w:val="22"/>
        </w:rPr>
      </w:pPr>
      <w:r w:rsidRPr="003207EC">
        <w:rPr>
          <w:bCs/>
          <w:iCs/>
          <w:noProof w:val="0"/>
          <w:sz w:val="22"/>
        </w:rPr>
        <w:t>Ar izsoles noteikumiem iepazinušies:</w:t>
      </w:r>
    </w:p>
    <w:p w:rsidR="00AC2E26" w:rsidRPr="003207EC" w:rsidRDefault="00AC2E26" w:rsidP="003207EC">
      <w:pPr>
        <w:pStyle w:val="BodyText2"/>
        <w:rPr>
          <w:bCs/>
          <w:iCs/>
          <w:noProof w:val="0"/>
          <w:sz w:val="22"/>
        </w:rPr>
      </w:pPr>
    </w:p>
    <w:p w:rsidR="00AC2E26" w:rsidRPr="003207EC" w:rsidRDefault="00AC2E26" w:rsidP="003207EC">
      <w:pPr>
        <w:pStyle w:val="BodyText2"/>
        <w:rPr>
          <w:bCs/>
          <w:iCs/>
          <w:noProof w:val="0"/>
          <w:sz w:val="22"/>
        </w:rPr>
      </w:pPr>
      <w:r w:rsidRPr="003207EC">
        <w:rPr>
          <w:bCs/>
          <w:iCs/>
          <w:noProof w:val="0"/>
          <w:sz w:val="22"/>
        </w:rPr>
        <w:t xml:space="preserve">1. ____________________________            ________________          _____________                                          </w:t>
      </w:r>
    </w:p>
    <w:p w:rsidR="00AC2E26" w:rsidRPr="003207EC" w:rsidRDefault="00AC2E26" w:rsidP="003207EC">
      <w:pPr>
        <w:pStyle w:val="BodyText2"/>
        <w:rPr>
          <w:bCs/>
          <w:iCs/>
          <w:noProof w:val="0"/>
          <w:sz w:val="22"/>
          <w:vertAlign w:val="superscript"/>
        </w:rPr>
      </w:pPr>
      <w:r w:rsidRPr="003207EC">
        <w:rPr>
          <w:bCs/>
          <w:iCs/>
          <w:noProof w:val="0"/>
          <w:sz w:val="22"/>
        </w:rPr>
        <w:t xml:space="preserve">                                                                            </w:t>
      </w:r>
      <w:r w:rsidRPr="003207EC">
        <w:rPr>
          <w:bCs/>
          <w:iCs/>
          <w:noProof w:val="0"/>
          <w:sz w:val="22"/>
        </w:rPr>
        <w:tab/>
      </w:r>
      <w:r w:rsidRPr="003207EC">
        <w:rPr>
          <w:bCs/>
          <w:iCs/>
          <w:noProof w:val="0"/>
          <w:sz w:val="22"/>
        </w:rPr>
        <w:tab/>
      </w:r>
      <w:r w:rsidRPr="003207EC">
        <w:rPr>
          <w:bCs/>
          <w:iCs/>
          <w:noProof w:val="0"/>
          <w:sz w:val="22"/>
          <w:vertAlign w:val="superscript"/>
        </w:rPr>
        <w:t>(paraksts)                       (datums)</w:t>
      </w:r>
    </w:p>
    <w:p w:rsidR="00AC2E26" w:rsidRPr="003207EC" w:rsidRDefault="00AC2E26" w:rsidP="003207EC">
      <w:pPr>
        <w:pStyle w:val="BodyText2"/>
        <w:rPr>
          <w:bCs/>
          <w:iCs/>
          <w:noProof w:val="0"/>
          <w:sz w:val="22"/>
        </w:rPr>
      </w:pPr>
    </w:p>
    <w:p w:rsidR="00AC2E26" w:rsidRPr="003207EC" w:rsidRDefault="00AC2E26" w:rsidP="003207EC">
      <w:pPr>
        <w:pStyle w:val="BodyText2"/>
        <w:rPr>
          <w:bCs/>
          <w:iCs/>
          <w:noProof w:val="0"/>
          <w:sz w:val="22"/>
        </w:rPr>
      </w:pPr>
      <w:r w:rsidRPr="003207EC">
        <w:rPr>
          <w:bCs/>
          <w:iCs/>
          <w:noProof w:val="0"/>
          <w:sz w:val="22"/>
        </w:rPr>
        <w:t>2. ____________________________            ________________          _____________</w:t>
      </w:r>
    </w:p>
    <w:p w:rsidR="00AC2E26" w:rsidRPr="003207EC" w:rsidRDefault="00AC2E26" w:rsidP="003207EC">
      <w:pPr>
        <w:pStyle w:val="BodyText2"/>
        <w:ind w:firstLine="720"/>
        <w:rPr>
          <w:bCs/>
          <w:iCs/>
          <w:noProof w:val="0"/>
          <w:sz w:val="22"/>
          <w:vertAlign w:val="superscript"/>
        </w:rPr>
      </w:pPr>
      <w:r w:rsidRPr="003207EC">
        <w:rPr>
          <w:bCs/>
          <w:iCs/>
          <w:noProof w:val="0"/>
          <w:sz w:val="22"/>
          <w:vertAlign w:val="superscript"/>
        </w:rPr>
        <w:t xml:space="preserve">                                                                          </w:t>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t xml:space="preserve"> (paraksts)                      (datums)</w:t>
      </w:r>
    </w:p>
    <w:p w:rsidR="00AC2E26" w:rsidRPr="003207EC" w:rsidRDefault="00AC2E26" w:rsidP="003207EC">
      <w:pPr>
        <w:pStyle w:val="BodyText2"/>
        <w:rPr>
          <w:bCs/>
          <w:iCs/>
          <w:noProof w:val="0"/>
          <w:sz w:val="22"/>
        </w:rPr>
      </w:pPr>
    </w:p>
    <w:p w:rsidR="00AC2E26" w:rsidRPr="003207EC" w:rsidRDefault="00AC2E26" w:rsidP="003207EC">
      <w:pPr>
        <w:pStyle w:val="BodyText2"/>
        <w:rPr>
          <w:bCs/>
          <w:iCs/>
          <w:noProof w:val="0"/>
          <w:sz w:val="22"/>
        </w:rPr>
      </w:pPr>
      <w:r w:rsidRPr="003207EC">
        <w:rPr>
          <w:bCs/>
          <w:iCs/>
          <w:noProof w:val="0"/>
          <w:sz w:val="22"/>
        </w:rPr>
        <w:t>3. ____________________________            ________________          _____________</w:t>
      </w:r>
    </w:p>
    <w:p w:rsidR="00AC2E26" w:rsidRPr="003207EC" w:rsidRDefault="00AC2E26" w:rsidP="003207EC">
      <w:pPr>
        <w:pStyle w:val="BodyText2"/>
        <w:rPr>
          <w:bCs/>
          <w:iCs/>
          <w:noProof w:val="0"/>
          <w:sz w:val="22"/>
          <w:vertAlign w:val="superscript"/>
        </w:rPr>
      </w:pPr>
      <w:r w:rsidRPr="003207EC">
        <w:rPr>
          <w:bCs/>
          <w:iCs/>
          <w:noProof w:val="0"/>
          <w:sz w:val="22"/>
        </w:rPr>
        <w:t xml:space="preserve">                                                                            </w:t>
      </w:r>
      <w:r w:rsidRPr="003207EC">
        <w:rPr>
          <w:bCs/>
          <w:iCs/>
          <w:noProof w:val="0"/>
          <w:sz w:val="22"/>
        </w:rPr>
        <w:tab/>
      </w:r>
      <w:r w:rsidRPr="003207EC">
        <w:rPr>
          <w:bCs/>
          <w:iCs/>
          <w:noProof w:val="0"/>
          <w:sz w:val="22"/>
        </w:rPr>
        <w:tab/>
        <w:t xml:space="preserve"> </w:t>
      </w:r>
      <w:r w:rsidRPr="003207EC">
        <w:rPr>
          <w:bCs/>
          <w:iCs/>
          <w:noProof w:val="0"/>
          <w:sz w:val="22"/>
          <w:vertAlign w:val="superscript"/>
        </w:rPr>
        <w:t>(paraksts)                         (datums)</w:t>
      </w:r>
    </w:p>
    <w:p w:rsidR="00AC2E26" w:rsidRPr="003207EC" w:rsidRDefault="00AC2E26" w:rsidP="003207EC">
      <w:pPr>
        <w:pStyle w:val="BodyText2"/>
        <w:rPr>
          <w:bCs/>
          <w:iCs/>
          <w:noProof w:val="0"/>
          <w:sz w:val="22"/>
        </w:rPr>
      </w:pPr>
    </w:p>
    <w:p w:rsidR="00AC2E26" w:rsidRPr="003207EC" w:rsidRDefault="00AC2E26" w:rsidP="003207EC">
      <w:pPr>
        <w:pStyle w:val="BodyText2"/>
        <w:rPr>
          <w:bCs/>
          <w:iCs/>
          <w:noProof w:val="0"/>
          <w:sz w:val="22"/>
        </w:rPr>
      </w:pPr>
      <w:r w:rsidRPr="003207EC">
        <w:rPr>
          <w:bCs/>
          <w:iCs/>
          <w:noProof w:val="0"/>
          <w:sz w:val="22"/>
        </w:rPr>
        <w:t>4. ____________________________            ________________          _____________</w:t>
      </w:r>
    </w:p>
    <w:p w:rsidR="00AC2E26" w:rsidRPr="003207EC" w:rsidRDefault="00AC2E26" w:rsidP="003207EC">
      <w:pPr>
        <w:pStyle w:val="BodyText2"/>
        <w:rPr>
          <w:bCs/>
          <w:iCs/>
          <w:noProof w:val="0"/>
          <w:sz w:val="22"/>
          <w:vertAlign w:val="superscript"/>
        </w:rPr>
      </w:pPr>
      <w:r w:rsidRPr="003207EC">
        <w:rPr>
          <w:bCs/>
          <w:iCs/>
          <w:noProof w:val="0"/>
          <w:sz w:val="22"/>
          <w:vertAlign w:val="superscript"/>
        </w:rPr>
        <w:t xml:space="preserve">                                                                          </w:t>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t xml:space="preserve">   (paraksts)                       (datums)</w:t>
      </w:r>
    </w:p>
    <w:p w:rsidR="00AC2E26" w:rsidRPr="003207EC" w:rsidRDefault="00AC2E26" w:rsidP="003207EC">
      <w:pPr>
        <w:pStyle w:val="BodyText2"/>
        <w:rPr>
          <w:bCs/>
          <w:iCs/>
          <w:noProof w:val="0"/>
          <w:sz w:val="22"/>
        </w:rPr>
      </w:pPr>
    </w:p>
    <w:p w:rsidR="00AC2E26" w:rsidRPr="003207EC" w:rsidRDefault="00AC2E26" w:rsidP="003207EC">
      <w:pPr>
        <w:pStyle w:val="BodyText2"/>
        <w:rPr>
          <w:bCs/>
          <w:iCs/>
          <w:noProof w:val="0"/>
          <w:sz w:val="22"/>
        </w:rPr>
      </w:pPr>
      <w:r w:rsidRPr="003207EC">
        <w:rPr>
          <w:bCs/>
          <w:iCs/>
          <w:noProof w:val="0"/>
          <w:sz w:val="22"/>
        </w:rPr>
        <w:t>5. ____________________________            ________________          _____________</w:t>
      </w:r>
    </w:p>
    <w:p w:rsidR="00AC2E26" w:rsidRPr="003207EC" w:rsidRDefault="00AC2E26" w:rsidP="003207EC">
      <w:pPr>
        <w:pStyle w:val="BodyText2"/>
        <w:rPr>
          <w:bCs/>
          <w:iCs/>
          <w:noProof w:val="0"/>
          <w:sz w:val="22"/>
          <w:vertAlign w:val="superscript"/>
        </w:rPr>
      </w:pPr>
      <w:r w:rsidRPr="003207EC">
        <w:rPr>
          <w:bCs/>
          <w:iCs/>
          <w:noProof w:val="0"/>
          <w:sz w:val="22"/>
          <w:vertAlign w:val="superscript"/>
        </w:rPr>
        <w:t xml:space="preserve">                                                                          </w:t>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t xml:space="preserve">   (paraksts)                       (datums)</w:t>
      </w:r>
    </w:p>
    <w:p w:rsidR="00AC2E26" w:rsidRPr="003207EC" w:rsidRDefault="00AC2E26" w:rsidP="003207EC">
      <w:pPr>
        <w:pStyle w:val="BodyText2"/>
        <w:rPr>
          <w:bCs/>
          <w:iCs/>
          <w:noProof w:val="0"/>
          <w:sz w:val="22"/>
        </w:rPr>
      </w:pPr>
    </w:p>
    <w:p w:rsidR="00AC2E26" w:rsidRPr="003207EC" w:rsidRDefault="00AC2E26" w:rsidP="003207EC">
      <w:pPr>
        <w:pStyle w:val="BodyText2"/>
        <w:rPr>
          <w:bCs/>
          <w:iCs/>
          <w:noProof w:val="0"/>
          <w:sz w:val="22"/>
        </w:rPr>
      </w:pPr>
      <w:r w:rsidRPr="003207EC">
        <w:rPr>
          <w:bCs/>
          <w:iCs/>
          <w:noProof w:val="0"/>
          <w:sz w:val="22"/>
        </w:rPr>
        <w:t xml:space="preserve"> 6. ____________________________            ________________          _____________</w:t>
      </w:r>
    </w:p>
    <w:p w:rsidR="00AC2E26" w:rsidRPr="003207EC" w:rsidRDefault="00AC2E26" w:rsidP="003207EC">
      <w:pPr>
        <w:pStyle w:val="BodyText2"/>
        <w:rPr>
          <w:bCs/>
          <w:iCs/>
          <w:noProof w:val="0"/>
          <w:sz w:val="22"/>
          <w:vertAlign w:val="superscript"/>
        </w:rPr>
      </w:pPr>
      <w:r w:rsidRPr="003207EC">
        <w:rPr>
          <w:bCs/>
          <w:iCs/>
          <w:noProof w:val="0"/>
          <w:sz w:val="22"/>
          <w:vertAlign w:val="superscript"/>
        </w:rPr>
        <w:t xml:space="preserve">                                                                          </w:t>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t xml:space="preserve">   (paraksts)                     </w:t>
      </w:r>
      <w:r w:rsidRPr="003207EC">
        <w:rPr>
          <w:bCs/>
          <w:iCs/>
          <w:noProof w:val="0"/>
          <w:sz w:val="22"/>
          <w:vertAlign w:val="superscript"/>
        </w:rPr>
        <w:tab/>
        <w:t xml:space="preserve">  (datums)</w:t>
      </w:r>
    </w:p>
    <w:p w:rsidR="00AC2E26" w:rsidRPr="003207EC" w:rsidRDefault="00AC2E26" w:rsidP="003207EC">
      <w:pPr>
        <w:pStyle w:val="BodyText2"/>
        <w:rPr>
          <w:bCs/>
          <w:iCs/>
          <w:noProof w:val="0"/>
          <w:sz w:val="22"/>
        </w:rPr>
      </w:pPr>
    </w:p>
    <w:p w:rsidR="00AC2E26" w:rsidRPr="003207EC" w:rsidRDefault="00AC2E26" w:rsidP="003207EC">
      <w:pPr>
        <w:pStyle w:val="BodyText2"/>
        <w:rPr>
          <w:bCs/>
          <w:iCs/>
          <w:noProof w:val="0"/>
          <w:sz w:val="22"/>
        </w:rPr>
      </w:pPr>
      <w:r w:rsidRPr="003207EC">
        <w:rPr>
          <w:bCs/>
          <w:iCs/>
          <w:noProof w:val="0"/>
          <w:sz w:val="22"/>
        </w:rPr>
        <w:t>7. ____________________________            ________________          _____________</w:t>
      </w:r>
    </w:p>
    <w:p w:rsidR="00AC2E26" w:rsidRPr="003207EC" w:rsidRDefault="00AC2E26" w:rsidP="003207EC">
      <w:pPr>
        <w:pStyle w:val="BodyText2"/>
        <w:rPr>
          <w:bCs/>
          <w:iCs/>
          <w:noProof w:val="0"/>
          <w:sz w:val="22"/>
          <w:vertAlign w:val="superscript"/>
        </w:rPr>
      </w:pPr>
      <w:r w:rsidRPr="003207EC">
        <w:rPr>
          <w:bCs/>
          <w:iCs/>
          <w:noProof w:val="0"/>
          <w:sz w:val="22"/>
          <w:vertAlign w:val="superscript"/>
        </w:rPr>
        <w:t xml:space="preserve">                                                                          </w:t>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t xml:space="preserve">   (paraksts)                     </w:t>
      </w:r>
      <w:r w:rsidRPr="003207EC">
        <w:rPr>
          <w:bCs/>
          <w:iCs/>
          <w:noProof w:val="0"/>
          <w:sz w:val="22"/>
          <w:vertAlign w:val="superscript"/>
        </w:rPr>
        <w:tab/>
      </w:r>
      <w:r w:rsidRPr="003207EC">
        <w:rPr>
          <w:bCs/>
          <w:iCs/>
          <w:noProof w:val="0"/>
          <w:sz w:val="22"/>
          <w:vertAlign w:val="superscript"/>
        </w:rPr>
        <w:tab/>
        <w:t xml:space="preserve">  (datums)</w:t>
      </w:r>
    </w:p>
    <w:p w:rsidR="00AC2E26" w:rsidRPr="003207EC" w:rsidRDefault="00AC2E26" w:rsidP="003207EC">
      <w:pPr>
        <w:pStyle w:val="BodyText2"/>
        <w:rPr>
          <w:bCs/>
          <w:iCs/>
          <w:noProof w:val="0"/>
          <w:sz w:val="22"/>
        </w:rPr>
      </w:pPr>
    </w:p>
    <w:p w:rsidR="00AC2E26" w:rsidRPr="003207EC" w:rsidRDefault="00AC2E26" w:rsidP="003207EC">
      <w:pPr>
        <w:pStyle w:val="BodyText2"/>
        <w:rPr>
          <w:bCs/>
          <w:iCs/>
          <w:noProof w:val="0"/>
          <w:sz w:val="22"/>
        </w:rPr>
      </w:pPr>
      <w:r w:rsidRPr="003207EC">
        <w:rPr>
          <w:bCs/>
          <w:iCs/>
          <w:noProof w:val="0"/>
          <w:sz w:val="22"/>
        </w:rPr>
        <w:t>8. ____________________________            ________________          _____________</w:t>
      </w:r>
    </w:p>
    <w:p w:rsidR="00AC2E26" w:rsidRPr="003207EC" w:rsidRDefault="00AC2E26" w:rsidP="003207EC">
      <w:pPr>
        <w:pStyle w:val="BodyText2"/>
        <w:rPr>
          <w:bCs/>
          <w:iCs/>
          <w:noProof w:val="0"/>
          <w:sz w:val="22"/>
          <w:vertAlign w:val="superscript"/>
        </w:rPr>
      </w:pPr>
      <w:r w:rsidRPr="003207EC">
        <w:rPr>
          <w:bCs/>
          <w:iCs/>
          <w:noProof w:val="0"/>
          <w:sz w:val="22"/>
          <w:vertAlign w:val="superscript"/>
        </w:rPr>
        <w:lastRenderedPageBreak/>
        <w:t xml:space="preserve">                                                                          </w:t>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t xml:space="preserve">   (paraksts)                     </w:t>
      </w:r>
      <w:r w:rsidRPr="003207EC">
        <w:rPr>
          <w:bCs/>
          <w:iCs/>
          <w:noProof w:val="0"/>
          <w:sz w:val="22"/>
          <w:vertAlign w:val="superscript"/>
        </w:rPr>
        <w:tab/>
      </w:r>
      <w:r w:rsidRPr="003207EC">
        <w:rPr>
          <w:bCs/>
          <w:iCs/>
          <w:noProof w:val="0"/>
          <w:sz w:val="22"/>
          <w:vertAlign w:val="superscript"/>
        </w:rPr>
        <w:tab/>
        <w:t xml:space="preserve">  (datums)</w:t>
      </w:r>
    </w:p>
    <w:p w:rsidR="00AC2E26" w:rsidRPr="003207EC" w:rsidRDefault="00AC2E26" w:rsidP="003207EC">
      <w:pPr>
        <w:pStyle w:val="BodyText2"/>
        <w:rPr>
          <w:bCs/>
          <w:iCs/>
          <w:noProof w:val="0"/>
          <w:sz w:val="22"/>
        </w:rPr>
      </w:pPr>
    </w:p>
    <w:p w:rsidR="00AC2E26" w:rsidRPr="003207EC" w:rsidRDefault="00AC2E26" w:rsidP="003207EC">
      <w:pPr>
        <w:pStyle w:val="BodyText2"/>
        <w:rPr>
          <w:bCs/>
          <w:iCs/>
          <w:noProof w:val="0"/>
          <w:sz w:val="22"/>
        </w:rPr>
      </w:pPr>
      <w:r w:rsidRPr="003207EC">
        <w:rPr>
          <w:bCs/>
          <w:iCs/>
          <w:noProof w:val="0"/>
          <w:sz w:val="22"/>
        </w:rPr>
        <w:t>9. ____________________________            ________________          _____________</w:t>
      </w:r>
    </w:p>
    <w:p w:rsidR="00AC2E26" w:rsidRPr="003207EC" w:rsidRDefault="00AC2E26" w:rsidP="003207EC">
      <w:pPr>
        <w:pStyle w:val="BodyText2"/>
        <w:rPr>
          <w:sz w:val="22"/>
        </w:rPr>
      </w:pPr>
      <w:r w:rsidRPr="003207EC">
        <w:rPr>
          <w:bCs/>
          <w:iCs/>
          <w:noProof w:val="0"/>
          <w:sz w:val="22"/>
          <w:vertAlign w:val="superscript"/>
        </w:rPr>
        <w:t xml:space="preserve">                                                                          </w:t>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t xml:space="preserve">   (paraksts)                     </w:t>
      </w:r>
      <w:r w:rsidRPr="003207EC">
        <w:rPr>
          <w:bCs/>
          <w:iCs/>
          <w:noProof w:val="0"/>
          <w:sz w:val="22"/>
          <w:vertAlign w:val="superscript"/>
        </w:rPr>
        <w:tab/>
      </w:r>
      <w:r w:rsidRPr="003207EC">
        <w:rPr>
          <w:bCs/>
          <w:iCs/>
          <w:noProof w:val="0"/>
          <w:sz w:val="22"/>
          <w:vertAlign w:val="superscript"/>
        </w:rPr>
        <w:tab/>
        <w:t xml:space="preserve">  (datums)</w:t>
      </w:r>
    </w:p>
    <w:p w:rsidR="00AC2E26" w:rsidRPr="003207EC" w:rsidRDefault="00AC2E26" w:rsidP="003207EC">
      <w:pPr>
        <w:pStyle w:val="BodyText2"/>
        <w:rPr>
          <w:bCs/>
          <w:iCs/>
          <w:noProof w:val="0"/>
          <w:sz w:val="22"/>
        </w:rPr>
      </w:pPr>
    </w:p>
    <w:p w:rsidR="00AC2E26" w:rsidRPr="003207EC" w:rsidRDefault="00AC2E26" w:rsidP="003207EC">
      <w:pPr>
        <w:pStyle w:val="BodyText2"/>
        <w:rPr>
          <w:bCs/>
          <w:iCs/>
          <w:noProof w:val="0"/>
          <w:sz w:val="22"/>
        </w:rPr>
      </w:pPr>
      <w:r w:rsidRPr="003207EC">
        <w:rPr>
          <w:bCs/>
          <w:iCs/>
          <w:noProof w:val="0"/>
          <w:sz w:val="22"/>
        </w:rPr>
        <w:t>10. ____________________________            ________________          _____________</w:t>
      </w:r>
    </w:p>
    <w:p w:rsidR="00AC2E26" w:rsidRPr="003207EC" w:rsidRDefault="00AC2E26" w:rsidP="003207EC">
      <w:pPr>
        <w:pStyle w:val="BodyText2"/>
        <w:rPr>
          <w:sz w:val="22"/>
        </w:rPr>
      </w:pPr>
      <w:r w:rsidRPr="003207EC">
        <w:rPr>
          <w:bCs/>
          <w:iCs/>
          <w:noProof w:val="0"/>
          <w:sz w:val="22"/>
          <w:vertAlign w:val="superscript"/>
        </w:rPr>
        <w:t xml:space="preserve">                                                                          </w:t>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t xml:space="preserve">   (paraksts)                     </w:t>
      </w:r>
      <w:r w:rsidRPr="003207EC">
        <w:rPr>
          <w:bCs/>
          <w:iCs/>
          <w:noProof w:val="0"/>
          <w:sz w:val="22"/>
          <w:vertAlign w:val="superscript"/>
        </w:rPr>
        <w:tab/>
      </w:r>
      <w:r w:rsidRPr="003207EC">
        <w:rPr>
          <w:bCs/>
          <w:iCs/>
          <w:noProof w:val="0"/>
          <w:sz w:val="22"/>
          <w:vertAlign w:val="superscript"/>
        </w:rPr>
        <w:tab/>
        <w:t xml:space="preserve">  (datums)</w:t>
      </w:r>
    </w:p>
    <w:p w:rsidR="00AC2E26" w:rsidRPr="003207EC" w:rsidRDefault="00AC2E26" w:rsidP="003207EC">
      <w:pPr>
        <w:pStyle w:val="BodyText2"/>
        <w:rPr>
          <w:bCs/>
          <w:iCs/>
          <w:noProof w:val="0"/>
          <w:sz w:val="22"/>
        </w:rPr>
      </w:pPr>
    </w:p>
    <w:p w:rsidR="00AC2E26" w:rsidRPr="003207EC" w:rsidRDefault="00AC2E26" w:rsidP="003207EC">
      <w:pPr>
        <w:pStyle w:val="BodyText2"/>
        <w:rPr>
          <w:bCs/>
          <w:iCs/>
          <w:noProof w:val="0"/>
          <w:sz w:val="22"/>
        </w:rPr>
      </w:pPr>
      <w:r w:rsidRPr="003207EC">
        <w:rPr>
          <w:bCs/>
          <w:iCs/>
          <w:noProof w:val="0"/>
          <w:sz w:val="22"/>
        </w:rPr>
        <w:t>11. ____________________________            ________________          _____________</w:t>
      </w:r>
    </w:p>
    <w:p w:rsidR="00AC2E26" w:rsidRPr="003207EC" w:rsidRDefault="00AC2E26" w:rsidP="003207EC">
      <w:pPr>
        <w:pStyle w:val="BodyText2"/>
        <w:rPr>
          <w:sz w:val="22"/>
        </w:rPr>
      </w:pPr>
      <w:r w:rsidRPr="003207EC">
        <w:rPr>
          <w:bCs/>
          <w:iCs/>
          <w:noProof w:val="0"/>
          <w:sz w:val="22"/>
          <w:vertAlign w:val="superscript"/>
        </w:rPr>
        <w:t xml:space="preserve">                                                                          </w:t>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t xml:space="preserve">   (paraksts)                     </w:t>
      </w:r>
      <w:r w:rsidRPr="003207EC">
        <w:rPr>
          <w:bCs/>
          <w:iCs/>
          <w:noProof w:val="0"/>
          <w:sz w:val="22"/>
          <w:vertAlign w:val="superscript"/>
        </w:rPr>
        <w:tab/>
      </w:r>
      <w:r w:rsidRPr="003207EC">
        <w:rPr>
          <w:bCs/>
          <w:iCs/>
          <w:noProof w:val="0"/>
          <w:sz w:val="22"/>
          <w:vertAlign w:val="superscript"/>
        </w:rPr>
        <w:tab/>
        <w:t xml:space="preserve">  (datums)</w:t>
      </w:r>
    </w:p>
    <w:p w:rsidR="00AC2E26" w:rsidRPr="003207EC" w:rsidRDefault="00AC2E26" w:rsidP="003207EC">
      <w:pPr>
        <w:pStyle w:val="BodyText2"/>
        <w:rPr>
          <w:bCs/>
          <w:iCs/>
          <w:noProof w:val="0"/>
          <w:sz w:val="22"/>
        </w:rPr>
      </w:pPr>
    </w:p>
    <w:p w:rsidR="00AC2E26" w:rsidRPr="003207EC" w:rsidRDefault="00AC2E26" w:rsidP="003207EC">
      <w:pPr>
        <w:pStyle w:val="BodyText2"/>
        <w:rPr>
          <w:bCs/>
          <w:iCs/>
          <w:noProof w:val="0"/>
          <w:sz w:val="22"/>
        </w:rPr>
      </w:pPr>
      <w:r w:rsidRPr="003207EC">
        <w:rPr>
          <w:bCs/>
          <w:iCs/>
          <w:noProof w:val="0"/>
          <w:sz w:val="22"/>
        </w:rPr>
        <w:t>12. ____________________________            ________________          _____________</w:t>
      </w:r>
    </w:p>
    <w:p w:rsidR="00AC2E26" w:rsidRPr="003207EC" w:rsidRDefault="00AC2E26" w:rsidP="003207EC">
      <w:pPr>
        <w:pStyle w:val="BodyText2"/>
        <w:rPr>
          <w:sz w:val="22"/>
        </w:rPr>
      </w:pPr>
      <w:r w:rsidRPr="003207EC">
        <w:rPr>
          <w:bCs/>
          <w:iCs/>
          <w:noProof w:val="0"/>
          <w:sz w:val="22"/>
          <w:vertAlign w:val="superscript"/>
        </w:rPr>
        <w:t xml:space="preserve">                                                                          </w:t>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t xml:space="preserve">   (paraksts)                     </w:t>
      </w:r>
      <w:r w:rsidRPr="003207EC">
        <w:rPr>
          <w:bCs/>
          <w:iCs/>
          <w:noProof w:val="0"/>
          <w:sz w:val="22"/>
          <w:vertAlign w:val="superscript"/>
        </w:rPr>
        <w:tab/>
      </w:r>
      <w:r w:rsidRPr="003207EC">
        <w:rPr>
          <w:bCs/>
          <w:iCs/>
          <w:noProof w:val="0"/>
          <w:sz w:val="22"/>
          <w:vertAlign w:val="superscript"/>
        </w:rPr>
        <w:tab/>
        <w:t xml:space="preserve">  (datums)</w:t>
      </w:r>
    </w:p>
    <w:p w:rsidR="00AC2E26" w:rsidRPr="003207EC" w:rsidRDefault="00AC2E26" w:rsidP="003207EC">
      <w:pPr>
        <w:pStyle w:val="BodyText2"/>
        <w:rPr>
          <w:bCs/>
          <w:iCs/>
          <w:noProof w:val="0"/>
          <w:sz w:val="22"/>
        </w:rPr>
      </w:pPr>
    </w:p>
    <w:p w:rsidR="00AC2E26" w:rsidRPr="003207EC" w:rsidRDefault="00AC2E26" w:rsidP="003207EC">
      <w:pPr>
        <w:pStyle w:val="BodyText2"/>
        <w:rPr>
          <w:bCs/>
          <w:iCs/>
          <w:noProof w:val="0"/>
          <w:sz w:val="22"/>
        </w:rPr>
      </w:pPr>
      <w:r w:rsidRPr="003207EC">
        <w:rPr>
          <w:bCs/>
          <w:iCs/>
          <w:noProof w:val="0"/>
          <w:sz w:val="22"/>
        </w:rPr>
        <w:t>13. ____________________________            ________________          _____________</w:t>
      </w:r>
    </w:p>
    <w:p w:rsidR="00AC2E26" w:rsidRPr="003207EC" w:rsidRDefault="00AC2E26" w:rsidP="003207EC">
      <w:pPr>
        <w:pStyle w:val="BodyText2"/>
        <w:rPr>
          <w:sz w:val="22"/>
        </w:rPr>
      </w:pPr>
      <w:r w:rsidRPr="003207EC">
        <w:rPr>
          <w:bCs/>
          <w:iCs/>
          <w:noProof w:val="0"/>
          <w:sz w:val="22"/>
          <w:vertAlign w:val="superscript"/>
        </w:rPr>
        <w:t xml:space="preserve">                                                                          </w:t>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t xml:space="preserve">   (paraksts)                     </w:t>
      </w:r>
      <w:r w:rsidRPr="003207EC">
        <w:rPr>
          <w:bCs/>
          <w:iCs/>
          <w:noProof w:val="0"/>
          <w:sz w:val="22"/>
          <w:vertAlign w:val="superscript"/>
        </w:rPr>
        <w:tab/>
      </w:r>
      <w:r w:rsidRPr="003207EC">
        <w:rPr>
          <w:bCs/>
          <w:iCs/>
          <w:noProof w:val="0"/>
          <w:sz w:val="22"/>
          <w:vertAlign w:val="superscript"/>
        </w:rPr>
        <w:tab/>
        <w:t xml:space="preserve">  (datums)</w:t>
      </w:r>
    </w:p>
    <w:p w:rsidR="00AC2E26" w:rsidRPr="003207EC" w:rsidRDefault="00AC2E26" w:rsidP="003207EC">
      <w:pPr>
        <w:pStyle w:val="BodyText2"/>
        <w:rPr>
          <w:bCs/>
          <w:iCs/>
          <w:noProof w:val="0"/>
          <w:sz w:val="22"/>
        </w:rPr>
      </w:pPr>
    </w:p>
    <w:p w:rsidR="00AC2E26" w:rsidRPr="003207EC" w:rsidRDefault="00AC2E26" w:rsidP="003207EC">
      <w:pPr>
        <w:pStyle w:val="BodyText2"/>
        <w:rPr>
          <w:bCs/>
          <w:iCs/>
          <w:noProof w:val="0"/>
          <w:sz w:val="22"/>
        </w:rPr>
      </w:pPr>
      <w:r w:rsidRPr="003207EC">
        <w:rPr>
          <w:bCs/>
          <w:iCs/>
          <w:noProof w:val="0"/>
          <w:sz w:val="22"/>
        </w:rPr>
        <w:t>14. ____________________________            ________________          _____________</w:t>
      </w:r>
    </w:p>
    <w:p w:rsidR="00AC2E26" w:rsidRPr="003207EC" w:rsidRDefault="00AC2E26" w:rsidP="003207EC">
      <w:pPr>
        <w:pStyle w:val="BodyText2"/>
        <w:rPr>
          <w:sz w:val="22"/>
        </w:rPr>
      </w:pPr>
      <w:r w:rsidRPr="003207EC">
        <w:rPr>
          <w:bCs/>
          <w:iCs/>
          <w:noProof w:val="0"/>
          <w:sz w:val="22"/>
          <w:vertAlign w:val="superscript"/>
        </w:rPr>
        <w:t xml:space="preserve">                                                                          </w:t>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t xml:space="preserve">   (paraksts)                     </w:t>
      </w:r>
      <w:r w:rsidRPr="003207EC">
        <w:rPr>
          <w:bCs/>
          <w:iCs/>
          <w:noProof w:val="0"/>
          <w:sz w:val="22"/>
          <w:vertAlign w:val="superscript"/>
        </w:rPr>
        <w:tab/>
      </w:r>
      <w:r w:rsidRPr="003207EC">
        <w:rPr>
          <w:bCs/>
          <w:iCs/>
          <w:noProof w:val="0"/>
          <w:sz w:val="22"/>
          <w:vertAlign w:val="superscript"/>
        </w:rPr>
        <w:tab/>
        <w:t xml:space="preserve">  (datums)</w:t>
      </w:r>
    </w:p>
    <w:p w:rsidR="00AC2E26" w:rsidRPr="003207EC" w:rsidRDefault="00AC2E26" w:rsidP="003207EC">
      <w:pPr>
        <w:pStyle w:val="BodyText2"/>
        <w:rPr>
          <w:bCs/>
          <w:iCs/>
          <w:noProof w:val="0"/>
          <w:sz w:val="22"/>
        </w:rPr>
      </w:pPr>
    </w:p>
    <w:p w:rsidR="00AC2E26" w:rsidRPr="003207EC" w:rsidRDefault="00AC2E26" w:rsidP="003207EC">
      <w:pPr>
        <w:pStyle w:val="BodyText2"/>
        <w:rPr>
          <w:bCs/>
          <w:iCs/>
          <w:noProof w:val="0"/>
          <w:sz w:val="22"/>
        </w:rPr>
      </w:pPr>
      <w:r w:rsidRPr="003207EC">
        <w:rPr>
          <w:bCs/>
          <w:iCs/>
          <w:noProof w:val="0"/>
          <w:sz w:val="22"/>
        </w:rPr>
        <w:t>15. ____________________________            ________________          _____________</w:t>
      </w:r>
    </w:p>
    <w:p w:rsidR="00AC2E26" w:rsidRPr="003207EC" w:rsidRDefault="00AC2E26" w:rsidP="003207EC">
      <w:pPr>
        <w:pStyle w:val="BodyText2"/>
        <w:rPr>
          <w:sz w:val="22"/>
        </w:rPr>
      </w:pPr>
      <w:r w:rsidRPr="003207EC">
        <w:rPr>
          <w:bCs/>
          <w:iCs/>
          <w:noProof w:val="0"/>
          <w:sz w:val="22"/>
          <w:vertAlign w:val="superscript"/>
        </w:rPr>
        <w:t xml:space="preserve">                                                                          </w:t>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t xml:space="preserve">   (paraksts)                     </w:t>
      </w:r>
      <w:r w:rsidRPr="003207EC">
        <w:rPr>
          <w:bCs/>
          <w:iCs/>
          <w:noProof w:val="0"/>
          <w:sz w:val="22"/>
          <w:vertAlign w:val="superscript"/>
        </w:rPr>
        <w:tab/>
      </w:r>
      <w:r w:rsidRPr="003207EC">
        <w:rPr>
          <w:bCs/>
          <w:iCs/>
          <w:noProof w:val="0"/>
          <w:sz w:val="22"/>
          <w:vertAlign w:val="superscript"/>
        </w:rPr>
        <w:tab/>
        <w:t xml:space="preserve">  (datums)</w:t>
      </w:r>
    </w:p>
    <w:p w:rsidR="00AC2E26" w:rsidRPr="003207EC" w:rsidRDefault="00AC2E26" w:rsidP="003207EC">
      <w:pPr>
        <w:pStyle w:val="BodyText2"/>
        <w:rPr>
          <w:bCs/>
          <w:iCs/>
          <w:noProof w:val="0"/>
          <w:sz w:val="22"/>
        </w:rPr>
      </w:pPr>
    </w:p>
    <w:p w:rsidR="00AC2E26" w:rsidRPr="003207EC" w:rsidRDefault="00AC2E26" w:rsidP="003207EC">
      <w:pPr>
        <w:pStyle w:val="BodyText2"/>
        <w:rPr>
          <w:bCs/>
          <w:iCs/>
          <w:noProof w:val="0"/>
          <w:sz w:val="22"/>
        </w:rPr>
      </w:pPr>
      <w:r w:rsidRPr="003207EC">
        <w:rPr>
          <w:bCs/>
          <w:iCs/>
          <w:noProof w:val="0"/>
          <w:sz w:val="22"/>
        </w:rPr>
        <w:t>16. ____________________________            ________________          _____________</w:t>
      </w:r>
    </w:p>
    <w:p w:rsidR="00AC2E26" w:rsidRPr="003207EC" w:rsidRDefault="00AC2E26" w:rsidP="003207EC">
      <w:pPr>
        <w:pStyle w:val="BodyText2"/>
        <w:rPr>
          <w:sz w:val="22"/>
        </w:rPr>
      </w:pPr>
      <w:r w:rsidRPr="003207EC">
        <w:rPr>
          <w:bCs/>
          <w:iCs/>
          <w:noProof w:val="0"/>
          <w:sz w:val="22"/>
          <w:vertAlign w:val="superscript"/>
        </w:rPr>
        <w:t xml:space="preserve">                                                                          </w:t>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t xml:space="preserve">   (paraksts)                     </w:t>
      </w:r>
      <w:r w:rsidRPr="003207EC">
        <w:rPr>
          <w:bCs/>
          <w:iCs/>
          <w:noProof w:val="0"/>
          <w:sz w:val="22"/>
          <w:vertAlign w:val="superscript"/>
        </w:rPr>
        <w:tab/>
      </w:r>
      <w:r w:rsidRPr="003207EC">
        <w:rPr>
          <w:bCs/>
          <w:iCs/>
          <w:noProof w:val="0"/>
          <w:sz w:val="22"/>
          <w:vertAlign w:val="superscript"/>
        </w:rPr>
        <w:tab/>
        <w:t xml:space="preserve">  (datums)</w:t>
      </w:r>
    </w:p>
    <w:p w:rsidR="00AC2E26" w:rsidRPr="003207EC" w:rsidRDefault="00AC2E26" w:rsidP="003207EC">
      <w:pPr>
        <w:pStyle w:val="BodyText2"/>
        <w:rPr>
          <w:bCs/>
          <w:iCs/>
          <w:noProof w:val="0"/>
          <w:sz w:val="22"/>
        </w:rPr>
      </w:pPr>
    </w:p>
    <w:p w:rsidR="00AC2E26" w:rsidRPr="003207EC" w:rsidRDefault="00AC2E26" w:rsidP="003207EC">
      <w:pPr>
        <w:pStyle w:val="BodyText2"/>
        <w:rPr>
          <w:bCs/>
          <w:iCs/>
          <w:noProof w:val="0"/>
          <w:sz w:val="22"/>
        </w:rPr>
      </w:pPr>
      <w:r w:rsidRPr="003207EC">
        <w:rPr>
          <w:bCs/>
          <w:iCs/>
          <w:noProof w:val="0"/>
          <w:sz w:val="22"/>
        </w:rPr>
        <w:t>17. ____________________________            ________________          _____________</w:t>
      </w:r>
    </w:p>
    <w:p w:rsidR="00AC2E26" w:rsidRPr="003207EC" w:rsidRDefault="00AC2E26" w:rsidP="003207EC">
      <w:pPr>
        <w:pStyle w:val="BodyText2"/>
        <w:rPr>
          <w:sz w:val="22"/>
        </w:rPr>
      </w:pPr>
      <w:r w:rsidRPr="003207EC">
        <w:rPr>
          <w:bCs/>
          <w:iCs/>
          <w:noProof w:val="0"/>
          <w:sz w:val="22"/>
          <w:vertAlign w:val="superscript"/>
        </w:rPr>
        <w:t xml:space="preserve">                                                                          </w:t>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t xml:space="preserve">   (paraksts)                     </w:t>
      </w:r>
      <w:r w:rsidRPr="003207EC">
        <w:rPr>
          <w:bCs/>
          <w:iCs/>
          <w:noProof w:val="0"/>
          <w:sz w:val="22"/>
          <w:vertAlign w:val="superscript"/>
        </w:rPr>
        <w:tab/>
      </w:r>
      <w:r w:rsidRPr="003207EC">
        <w:rPr>
          <w:bCs/>
          <w:iCs/>
          <w:noProof w:val="0"/>
          <w:sz w:val="22"/>
          <w:vertAlign w:val="superscript"/>
        </w:rPr>
        <w:tab/>
        <w:t xml:space="preserve">  (datums)</w:t>
      </w:r>
    </w:p>
    <w:p w:rsidR="00AC2E26" w:rsidRPr="003207EC" w:rsidRDefault="00AC2E26" w:rsidP="003207EC">
      <w:pPr>
        <w:pStyle w:val="BodyText2"/>
        <w:rPr>
          <w:bCs/>
          <w:iCs/>
          <w:noProof w:val="0"/>
          <w:sz w:val="22"/>
        </w:rPr>
      </w:pPr>
    </w:p>
    <w:p w:rsidR="00AC2E26" w:rsidRPr="003207EC" w:rsidRDefault="00AC2E26" w:rsidP="003207EC">
      <w:pPr>
        <w:pStyle w:val="BodyText2"/>
        <w:rPr>
          <w:bCs/>
          <w:iCs/>
          <w:noProof w:val="0"/>
          <w:sz w:val="22"/>
        </w:rPr>
      </w:pPr>
      <w:r w:rsidRPr="003207EC">
        <w:rPr>
          <w:bCs/>
          <w:iCs/>
          <w:noProof w:val="0"/>
          <w:sz w:val="22"/>
        </w:rPr>
        <w:t>18. ____________________________            ________________          _____________</w:t>
      </w:r>
    </w:p>
    <w:p w:rsidR="00AC2E26" w:rsidRPr="003207EC" w:rsidRDefault="00AC2E26" w:rsidP="003207EC">
      <w:pPr>
        <w:pStyle w:val="BodyText2"/>
        <w:rPr>
          <w:sz w:val="22"/>
        </w:rPr>
      </w:pPr>
      <w:r w:rsidRPr="003207EC">
        <w:rPr>
          <w:bCs/>
          <w:iCs/>
          <w:noProof w:val="0"/>
          <w:sz w:val="22"/>
          <w:vertAlign w:val="superscript"/>
        </w:rPr>
        <w:t xml:space="preserve">                                                                          </w:t>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t xml:space="preserve">   (paraksts)                     </w:t>
      </w:r>
      <w:r w:rsidRPr="003207EC">
        <w:rPr>
          <w:bCs/>
          <w:iCs/>
          <w:noProof w:val="0"/>
          <w:sz w:val="22"/>
          <w:vertAlign w:val="superscript"/>
        </w:rPr>
        <w:tab/>
      </w:r>
      <w:r w:rsidRPr="003207EC">
        <w:rPr>
          <w:bCs/>
          <w:iCs/>
          <w:noProof w:val="0"/>
          <w:sz w:val="22"/>
          <w:vertAlign w:val="superscript"/>
        </w:rPr>
        <w:tab/>
        <w:t xml:space="preserve">  (datums)</w:t>
      </w:r>
    </w:p>
    <w:p w:rsidR="00AC2E26" w:rsidRPr="003207EC" w:rsidRDefault="00AC2E26" w:rsidP="003207EC">
      <w:pPr>
        <w:pStyle w:val="BodyText2"/>
        <w:rPr>
          <w:bCs/>
          <w:iCs/>
          <w:noProof w:val="0"/>
          <w:sz w:val="22"/>
        </w:rPr>
      </w:pPr>
    </w:p>
    <w:p w:rsidR="00AC2E26" w:rsidRPr="003207EC" w:rsidRDefault="00AC2E26" w:rsidP="003207EC">
      <w:pPr>
        <w:pStyle w:val="BodyText2"/>
        <w:rPr>
          <w:bCs/>
          <w:iCs/>
          <w:noProof w:val="0"/>
          <w:sz w:val="22"/>
        </w:rPr>
      </w:pPr>
      <w:r w:rsidRPr="003207EC">
        <w:rPr>
          <w:bCs/>
          <w:iCs/>
          <w:noProof w:val="0"/>
          <w:sz w:val="22"/>
        </w:rPr>
        <w:t>19. ____________________________            ________________          _____________</w:t>
      </w:r>
    </w:p>
    <w:p w:rsidR="00AC2E26" w:rsidRPr="003207EC" w:rsidRDefault="00AC2E26" w:rsidP="003207EC">
      <w:pPr>
        <w:pStyle w:val="BodyText2"/>
        <w:rPr>
          <w:sz w:val="22"/>
        </w:rPr>
      </w:pPr>
      <w:r w:rsidRPr="003207EC">
        <w:rPr>
          <w:bCs/>
          <w:iCs/>
          <w:noProof w:val="0"/>
          <w:sz w:val="22"/>
          <w:vertAlign w:val="superscript"/>
        </w:rPr>
        <w:t xml:space="preserve">                                                                          </w:t>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t xml:space="preserve">   (paraksts)                     </w:t>
      </w:r>
      <w:r w:rsidRPr="003207EC">
        <w:rPr>
          <w:bCs/>
          <w:iCs/>
          <w:noProof w:val="0"/>
          <w:sz w:val="22"/>
          <w:vertAlign w:val="superscript"/>
        </w:rPr>
        <w:tab/>
      </w:r>
      <w:r w:rsidRPr="003207EC">
        <w:rPr>
          <w:bCs/>
          <w:iCs/>
          <w:noProof w:val="0"/>
          <w:sz w:val="22"/>
          <w:vertAlign w:val="superscript"/>
        </w:rPr>
        <w:tab/>
        <w:t xml:space="preserve">  (datums)</w:t>
      </w:r>
    </w:p>
    <w:p w:rsidR="00AC2E26" w:rsidRPr="003207EC" w:rsidRDefault="00AC2E26" w:rsidP="003207EC">
      <w:pPr>
        <w:pStyle w:val="BodyText2"/>
        <w:rPr>
          <w:bCs/>
          <w:iCs/>
          <w:noProof w:val="0"/>
          <w:sz w:val="22"/>
        </w:rPr>
      </w:pPr>
    </w:p>
    <w:p w:rsidR="00AC2E26" w:rsidRPr="003207EC" w:rsidRDefault="00AC2E26" w:rsidP="003207EC">
      <w:pPr>
        <w:pStyle w:val="BodyText2"/>
        <w:rPr>
          <w:bCs/>
          <w:iCs/>
          <w:noProof w:val="0"/>
          <w:sz w:val="22"/>
        </w:rPr>
      </w:pPr>
      <w:r w:rsidRPr="003207EC">
        <w:rPr>
          <w:bCs/>
          <w:iCs/>
          <w:noProof w:val="0"/>
          <w:sz w:val="22"/>
        </w:rPr>
        <w:t>20. ____________________________            ________________          _____________</w:t>
      </w:r>
    </w:p>
    <w:p w:rsidR="00AC2E26" w:rsidRPr="003207EC" w:rsidRDefault="00AC2E26" w:rsidP="003207EC">
      <w:pPr>
        <w:pStyle w:val="BodyText2"/>
        <w:rPr>
          <w:sz w:val="22"/>
        </w:rPr>
      </w:pPr>
      <w:r w:rsidRPr="003207EC">
        <w:rPr>
          <w:bCs/>
          <w:iCs/>
          <w:noProof w:val="0"/>
          <w:sz w:val="22"/>
          <w:vertAlign w:val="superscript"/>
        </w:rPr>
        <w:t xml:space="preserve">                                                                          </w:t>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r>
      <w:r w:rsidRPr="003207EC">
        <w:rPr>
          <w:bCs/>
          <w:iCs/>
          <w:noProof w:val="0"/>
          <w:sz w:val="22"/>
          <w:vertAlign w:val="superscript"/>
        </w:rPr>
        <w:tab/>
        <w:t xml:space="preserve">   (paraksts)                     </w:t>
      </w:r>
      <w:r w:rsidRPr="003207EC">
        <w:rPr>
          <w:bCs/>
          <w:iCs/>
          <w:noProof w:val="0"/>
          <w:sz w:val="22"/>
          <w:vertAlign w:val="superscript"/>
        </w:rPr>
        <w:tab/>
      </w:r>
      <w:r w:rsidRPr="003207EC">
        <w:rPr>
          <w:bCs/>
          <w:iCs/>
          <w:noProof w:val="0"/>
          <w:sz w:val="22"/>
          <w:vertAlign w:val="superscript"/>
        </w:rPr>
        <w:tab/>
        <w:t xml:space="preserve">  (datums)</w:t>
      </w:r>
    </w:p>
    <w:p w:rsidR="00AC2E26" w:rsidRPr="003207EC" w:rsidRDefault="00AC2E26" w:rsidP="003207EC">
      <w:pPr>
        <w:pStyle w:val="BodyText2"/>
        <w:rPr>
          <w:bCs/>
          <w:iCs/>
          <w:noProof w:val="0"/>
          <w:sz w:val="22"/>
        </w:rPr>
      </w:pPr>
    </w:p>
    <w:p w:rsidR="008E2401" w:rsidRPr="003207EC" w:rsidRDefault="008E2401" w:rsidP="003207EC">
      <w:pPr>
        <w:pStyle w:val="BodyText2"/>
        <w:rPr>
          <w:bCs/>
          <w:iCs/>
          <w:noProof w:val="0"/>
          <w:sz w:val="22"/>
        </w:rPr>
      </w:pPr>
    </w:p>
    <w:p w:rsidR="00A250D7" w:rsidRPr="004868D1" w:rsidRDefault="00090760" w:rsidP="003207EC">
      <w:pPr>
        <w:rPr>
          <w:b/>
          <w:bCs/>
          <w:i/>
          <w:iCs/>
          <w:color w:val="000000" w:themeColor="text1"/>
          <w:sz w:val="22"/>
          <w:szCs w:val="22"/>
          <w:u w:val="single"/>
          <w:lang w:val="lv-LV"/>
        </w:rPr>
      </w:pPr>
      <w:r w:rsidRPr="003207EC">
        <w:rPr>
          <w:b/>
          <w:bCs/>
          <w:i/>
          <w:iCs/>
          <w:color w:val="FF0000"/>
          <w:sz w:val="22"/>
          <w:szCs w:val="22"/>
          <w:u w:val="single"/>
          <w:lang w:val="lv-LV"/>
        </w:rPr>
        <w:br w:type="page"/>
      </w:r>
      <w:r w:rsidR="00A250D7" w:rsidRPr="004868D1">
        <w:rPr>
          <w:b/>
          <w:bCs/>
          <w:i/>
          <w:iCs/>
          <w:color w:val="000000" w:themeColor="text1"/>
          <w:sz w:val="22"/>
          <w:szCs w:val="22"/>
          <w:u w:val="single"/>
          <w:lang w:val="lv-LV"/>
        </w:rPr>
        <w:lastRenderedPageBreak/>
        <w:t xml:space="preserve">1.Pielikums </w:t>
      </w:r>
      <w:r w:rsidR="00F67041" w:rsidRPr="004868D1">
        <w:rPr>
          <w:b/>
          <w:bCs/>
          <w:i/>
          <w:iCs/>
          <w:color w:val="000000" w:themeColor="text1"/>
          <w:sz w:val="22"/>
          <w:szCs w:val="22"/>
          <w:u w:val="single"/>
          <w:lang w:val="lv-LV"/>
        </w:rPr>
        <w:t>“Darba uzdevums</w:t>
      </w:r>
      <w:r w:rsidR="00A250D7" w:rsidRPr="004868D1">
        <w:rPr>
          <w:b/>
          <w:bCs/>
          <w:i/>
          <w:iCs/>
          <w:color w:val="000000" w:themeColor="text1"/>
          <w:sz w:val="22"/>
          <w:szCs w:val="22"/>
          <w:u w:val="single"/>
          <w:lang w:val="lv-LV"/>
        </w:rPr>
        <w:t>”</w:t>
      </w:r>
    </w:p>
    <w:p w:rsidR="00F67041" w:rsidRPr="003207EC" w:rsidRDefault="00F67041" w:rsidP="003207EC">
      <w:pPr>
        <w:rPr>
          <w:b/>
          <w:bCs/>
          <w:i/>
          <w:iCs/>
          <w:color w:val="FF0000"/>
          <w:sz w:val="22"/>
          <w:szCs w:val="22"/>
          <w:u w:val="single"/>
          <w:lang w:val="lv-LV"/>
        </w:rPr>
      </w:pPr>
    </w:p>
    <w:p w:rsidR="003032B6" w:rsidRPr="003032B6" w:rsidRDefault="003032B6" w:rsidP="003032B6">
      <w:pPr>
        <w:jc w:val="both"/>
        <w:rPr>
          <w:b/>
          <w:sz w:val="22"/>
          <w:szCs w:val="22"/>
          <w:lang w:val="lv-LV"/>
        </w:rPr>
      </w:pPr>
      <w:r w:rsidRPr="003032B6">
        <w:rPr>
          <w:b/>
          <w:sz w:val="22"/>
          <w:szCs w:val="22"/>
          <w:lang w:val="lv-LV"/>
        </w:rPr>
        <w:t>Darba uzdevums:</w:t>
      </w:r>
    </w:p>
    <w:p w:rsidR="003032B6" w:rsidRPr="003032B6" w:rsidRDefault="003032B6" w:rsidP="003032B6">
      <w:pPr>
        <w:ind w:firstLine="720"/>
        <w:jc w:val="both"/>
        <w:rPr>
          <w:sz w:val="22"/>
          <w:szCs w:val="22"/>
          <w:lang w:val="lv-LV"/>
        </w:rPr>
      </w:pPr>
      <w:r w:rsidRPr="003032B6">
        <w:rPr>
          <w:sz w:val="22"/>
          <w:szCs w:val="22"/>
          <w:lang w:val="lv-LV"/>
        </w:rPr>
        <w:t xml:space="preserve">Ar Izpildītāja rīcībā esošo darba spēku un tehnisko aprīkojumu, Pasūtītāja norādītajās vietās, veikt:  </w:t>
      </w:r>
    </w:p>
    <w:p w:rsidR="003032B6" w:rsidRPr="003032B6" w:rsidRDefault="003032B6" w:rsidP="003032B6">
      <w:pPr>
        <w:ind w:firstLine="720"/>
        <w:jc w:val="both"/>
        <w:rPr>
          <w:sz w:val="22"/>
          <w:szCs w:val="22"/>
          <w:lang w:val="lv-LV"/>
        </w:rPr>
      </w:pPr>
      <w:r w:rsidRPr="003032B6">
        <w:rPr>
          <w:sz w:val="22"/>
          <w:szCs w:val="22"/>
          <w:lang w:val="lv-LV"/>
        </w:rPr>
        <w:t xml:space="preserve">- meža zemes noteikšanu saskaņā ar meža inventarizācijas materiāliem. Dabā uz koku stumbriem atzīmēt ar sarkanās krāsas svītru meža robežas. Krūmu un koku nelikvīdu zāģēšanas darbus uzsākt pēc meža robežu saskaņošanas ar Pasūtītāju. </w:t>
      </w:r>
    </w:p>
    <w:p w:rsidR="003032B6" w:rsidRPr="003032B6" w:rsidRDefault="003032B6" w:rsidP="003032B6">
      <w:pPr>
        <w:ind w:firstLine="720"/>
        <w:jc w:val="both"/>
        <w:rPr>
          <w:sz w:val="22"/>
          <w:szCs w:val="22"/>
          <w:lang w:val="lv-LV"/>
        </w:rPr>
      </w:pPr>
      <w:r w:rsidRPr="003032B6">
        <w:rPr>
          <w:sz w:val="22"/>
          <w:szCs w:val="22"/>
          <w:lang w:val="lv-LV"/>
        </w:rPr>
        <w:t>- pašizsējas rezultātā ārpus meža izaugušo krūmu un koku nelikvīdu ar celma caurmēriem līdz 20 cm nozāģēšanu;</w:t>
      </w:r>
    </w:p>
    <w:p w:rsidR="003032B6" w:rsidRPr="003032B6" w:rsidRDefault="003032B6" w:rsidP="003032B6">
      <w:pPr>
        <w:ind w:firstLine="708"/>
        <w:jc w:val="both"/>
        <w:rPr>
          <w:sz w:val="22"/>
          <w:szCs w:val="22"/>
          <w:lang w:val="lv-LV"/>
        </w:rPr>
      </w:pPr>
      <w:r w:rsidRPr="003032B6">
        <w:rPr>
          <w:sz w:val="22"/>
          <w:szCs w:val="22"/>
          <w:lang w:val="lv-LV"/>
        </w:rPr>
        <w:t>- visa izcirstā materiāla savākšanu un izvešanu uz krautuvi Pasūtītāja norādītajā vietā</w:t>
      </w:r>
    </w:p>
    <w:p w:rsidR="003032B6" w:rsidRPr="003032B6" w:rsidRDefault="003032B6" w:rsidP="003032B6">
      <w:pPr>
        <w:ind w:firstLine="708"/>
        <w:jc w:val="both"/>
        <w:rPr>
          <w:sz w:val="22"/>
          <w:szCs w:val="22"/>
          <w:lang w:val="lv-LV"/>
        </w:rPr>
      </w:pPr>
      <w:r w:rsidRPr="003032B6">
        <w:rPr>
          <w:sz w:val="22"/>
          <w:szCs w:val="22"/>
          <w:lang w:val="lv-LV"/>
        </w:rPr>
        <w:t>- pagaidu traktortehnikas iebraukšanas / izbraukšanas ceļu ierīkošanu, lai nodrošinātu izcirstā materiāla izvešanu no darba zonas;</w:t>
      </w:r>
    </w:p>
    <w:p w:rsidR="003032B6" w:rsidRPr="003032B6" w:rsidRDefault="003032B6" w:rsidP="003032B6">
      <w:pPr>
        <w:ind w:firstLine="708"/>
        <w:jc w:val="both"/>
        <w:rPr>
          <w:sz w:val="22"/>
          <w:szCs w:val="22"/>
          <w:lang w:val="lv-LV"/>
        </w:rPr>
      </w:pPr>
      <w:r w:rsidRPr="003032B6">
        <w:rPr>
          <w:sz w:val="22"/>
          <w:szCs w:val="22"/>
          <w:lang w:val="lv-LV"/>
        </w:rPr>
        <w:t xml:space="preserve">-  krautuvē sakrauto izcirsto materiālu </w:t>
      </w:r>
      <w:proofErr w:type="spellStart"/>
      <w:r w:rsidRPr="003032B6">
        <w:rPr>
          <w:sz w:val="22"/>
          <w:szCs w:val="22"/>
          <w:lang w:val="lv-LV"/>
        </w:rPr>
        <w:t>šķeldošanu</w:t>
      </w:r>
      <w:proofErr w:type="spellEnd"/>
      <w:r w:rsidRPr="003032B6">
        <w:rPr>
          <w:sz w:val="22"/>
          <w:szCs w:val="22"/>
          <w:lang w:val="lv-LV"/>
        </w:rPr>
        <w:t>;</w:t>
      </w:r>
    </w:p>
    <w:p w:rsidR="003032B6" w:rsidRPr="003032B6" w:rsidRDefault="003032B6" w:rsidP="003032B6">
      <w:pPr>
        <w:ind w:firstLine="708"/>
        <w:jc w:val="both"/>
        <w:rPr>
          <w:sz w:val="22"/>
          <w:szCs w:val="22"/>
          <w:lang w:val="lv-LV"/>
        </w:rPr>
      </w:pPr>
      <w:r w:rsidRPr="003032B6">
        <w:rPr>
          <w:sz w:val="22"/>
          <w:szCs w:val="22"/>
          <w:lang w:val="lv-LV"/>
        </w:rPr>
        <w:t xml:space="preserve">-  ciršanas vietas, pagaidu ceļu un krautuves sakārtošanu pēc darbu pabeigšanas. </w:t>
      </w:r>
    </w:p>
    <w:p w:rsidR="003032B6" w:rsidRPr="003032B6" w:rsidRDefault="003032B6" w:rsidP="003032B6">
      <w:pPr>
        <w:ind w:firstLine="708"/>
        <w:jc w:val="both"/>
        <w:rPr>
          <w:b/>
          <w:sz w:val="22"/>
          <w:szCs w:val="22"/>
          <w:lang w:val="lv-LV"/>
        </w:rPr>
      </w:pPr>
      <w:r w:rsidRPr="003032B6">
        <w:rPr>
          <w:sz w:val="22"/>
          <w:szCs w:val="22"/>
          <w:lang w:val="lv-LV"/>
        </w:rPr>
        <w:t xml:space="preserve">  </w:t>
      </w:r>
    </w:p>
    <w:p w:rsidR="003032B6" w:rsidRPr="003032B6" w:rsidRDefault="003032B6" w:rsidP="003032B6">
      <w:pPr>
        <w:jc w:val="both"/>
        <w:rPr>
          <w:b/>
          <w:sz w:val="22"/>
          <w:szCs w:val="22"/>
          <w:lang w:val="lv-LV"/>
        </w:rPr>
      </w:pPr>
      <w:r w:rsidRPr="003032B6">
        <w:rPr>
          <w:b/>
          <w:sz w:val="22"/>
          <w:szCs w:val="22"/>
          <w:lang w:val="lv-LV"/>
        </w:rPr>
        <w:t xml:space="preserve">Darba apjoms: </w:t>
      </w:r>
    </w:p>
    <w:p w:rsidR="003032B6" w:rsidRPr="003032B6" w:rsidRDefault="003032B6" w:rsidP="003032B6">
      <w:pPr>
        <w:jc w:val="both"/>
        <w:rPr>
          <w:b/>
          <w:sz w:val="22"/>
          <w:szCs w:val="22"/>
          <w:lang w:val="lv-LV"/>
        </w:rPr>
      </w:pPr>
      <w:r w:rsidRPr="003032B6">
        <w:rPr>
          <w:b/>
          <w:sz w:val="22"/>
          <w:szCs w:val="22"/>
          <w:lang w:val="lv-LV"/>
        </w:rPr>
        <w:tab/>
      </w:r>
      <w:r w:rsidRPr="003032B6">
        <w:rPr>
          <w:sz w:val="22"/>
          <w:szCs w:val="22"/>
          <w:lang w:val="lv-LV"/>
        </w:rPr>
        <w:t xml:space="preserve">Ārpus meža pašizsējas rezultātā izaugušo krūmu un koku nelikvīdu ar celma caurmēriem līdz 20 cm nozāģēšana 8.92 ha platībā. </w:t>
      </w:r>
    </w:p>
    <w:p w:rsidR="003032B6" w:rsidRPr="003032B6" w:rsidRDefault="003032B6" w:rsidP="003032B6">
      <w:pPr>
        <w:jc w:val="both"/>
        <w:rPr>
          <w:sz w:val="22"/>
          <w:szCs w:val="22"/>
          <w:lang w:val="lv-LV"/>
        </w:rPr>
      </w:pPr>
    </w:p>
    <w:p w:rsidR="003032B6" w:rsidRPr="003032B6" w:rsidRDefault="003032B6" w:rsidP="003032B6">
      <w:pPr>
        <w:jc w:val="both"/>
        <w:rPr>
          <w:b/>
          <w:sz w:val="22"/>
          <w:szCs w:val="22"/>
          <w:lang w:val="lv-LV"/>
        </w:rPr>
      </w:pPr>
      <w:r w:rsidRPr="003032B6">
        <w:rPr>
          <w:b/>
          <w:sz w:val="22"/>
          <w:szCs w:val="22"/>
          <w:lang w:val="lv-LV"/>
        </w:rPr>
        <w:t>Darba izpildes termiņš:</w:t>
      </w:r>
    </w:p>
    <w:p w:rsidR="003032B6" w:rsidRPr="003032B6" w:rsidRDefault="003032B6" w:rsidP="003032B6">
      <w:pPr>
        <w:ind w:firstLine="720"/>
        <w:jc w:val="both"/>
        <w:rPr>
          <w:sz w:val="22"/>
          <w:szCs w:val="22"/>
          <w:lang w:val="lv-LV"/>
        </w:rPr>
      </w:pPr>
      <w:r w:rsidRPr="003032B6">
        <w:rPr>
          <w:sz w:val="22"/>
          <w:szCs w:val="22"/>
          <w:lang w:val="lv-LV"/>
        </w:rPr>
        <w:t xml:space="preserve">Līdz 2024.gada 14.aprīlim. </w:t>
      </w:r>
    </w:p>
    <w:p w:rsidR="003032B6" w:rsidRPr="003032B6" w:rsidRDefault="003032B6" w:rsidP="003032B6">
      <w:pPr>
        <w:jc w:val="both"/>
        <w:rPr>
          <w:b/>
          <w:sz w:val="22"/>
          <w:szCs w:val="22"/>
          <w:lang w:val="lv-LV"/>
        </w:rPr>
      </w:pPr>
    </w:p>
    <w:p w:rsidR="003032B6" w:rsidRPr="003032B6" w:rsidRDefault="003032B6" w:rsidP="003032B6">
      <w:pPr>
        <w:jc w:val="both"/>
        <w:rPr>
          <w:b/>
          <w:sz w:val="22"/>
          <w:szCs w:val="22"/>
          <w:lang w:val="lv-LV"/>
        </w:rPr>
      </w:pPr>
      <w:r w:rsidRPr="003032B6">
        <w:rPr>
          <w:b/>
          <w:sz w:val="22"/>
          <w:szCs w:val="22"/>
          <w:lang w:val="lv-LV"/>
        </w:rPr>
        <w:t>Darba izpildei izvirzītās prasības:</w:t>
      </w:r>
    </w:p>
    <w:p w:rsidR="003032B6" w:rsidRPr="003032B6" w:rsidRDefault="003032B6" w:rsidP="003032B6">
      <w:pPr>
        <w:ind w:firstLine="720"/>
        <w:jc w:val="both"/>
        <w:rPr>
          <w:sz w:val="22"/>
          <w:szCs w:val="22"/>
          <w:lang w:val="lv-LV"/>
        </w:rPr>
      </w:pPr>
      <w:r w:rsidRPr="003032B6">
        <w:rPr>
          <w:sz w:val="22"/>
          <w:szCs w:val="22"/>
          <w:lang w:val="lv-LV"/>
        </w:rPr>
        <w:t xml:space="preserve">1. Aizliegts veikt krūmu un koku nozāģēšanu meža zemē. Par krūmu un koku nozāģēšanu meža zemē Izpildītājs nes administratīvo atbildību pēc Meža likuma 51.panta vienpadsmitās daļas.  </w:t>
      </w:r>
    </w:p>
    <w:p w:rsidR="003032B6" w:rsidRPr="003032B6" w:rsidRDefault="003032B6" w:rsidP="003032B6">
      <w:pPr>
        <w:ind w:firstLine="720"/>
        <w:jc w:val="both"/>
        <w:rPr>
          <w:sz w:val="22"/>
          <w:szCs w:val="22"/>
          <w:lang w:val="lv-LV"/>
        </w:rPr>
      </w:pPr>
      <w:r w:rsidRPr="003032B6">
        <w:rPr>
          <w:sz w:val="22"/>
          <w:szCs w:val="22"/>
          <w:lang w:val="lv-LV"/>
        </w:rPr>
        <w:t>2. Ārpus meža aizliegts veikt koku ar celma caurmēriem virs 20 cm nozāģēšanu.</w:t>
      </w:r>
    </w:p>
    <w:p w:rsidR="003032B6" w:rsidRPr="003032B6" w:rsidRDefault="003032B6" w:rsidP="003032B6">
      <w:pPr>
        <w:ind w:firstLine="720"/>
        <w:jc w:val="both"/>
        <w:rPr>
          <w:sz w:val="22"/>
          <w:szCs w:val="22"/>
          <w:lang w:val="lv-LV"/>
        </w:rPr>
      </w:pPr>
      <w:r w:rsidRPr="003032B6">
        <w:rPr>
          <w:sz w:val="22"/>
          <w:szCs w:val="22"/>
          <w:lang w:val="lv-LV"/>
        </w:rPr>
        <w:t>3. Veicot darbus, darba vieta jāaprīko atbilstoši darba drošības prasībām.</w:t>
      </w:r>
    </w:p>
    <w:p w:rsidR="003032B6" w:rsidRPr="003032B6" w:rsidRDefault="003032B6" w:rsidP="003032B6">
      <w:pPr>
        <w:ind w:firstLine="720"/>
        <w:jc w:val="both"/>
        <w:rPr>
          <w:sz w:val="22"/>
          <w:szCs w:val="22"/>
          <w:lang w:val="lv-LV"/>
        </w:rPr>
      </w:pPr>
      <w:r w:rsidRPr="003032B6">
        <w:rPr>
          <w:sz w:val="22"/>
          <w:szCs w:val="22"/>
          <w:lang w:val="lv-LV"/>
        </w:rPr>
        <w:t>4. Darbu veikšanas laikā to veicējs nes pilnu materiālo atbildību par trešajām personām nodarītajiem materiālajiem zaudējumiem.</w:t>
      </w:r>
    </w:p>
    <w:p w:rsidR="003032B6" w:rsidRPr="003032B6" w:rsidRDefault="003032B6" w:rsidP="003032B6">
      <w:pPr>
        <w:ind w:firstLine="720"/>
        <w:jc w:val="both"/>
        <w:rPr>
          <w:sz w:val="22"/>
          <w:szCs w:val="22"/>
          <w:lang w:val="lv-LV"/>
        </w:rPr>
      </w:pPr>
      <w:r w:rsidRPr="003032B6">
        <w:rPr>
          <w:sz w:val="22"/>
          <w:szCs w:val="22"/>
          <w:lang w:val="lv-LV"/>
        </w:rPr>
        <w:t xml:space="preserve">5. Krūmu un koku nelikvīdu nozāģēšanas un novākšanas gaitā nepieļaut saglabājamo koku bojāšanu. </w:t>
      </w:r>
    </w:p>
    <w:p w:rsidR="003032B6" w:rsidRPr="003032B6" w:rsidRDefault="003032B6" w:rsidP="003032B6">
      <w:pPr>
        <w:ind w:firstLine="708"/>
        <w:jc w:val="both"/>
        <w:rPr>
          <w:sz w:val="22"/>
          <w:szCs w:val="22"/>
          <w:lang w:val="lv-LV"/>
        </w:rPr>
      </w:pPr>
      <w:r w:rsidRPr="003032B6">
        <w:rPr>
          <w:sz w:val="22"/>
          <w:szCs w:val="22"/>
          <w:lang w:val="lv-LV"/>
        </w:rPr>
        <w:t xml:space="preserve">6. Izcirsto krūmu un koku nelikvīdu celmu augstums nedrīkst pārsniegt 10 cm virs zemes virsmas. </w:t>
      </w:r>
    </w:p>
    <w:p w:rsidR="003032B6" w:rsidRPr="003032B6" w:rsidRDefault="003032B6" w:rsidP="003032B6">
      <w:pPr>
        <w:ind w:firstLine="708"/>
        <w:jc w:val="both"/>
        <w:rPr>
          <w:sz w:val="22"/>
          <w:szCs w:val="22"/>
          <w:lang w:val="lv-LV"/>
        </w:rPr>
      </w:pPr>
      <w:r w:rsidRPr="003032B6">
        <w:rPr>
          <w:sz w:val="22"/>
          <w:szCs w:val="22"/>
          <w:lang w:val="lv-LV"/>
        </w:rPr>
        <w:t xml:space="preserve">7. Izpildītājs nekavējoties ziņo Pasūtītājam par apstākļiem, kas kavē darba veikšanu, tālākās rīcības norādījumu saņemšanai. </w:t>
      </w:r>
    </w:p>
    <w:p w:rsidR="003032B6" w:rsidRPr="003032B6" w:rsidRDefault="003032B6" w:rsidP="003032B6">
      <w:pPr>
        <w:ind w:firstLine="708"/>
        <w:jc w:val="both"/>
        <w:rPr>
          <w:sz w:val="22"/>
          <w:szCs w:val="22"/>
          <w:lang w:val="lv-LV"/>
        </w:rPr>
      </w:pPr>
      <w:r w:rsidRPr="003032B6">
        <w:rPr>
          <w:sz w:val="22"/>
          <w:szCs w:val="22"/>
          <w:lang w:val="lv-LV"/>
        </w:rPr>
        <w:t>8. Veicot darbus, ievērot vispārējās vides aizsardzības prasības, darbu veikšanas laikā aizliegts piesārņot un piegružot vidi, nelabvēlīgi ietekmēt darbu veikšanas teritorijas ainavisko un ekoloģisko stāvokli.</w:t>
      </w:r>
    </w:p>
    <w:p w:rsidR="003032B6" w:rsidRPr="003032B6" w:rsidRDefault="003032B6" w:rsidP="003032B6">
      <w:pPr>
        <w:ind w:firstLine="708"/>
        <w:jc w:val="both"/>
        <w:rPr>
          <w:sz w:val="22"/>
          <w:szCs w:val="22"/>
          <w:lang w:val="lv-LV"/>
        </w:rPr>
      </w:pPr>
      <w:r w:rsidRPr="003032B6">
        <w:rPr>
          <w:sz w:val="22"/>
          <w:szCs w:val="22"/>
          <w:lang w:val="lv-LV"/>
        </w:rPr>
        <w:t xml:space="preserve">9. Izpildītājs nodrošina izcirstā materiāla </w:t>
      </w:r>
      <w:proofErr w:type="spellStart"/>
      <w:r w:rsidRPr="003032B6">
        <w:rPr>
          <w:sz w:val="22"/>
          <w:szCs w:val="22"/>
          <w:lang w:val="lv-LV"/>
        </w:rPr>
        <w:t>šķeldošanas</w:t>
      </w:r>
      <w:proofErr w:type="spellEnd"/>
      <w:r w:rsidRPr="003032B6">
        <w:rPr>
          <w:sz w:val="22"/>
          <w:szCs w:val="22"/>
          <w:lang w:val="lv-LV"/>
        </w:rPr>
        <w:t xml:space="preserve"> vietas/krautuves vietas sakārtošanu pēc krautuves </w:t>
      </w:r>
      <w:proofErr w:type="spellStart"/>
      <w:r w:rsidRPr="003032B6">
        <w:rPr>
          <w:sz w:val="22"/>
          <w:szCs w:val="22"/>
          <w:lang w:val="lv-LV"/>
        </w:rPr>
        <w:t>nošķeldošanas</w:t>
      </w:r>
      <w:proofErr w:type="spellEnd"/>
      <w:r w:rsidRPr="003032B6">
        <w:rPr>
          <w:sz w:val="22"/>
          <w:szCs w:val="22"/>
          <w:lang w:val="lv-LV"/>
        </w:rPr>
        <w:t xml:space="preserve">, </w:t>
      </w:r>
      <w:proofErr w:type="spellStart"/>
      <w:r w:rsidRPr="003032B6">
        <w:rPr>
          <w:sz w:val="22"/>
          <w:szCs w:val="22"/>
          <w:lang w:val="lv-LV"/>
        </w:rPr>
        <w:t>t.i</w:t>
      </w:r>
      <w:proofErr w:type="spellEnd"/>
      <w:r w:rsidRPr="003032B6">
        <w:rPr>
          <w:sz w:val="22"/>
          <w:szCs w:val="22"/>
          <w:lang w:val="lv-LV"/>
        </w:rPr>
        <w:t xml:space="preserve">., notīra krautuvi un teritoriju apkārt krautuves no izcirstā materiāla atlūzām (zari, mizas u.c.), kas radušās </w:t>
      </w:r>
      <w:proofErr w:type="spellStart"/>
      <w:r w:rsidRPr="003032B6">
        <w:rPr>
          <w:sz w:val="22"/>
          <w:szCs w:val="22"/>
          <w:lang w:val="lv-LV"/>
        </w:rPr>
        <w:t>šķeldošanas</w:t>
      </w:r>
      <w:proofErr w:type="spellEnd"/>
      <w:r w:rsidRPr="003032B6">
        <w:rPr>
          <w:sz w:val="22"/>
          <w:szCs w:val="22"/>
          <w:lang w:val="lv-LV"/>
        </w:rPr>
        <w:t xml:space="preserve"> laikā. </w:t>
      </w:r>
    </w:p>
    <w:p w:rsidR="003032B6" w:rsidRPr="003032B6" w:rsidRDefault="003032B6" w:rsidP="003032B6">
      <w:pPr>
        <w:ind w:firstLine="708"/>
        <w:jc w:val="both"/>
        <w:rPr>
          <w:sz w:val="22"/>
          <w:szCs w:val="22"/>
          <w:lang w:val="lv-LV"/>
        </w:rPr>
      </w:pPr>
      <w:r w:rsidRPr="003032B6">
        <w:rPr>
          <w:sz w:val="22"/>
          <w:szCs w:val="22"/>
          <w:lang w:val="lv-LV"/>
        </w:rPr>
        <w:t xml:space="preserve">10.  Pēc darbu pabeigšanas Izpildītājs nolīdzina pagaidu ceļus. </w:t>
      </w:r>
    </w:p>
    <w:p w:rsidR="003032B6" w:rsidRPr="003032B6" w:rsidRDefault="003032B6" w:rsidP="003032B6">
      <w:pPr>
        <w:jc w:val="both"/>
        <w:rPr>
          <w:sz w:val="22"/>
          <w:szCs w:val="22"/>
          <w:lang w:val="lv-LV"/>
        </w:rPr>
      </w:pPr>
    </w:p>
    <w:p w:rsidR="003032B6" w:rsidRPr="003032B6" w:rsidRDefault="003032B6" w:rsidP="003032B6">
      <w:pPr>
        <w:jc w:val="both"/>
        <w:rPr>
          <w:sz w:val="22"/>
          <w:szCs w:val="22"/>
          <w:lang w:val="lv-LV"/>
        </w:rPr>
      </w:pPr>
      <w:r w:rsidRPr="003032B6">
        <w:rPr>
          <w:b/>
          <w:bCs/>
          <w:sz w:val="22"/>
          <w:szCs w:val="22"/>
          <w:lang w:val="lv-LV"/>
        </w:rPr>
        <w:t>Izpildīto darbu pieņemšana:</w:t>
      </w:r>
    </w:p>
    <w:p w:rsidR="003032B6" w:rsidRPr="003032B6" w:rsidRDefault="003032B6" w:rsidP="003032B6">
      <w:pPr>
        <w:ind w:firstLine="720"/>
        <w:jc w:val="both"/>
        <w:rPr>
          <w:sz w:val="22"/>
          <w:szCs w:val="22"/>
          <w:lang w:val="lv-LV"/>
        </w:rPr>
      </w:pPr>
      <w:r w:rsidRPr="003032B6">
        <w:rPr>
          <w:sz w:val="22"/>
          <w:szCs w:val="22"/>
          <w:lang w:val="lv-LV"/>
        </w:rPr>
        <w:t xml:space="preserve">Pēc darba uzdevumā noteikto </w:t>
      </w:r>
      <w:r w:rsidRPr="003032B6">
        <w:rPr>
          <w:bCs/>
          <w:sz w:val="22"/>
          <w:szCs w:val="22"/>
          <w:lang w:val="lv-LV"/>
        </w:rPr>
        <w:t xml:space="preserve">darbu izpildes </w:t>
      </w:r>
      <w:r w:rsidRPr="003032B6">
        <w:rPr>
          <w:sz w:val="22"/>
          <w:szCs w:val="22"/>
          <w:lang w:val="lv-LV"/>
        </w:rPr>
        <w:t>tiek sastādīts nodošanas-pieņemšanas akts divos eksemplāros, kurā tiek norādīts faktiski paveikto darbu apjoms. Abpusēji parakstīts nodošanas-pieņemšanas akts ir pamats Līguma darbības izbeigšanai.</w:t>
      </w:r>
    </w:p>
    <w:p w:rsidR="003032B6" w:rsidRDefault="003032B6" w:rsidP="003032B6">
      <w:pPr>
        <w:ind w:firstLine="720"/>
        <w:jc w:val="both"/>
        <w:rPr>
          <w:lang w:val="lv-LV"/>
        </w:rPr>
      </w:pPr>
    </w:p>
    <w:p w:rsidR="00A250D7" w:rsidRDefault="00A250D7" w:rsidP="003207EC">
      <w:pPr>
        <w:jc w:val="both"/>
        <w:rPr>
          <w:b/>
          <w:sz w:val="22"/>
          <w:szCs w:val="22"/>
          <w:lang w:val="lv-LV"/>
        </w:rPr>
      </w:pPr>
    </w:p>
    <w:p w:rsidR="003032B6" w:rsidRPr="003207EC" w:rsidRDefault="003032B6" w:rsidP="003207EC">
      <w:pPr>
        <w:jc w:val="both"/>
        <w:rPr>
          <w:b/>
          <w:sz w:val="22"/>
          <w:szCs w:val="22"/>
          <w:lang w:val="lv-LV"/>
        </w:rPr>
      </w:pPr>
    </w:p>
    <w:p w:rsidR="003446BF" w:rsidRPr="003207EC" w:rsidRDefault="003446BF" w:rsidP="003207EC">
      <w:pPr>
        <w:jc w:val="both"/>
        <w:rPr>
          <w:b/>
          <w:sz w:val="22"/>
          <w:szCs w:val="22"/>
          <w:lang w:val="lv-LV"/>
        </w:rPr>
      </w:pPr>
    </w:p>
    <w:p w:rsidR="003446BF" w:rsidRPr="003207EC" w:rsidRDefault="003446BF" w:rsidP="003207EC">
      <w:pPr>
        <w:jc w:val="both"/>
        <w:rPr>
          <w:b/>
          <w:sz w:val="22"/>
          <w:szCs w:val="22"/>
          <w:lang w:val="lv-LV"/>
        </w:rPr>
      </w:pPr>
    </w:p>
    <w:p w:rsidR="003446BF" w:rsidRPr="003207EC" w:rsidRDefault="003446BF" w:rsidP="003207EC">
      <w:pPr>
        <w:jc w:val="both"/>
        <w:rPr>
          <w:b/>
          <w:sz w:val="22"/>
          <w:szCs w:val="22"/>
          <w:lang w:val="lv-LV"/>
        </w:rPr>
      </w:pPr>
    </w:p>
    <w:p w:rsidR="003446BF" w:rsidRPr="003207EC" w:rsidRDefault="003446BF" w:rsidP="003207EC">
      <w:pPr>
        <w:jc w:val="both"/>
        <w:rPr>
          <w:b/>
          <w:sz w:val="22"/>
          <w:szCs w:val="22"/>
          <w:lang w:val="lv-LV"/>
        </w:rPr>
      </w:pPr>
    </w:p>
    <w:p w:rsidR="00F67041" w:rsidRPr="003207EC" w:rsidRDefault="00F67041" w:rsidP="003207EC">
      <w:pPr>
        <w:jc w:val="both"/>
        <w:rPr>
          <w:b/>
          <w:sz w:val="22"/>
          <w:szCs w:val="22"/>
          <w:lang w:val="lv-LV"/>
        </w:rPr>
      </w:pPr>
    </w:p>
    <w:p w:rsidR="00F67041" w:rsidRPr="003207EC" w:rsidRDefault="00F67041" w:rsidP="003207EC">
      <w:pPr>
        <w:jc w:val="both"/>
        <w:rPr>
          <w:b/>
          <w:sz w:val="22"/>
          <w:szCs w:val="22"/>
          <w:lang w:val="lv-LV"/>
        </w:rPr>
      </w:pPr>
    </w:p>
    <w:p w:rsidR="00F67041" w:rsidRPr="003207EC" w:rsidRDefault="00F67041" w:rsidP="003207EC">
      <w:pPr>
        <w:jc w:val="both"/>
        <w:rPr>
          <w:b/>
          <w:sz w:val="22"/>
          <w:szCs w:val="22"/>
          <w:lang w:val="lv-LV"/>
        </w:rPr>
      </w:pPr>
    </w:p>
    <w:p w:rsidR="00F67041" w:rsidRPr="003207EC" w:rsidRDefault="00F67041" w:rsidP="003207EC">
      <w:pPr>
        <w:jc w:val="both"/>
        <w:rPr>
          <w:b/>
          <w:sz w:val="22"/>
          <w:szCs w:val="22"/>
          <w:lang w:val="lv-LV"/>
        </w:rPr>
      </w:pPr>
    </w:p>
    <w:p w:rsidR="00F67041" w:rsidRPr="003207EC" w:rsidRDefault="00F67041" w:rsidP="003207EC">
      <w:pPr>
        <w:jc w:val="both"/>
        <w:rPr>
          <w:b/>
          <w:sz w:val="22"/>
          <w:szCs w:val="22"/>
          <w:lang w:val="lv-LV"/>
        </w:rPr>
      </w:pPr>
    </w:p>
    <w:p w:rsidR="00A21E43" w:rsidRPr="003207EC" w:rsidRDefault="00A21E43" w:rsidP="003207EC">
      <w:pPr>
        <w:pStyle w:val="BodyText2"/>
        <w:rPr>
          <w:b/>
          <w:bCs/>
          <w:i/>
          <w:iCs/>
          <w:noProof w:val="0"/>
          <w:sz w:val="22"/>
        </w:rPr>
      </w:pPr>
      <w:r w:rsidRPr="003207EC">
        <w:rPr>
          <w:b/>
          <w:bCs/>
          <w:i/>
          <w:iCs/>
          <w:noProof w:val="0"/>
          <w:sz w:val="22"/>
        </w:rPr>
        <w:t>Pielikums Nr.</w:t>
      </w:r>
      <w:r w:rsidR="003032B6" w:rsidRPr="003032B6">
        <w:rPr>
          <w:b/>
          <w:bCs/>
          <w:i/>
          <w:iCs/>
          <w:noProof w:val="0"/>
          <w:color w:val="FF0000"/>
          <w:sz w:val="22"/>
        </w:rPr>
        <w:t>2</w:t>
      </w:r>
      <w:r w:rsidRPr="003207EC">
        <w:rPr>
          <w:b/>
          <w:bCs/>
          <w:i/>
          <w:iCs/>
          <w:noProof w:val="0"/>
          <w:sz w:val="22"/>
        </w:rPr>
        <w:t xml:space="preserve"> „Iesniegumu veidne fiziskai personai”</w:t>
      </w:r>
    </w:p>
    <w:p w:rsidR="00A21E43" w:rsidRPr="003207EC" w:rsidRDefault="00A21E43" w:rsidP="003207EC">
      <w:pPr>
        <w:ind w:left="3600" w:firstLine="720"/>
        <w:jc w:val="right"/>
        <w:rPr>
          <w:sz w:val="22"/>
          <w:szCs w:val="22"/>
          <w:lang w:val="lv-LV"/>
        </w:rPr>
      </w:pPr>
    </w:p>
    <w:p w:rsidR="00A21E43" w:rsidRPr="003207EC" w:rsidRDefault="00A21E43" w:rsidP="003207EC">
      <w:pPr>
        <w:ind w:left="3600" w:firstLine="720"/>
        <w:jc w:val="right"/>
        <w:rPr>
          <w:sz w:val="22"/>
          <w:szCs w:val="22"/>
          <w:lang w:val="lv-LV"/>
        </w:rPr>
      </w:pPr>
      <w:r w:rsidRPr="003207EC">
        <w:rPr>
          <w:sz w:val="22"/>
          <w:szCs w:val="22"/>
          <w:lang w:val="lv-LV"/>
        </w:rPr>
        <w:t xml:space="preserve">Daugavpils </w:t>
      </w:r>
      <w:proofErr w:type="spellStart"/>
      <w:r w:rsidR="00D969A4" w:rsidRPr="003207EC">
        <w:rPr>
          <w:sz w:val="22"/>
          <w:szCs w:val="22"/>
          <w:lang w:val="lv-LV"/>
        </w:rPr>
        <w:t>valsts</w:t>
      </w:r>
      <w:r w:rsidRPr="003207EC">
        <w:rPr>
          <w:sz w:val="22"/>
          <w:szCs w:val="22"/>
          <w:lang w:val="lv-LV"/>
        </w:rPr>
        <w:t>pilsētas</w:t>
      </w:r>
      <w:proofErr w:type="spellEnd"/>
      <w:r w:rsidRPr="003207EC">
        <w:rPr>
          <w:sz w:val="22"/>
          <w:szCs w:val="22"/>
          <w:lang w:val="lv-LV"/>
        </w:rPr>
        <w:t xml:space="preserve"> pašvaldības iestādei „Komunālās saimniecības pārvalde”</w:t>
      </w:r>
    </w:p>
    <w:p w:rsidR="00A21E43" w:rsidRPr="003207EC" w:rsidRDefault="00A21E43" w:rsidP="003207EC">
      <w:pPr>
        <w:ind w:left="4320"/>
        <w:jc w:val="right"/>
        <w:rPr>
          <w:sz w:val="22"/>
          <w:szCs w:val="22"/>
          <w:lang w:val="lv-LV"/>
        </w:rPr>
      </w:pPr>
      <w:r w:rsidRPr="003207EC">
        <w:rPr>
          <w:sz w:val="22"/>
          <w:szCs w:val="22"/>
          <w:lang w:val="lv-LV"/>
        </w:rPr>
        <w:t xml:space="preserve">Saules ielā 5A, </w:t>
      </w:r>
    </w:p>
    <w:p w:rsidR="00A21E43" w:rsidRPr="003207EC" w:rsidRDefault="00A21E43" w:rsidP="003207EC">
      <w:pPr>
        <w:ind w:left="4320"/>
        <w:jc w:val="right"/>
        <w:rPr>
          <w:sz w:val="22"/>
          <w:szCs w:val="22"/>
          <w:lang w:val="lv-LV"/>
        </w:rPr>
      </w:pPr>
      <w:r w:rsidRPr="003207EC">
        <w:rPr>
          <w:sz w:val="22"/>
          <w:szCs w:val="22"/>
          <w:lang w:val="lv-LV"/>
        </w:rPr>
        <w:t>Daugavpilī, LV-5401</w:t>
      </w:r>
    </w:p>
    <w:p w:rsidR="00D969A4" w:rsidRPr="003207EC" w:rsidRDefault="00D969A4" w:rsidP="003207EC">
      <w:pPr>
        <w:ind w:left="4320"/>
        <w:jc w:val="right"/>
        <w:rPr>
          <w:sz w:val="22"/>
          <w:szCs w:val="22"/>
          <w:lang w:val="lv-LV"/>
        </w:rPr>
      </w:pPr>
      <w:r w:rsidRPr="003207EC">
        <w:rPr>
          <w:sz w:val="22"/>
          <w:szCs w:val="22"/>
          <w:lang w:val="lv-LV"/>
        </w:rPr>
        <w:t xml:space="preserve">vai </w:t>
      </w:r>
      <w:hyperlink r:id="rId12" w:history="1">
        <w:r w:rsidR="00730EC8" w:rsidRPr="003207EC">
          <w:rPr>
            <w:rStyle w:val="Hyperlink"/>
            <w:sz w:val="22"/>
            <w:szCs w:val="22"/>
            <w:lang w:val="lv-LV"/>
          </w:rPr>
          <w:t>irina.juhno@daugavpils.lv</w:t>
        </w:r>
      </w:hyperlink>
      <w:r w:rsidRPr="003207EC">
        <w:rPr>
          <w:sz w:val="22"/>
          <w:szCs w:val="22"/>
          <w:lang w:val="lv-LV"/>
        </w:rPr>
        <w:t xml:space="preserve"> </w:t>
      </w:r>
    </w:p>
    <w:p w:rsidR="00A21E43" w:rsidRPr="003207EC" w:rsidRDefault="00A21E43" w:rsidP="003207EC">
      <w:pPr>
        <w:rPr>
          <w:sz w:val="22"/>
          <w:szCs w:val="22"/>
          <w:lang w:val="lv-LV"/>
        </w:rPr>
      </w:pPr>
    </w:p>
    <w:p w:rsidR="00A21E43" w:rsidRPr="003207EC" w:rsidRDefault="00A21E43" w:rsidP="003207EC">
      <w:pPr>
        <w:pStyle w:val="Heading5"/>
        <w:spacing w:before="0" w:after="0"/>
        <w:jc w:val="center"/>
        <w:rPr>
          <w:rFonts w:ascii="Times New Roman" w:hAnsi="Times New Roman"/>
          <w:sz w:val="22"/>
          <w:szCs w:val="22"/>
          <w:lang w:val="lv-LV"/>
        </w:rPr>
      </w:pPr>
      <w:r w:rsidRPr="003207EC">
        <w:rPr>
          <w:rFonts w:ascii="Times New Roman" w:hAnsi="Times New Roman"/>
          <w:sz w:val="22"/>
          <w:szCs w:val="22"/>
          <w:lang w:val="lv-LV"/>
        </w:rPr>
        <w:t>Fiziskas personas</w:t>
      </w:r>
    </w:p>
    <w:p w:rsidR="00A21E43" w:rsidRPr="003207EC" w:rsidRDefault="00A21E43" w:rsidP="003207EC">
      <w:pPr>
        <w:pStyle w:val="Heading5"/>
        <w:spacing w:before="0" w:after="0"/>
        <w:jc w:val="center"/>
        <w:rPr>
          <w:rFonts w:ascii="Times New Roman" w:hAnsi="Times New Roman"/>
          <w:sz w:val="22"/>
          <w:szCs w:val="22"/>
          <w:lang w:val="lv-LV"/>
        </w:rPr>
      </w:pPr>
      <w:r w:rsidRPr="003207EC">
        <w:rPr>
          <w:rFonts w:ascii="Times New Roman" w:hAnsi="Times New Roman"/>
          <w:sz w:val="22"/>
          <w:szCs w:val="22"/>
          <w:lang w:val="lv-LV"/>
        </w:rPr>
        <w:t>IESNIEGUMS*</w:t>
      </w:r>
    </w:p>
    <w:p w:rsidR="00A21E43" w:rsidRPr="003207EC" w:rsidRDefault="00A21E43" w:rsidP="003207EC">
      <w:pPr>
        <w:pStyle w:val="BodyText"/>
        <w:jc w:val="center"/>
        <w:rPr>
          <w:sz w:val="22"/>
          <w:szCs w:val="22"/>
          <w:u w:val="single"/>
        </w:rPr>
      </w:pPr>
      <w:r w:rsidRPr="003207EC">
        <w:rPr>
          <w:sz w:val="22"/>
          <w:szCs w:val="22"/>
          <w:u w:val="single"/>
        </w:rPr>
        <w:t>(</w:t>
      </w:r>
      <w:r w:rsidRPr="003207EC">
        <w:rPr>
          <w:i/>
          <w:sz w:val="22"/>
          <w:szCs w:val="22"/>
          <w:u w:val="single"/>
        </w:rPr>
        <w:t>atzīmēt ar</w:t>
      </w:r>
      <w:r w:rsidRPr="003207EC">
        <w:rPr>
          <w:sz w:val="22"/>
          <w:szCs w:val="22"/>
          <w:u w:val="single"/>
        </w:rPr>
        <w:t xml:space="preserve"> x</w:t>
      </w:r>
      <w:r w:rsidRPr="003207EC">
        <w:rPr>
          <w:i/>
          <w:sz w:val="22"/>
          <w:szCs w:val="22"/>
          <w:u w:val="single"/>
        </w:rPr>
        <w:t>):</w:t>
      </w:r>
    </w:p>
    <w:p w:rsidR="00A21E43" w:rsidRPr="003207EC" w:rsidRDefault="00A21E43" w:rsidP="003207EC">
      <w:pPr>
        <w:ind w:firstLine="3240"/>
        <w:jc w:val="center"/>
        <w:rPr>
          <w:sz w:val="22"/>
          <w:szCs w:val="22"/>
          <w:lang w:val="lv-LV"/>
        </w:rPr>
      </w:pPr>
    </w:p>
    <w:p w:rsidR="00A21E43" w:rsidRPr="003207EC" w:rsidRDefault="00A21E43" w:rsidP="003207EC">
      <w:pPr>
        <w:pStyle w:val="naisf"/>
        <w:spacing w:before="0" w:beforeAutospacing="0" w:after="0" w:afterAutospacing="0"/>
        <w:ind w:firstLine="3240"/>
        <w:rPr>
          <w:b/>
          <w:sz w:val="22"/>
          <w:szCs w:val="22"/>
          <w:lang w:val="lv-LV"/>
        </w:rPr>
      </w:pPr>
      <w:r w:rsidRPr="003207EC">
        <w:rPr>
          <w:b/>
          <w:sz w:val="22"/>
          <w:szCs w:val="22"/>
          <w:lang w:val="lv-LV"/>
        </w:rPr>
        <w:sym w:font="Webdings" w:char="F063"/>
      </w:r>
      <w:r w:rsidRPr="003207EC">
        <w:rPr>
          <w:b/>
          <w:sz w:val="22"/>
          <w:szCs w:val="22"/>
          <w:lang w:val="lv-LV"/>
        </w:rPr>
        <w:tab/>
        <w:t xml:space="preserve">par </w:t>
      </w:r>
      <w:r w:rsidRPr="003207EC">
        <w:rPr>
          <w:b/>
          <w:bCs/>
          <w:sz w:val="22"/>
          <w:szCs w:val="22"/>
          <w:lang w:val="lv-LV"/>
        </w:rPr>
        <w:t>piedalīšanos izsolē</w:t>
      </w:r>
    </w:p>
    <w:p w:rsidR="00A21E43" w:rsidRPr="003207EC" w:rsidRDefault="00A21E43" w:rsidP="003207EC">
      <w:pPr>
        <w:ind w:firstLine="2700"/>
        <w:jc w:val="both"/>
        <w:rPr>
          <w:sz w:val="22"/>
          <w:szCs w:val="22"/>
          <w:lang w:val="lv-LV"/>
        </w:rPr>
      </w:pPr>
    </w:p>
    <w:p w:rsidR="00A21E43" w:rsidRPr="003207EC" w:rsidRDefault="00A21E43" w:rsidP="003207EC">
      <w:pPr>
        <w:jc w:val="both"/>
        <w:rPr>
          <w:sz w:val="22"/>
          <w:szCs w:val="22"/>
          <w:lang w:val="lv-LV"/>
        </w:rPr>
      </w:pPr>
    </w:p>
    <w:p w:rsidR="00A21E43" w:rsidRPr="003207EC" w:rsidRDefault="00A21E43" w:rsidP="003207EC">
      <w:pPr>
        <w:jc w:val="both"/>
        <w:rPr>
          <w:sz w:val="22"/>
          <w:szCs w:val="22"/>
          <w:lang w:val="lv-LV"/>
        </w:rPr>
      </w:pPr>
      <w:r w:rsidRPr="003207EC">
        <w:rPr>
          <w:sz w:val="22"/>
          <w:szCs w:val="22"/>
          <w:lang w:val="lv-LV"/>
        </w:rPr>
        <w:t>Daugavpilī,</w:t>
      </w:r>
      <w:r w:rsidRPr="003207EC">
        <w:rPr>
          <w:sz w:val="22"/>
          <w:szCs w:val="22"/>
          <w:lang w:val="lv-LV"/>
        </w:rPr>
        <w:tab/>
      </w:r>
      <w:r w:rsidRPr="003207EC">
        <w:rPr>
          <w:sz w:val="22"/>
          <w:szCs w:val="22"/>
          <w:lang w:val="lv-LV"/>
        </w:rPr>
        <w:tab/>
      </w:r>
      <w:r w:rsidRPr="003207EC">
        <w:rPr>
          <w:sz w:val="22"/>
          <w:szCs w:val="22"/>
          <w:lang w:val="lv-LV"/>
        </w:rPr>
        <w:tab/>
      </w:r>
      <w:r w:rsidRPr="003207EC">
        <w:rPr>
          <w:sz w:val="22"/>
          <w:szCs w:val="22"/>
          <w:lang w:val="lv-LV"/>
        </w:rPr>
        <w:tab/>
      </w:r>
      <w:r w:rsidRPr="003207EC">
        <w:rPr>
          <w:sz w:val="22"/>
          <w:szCs w:val="22"/>
          <w:lang w:val="lv-LV"/>
        </w:rPr>
        <w:tab/>
      </w:r>
      <w:r w:rsidRPr="003207EC">
        <w:rPr>
          <w:sz w:val="22"/>
          <w:szCs w:val="22"/>
          <w:lang w:val="lv-LV"/>
        </w:rPr>
        <w:tab/>
        <w:t xml:space="preserve">              20____.gada ____. _______________.</w:t>
      </w:r>
    </w:p>
    <w:p w:rsidR="00A21E43" w:rsidRPr="003207EC" w:rsidRDefault="00A21E43" w:rsidP="003207EC">
      <w:pPr>
        <w:jc w:val="both"/>
        <w:rPr>
          <w:sz w:val="22"/>
          <w:szCs w:val="22"/>
          <w:lang w:val="lv-LV"/>
        </w:rPr>
      </w:pPr>
    </w:p>
    <w:p w:rsidR="00A21E43" w:rsidRPr="003207EC" w:rsidRDefault="00A21E43" w:rsidP="003207EC">
      <w:pPr>
        <w:jc w:val="both"/>
        <w:rPr>
          <w:sz w:val="22"/>
          <w:szCs w:val="22"/>
          <w:lang w:val="lv-LV"/>
        </w:rPr>
      </w:pPr>
      <w:r w:rsidRPr="003207EC">
        <w:rPr>
          <w:sz w:val="22"/>
          <w:szCs w:val="22"/>
          <w:lang w:val="lv-LV"/>
        </w:rPr>
        <w:t>_______________________________________</w:t>
      </w:r>
      <w:r w:rsidR="00FE2B0B" w:rsidRPr="003207EC">
        <w:rPr>
          <w:sz w:val="22"/>
          <w:szCs w:val="22"/>
          <w:lang w:val="lv-LV"/>
        </w:rPr>
        <w:t>_____________________________</w:t>
      </w:r>
      <w:r w:rsidRPr="003207EC">
        <w:rPr>
          <w:sz w:val="22"/>
          <w:szCs w:val="22"/>
          <w:lang w:val="lv-LV"/>
        </w:rPr>
        <w:t>________</w:t>
      </w:r>
    </w:p>
    <w:p w:rsidR="00A21E43" w:rsidRPr="003207EC" w:rsidRDefault="00A21E43" w:rsidP="003207EC">
      <w:pPr>
        <w:jc w:val="center"/>
        <w:rPr>
          <w:sz w:val="22"/>
          <w:szCs w:val="22"/>
          <w:lang w:val="lv-LV"/>
        </w:rPr>
      </w:pPr>
      <w:r w:rsidRPr="003207EC">
        <w:rPr>
          <w:sz w:val="22"/>
          <w:szCs w:val="22"/>
          <w:vertAlign w:val="superscript"/>
          <w:lang w:val="lv-LV"/>
        </w:rPr>
        <w:t>(vārds, uzvārds)</w:t>
      </w:r>
    </w:p>
    <w:p w:rsidR="00A21E43" w:rsidRPr="003207EC" w:rsidRDefault="00A21E43" w:rsidP="003207EC">
      <w:pPr>
        <w:jc w:val="both"/>
        <w:rPr>
          <w:sz w:val="22"/>
          <w:szCs w:val="22"/>
          <w:lang w:val="lv-LV"/>
        </w:rPr>
      </w:pPr>
      <w:r w:rsidRPr="003207EC">
        <w:rPr>
          <w:sz w:val="22"/>
          <w:szCs w:val="22"/>
          <w:lang w:val="lv-LV"/>
        </w:rPr>
        <w:t>personas kods_____________________________________</w:t>
      </w:r>
      <w:r w:rsidR="00FE2B0B" w:rsidRPr="003207EC">
        <w:rPr>
          <w:sz w:val="22"/>
          <w:szCs w:val="22"/>
          <w:lang w:val="lv-LV"/>
        </w:rPr>
        <w:t>____________________________</w:t>
      </w:r>
    </w:p>
    <w:p w:rsidR="00A21E43" w:rsidRPr="003207EC" w:rsidRDefault="00A21E43" w:rsidP="003207EC">
      <w:pPr>
        <w:jc w:val="both"/>
        <w:rPr>
          <w:sz w:val="22"/>
          <w:szCs w:val="22"/>
          <w:lang w:val="lv-LV"/>
        </w:rPr>
      </w:pPr>
    </w:p>
    <w:p w:rsidR="00A21E43" w:rsidRPr="003207EC" w:rsidRDefault="00A21E43" w:rsidP="003207EC">
      <w:pPr>
        <w:jc w:val="both"/>
        <w:rPr>
          <w:sz w:val="22"/>
          <w:szCs w:val="22"/>
          <w:lang w:val="lv-LV"/>
        </w:rPr>
      </w:pPr>
      <w:r w:rsidRPr="003207EC">
        <w:rPr>
          <w:sz w:val="22"/>
          <w:szCs w:val="22"/>
          <w:lang w:val="lv-LV"/>
        </w:rPr>
        <w:t>adrese pasta sūtījumiem ____________________________</w:t>
      </w:r>
      <w:r w:rsidR="00FE2B0B" w:rsidRPr="003207EC">
        <w:rPr>
          <w:sz w:val="22"/>
          <w:szCs w:val="22"/>
          <w:lang w:val="lv-LV"/>
        </w:rPr>
        <w:t>_____________________________</w:t>
      </w:r>
    </w:p>
    <w:p w:rsidR="00A21E43" w:rsidRPr="003207EC" w:rsidRDefault="00A21E43" w:rsidP="003207EC">
      <w:pPr>
        <w:jc w:val="both"/>
        <w:rPr>
          <w:sz w:val="22"/>
          <w:szCs w:val="22"/>
          <w:lang w:val="lv-LV"/>
        </w:rPr>
      </w:pPr>
    </w:p>
    <w:p w:rsidR="00A21E43" w:rsidRPr="003207EC" w:rsidRDefault="00A21E43" w:rsidP="003207EC">
      <w:pPr>
        <w:jc w:val="both"/>
        <w:rPr>
          <w:sz w:val="22"/>
          <w:szCs w:val="22"/>
          <w:lang w:val="lv-LV"/>
        </w:rPr>
      </w:pPr>
      <w:r w:rsidRPr="003207EC">
        <w:rPr>
          <w:sz w:val="22"/>
          <w:szCs w:val="22"/>
          <w:lang w:val="lv-LV"/>
        </w:rPr>
        <w:t>_____________________________________________________________________________</w:t>
      </w:r>
    </w:p>
    <w:p w:rsidR="00A21E43" w:rsidRPr="003207EC" w:rsidRDefault="00A21E43" w:rsidP="003207EC">
      <w:pPr>
        <w:jc w:val="both"/>
        <w:rPr>
          <w:sz w:val="22"/>
          <w:szCs w:val="22"/>
          <w:lang w:val="lv-LV"/>
        </w:rPr>
      </w:pPr>
    </w:p>
    <w:p w:rsidR="00A21E43" w:rsidRPr="003207EC" w:rsidRDefault="00A21E43" w:rsidP="003207EC">
      <w:pPr>
        <w:jc w:val="both"/>
        <w:rPr>
          <w:sz w:val="22"/>
          <w:szCs w:val="22"/>
          <w:lang w:val="lv-LV"/>
        </w:rPr>
      </w:pPr>
      <w:r w:rsidRPr="003207EC">
        <w:rPr>
          <w:sz w:val="22"/>
          <w:szCs w:val="22"/>
          <w:lang w:val="lv-LV"/>
        </w:rPr>
        <w:t>kontakttālrunis, e-pasts______________________________</w:t>
      </w:r>
      <w:r w:rsidR="00FE2B0B" w:rsidRPr="003207EC">
        <w:rPr>
          <w:sz w:val="22"/>
          <w:szCs w:val="22"/>
          <w:lang w:val="lv-LV"/>
        </w:rPr>
        <w:t>___________________________</w:t>
      </w:r>
    </w:p>
    <w:p w:rsidR="00A21E43" w:rsidRPr="003207EC" w:rsidRDefault="00A21E43" w:rsidP="003207EC">
      <w:pPr>
        <w:ind w:firstLine="720"/>
        <w:jc w:val="both"/>
        <w:rPr>
          <w:sz w:val="22"/>
          <w:szCs w:val="22"/>
          <w:lang w:val="lv-LV"/>
        </w:rPr>
      </w:pPr>
    </w:p>
    <w:p w:rsidR="00A21E43" w:rsidRPr="00AE7329" w:rsidRDefault="00A21E43" w:rsidP="003207EC">
      <w:pPr>
        <w:pStyle w:val="BodyText"/>
        <w:rPr>
          <w:color w:val="000000" w:themeColor="text1"/>
          <w:sz w:val="22"/>
          <w:szCs w:val="22"/>
          <w:u w:val="single"/>
        </w:rPr>
      </w:pPr>
      <w:r w:rsidRPr="00AE7329">
        <w:rPr>
          <w:i/>
          <w:color w:val="000000" w:themeColor="text1"/>
          <w:sz w:val="22"/>
          <w:szCs w:val="22"/>
          <w:u w:val="single"/>
        </w:rPr>
        <w:t xml:space="preserve">(atzīmēt ar </w:t>
      </w:r>
      <w:r w:rsidRPr="00AE7329">
        <w:rPr>
          <w:color w:val="000000" w:themeColor="text1"/>
          <w:sz w:val="22"/>
          <w:szCs w:val="22"/>
          <w:u w:val="single"/>
        </w:rPr>
        <w:t>x</w:t>
      </w:r>
      <w:r w:rsidRPr="00AE7329">
        <w:rPr>
          <w:i/>
          <w:color w:val="000000" w:themeColor="text1"/>
          <w:sz w:val="22"/>
          <w:szCs w:val="22"/>
          <w:u w:val="single"/>
        </w:rPr>
        <w:t>)</w:t>
      </w:r>
      <w:r w:rsidRPr="00AE7329">
        <w:rPr>
          <w:color w:val="000000" w:themeColor="text1"/>
          <w:sz w:val="22"/>
          <w:szCs w:val="22"/>
          <w:u w:val="single"/>
        </w:rPr>
        <w:t>:</w:t>
      </w:r>
    </w:p>
    <w:p w:rsidR="00A21E43" w:rsidRPr="003207EC" w:rsidRDefault="00A21E43" w:rsidP="003207EC">
      <w:pPr>
        <w:jc w:val="center"/>
        <w:rPr>
          <w:sz w:val="22"/>
          <w:szCs w:val="22"/>
          <w:vertAlign w:val="superscript"/>
          <w:lang w:val="lv-LV"/>
        </w:rPr>
      </w:pPr>
    </w:p>
    <w:p w:rsidR="00A21E43" w:rsidRPr="003207EC" w:rsidRDefault="00A21E43" w:rsidP="003207EC">
      <w:pPr>
        <w:pStyle w:val="naisf"/>
        <w:spacing w:before="0" w:beforeAutospacing="0" w:after="0" w:afterAutospacing="0"/>
        <w:ind w:left="360" w:hanging="360"/>
        <w:rPr>
          <w:sz w:val="22"/>
          <w:szCs w:val="22"/>
          <w:lang w:val="lv-LV"/>
        </w:rPr>
      </w:pPr>
      <w:r w:rsidRPr="003207EC">
        <w:rPr>
          <w:sz w:val="22"/>
          <w:szCs w:val="22"/>
          <w:lang w:val="lv-LV"/>
        </w:rPr>
        <w:t xml:space="preserve">piesaka dalību Daugavpils </w:t>
      </w:r>
      <w:proofErr w:type="spellStart"/>
      <w:r w:rsidR="00F67041" w:rsidRPr="003207EC">
        <w:rPr>
          <w:sz w:val="22"/>
          <w:szCs w:val="22"/>
          <w:lang w:val="lv-LV"/>
        </w:rPr>
        <w:t>valsts</w:t>
      </w:r>
      <w:r w:rsidRPr="003207EC">
        <w:rPr>
          <w:sz w:val="22"/>
          <w:szCs w:val="22"/>
          <w:lang w:val="lv-LV"/>
        </w:rPr>
        <w:t>pilsētas</w:t>
      </w:r>
      <w:proofErr w:type="spellEnd"/>
      <w:r w:rsidRPr="003207EC">
        <w:rPr>
          <w:sz w:val="22"/>
          <w:szCs w:val="22"/>
          <w:lang w:val="lv-LV"/>
        </w:rPr>
        <w:t xml:space="preserve"> pašvaldības atsavināmās kustamās mantas – </w:t>
      </w:r>
    </w:p>
    <w:p w:rsidR="00A21E43" w:rsidRPr="003207EC" w:rsidRDefault="00A21E43" w:rsidP="003207EC">
      <w:pPr>
        <w:jc w:val="both"/>
        <w:rPr>
          <w:sz w:val="22"/>
          <w:szCs w:val="22"/>
          <w:lang w:val="lv-LV"/>
        </w:rPr>
      </w:pPr>
    </w:p>
    <w:p w:rsidR="00D969A4" w:rsidRPr="003207EC" w:rsidRDefault="00D969A4" w:rsidP="003207EC">
      <w:pPr>
        <w:pStyle w:val="ListParagraph"/>
        <w:numPr>
          <w:ilvl w:val="1"/>
          <w:numId w:val="17"/>
        </w:numPr>
        <w:jc w:val="both"/>
        <w:rPr>
          <w:sz w:val="22"/>
          <w:szCs w:val="22"/>
          <w:lang w:val="lv-LV"/>
        </w:rPr>
      </w:pPr>
      <w:r w:rsidRPr="003207EC">
        <w:rPr>
          <w:sz w:val="22"/>
          <w:szCs w:val="22"/>
          <w:lang w:val="lv-LV"/>
        </w:rPr>
        <w:t xml:space="preserve"> “</w:t>
      </w:r>
      <w:r w:rsidR="003032B6" w:rsidRPr="00AE7329">
        <w:rPr>
          <w:b/>
          <w:color w:val="000000" w:themeColor="text1"/>
          <w:sz w:val="22"/>
          <w:szCs w:val="22"/>
          <w:lang w:val="lv-LV"/>
        </w:rPr>
        <w:t>Tiesības veikt ārpuses meža teritorijas zemes vienībā ar kadastra apzīmējumu 44740020029, Lidostas ielā 4, Locikos, Augšdaugavas novadā, Naujenes pagastā attīrīšanu no krūmiem un koku nelikvīdiem ar celmu caurmēru līdz 20 cm</w:t>
      </w:r>
      <w:r w:rsidRPr="00AE7329">
        <w:rPr>
          <w:color w:val="000000" w:themeColor="text1"/>
          <w:sz w:val="22"/>
          <w:szCs w:val="22"/>
          <w:lang w:val="lv-LV"/>
        </w:rPr>
        <w:t>”</w:t>
      </w:r>
    </w:p>
    <w:p w:rsidR="005708DD" w:rsidRPr="003207EC" w:rsidRDefault="005708DD" w:rsidP="003207EC">
      <w:pPr>
        <w:rPr>
          <w:sz w:val="22"/>
          <w:szCs w:val="22"/>
          <w:vertAlign w:val="superscript"/>
          <w:lang w:val="lv-LV"/>
        </w:rPr>
      </w:pPr>
    </w:p>
    <w:p w:rsidR="00A21E43" w:rsidRPr="003207EC" w:rsidRDefault="00A21E43" w:rsidP="003207EC">
      <w:pPr>
        <w:rPr>
          <w:b/>
          <w:sz w:val="22"/>
          <w:szCs w:val="22"/>
          <w:lang w:val="lv-LV"/>
        </w:rPr>
      </w:pPr>
      <w:r w:rsidRPr="003207EC">
        <w:rPr>
          <w:b/>
          <w:sz w:val="22"/>
          <w:szCs w:val="22"/>
          <w:lang w:val="lv-LV"/>
        </w:rPr>
        <w:t xml:space="preserve">izsolē, kas notiks </w:t>
      </w:r>
      <w:r w:rsidR="00D969A4" w:rsidRPr="003207EC">
        <w:rPr>
          <w:b/>
          <w:sz w:val="22"/>
          <w:szCs w:val="22"/>
          <w:lang w:val="lv-LV"/>
        </w:rPr>
        <w:t>2023</w:t>
      </w:r>
      <w:r w:rsidRPr="003207EC">
        <w:rPr>
          <w:b/>
          <w:sz w:val="22"/>
          <w:szCs w:val="22"/>
          <w:lang w:val="lv-LV"/>
        </w:rPr>
        <w:t xml:space="preserve">.gada </w:t>
      </w:r>
      <w:r w:rsidR="00F67041" w:rsidRPr="003207EC">
        <w:rPr>
          <w:b/>
          <w:sz w:val="22"/>
          <w:szCs w:val="22"/>
          <w:lang w:val="lv-LV"/>
        </w:rPr>
        <w:t>01</w:t>
      </w:r>
      <w:r w:rsidR="00730EC8" w:rsidRPr="003207EC">
        <w:rPr>
          <w:b/>
          <w:sz w:val="22"/>
          <w:szCs w:val="22"/>
          <w:lang w:val="lv-LV"/>
        </w:rPr>
        <w:t>.decembrī</w:t>
      </w:r>
      <w:r w:rsidR="00FE2B0B" w:rsidRPr="003207EC">
        <w:rPr>
          <w:b/>
          <w:sz w:val="22"/>
          <w:szCs w:val="22"/>
          <w:lang w:val="lv-LV"/>
        </w:rPr>
        <w:t xml:space="preserve">   </w:t>
      </w:r>
    </w:p>
    <w:p w:rsidR="00CE1493" w:rsidRPr="003207EC" w:rsidRDefault="00CE1493" w:rsidP="003207EC">
      <w:pPr>
        <w:pStyle w:val="BodyText2"/>
        <w:ind w:firstLine="720"/>
        <w:rPr>
          <w:sz w:val="22"/>
        </w:rPr>
      </w:pPr>
      <w:r w:rsidRPr="003207EC">
        <w:rPr>
          <w:sz w:val="22"/>
        </w:rPr>
        <w:t xml:space="preserve">Ar šī pieteikuma iesniegšanu piekrītu savai personas datu apstrādei atsavināmās mantas iegādes mērķiem un apliecinu, ka piekrītu atsavināmā objekta izsoles noteikumiem. </w:t>
      </w:r>
    </w:p>
    <w:p w:rsidR="00A21E43" w:rsidRPr="003207EC" w:rsidRDefault="00A21E43" w:rsidP="003207EC">
      <w:pPr>
        <w:pStyle w:val="naisf"/>
        <w:spacing w:before="0" w:beforeAutospacing="0" w:after="0" w:afterAutospacing="0"/>
        <w:rPr>
          <w:rFonts w:eastAsia="Times New Roman"/>
          <w:sz w:val="22"/>
          <w:szCs w:val="22"/>
          <w:lang w:val="lv-LV"/>
        </w:rPr>
      </w:pPr>
    </w:p>
    <w:p w:rsidR="00A21E43" w:rsidRPr="003207EC" w:rsidRDefault="00A21E43" w:rsidP="003207EC">
      <w:pPr>
        <w:pStyle w:val="BodyText"/>
        <w:rPr>
          <w:sz w:val="22"/>
          <w:szCs w:val="22"/>
          <w:u w:val="single"/>
        </w:rPr>
      </w:pPr>
      <w:r w:rsidRPr="003207EC">
        <w:rPr>
          <w:sz w:val="22"/>
          <w:szCs w:val="22"/>
          <w:u w:val="single"/>
        </w:rPr>
        <w:t>Pieteikumam pievienoti (</w:t>
      </w:r>
      <w:r w:rsidRPr="003207EC">
        <w:rPr>
          <w:i/>
          <w:sz w:val="22"/>
          <w:szCs w:val="22"/>
          <w:u w:val="single"/>
        </w:rPr>
        <w:t>atzīmēt ar</w:t>
      </w:r>
      <w:r w:rsidRPr="003207EC">
        <w:rPr>
          <w:sz w:val="22"/>
          <w:szCs w:val="22"/>
          <w:u w:val="single"/>
        </w:rPr>
        <w:t xml:space="preserve"> x</w:t>
      </w:r>
      <w:r w:rsidRPr="003207EC">
        <w:rPr>
          <w:i/>
          <w:sz w:val="22"/>
          <w:szCs w:val="22"/>
          <w:u w:val="single"/>
        </w:rPr>
        <w:t>):</w:t>
      </w:r>
    </w:p>
    <w:p w:rsidR="00A21E43" w:rsidRPr="003207EC" w:rsidRDefault="00A21E43" w:rsidP="003207EC">
      <w:pPr>
        <w:pStyle w:val="BodyText"/>
        <w:rPr>
          <w:sz w:val="22"/>
          <w:szCs w:val="22"/>
          <w:u w:val="single"/>
        </w:rPr>
      </w:pPr>
    </w:p>
    <w:p w:rsidR="00A21E43" w:rsidRPr="003207EC" w:rsidRDefault="00A21E43" w:rsidP="003207EC">
      <w:pPr>
        <w:numPr>
          <w:ilvl w:val="0"/>
          <w:numId w:val="7"/>
        </w:numPr>
        <w:tabs>
          <w:tab w:val="clear" w:pos="720"/>
          <w:tab w:val="num" w:pos="360"/>
        </w:tabs>
        <w:ind w:left="360"/>
        <w:jc w:val="both"/>
        <w:rPr>
          <w:sz w:val="22"/>
          <w:szCs w:val="22"/>
          <w:lang w:val="lv-LV"/>
        </w:rPr>
      </w:pPr>
      <w:r w:rsidRPr="003207EC">
        <w:rPr>
          <w:sz w:val="22"/>
          <w:szCs w:val="22"/>
          <w:lang w:val="lv-LV"/>
        </w:rPr>
        <w:t>nodrošinājuma, iemaksu apliecinošs dokuments;</w:t>
      </w:r>
    </w:p>
    <w:p w:rsidR="00A21E43" w:rsidRPr="003207EC" w:rsidRDefault="00A21E43" w:rsidP="003207EC">
      <w:pPr>
        <w:pStyle w:val="naisf"/>
        <w:numPr>
          <w:ilvl w:val="0"/>
          <w:numId w:val="7"/>
        </w:numPr>
        <w:tabs>
          <w:tab w:val="clear" w:pos="720"/>
          <w:tab w:val="num" w:pos="360"/>
        </w:tabs>
        <w:spacing w:before="0" w:beforeAutospacing="0" w:after="0" w:afterAutospacing="0"/>
        <w:ind w:left="360"/>
        <w:rPr>
          <w:sz w:val="22"/>
          <w:szCs w:val="22"/>
          <w:lang w:val="lv-LV"/>
        </w:rPr>
      </w:pPr>
      <w:r w:rsidRPr="003207EC">
        <w:rPr>
          <w:sz w:val="22"/>
          <w:szCs w:val="22"/>
          <w:lang w:val="lv-LV"/>
        </w:rPr>
        <w:t>notariāli apstiprināts pilnvarojumu apliecinošs dokuments pārstāvēt potenciālo pircēju;</w:t>
      </w:r>
    </w:p>
    <w:p w:rsidR="00A21E43" w:rsidRPr="003207EC" w:rsidRDefault="00A21E43" w:rsidP="003207EC">
      <w:pPr>
        <w:pStyle w:val="naisf"/>
        <w:spacing w:before="0" w:beforeAutospacing="0" w:after="0" w:afterAutospacing="0"/>
        <w:ind w:left="360"/>
        <w:rPr>
          <w:sz w:val="22"/>
          <w:szCs w:val="22"/>
          <w:lang w:val="lv-LV"/>
        </w:rPr>
      </w:pPr>
    </w:p>
    <w:p w:rsidR="00A21E43" w:rsidRPr="00AE7329" w:rsidRDefault="00A21E43" w:rsidP="003207EC">
      <w:pPr>
        <w:ind w:left="360" w:hanging="360"/>
        <w:jc w:val="both"/>
        <w:rPr>
          <w:color w:val="000000" w:themeColor="text1"/>
          <w:sz w:val="22"/>
          <w:szCs w:val="22"/>
          <w:lang w:val="lv-LV"/>
        </w:rPr>
      </w:pPr>
      <w:r w:rsidRPr="00AE7329">
        <w:rPr>
          <w:color w:val="000000" w:themeColor="text1"/>
          <w:sz w:val="22"/>
          <w:szCs w:val="22"/>
          <w:lang w:val="lv-LV"/>
        </w:rPr>
        <w:sym w:font="Webdings" w:char="F063"/>
      </w:r>
      <w:r w:rsidRPr="00AE7329">
        <w:rPr>
          <w:color w:val="000000" w:themeColor="text1"/>
          <w:sz w:val="22"/>
          <w:szCs w:val="22"/>
          <w:lang w:val="lv-LV"/>
        </w:rPr>
        <w:tab/>
        <w:t>______________________________</w:t>
      </w:r>
      <w:r w:rsidR="00FE2B0B" w:rsidRPr="00AE7329">
        <w:rPr>
          <w:color w:val="000000" w:themeColor="text1"/>
          <w:sz w:val="22"/>
          <w:szCs w:val="22"/>
          <w:lang w:val="lv-LV"/>
        </w:rPr>
        <w:t>_____________________________</w:t>
      </w:r>
      <w:r w:rsidRPr="00AE7329">
        <w:rPr>
          <w:color w:val="000000" w:themeColor="text1"/>
          <w:sz w:val="22"/>
          <w:szCs w:val="22"/>
          <w:lang w:val="lv-LV"/>
        </w:rPr>
        <w:t>_______________.</w:t>
      </w:r>
    </w:p>
    <w:p w:rsidR="00A21E43" w:rsidRPr="00AE7329" w:rsidRDefault="00A21E43" w:rsidP="003207EC">
      <w:pPr>
        <w:jc w:val="center"/>
        <w:rPr>
          <w:color w:val="000000" w:themeColor="text1"/>
          <w:sz w:val="22"/>
          <w:szCs w:val="22"/>
          <w:vertAlign w:val="superscript"/>
          <w:lang w:val="lv-LV"/>
        </w:rPr>
      </w:pPr>
      <w:r w:rsidRPr="00AE7329">
        <w:rPr>
          <w:color w:val="000000" w:themeColor="text1"/>
          <w:sz w:val="22"/>
          <w:szCs w:val="22"/>
          <w:vertAlign w:val="superscript"/>
          <w:lang w:val="lv-LV"/>
        </w:rPr>
        <w:t>(citi dokumenti)</w:t>
      </w:r>
    </w:p>
    <w:p w:rsidR="00A21E43" w:rsidRPr="00AE7329" w:rsidRDefault="00A21E43" w:rsidP="003207EC">
      <w:pPr>
        <w:jc w:val="right"/>
        <w:rPr>
          <w:color w:val="000000" w:themeColor="text1"/>
          <w:sz w:val="22"/>
          <w:szCs w:val="22"/>
          <w:lang w:val="lv-LV"/>
        </w:rPr>
      </w:pPr>
    </w:p>
    <w:p w:rsidR="00A21E43" w:rsidRPr="00AE7329" w:rsidRDefault="00A21E43" w:rsidP="003207EC">
      <w:pPr>
        <w:jc w:val="right"/>
        <w:rPr>
          <w:color w:val="000000" w:themeColor="text1"/>
          <w:sz w:val="22"/>
          <w:szCs w:val="22"/>
          <w:lang w:val="lv-LV"/>
        </w:rPr>
      </w:pPr>
    </w:p>
    <w:p w:rsidR="00A21E43" w:rsidRPr="00AE7329" w:rsidRDefault="00A21E43" w:rsidP="003207EC">
      <w:pPr>
        <w:jc w:val="right"/>
        <w:rPr>
          <w:color w:val="000000" w:themeColor="text1"/>
          <w:sz w:val="22"/>
          <w:szCs w:val="22"/>
          <w:lang w:val="lv-LV"/>
        </w:rPr>
      </w:pPr>
    </w:p>
    <w:p w:rsidR="00A21E43" w:rsidRPr="00AE7329" w:rsidRDefault="00A21E43" w:rsidP="003207EC">
      <w:pPr>
        <w:jc w:val="right"/>
        <w:rPr>
          <w:color w:val="000000" w:themeColor="text1"/>
          <w:sz w:val="22"/>
          <w:szCs w:val="22"/>
          <w:lang w:val="lv-LV"/>
        </w:rPr>
      </w:pPr>
      <w:r w:rsidRPr="00AE7329">
        <w:rPr>
          <w:color w:val="000000" w:themeColor="text1"/>
          <w:sz w:val="22"/>
          <w:szCs w:val="22"/>
          <w:lang w:val="lv-LV"/>
        </w:rPr>
        <w:t>______________________________________</w:t>
      </w:r>
    </w:p>
    <w:p w:rsidR="00A21E43" w:rsidRPr="00AE7329" w:rsidRDefault="00A21E43" w:rsidP="003207EC">
      <w:pPr>
        <w:ind w:left="5760" w:firstLine="720"/>
        <w:jc w:val="both"/>
        <w:rPr>
          <w:color w:val="000000" w:themeColor="text1"/>
          <w:sz w:val="22"/>
          <w:szCs w:val="22"/>
          <w:vertAlign w:val="superscript"/>
          <w:lang w:val="lv-LV"/>
        </w:rPr>
      </w:pPr>
      <w:r w:rsidRPr="00AE7329">
        <w:rPr>
          <w:color w:val="000000" w:themeColor="text1"/>
          <w:sz w:val="22"/>
          <w:szCs w:val="22"/>
          <w:vertAlign w:val="superscript"/>
          <w:lang w:val="lv-LV"/>
        </w:rPr>
        <w:t>(paraksts)</w:t>
      </w:r>
    </w:p>
    <w:p w:rsidR="00A21E43" w:rsidRPr="003207EC" w:rsidRDefault="00A21E43" w:rsidP="003207EC">
      <w:pPr>
        <w:pStyle w:val="BodyText2"/>
        <w:rPr>
          <w:b/>
          <w:bCs/>
          <w:i/>
          <w:iCs/>
          <w:noProof w:val="0"/>
          <w:sz w:val="22"/>
        </w:rPr>
      </w:pPr>
      <w:r w:rsidRPr="00AE7329">
        <w:rPr>
          <w:b/>
          <w:color w:val="000000" w:themeColor="text1"/>
          <w:sz w:val="22"/>
        </w:rPr>
        <w:br w:type="page"/>
      </w:r>
      <w:r w:rsidRPr="003207EC">
        <w:rPr>
          <w:b/>
          <w:bCs/>
          <w:i/>
          <w:iCs/>
          <w:noProof w:val="0"/>
          <w:sz w:val="22"/>
        </w:rPr>
        <w:lastRenderedPageBreak/>
        <w:t>Pielikums Nr.</w:t>
      </w:r>
      <w:r w:rsidR="003032B6" w:rsidRPr="00AE7329">
        <w:rPr>
          <w:b/>
          <w:bCs/>
          <w:i/>
          <w:iCs/>
          <w:noProof w:val="0"/>
          <w:color w:val="000000" w:themeColor="text1"/>
          <w:sz w:val="22"/>
        </w:rPr>
        <w:t>2</w:t>
      </w:r>
      <w:r w:rsidRPr="003207EC">
        <w:rPr>
          <w:b/>
          <w:bCs/>
          <w:i/>
          <w:iCs/>
          <w:noProof w:val="0"/>
          <w:sz w:val="22"/>
        </w:rPr>
        <w:t xml:space="preserve"> „Iesniegumu veidne juridiskai personai”</w:t>
      </w:r>
    </w:p>
    <w:p w:rsidR="00A21E43" w:rsidRPr="003207EC" w:rsidRDefault="00A21E43" w:rsidP="003207EC">
      <w:pPr>
        <w:ind w:left="3600" w:firstLine="720"/>
        <w:jc w:val="right"/>
        <w:rPr>
          <w:sz w:val="22"/>
          <w:szCs w:val="22"/>
          <w:lang w:val="lv-LV"/>
        </w:rPr>
      </w:pPr>
    </w:p>
    <w:p w:rsidR="00A21E43" w:rsidRPr="003207EC" w:rsidRDefault="00A21E43" w:rsidP="003207EC">
      <w:pPr>
        <w:ind w:left="3600" w:firstLine="720"/>
        <w:jc w:val="right"/>
        <w:rPr>
          <w:sz w:val="22"/>
          <w:szCs w:val="22"/>
          <w:lang w:val="lv-LV"/>
        </w:rPr>
      </w:pPr>
      <w:r w:rsidRPr="003207EC">
        <w:rPr>
          <w:sz w:val="22"/>
          <w:szCs w:val="22"/>
          <w:lang w:val="lv-LV"/>
        </w:rPr>
        <w:t xml:space="preserve">Daugavpils </w:t>
      </w:r>
      <w:proofErr w:type="spellStart"/>
      <w:r w:rsidR="00D969A4" w:rsidRPr="003207EC">
        <w:rPr>
          <w:sz w:val="22"/>
          <w:szCs w:val="22"/>
          <w:lang w:val="lv-LV"/>
        </w:rPr>
        <w:t>valsts</w:t>
      </w:r>
      <w:r w:rsidRPr="003207EC">
        <w:rPr>
          <w:sz w:val="22"/>
          <w:szCs w:val="22"/>
          <w:lang w:val="lv-LV"/>
        </w:rPr>
        <w:t>pilsētas</w:t>
      </w:r>
      <w:proofErr w:type="spellEnd"/>
      <w:r w:rsidRPr="003207EC">
        <w:rPr>
          <w:sz w:val="22"/>
          <w:szCs w:val="22"/>
          <w:lang w:val="lv-LV"/>
        </w:rPr>
        <w:t xml:space="preserve"> pašvaldības iestādei „Komunālās saimniecības pārvalde”</w:t>
      </w:r>
    </w:p>
    <w:p w:rsidR="00A21E43" w:rsidRPr="003207EC" w:rsidRDefault="00A21E43" w:rsidP="003207EC">
      <w:pPr>
        <w:ind w:left="4320"/>
        <w:jc w:val="right"/>
        <w:rPr>
          <w:sz w:val="22"/>
          <w:szCs w:val="22"/>
          <w:lang w:val="lv-LV"/>
        </w:rPr>
      </w:pPr>
      <w:r w:rsidRPr="003207EC">
        <w:rPr>
          <w:sz w:val="22"/>
          <w:szCs w:val="22"/>
          <w:lang w:val="lv-LV"/>
        </w:rPr>
        <w:t xml:space="preserve">Saules ielā 5A, </w:t>
      </w:r>
    </w:p>
    <w:p w:rsidR="00A21E43" w:rsidRPr="003207EC" w:rsidRDefault="00A21E43" w:rsidP="003207EC">
      <w:pPr>
        <w:ind w:left="4320"/>
        <w:jc w:val="right"/>
        <w:rPr>
          <w:sz w:val="22"/>
          <w:szCs w:val="22"/>
          <w:lang w:val="lv-LV"/>
        </w:rPr>
      </w:pPr>
      <w:r w:rsidRPr="003207EC">
        <w:rPr>
          <w:sz w:val="22"/>
          <w:szCs w:val="22"/>
          <w:lang w:val="lv-LV"/>
        </w:rPr>
        <w:t>Daugavpilī, LV-5401</w:t>
      </w:r>
    </w:p>
    <w:p w:rsidR="00D969A4" w:rsidRPr="003207EC" w:rsidRDefault="00D969A4" w:rsidP="003207EC">
      <w:pPr>
        <w:ind w:left="4320"/>
        <w:jc w:val="right"/>
        <w:rPr>
          <w:sz w:val="22"/>
          <w:szCs w:val="22"/>
          <w:lang w:val="lv-LV"/>
        </w:rPr>
      </w:pPr>
      <w:r w:rsidRPr="003207EC">
        <w:rPr>
          <w:sz w:val="22"/>
          <w:szCs w:val="22"/>
          <w:lang w:val="lv-LV"/>
        </w:rPr>
        <w:t xml:space="preserve">vai </w:t>
      </w:r>
      <w:hyperlink r:id="rId13" w:history="1">
        <w:r w:rsidR="00730EC8" w:rsidRPr="003207EC">
          <w:rPr>
            <w:rStyle w:val="Hyperlink"/>
            <w:sz w:val="22"/>
            <w:szCs w:val="22"/>
            <w:lang w:val="lv-LV"/>
          </w:rPr>
          <w:t>irina.juhno@daugavpils.lv</w:t>
        </w:r>
      </w:hyperlink>
      <w:r w:rsidRPr="003207EC">
        <w:rPr>
          <w:sz w:val="22"/>
          <w:szCs w:val="22"/>
          <w:lang w:val="lv-LV"/>
        </w:rPr>
        <w:t xml:space="preserve"> </w:t>
      </w:r>
    </w:p>
    <w:p w:rsidR="00D969A4" w:rsidRPr="003207EC" w:rsidRDefault="00D969A4" w:rsidP="003207EC">
      <w:pPr>
        <w:ind w:left="4320"/>
        <w:jc w:val="right"/>
        <w:rPr>
          <w:sz w:val="22"/>
          <w:szCs w:val="22"/>
          <w:lang w:val="lv-LV"/>
        </w:rPr>
      </w:pPr>
    </w:p>
    <w:p w:rsidR="00A21E43" w:rsidRPr="003207EC" w:rsidRDefault="00A21E43" w:rsidP="003207EC">
      <w:pPr>
        <w:pStyle w:val="Heading5"/>
        <w:spacing w:before="0" w:after="0"/>
        <w:jc w:val="center"/>
        <w:rPr>
          <w:rFonts w:ascii="Times New Roman" w:hAnsi="Times New Roman"/>
          <w:sz w:val="22"/>
          <w:szCs w:val="22"/>
          <w:lang w:val="lv-LV"/>
        </w:rPr>
      </w:pPr>
      <w:r w:rsidRPr="003207EC">
        <w:rPr>
          <w:rFonts w:ascii="Times New Roman" w:hAnsi="Times New Roman"/>
          <w:sz w:val="22"/>
          <w:szCs w:val="22"/>
          <w:lang w:val="lv-LV"/>
        </w:rPr>
        <w:t xml:space="preserve">Latvijas Republikā reģistrētas juridiskas personas </w:t>
      </w:r>
    </w:p>
    <w:p w:rsidR="00A21E43" w:rsidRPr="003207EC" w:rsidRDefault="00A21E43" w:rsidP="003207EC">
      <w:pPr>
        <w:pStyle w:val="Heading5"/>
        <w:spacing w:before="0" w:after="0"/>
        <w:jc w:val="center"/>
        <w:rPr>
          <w:rFonts w:ascii="Times New Roman" w:hAnsi="Times New Roman"/>
          <w:sz w:val="22"/>
          <w:szCs w:val="22"/>
          <w:lang w:val="lv-LV"/>
        </w:rPr>
      </w:pPr>
      <w:r w:rsidRPr="003207EC">
        <w:rPr>
          <w:rFonts w:ascii="Times New Roman" w:hAnsi="Times New Roman"/>
          <w:sz w:val="22"/>
          <w:szCs w:val="22"/>
          <w:lang w:val="lv-LV"/>
        </w:rPr>
        <w:t>vai juridisko personu apvienības</w:t>
      </w:r>
    </w:p>
    <w:p w:rsidR="00A21E43" w:rsidRPr="003207EC" w:rsidRDefault="00A21E43" w:rsidP="003207EC">
      <w:pPr>
        <w:pStyle w:val="Heading5"/>
        <w:spacing w:before="0" w:after="0"/>
        <w:jc w:val="center"/>
        <w:rPr>
          <w:rFonts w:ascii="Times New Roman" w:hAnsi="Times New Roman"/>
          <w:sz w:val="22"/>
          <w:szCs w:val="22"/>
          <w:lang w:val="lv-LV"/>
        </w:rPr>
      </w:pPr>
      <w:r w:rsidRPr="003207EC">
        <w:rPr>
          <w:rFonts w:ascii="Times New Roman" w:hAnsi="Times New Roman"/>
          <w:sz w:val="22"/>
          <w:szCs w:val="22"/>
          <w:lang w:val="lv-LV"/>
        </w:rPr>
        <w:t>IESNIEGUMS*</w:t>
      </w:r>
    </w:p>
    <w:p w:rsidR="00A21E43" w:rsidRPr="003207EC" w:rsidRDefault="00A21E43" w:rsidP="003207EC">
      <w:pPr>
        <w:pStyle w:val="BodyText"/>
        <w:jc w:val="center"/>
        <w:rPr>
          <w:sz w:val="22"/>
          <w:szCs w:val="22"/>
          <w:u w:val="single"/>
        </w:rPr>
      </w:pPr>
      <w:r w:rsidRPr="003207EC">
        <w:rPr>
          <w:sz w:val="22"/>
          <w:szCs w:val="22"/>
          <w:u w:val="single"/>
        </w:rPr>
        <w:t>(</w:t>
      </w:r>
      <w:r w:rsidRPr="003207EC">
        <w:rPr>
          <w:i/>
          <w:sz w:val="22"/>
          <w:szCs w:val="22"/>
          <w:u w:val="single"/>
        </w:rPr>
        <w:t>atzīmēt ar</w:t>
      </w:r>
      <w:r w:rsidRPr="003207EC">
        <w:rPr>
          <w:sz w:val="22"/>
          <w:szCs w:val="22"/>
          <w:u w:val="single"/>
        </w:rPr>
        <w:t xml:space="preserve"> x</w:t>
      </w:r>
      <w:r w:rsidRPr="003207EC">
        <w:rPr>
          <w:i/>
          <w:sz w:val="22"/>
          <w:szCs w:val="22"/>
          <w:u w:val="single"/>
        </w:rPr>
        <w:t>):</w:t>
      </w:r>
    </w:p>
    <w:p w:rsidR="00A21E43" w:rsidRPr="003207EC" w:rsidRDefault="00A21E43" w:rsidP="003207EC">
      <w:pPr>
        <w:pStyle w:val="naisf"/>
        <w:tabs>
          <w:tab w:val="left" w:pos="2880"/>
        </w:tabs>
        <w:spacing w:before="0" w:beforeAutospacing="0" w:after="0" w:afterAutospacing="0"/>
        <w:ind w:left="3240" w:hanging="540"/>
        <w:rPr>
          <w:b/>
          <w:sz w:val="22"/>
          <w:szCs w:val="22"/>
          <w:lang w:val="lv-LV"/>
        </w:rPr>
      </w:pPr>
      <w:r w:rsidRPr="003207EC">
        <w:rPr>
          <w:b/>
          <w:sz w:val="22"/>
          <w:szCs w:val="22"/>
          <w:lang w:val="lv-LV"/>
        </w:rPr>
        <w:tab/>
      </w:r>
      <w:r w:rsidRPr="003207EC">
        <w:rPr>
          <w:b/>
          <w:sz w:val="22"/>
          <w:szCs w:val="22"/>
          <w:lang w:val="lv-LV"/>
        </w:rPr>
        <w:sym w:font="Webdings" w:char="F063"/>
      </w:r>
      <w:r w:rsidRPr="003207EC">
        <w:rPr>
          <w:b/>
          <w:sz w:val="22"/>
          <w:szCs w:val="22"/>
          <w:lang w:val="lv-LV"/>
        </w:rPr>
        <w:tab/>
        <w:t xml:space="preserve">par </w:t>
      </w:r>
      <w:r w:rsidRPr="003207EC">
        <w:rPr>
          <w:b/>
          <w:bCs/>
          <w:sz w:val="22"/>
          <w:szCs w:val="22"/>
          <w:lang w:val="lv-LV"/>
        </w:rPr>
        <w:t>piedalīšanos izsolē</w:t>
      </w:r>
    </w:p>
    <w:p w:rsidR="00A21E43" w:rsidRPr="003207EC" w:rsidRDefault="00A21E43" w:rsidP="003207EC">
      <w:pPr>
        <w:ind w:firstLine="2700"/>
        <w:jc w:val="both"/>
        <w:rPr>
          <w:sz w:val="22"/>
          <w:szCs w:val="22"/>
          <w:lang w:val="lv-LV"/>
        </w:rPr>
      </w:pPr>
    </w:p>
    <w:p w:rsidR="00A21E43" w:rsidRPr="003207EC" w:rsidRDefault="00A21E43" w:rsidP="003207EC">
      <w:pPr>
        <w:jc w:val="both"/>
        <w:rPr>
          <w:sz w:val="22"/>
          <w:szCs w:val="22"/>
          <w:lang w:val="lv-LV"/>
        </w:rPr>
      </w:pPr>
      <w:r w:rsidRPr="003207EC">
        <w:rPr>
          <w:sz w:val="22"/>
          <w:szCs w:val="22"/>
          <w:lang w:val="lv-LV"/>
        </w:rPr>
        <w:t>Daugavpilī,</w:t>
      </w:r>
      <w:r w:rsidRPr="003207EC">
        <w:rPr>
          <w:sz w:val="22"/>
          <w:szCs w:val="22"/>
          <w:lang w:val="lv-LV"/>
        </w:rPr>
        <w:tab/>
      </w:r>
      <w:r w:rsidRPr="003207EC">
        <w:rPr>
          <w:sz w:val="22"/>
          <w:szCs w:val="22"/>
          <w:lang w:val="lv-LV"/>
        </w:rPr>
        <w:tab/>
      </w:r>
      <w:r w:rsidRPr="003207EC">
        <w:rPr>
          <w:sz w:val="22"/>
          <w:szCs w:val="22"/>
          <w:lang w:val="lv-LV"/>
        </w:rPr>
        <w:tab/>
      </w:r>
      <w:r w:rsidRPr="003207EC">
        <w:rPr>
          <w:sz w:val="22"/>
          <w:szCs w:val="22"/>
          <w:lang w:val="lv-LV"/>
        </w:rPr>
        <w:tab/>
      </w:r>
      <w:r w:rsidRPr="003207EC">
        <w:rPr>
          <w:sz w:val="22"/>
          <w:szCs w:val="22"/>
          <w:lang w:val="lv-LV"/>
        </w:rPr>
        <w:tab/>
      </w:r>
      <w:r w:rsidRPr="003207EC">
        <w:rPr>
          <w:sz w:val="22"/>
          <w:szCs w:val="22"/>
          <w:lang w:val="lv-LV"/>
        </w:rPr>
        <w:tab/>
        <w:t xml:space="preserve">             </w:t>
      </w:r>
      <w:r w:rsidR="00FE2B0B" w:rsidRPr="003207EC">
        <w:rPr>
          <w:sz w:val="22"/>
          <w:szCs w:val="22"/>
          <w:lang w:val="lv-LV"/>
        </w:rPr>
        <w:t>20____.gada ____. __________</w:t>
      </w:r>
      <w:r w:rsidRPr="003207EC">
        <w:rPr>
          <w:sz w:val="22"/>
          <w:szCs w:val="22"/>
          <w:lang w:val="lv-LV"/>
        </w:rPr>
        <w:t>___.</w:t>
      </w:r>
    </w:p>
    <w:p w:rsidR="00A21E43" w:rsidRPr="003207EC" w:rsidRDefault="00A21E43" w:rsidP="003207EC">
      <w:pPr>
        <w:jc w:val="both"/>
        <w:rPr>
          <w:sz w:val="22"/>
          <w:szCs w:val="22"/>
          <w:lang w:val="lv-LV"/>
        </w:rPr>
      </w:pPr>
      <w:r w:rsidRPr="003207EC">
        <w:rPr>
          <w:sz w:val="22"/>
          <w:szCs w:val="22"/>
          <w:lang w:val="lv-LV"/>
        </w:rPr>
        <w:t>_____________________________________________________________________________</w:t>
      </w:r>
    </w:p>
    <w:p w:rsidR="00A21E43" w:rsidRPr="003207EC" w:rsidRDefault="00A21E43" w:rsidP="003207EC">
      <w:pPr>
        <w:jc w:val="center"/>
        <w:rPr>
          <w:sz w:val="22"/>
          <w:szCs w:val="22"/>
          <w:lang w:val="lv-LV"/>
        </w:rPr>
      </w:pPr>
      <w:r w:rsidRPr="003207EC">
        <w:rPr>
          <w:sz w:val="22"/>
          <w:szCs w:val="22"/>
          <w:vertAlign w:val="superscript"/>
          <w:lang w:val="lv-LV"/>
        </w:rPr>
        <w:t>(juridiskas personas nosaukums)</w:t>
      </w:r>
    </w:p>
    <w:p w:rsidR="00A21E43" w:rsidRPr="003207EC" w:rsidRDefault="00A21E43" w:rsidP="003207EC">
      <w:pPr>
        <w:jc w:val="both"/>
        <w:rPr>
          <w:sz w:val="22"/>
          <w:szCs w:val="22"/>
          <w:lang w:val="lv-LV"/>
        </w:rPr>
      </w:pPr>
      <w:r w:rsidRPr="003207EC">
        <w:rPr>
          <w:sz w:val="22"/>
          <w:szCs w:val="22"/>
          <w:lang w:val="lv-LV"/>
        </w:rPr>
        <w:t>reģistrācijas Nr.___________________________________________________________________</w:t>
      </w:r>
    </w:p>
    <w:p w:rsidR="00A21E43" w:rsidRPr="003207EC" w:rsidRDefault="00A21E43" w:rsidP="003207EC">
      <w:pPr>
        <w:jc w:val="both"/>
        <w:rPr>
          <w:sz w:val="22"/>
          <w:szCs w:val="22"/>
          <w:lang w:val="lv-LV"/>
        </w:rPr>
      </w:pPr>
    </w:p>
    <w:p w:rsidR="00A21E43" w:rsidRPr="003207EC" w:rsidRDefault="00A21E43" w:rsidP="003207EC">
      <w:pPr>
        <w:jc w:val="both"/>
        <w:rPr>
          <w:sz w:val="22"/>
          <w:szCs w:val="22"/>
          <w:lang w:val="lv-LV"/>
        </w:rPr>
      </w:pPr>
      <w:r w:rsidRPr="003207EC">
        <w:rPr>
          <w:sz w:val="22"/>
          <w:szCs w:val="22"/>
          <w:lang w:val="lv-LV"/>
        </w:rPr>
        <w:t>adrese pasta sūtījumiem _______________________________________________________</w:t>
      </w:r>
    </w:p>
    <w:p w:rsidR="00A21E43" w:rsidRPr="003207EC" w:rsidRDefault="00A21E43" w:rsidP="003207EC">
      <w:pPr>
        <w:jc w:val="both"/>
        <w:rPr>
          <w:sz w:val="22"/>
          <w:szCs w:val="22"/>
          <w:lang w:val="lv-LV"/>
        </w:rPr>
      </w:pPr>
    </w:p>
    <w:p w:rsidR="00A21E43" w:rsidRPr="003207EC" w:rsidRDefault="00A21E43" w:rsidP="003207EC">
      <w:pPr>
        <w:jc w:val="both"/>
        <w:rPr>
          <w:sz w:val="22"/>
          <w:szCs w:val="22"/>
          <w:lang w:val="lv-LV"/>
        </w:rPr>
      </w:pPr>
      <w:r w:rsidRPr="003207EC">
        <w:rPr>
          <w:sz w:val="22"/>
          <w:szCs w:val="22"/>
          <w:lang w:val="lv-LV"/>
        </w:rPr>
        <w:t>kontaktpersona</w:t>
      </w:r>
      <w:r w:rsidR="00FE2B0B" w:rsidRPr="003207EC">
        <w:rPr>
          <w:sz w:val="22"/>
          <w:szCs w:val="22"/>
          <w:lang w:val="lv-LV"/>
        </w:rPr>
        <w:t xml:space="preserve"> _________</w:t>
      </w:r>
      <w:r w:rsidRPr="003207EC">
        <w:rPr>
          <w:sz w:val="22"/>
          <w:szCs w:val="22"/>
          <w:lang w:val="lv-LV"/>
        </w:rPr>
        <w:t>_____________________kontakttālrunis _____________________</w:t>
      </w:r>
    </w:p>
    <w:p w:rsidR="00A21E43" w:rsidRPr="003207EC" w:rsidRDefault="00A21E43" w:rsidP="003207EC">
      <w:pPr>
        <w:jc w:val="both"/>
        <w:rPr>
          <w:sz w:val="22"/>
          <w:szCs w:val="22"/>
          <w:lang w:val="lv-LV"/>
        </w:rPr>
      </w:pPr>
    </w:p>
    <w:p w:rsidR="00A21E43" w:rsidRPr="003207EC" w:rsidRDefault="00A21E43" w:rsidP="003207EC">
      <w:pPr>
        <w:jc w:val="both"/>
        <w:rPr>
          <w:sz w:val="22"/>
          <w:szCs w:val="22"/>
          <w:lang w:val="lv-LV"/>
        </w:rPr>
      </w:pPr>
      <w:r w:rsidRPr="003207EC">
        <w:rPr>
          <w:sz w:val="22"/>
          <w:szCs w:val="22"/>
          <w:lang w:val="lv-LV"/>
        </w:rPr>
        <w:t>e-pasts,fakss___________________________________________________________________</w:t>
      </w:r>
    </w:p>
    <w:p w:rsidR="00A21E43" w:rsidRPr="003207EC" w:rsidRDefault="00A21E43" w:rsidP="003207EC">
      <w:pPr>
        <w:jc w:val="both"/>
        <w:rPr>
          <w:sz w:val="22"/>
          <w:szCs w:val="22"/>
          <w:lang w:val="lv-LV"/>
        </w:rPr>
      </w:pPr>
    </w:p>
    <w:p w:rsidR="005708DD" w:rsidRPr="00AE7329" w:rsidRDefault="005708DD" w:rsidP="003207EC">
      <w:pPr>
        <w:pStyle w:val="BodyText"/>
        <w:rPr>
          <w:color w:val="000000" w:themeColor="text1"/>
          <w:sz w:val="22"/>
          <w:szCs w:val="22"/>
          <w:u w:val="single"/>
        </w:rPr>
      </w:pPr>
      <w:r w:rsidRPr="00AE7329">
        <w:rPr>
          <w:i/>
          <w:color w:val="000000" w:themeColor="text1"/>
          <w:sz w:val="22"/>
          <w:szCs w:val="22"/>
          <w:u w:val="single"/>
        </w:rPr>
        <w:t xml:space="preserve">(atzīmēt ar </w:t>
      </w:r>
      <w:r w:rsidRPr="00AE7329">
        <w:rPr>
          <w:color w:val="000000" w:themeColor="text1"/>
          <w:sz w:val="22"/>
          <w:szCs w:val="22"/>
          <w:u w:val="single"/>
        </w:rPr>
        <w:t>x</w:t>
      </w:r>
      <w:r w:rsidRPr="00AE7329">
        <w:rPr>
          <w:i/>
          <w:color w:val="000000" w:themeColor="text1"/>
          <w:sz w:val="22"/>
          <w:szCs w:val="22"/>
          <w:u w:val="single"/>
        </w:rPr>
        <w:t>)</w:t>
      </w:r>
      <w:r w:rsidRPr="00AE7329">
        <w:rPr>
          <w:color w:val="000000" w:themeColor="text1"/>
          <w:sz w:val="22"/>
          <w:szCs w:val="22"/>
          <w:u w:val="single"/>
        </w:rPr>
        <w:t>:</w:t>
      </w:r>
    </w:p>
    <w:p w:rsidR="005708DD" w:rsidRPr="003207EC" w:rsidRDefault="005708DD" w:rsidP="003207EC">
      <w:pPr>
        <w:pStyle w:val="naisf"/>
        <w:spacing w:before="0" w:beforeAutospacing="0" w:after="0" w:afterAutospacing="0"/>
        <w:ind w:left="360" w:hanging="360"/>
        <w:rPr>
          <w:sz w:val="22"/>
          <w:szCs w:val="22"/>
          <w:lang w:val="lv-LV"/>
        </w:rPr>
      </w:pPr>
      <w:r w:rsidRPr="003207EC">
        <w:rPr>
          <w:sz w:val="22"/>
          <w:szCs w:val="22"/>
          <w:lang w:val="lv-LV"/>
        </w:rPr>
        <w:t xml:space="preserve">piesaka dalību Daugavpils </w:t>
      </w:r>
      <w:proofErr w:type="spellStart"/>
      <w:r w:rsidR="00730EC8" w:rsidRPr="003207EC">
        <w:rPr>
          <w:sz w:val="22"/>
          <w:szCs w:val="22"/>
          <w:lang w:val="lv-LV"/>
        </w:rPr>
        <w:t>valsts</w:t>
      </w:r>
      <w:r w:rsidRPr="003207EC">
        <w:rPr>
          <w:sz w:val="22"/>
          <w:szCs w:val="22"/>
          <w:lang w:val="lv-LV"/>
        </w:rPr>
        <w:t>pilsētas</w:t>
      </w:r>
      <w:proofErr w:type="spellEnd"/>
      <w:r w:rsidRPr="003207EC">
        <w:rPr>
          <w:sz w:val="22"/>
          <w:szCs w:val="22"/>
          <w:lang w:val="lv-LV"/>
        </w:rPr>
        <w:t xml:space="preserve"> pašvaldības atsavināmās kustamās mantas – </w:t>
      </w:r>
    </w:p>
    <w:p w:rsidR="005708DD" w:rsidRPr="003207EC" w:rsidRDefault="005708DD" w:rsidP="003207EC">
      <w:pPr>
        <w:jc w:val="both"/>
        <w:rPr>
          <w:sz w:val="22"/>
          <w:szCs w:val="22"/>
          <w:lang w:val="lv-LV"/>
        </w:rPr>
      </w:pPr>
    </w:p>
    <w:p w:rsidR="003032B6" w:rsidRPr="003207EC" w:rsidRDefault="003032B6" w:rsidP="003032B6">
      <w:pPr>
        <w:pStyle w:val="ListParagraph"/>
        <w:numPr>
          <w:ilvl w:val="1"/>
          <w:numId w:val="17"/>
        </w:numPr>
        <w:jc w:val="both"/>
        <w:rPr>
          <w:sz w:val="22"/>
          <w:szCs w:val="22"/>
          <w:lang w:val="lv-LV"/>
        </w:rPr>
      </w:pPr>
      <w:r w:rsidRPr="003207EC">
        <w:rPr>
          <w:sz w:val="22"/>
          <w:szCs w:val="22"/>
          <w:lang w:val="lv-LV"/>
        </w:rPr>
        <w:t>“</w:t>
      </w:r>
      <w:r w:rsidRPr="00AE7329">
        <w:rPr>
          <w:b/>
          <w:color w:val="000000" w:themeColor="text1"/>
          <w:sz w:val="22"/>
          <w:szCs w:val="22"/>
          <w:lang w:val="lv-LV"/>
        </w:rPr>
        <w:t>Tiesības veikt ārpuses meža teritorijas zemes vienībā ar kadastra apzīmējumu 44740020029, Lidostas ielā 4, Locikos, Augšdaugavas novadā, Naujenes pagastā attīrīšanu no krūmiem un koku nelikvīdiem ar celmu caurmēru līdz 20 cm</w:t>
      </w:r>
      <w:r w:rsidRPr="003207EC">
        <w:rPr>
          <w:sz w:val="22"/>
          <w:szCs w:val="22"/>
          <w:lang w:val="lv-LV"/>
        </w:rPr>
        <w:t>”</w:t>
      </w:r>
    </w:p>
    <w:p w:rsidR="005708DD" w:rsidRPr="003207EC" w:rsidRDefault="005708DD" w:rsidP="003207EC">
      <w:pPr>
        <w:rPr>
          <w:b/>
          <w:sz w:val="22"/>
          <w:szCs w:val="22"/>
          <w:lang w:val="lv-LV"/>
        </w:rPr>
      </w:pPr>
    </w:p>
    <w:p w:rsidR="00FE2B0B" w:rsidRPr="003207EC" w:rsidRDefault="00FE2B0B" w:rsidP="003207EC">
      <w:pPr>
        <w:rPr>
          <w:b/>
          <w:sz w:val="22"/>
          <w:szCs w:val="22"/>
          <w:lang w:val="lv-LV"/>
        </w:rPr>
      </w:pPr>
      <w:r w:rsidRPr="003207EC">
        <w:rPr>
          <w:b/>
          <w:sz w:val="22"/>
          <w:szCs w:val="22"/>
          <w:lang w:val="lv-LV"/>
        </w:rPr>
        <w:t xml:space="preserve">izsolē, kas notiks </w:t>
      </w:r>
      <w:r w:rsidR="00D969A4" w:rsidRPr="003207EC">
        <w:rPr>
          <w:b/>
          <w:sz w:val="22"/>
          <w:szCs w:val="22"/>
          <w:lang w:val="lv-LV"/>
        </w:rPr>
        <w:t>2023</w:t>
      </w:r>
      <w:r w:rsidRPr="003207EC">
        <w:rPr>
          <w:b/>
          <w:sz w:val="22"/>
          <w:szCs w:val="22"/>
          <w:lang w:val="lv-LV"/>
        </w:rPr>
        <w:t xml:space="preserve">.gada </w:t>
      </w:r>
      <w:r w:rsidR="00730EC8" w:rsidRPr="003207EC">
        <w:rPr>
          <w:b/>
          <w:sz w:val="22"/>
          <w:szCs w:val="22"/>
          <w:lang w:val="lv-LV"/>
        </w:rPr>
        <w:t>0</w:t>
      </w:r>
      <w:r w:rsidR="00F67041" w:rsidRPr="003207EC">
        <w:rPr>
          <w:b/>
          <w:sz w:val="22"/>
          <w:szCs w:val="22"/>
          <w:lang w:val="lv-LV"/>
        </w:rPr>
        <w:t>1</w:t>
      </w:r>
      <w:r w:rsidR="00730EC8" w:rsidRPr="003207EC">
        <w:rPr>
          <w:b/>
          <w:sz w:val="22"/>
          <w:szCs w:val="22"/>
          <w:lang w:val="lv-LV"/>
        </w:rPr>
        <w:t>.decembrī</w:t>
      </w:r>
    </w:p>
    <w:p w:rsidR="00CE1493" w:rsidRPr="003207EC" w:rsidRDefault="00CE1493" w:rsidP="003207EC">
      <w:pPr>
        <w:pStyle w:val="BodyText2"/>
        <w:ind w:firstLine="720"/>
        <w:rPr>
          <w:sz w:val="22"/>
        </w:rPr>
      </w:pPr>
      <w:r w:rsidRPr="003207EC">
        <w:rPr>
          <w:sz w:val="22"/>
        </w:rPr>
        <w:t xml:space="preserve">Ar šī pieteikuma iesniegšanu piekrītu savai personas datu apstrādei atsavināmās mantas iegādes mērķiem un apliecinu, ka piekrītu atsavināmā objekta izsoles noteikumiem. </w:t>
      </w:r>
    </w:p>
    <w:p w:rsidR="00CE1493" w:rsidRPr="003207EC" w:rsidRDefault="00CE1493" w:rsidP="003207EC">
      <w:pPr>
        <w:rPr>
          <w:b/>
          <w:sz w:val="22"/>
          <w:szCs w:val="22"/>
          <w:lang w:val="lv-LV"/>
        </w:rPr>
      </w:pPr>
    </w:p>
    <w:p w:rsidR="00A21E43" w:rsidRPr="003207EC" w:rsidRDefault="00A21E43" w:rsidP="003207EC">
      <w:pPr>
        <w:pStyle w:val="BodyText"/>
        <w:rPr>
          <w:sz w:val="22"/>
          <w:szCs w:val="22"/>
          <w:u w:val="single"/>
        </w:rPr>
      </w:pPr>
      <w:r w:rsidRPr="003207EC">
        <w:rPr>
          <w:sz w:val="22"/>
          <w:szCs w:val="22"/>
          <w:u w:val="single"/>
        </w:rPr>
        <w:t>Pieteikumam pievienoti (</w:t>
      </w:r>
      <w:r w:rsidRPr="003207EC">
        <w:rPr>
          <w:i/>
          <w:sz w:val="22"/>
          <w:szCs w:val="22"/>
          <w:u w:val="single"/>
        </w:rPr>
        <w:t>atzīmēt ar</w:t>
      </w:r>
      <w:r w:rsidRPr="003207EC">
        <w:rPr>
          <w:sz w:val="22"/>
          <w:szCs w:val="22"/>
          <w:u w:val="single"/>
        </w:rPr>
        <w:t xml:space="preserve"> x</w:t>
      </w:r>
      <w:r w:rsidRPr="003207EC">
        <w:rPr>
          <w:i/>
          <w:sz w:val="22"/>
          <w:szCs w:val="22"/>
          <w:u w:val="single"/>
        </w:rPr>
        <w:t>):</w:t>
      </w:r>
    </w:p>
    <w:p w:rsidR="00A21E43" w:rsidRPr="003207EC" w:rsidRDefault="00A21E43" w:rsidP="003207EC">
      <w:pPr>
        <w:jc w:val="both"/>
        <w:rPr>
          <w:sz w:val="22"/>
          <w:szCs w:val="22"/>
          <w:lang w:val="lv-LV"/>
        </w:rPr>
      </w:pPr>
      <w:r w:rsidRPr="003207EC">
        <w:rPr>
          <w:sz w:val="22"/>
          <w:szCs w:val="22"/>
          <w:lang w:val="lv-LV"/>
        </w:rPr>
        <w:sym w:font="Webdings" w:char="F063"/>
      </w:r>
      <w:r w:rsidRPr="003207EC">
        <w:rPr>
          <w:sz w:val="22"/>
          <w:szCs w:val="22"/>
          <w:lang w:val="lv-LV"/>
        </w:rPr>
        <w:t xml:space="preserve">  dalībnieka (ja uzņēmējsabiedrībā ir viens dalībnieks) vai attiecīgās pārvaldes institūcijas lēmums par </w:t>
      </w:r>
      <w:r w:rsidR="00D969A4" w:rsidRPr="003207EC">
        <w:rPr>
          <w:sz w:val="22"/>
          <w:szCs w:val="22"/>
          <w:lang w:val="lv-LV"/>
        </w:rPr>
        <w:t>mantas</w:t>
      </w:r>
      <w:r w:rsidRPr="003207EC">
        <w:rPr>
          <w:sz w:val="22"/>
          <w:szCs w:val="22"/>
          <w:lang w:val="lv-LV"/>
        </w:rPr>
        <w:t xml:space="preserve"> īpašuma iegādi;</w:t>
      </w:r>
    </w:p>
    <w:p w:rsidR="003032B6" w:rsidRPr="00AE7329" w:rsidRDefault="003032B6" w:rsidP="003032B6">
      <w:pPr>
        <w:numPr>
          <w:ilvl w:val="0"/>
          <w:numId w:val="7"/>
        </w:numPr>
        <w:tabs>
          <w:tab w:val="clear" w:pos="720"/>
          <w:tab w:val="num" w:pos="360"/>
        </w:tabs>
        <w:ind w:left="360"/>
        <w:jc w:val="both"/>
        <w:rPr>
          <w:color w:val="000000" w:themeColor="text1"/>
          <w:sz w:val="22"/>
          <w:szCs w:val="22"/>
          <w:lang w:val="lv-LV"/>
        </w:rPr>
      </w:pPr>
      <w:r w:rsidRPr="00AE7329">
        <w:rPr>
          <w:color w:val="000000" w:themeColor="text1"/>
          <w:sz w:val="22"/>
          <w:szCs w:val="22"/>
          <w:lang w:val="lv-LV"/>
        </w:rPr>
        <w:t>nodrošinājuma, iemaksu apliecinošs dokuments;</w:t>
      </w:r>
    </w:p>
    <w:p w:rsidR="00A21E43" w:rsidRPr="003207EC" w:rsidRDefault="00A21E43" w:rsidP="003207EC">
      <w:pPr>
        <w:jc w:val="both"/>
        <w:rPr>
          <w:sz w:val="22"/>
          <w:szCs w:val="22"/>
          <w:lang w:val="lv-LV"/>
        </w:rPr>
      </w:pPr>
      <w:r w:rsidRPr="003207EC">
        <w:rPr>
          <w:sz w:val="22"/>
          <w:szCs w:val="22"/>
          <w:lang w:val="lv-LV"/>
        </w:rPr>
        <w:sym w:font="Webdings" w:char="F063"/>
      </w:r>
      <w:r w:rsidRPr="003207EC">
        <w:rPr>
          <w:sz w:val="22"/>
          <w:szCs w:val="22"/>
          <w:lang w:val="lv-LV"/>
        </w:rPr>
        <w:t xml:space="preserve"> noteiktā kārtībā apliecināta pilnvara pārstāvēt juridisko personu izsolē (uzrādot pasi) – ja to pārstāv persona, kurai nav pārstāvības tiesību.</w:t>
      </w:r>
    </w:p>
    <w:p w:rsidR="00A21E43" w:rsidRPr="00AE7329" w:rsidRDefault="00A21E43" w:rsidP="003207EC">
      <w:pPr>
        <w:ind w:left="360" w:hanging="360"/>
        <w:jc w:val="both"/>
        <w:rPr>
          <w:color w:val="000000" w:themeColor="text1"/>
          <w:sz w:val="22"/>
          <w:szCs w:val="22"/>
          <w:lang w:val="lv-LV"/>
        </w:rPr>
      </w:pPr>
      <w:r w:rsidRPr="00AE7329">
        <w:rPr>
          <w:color w:val="000000" w:themeColor="text1"/>
          <w:sz w:val="22"/>
          <w:szCs w:val="22"/>
          <w:lang w:val="lv-LV"/>
        </w:rPr>
        <w:sym w:font="Webdings" w:char="F063"/>
      </w:r>
      <w:r w:rsidRPr="00AE7329">
        <w:rPr>
          <w:color w:val="000000" w:themeColor="text1"/>
          <w:sz w:val="22"/>
          <w:szCs w:val="22"/>
          <w:lang w:val="lv-LV"/>
        </w:rPr>
        <w:tab/>
        <w:t>_____________________________________________________________________________.</w:t>
      </w:r>
    </w:p>
    <w:p w:rsidR="00A21E43" w:rsidRPr="00AE7329" w:rsidRDefault="00A21E43" w:rsidP="003207EC">
      <w:pPr>
        <w:jc w:val="center"/>
        <w:rPr>
          <w:color w:val="000000" w:themeColor="text1"/>
          <w:sz w:val="22"/>
          <w:szCs w:val="22"/>
          <w:vertAlign w:val="superscript"/>
          <w:lang w:val="lv-LV"/>
        </w:rPr>
      </w:pPr>
      <w:r w:rsidRPr="00AE7329">
        <w:rPr>
          <w:color w:val="000000" w:themeColor="text1"/>
          <w:sz w:val="22"/>
          <w:szCs w:val="22"/>
          <w:vertAlign w:val="superscript"/>
          <w:lang w:val="lv-LV"/>
        </w:rPr>
        <w:t>(citi dokumenti)</w:t>
      </w:r>
    </w:p>
    <w:p w:rsidR="00730EC8" w:rsidRPr="00AE7329" w:rsidRDefault="00A21E43" w:rsidP="003207EC">
      <w:pPr>
        <w:jc w:val="right"/>
        <w:rPr>
          <w:color w:val="000000" w:themeColor="text1"/>
          <w:sz w:val="22"/>
          <w:szCs w:val="22"/>
          <w:lang w:val="lv-LV"/>
        </w:rPr>
      </w:pPr>
      <w:r w:rsidRPr="00AE7329">
        <w:rPr>
          <w:color w:val="000000" w:themeColor="text1"/>
          <w:sz w:val="22"/>
          <w:szCs w:val="22"/>
          <w:lang w:val="lv-LV"/>
        </w:rPr>
        <w:t>________________________________________________________________________________</w:t>
      </w:r>
    </w:p>
    <w:p w:rsidR="001B67BF" w:rsidRPr="00AE7329" w:rsidRDefault="00A21E43" w:rsidP="003207EC">
      <w:pPr>
        <w:jc w:val="center"/>
        <w:rPr>
          <w:color w:val="000000" w:themeColor="text1"/>
          <w:sz w:val="22"/>
          <w:szCs w:val="22"/>
          <w:vertAlign w:val="superscript"/>
          <w:lang w:val="lv-LV"/>
        </w:rPr>
      </w:pPr>
      <w:r w:rsidRPr="00AE7329">
        <w:rPr>
          <w:color w:val="000000" w:themeColor="text1"/>
          <w:sz w:val="22"/>
          <w:szCs w:val="22"/>
          <w:vertAlign w:val="superscript"/>
          <w:lang w:val="lv-LV"/>
        </w:rPr>
        <w:t>(amats, paraksts, paraksta atšifrējums)</w:t>
      </w:r>
    </w:p>
    <w:p w:rsidR="00730EC8" w:rsidRPr="00AE7329" w:rsidRDefault="00730EC8" w:rsidP="003207EC">
      <w:pPr>
        <w:rPr>
          <w:bCs/>
          <w:i/>
          <w:iCs/>
          <w:color w:val="000000" w:themeColor="text1"/>
          <w:sz w:val="22"/>
          <w:szCs w:val="22"/>
          <w:lang w:val="lv-LV"/>
        </w:rPr>
      </w:pPr>
    </w:p>
    <w:p w:rsidR="00730EC8" w:rsidRPr="00AE7329" w:rsidRDefault="00730EC8" w:rsidP="003207EC">
      <w:pPr>
        <w:rPr>
          <w:bCs/>
          <w:i/>
          <w:iCs/>
          <w:color w:val="000000" w:themeColor="text1"/>
          <w:sz w:val="22"/>
          <w:szCs w:val="22"/>
          <w:lang w:val="lv-LV"/>
        </w:rPr>
      </w:pPr>
    </w:p>
    <w:p w:rsidR="00730EC8" w:rsidRDefault="00730EC8" w:rsidP="003207EC">
      <w:pPr>
        <w:rPr>
          <w:bCs/>
          <w:i/>
          <w:iCs/>
          <w:color w:val="000000" w:themeColor="text1"/>
          <w:sz w:val="22"/>
          <w:szCs w:val="22"/>
          <w:lang w:val="lv-LV"/>
        </w:rPr>
      </w:pPr>
    </w:p>
    <w:p w:rsidR="00AE7329" w:rsidRDefault="00AE7329" w:rsidP="003207EC">
      <w:pPr>
        <w:rPr>
          <w:bCs/>
          <w:i/>
          <w:iCs/>
          <w:color w:val="000000" w:themeColor="text1"/>
          <w:sz w:val="22"/>
          <w:szCs w:val="22"/>
          <w:lang w:val="lv-LV"/>
        </w:rPr>
      </w:pPr>
    </w:p>
    <w:p w:rsidR="00AE7329" w:rsidRDefault="00AE7329" w:rsidP="003207EC">
      <w:pPr>
        <w:rPr>
          <w:bCs/>
          <w:i/>
          <w:iCs/>
          <w:color w:val="000000" w:themeColor="text1"/>
          <w:sz w:val="22"/>
          <w:szCs w:val="22"/>
          <w:lang w:val="lv-LV"/>
        </w:rPr>
      </w:pPr>
    </w:p>
    <w:p w:rsidR="00AE7329" w:rsidRDefault="00AE7329" w:rsidP="003207EC">
      <w:pPr>
        <w:rPr>
          <w:bCs/>
          <w:i/>
          <w:iCs/>
          <w:color w:val="000000" w:themeColor="text1"/>
          <w:sz w:val="22"/>
          <w:szCs w:val="22"/>
          <w:lang w:val="lv-LV"/>
        </w:rPr>
      </w:pPr>
    </w:p>
    <w:p w:rsidR="00AE7329" w:rsidRDefault="00AE7329" w:rsidP="003207EC">
      <w:pPr>
        <w:rPr>
          <w:bCs/>
          <w:i/>
          <w:iCs/>
          <w:color w:val="000000" w:themeColor="text1"/>
          <w:sz w:val="22"/>
          <w:szCs w:val="22"/>
          <w:lang w:val="lv-LV"/>
        </w:rPr>
      </w:pPr>
    </w:p>
    <w:p w:rsidR="00AE7329" w:rsidRDefault="00AE7329" w:rsidP="003207EC">
      <w:pPr>
        <w:rPr>
          <w:bCs/>
          <w:i/>
          <w:iCs/>
          <w:color w:val="000000" w:themeColor="text1"/>
          <w:sz w:val="22"/>
          <w:szCs w:val="22"/>
          <w:lang w:val="lv-LV"/>
        </w:rPr>
      </w:pPr>
    </w:p>
    <w:p w:rsidR="00AE7329" w:rsidRDefault="00AE7329" w:rsidP="003207EC">
      <w:pPr>
        <w:rPr>
          <w:bCs/>
          <w:i/>
          <w:iCs/>
          <w:color w:val="000000" w:themeColor="text1"/>
          <w:sz w:val="22"/>
          <w:szCs w:val="22"/>
          <w:lang w:val="lv-LV"/>
        </w:rPr>
      </w:pPr>
    </w:p>
    <w:p w:rsidR="00AE7329" w:rsidRDefault="00AE7329" w:rsidP="003207EC">
      <w:pPr>
        <w:rPr>
          <w:bCs/>
          <w:i/>
          <w:iCs/>
          <w:color w:val="000000" w:themeColor="text1"/>
          <w:sz w:val="22"/>
          <w:szCs w:val="22"/>
          <w:lang w:val="lv-LV"/>
        </w:rPr>
      </w:pPr>
    </w:p>
    <w:p w:rsidR="00AE7329" w:rsidRPr="00AE7329" w:rsidRDefault="00AE7329" w:rsidP="003207EC">
      <w:pPr>
        <w:rPr>
          <w:bCs/>
          <w:i/>
          <w:iCs/>
          <w:color w:val="000000" w:themeColor="text1"/>
          <w:sz w:val="22"/>
          <w:szCs w:val="22"/>
          <w:lang w:val="lv-LV"/>
        </w:rPr>
      </w:pPr>
    </w:p>
    <w:p w:rsidR="00730EC8" w:rsidRPr="00AE7329" w:rsidRDefault="00730EC8" w:rsidP="003207EC">
      <w:pPr>
        <w:rPr>
          <w:bCs/>
          <w:i/>
          <w:iCs/>
          <w:color w:val="000000" w:themeColor="text1"/>
          <w:sz w:val="22"/>
          <w:szCs w:val="22"/>
          <w:lang w:val="lv-LV"/>
        </w:rPr>
      </w:pPr>
    </w:p>
    <w:p w:rsidR="00D969A4" w:rsidRDefault="00D969A4" w:rsidP="003207EC">
      <w:pPr>
        <w:rPr>
          <w:bCs/>
          <w:i/>
          <w:iCs/>
          <w:color w:val="000000" w:themeColor="text1"/>
          <w:sz w:val="22"/>
          <w:szCs w:val="22"/>
          <w:lang w:val="lv-LV"/>
        </w:rPr>
      </w:pPr>
      <w:r w:rsidRPr="00AE7329">
        <w:rPr>
          <w:bCs/>
          <w:i/>
          <w:iCs/>
          <w:color w:val="000000" w:themeColor="text1"/>
          <w:sz w:val="22"/>
          <w:szCs w:val="22"/>
          <w:lang w:val="lv-LV"/>
        </w:rPr>
        <w:lastRenderedPageBreak/>
        <w:t>Pielikums Nr.</w:t>
      </w:r>
      <w:r w:rsidR="003032B6" w:rsidRPr="00AE7329">
        <w:rPr>
          <w:bCs/>
          <w:i/>
          <w:iCs/>
          <w:color w:val="000000" w:themeColor="text1"/>
          <w:sz w:val="22"/>
          <w:szCs w:val="22"/>
          <w:lang w:val="lv-LV"/>
        </w:rPr>
        <w:t>3</w:t>
      </w:r>
      <w:r w:rsidRPr="00AE7329">
        <w:rPr>
          <w:bCs/>
          <w:i/>
          <w:iCs/>
          <w:color w:val="000000" w:themeColor="text1"/>
          <w:sz w:val="22"/>
          <w:szCs w:val="22"/>
          <w:lang w:val="lv-LV"/>
        </w:rPr>
        <w:t xml:space="preserve">“Līguma projekts </w:t>
      </w:r>
    </w:p>
    <w:p w:rsidR="00347EF5" w:rsidRDefault="00347EF5" w:rsidP="003207EC">
      <w:pPr>
        <w:rPr>
          <w:bCs/>
          <w:i/>
          <w:iCs/>
          <w:color w:val="000000" w:themeColor="text1"/>
          <w:sz w:val="22"/>
          <w:szCs w:val="22"/>
          <w:lang w:val="lv-LV"/>
        </w:rPr>
      </w:pPr>
    </w:p>
    <w:p w:rsidR="004E2C61" w:rsidRPr="00AE7329" w:rsidRDefault="004E2C61" w:rsidP="003207EC">
      <w:pPr>
        <w:rPr>
          <w:bCs/>
          <w:i/>
          <w:iCs/>
          <w:color w:val="000000" w:themeColor="text1"/>
          <w:sz w:val="22"/>
          <w:szCs w:val="22"/>
          <w:lang w:val="lv-LV"/>
        </w:rPr>
      </w:pPr>
    </w:p>
    <w:p w:rsidR="00730EC8" w:rsidRPr="00AE7329" w:rsidRDefault="00730EC8" w:rsidP="003207EC">
      <w:pPr>
        <w:rPr>
          <w:color w:val="000000" w:themeColor="text1"/>
          <w:sz w:val="22"/>
          <w:szCs w:val="22"/>
          <w:vertAlign w:val="superscript"/>
          <w:lang w:val="lv-LV"/>
        </w:rPr>
      </w:pPr>
    </w:p>
    <w:p w:rsidR="00D969A4" w:rsidRPr="00AE7329" w:rsidRDefault="00D969A4" w:rsidP="003207EC">
      <w:pPr>
        <w:pStyle w:val="naislab"/>
        <w:spacing w:before="0" w:after="0"/>
        <w:jc w:val="center"/>
        <w:rPr>
          <w:b/>
          <w:bCs/>
          <w:color w:val="000000" w:themeColor="text1"/>
          <w:sz w:val="22"/>
          <w:szCs w:val="22"/>
          <w:lang w:val="lv-LV"/>
        </w:rPr>
      </w:pPr>
      <w:r w:rsidRPr="00AE7329">
        <w:rPr>
          <w:b/>
          <w:bCs/>
          <w:color w:val="000000" w:themeColor="text1"/>
          <w:sz w:val="22"/>
          <w:szCs w:val="22"/>
          <w:lang w:val="lv-LV"/>
        </w:rPr>
        <w:t xml:space="preserve">LĪGUMS </w:t>
      </w:r>
    </w:p>
    <w:p w:rsidR="00D969A4" w:rsidRPr="00AE7329" w:rsidRDefault="00D969A4" w:rsidP="003207EC">
      <w:pPr>
        <w:jc w:val="center"/>
        <w:rPr>
          <w:b/>
          <w:bCs/>
          <w:color w:val="000000" w:themeColor="text1"/>
          <w:sz w:val="22"/>
          <w:szCs w:val="22"/>
          <w:lang w:val="lv-LV"/>
        </w:rPr>
      </w:pPr>
      <w:r w:rsidRPr="00AE7329">
        <w:rPr>
          <w:b/>
          <w:color w:val="000000" w:themeColor="text1"/>
          <w:sz w:val="22"/>
          <w:szCs w:val="22"/>
          <w:lang w:val="lv-LV"/>
        </w:rPr>
        <w:t xml:space="preserve">par </w:t>
      </w:r>
      <w:r w:rsidR="003032B6" w:rsidRPr="00AE7329">
        <w:rPr>
          <w:b/>
          <w:color w:val="000000" w:themeColor="text1"/>
          <w:sz w:val="22"/>
          <w:szCs w:val="22"/>
          <w:lang w:val="lv-LV"/>
        </w:rPr>
        <w:t>tiesībām veikt ārpuses meža teritorijas zemes vienībā ar kadastra apzīmējumu 44740020029, Lidostas ielā 4, Locikos, Augšdaugavas novadā, Naujenes pagastā attīrīšanu no krūmiem un koku nelikvīdiem ar celmu caurmēru līdz 20 cm</w:t>
      </w:r>
    </w:p>
    <w:p w:rsidR="00D969A4" w:rsidRPr="00AE7329" w:rsidRDefault="00D969A4" w:rsidP="003207EC">
      <w:pPr>
        <w:jc w:val="both"/>
        <w:rPr>
          <w:color w:val="000000" w:themeColor="text1"/>
          <w:sz w:val="22"/>
          <w:szCs w:val="22"/>
          <w:lang w:val="lv-LV"/>
        </w:rPr>
      </w:pPr>
    </w:p>
    <w:p w:rsidR="00D969A4" w:rsidRPr="003032B6" w:rsidRDefault="00D969A4" w:rsidP="003207EC">
      <w:pPr>
        <w:jc w:val="both"/>
        <w:rPr>
          <w:sz w:val="22"/>
          <w:szCs w:val="22"/>
          <w:lang w:val="lv-LV"/>
        </w:rPr>
      </w:pPr>
      <w:r w:rsidRPr="003032B6">
        <w:rPr>
          <w:sz w:val="22"/>
          <w:szCs w:val="22"/>
          <w:lang w:val="lv-LV"/>
        </w:rPr>
        <w:t>Daugavpilī</w:t>
      </w:r>
      <w:r w:rsidRPr="003032B6">
        <w:rPr>
          <w:sz w:val="22"/>
          <w:szCs w:val="22"/>
          <w:lang w:val="lv-LV"/>
        </w:rPr>
        <w:tab/>
      </w:r>
      <w:r w:rsidRPr="003032B6">
        <w:rPr>
          <w:sz w:val="22"/>
          <w:szCs w:val="22"/>
          <w:lang w:val="lv-LV"/>
        </w:rPr>
        <w:tab/>
      </w:r>
      <w:r w:rsidRPr="003032B6">
        <w:rPr>
          <w:sz w:val="22"/>
          <w:szCs w:val="22"/>
          <w:lang w:val="lv-LV"/>
        </w:rPr>
        <w:tab/>
      </w:r>
      <w:r w:rsidRPr="003032B6">
        <w:rPr>
          <w:sz w:val="22"/>
          <w:szCs w:val="22"/>
          <w:lang w:val="lv-LV"/>
        </w:rPr>
        <w:tab/>
      </w:r>
      <w:r w:rsidRPr="003032B6">
        <w:rPr>
          <w:sz w:val="22"/>
          <w:szCs w:val="22"/>
          <w:lang w:val="lv-LV"/>
        </w:rPr>
        <w:tab/>
      </w:r>
      <w:r w:rsidRPr="003032B6">
        <w:rPr>
          <w:sz w:val="22"/>
          <w:szCs w:val="22"/>
          <w:lang w:val="lv-LV"/>
        </w:rPr>
        <w:tab/>
      </w:r>
      <w:r w:rsidRPr="003032B6">
        <w:rPr>
          <w:sz w:val="22"/>
          <w:szCs w:val="22"/>
          <w:lang w:val="lv-LV"/>
        </w:rPr>
        <w:tab/>
      </w:r>
      <w:r w:rsidRPr="003032B6">
        <w:rPr>
          <w:sz w:val="22"/>
          <w:szCs w:val="22"/>
          <w:lang w:val="lv-LV"/>
        </w:rPr>
        <w:tab/>
      </w:r>
      <w:r w:rsidRPr="003032B6">
        <w:rPr>
          <w:sz w:val="22"/>
          <w:szCs w:val="22"/>
          <w:lang w:val="lv-LV"/>
        </w:rPr>
        <w:tab/>
        <w:t>2023.gada _____</w:t>
      </w:r>
    </w:p>
    <w:p w:rsidR="00D969A4" w:rsidRPr="003032B6" w:rsidRDefault="00D969A4" w:rsidP="003207EC">
      <w:pPr>
        <w:ind w:firstLine="720"/>
        <w:jc w:val="both"/>
        <w:rPr>
          <w:b/>
          <w:sz w:val="22"/>
          <w:szCs w:val="22"/>
          <w:lang w:val="lv-LV"/>
        </w:rPr>
      </w:pPr>
    </w:p>
    <w:p w:rsidR="00D969A4" w:rsidRPr="003032B6" w:rsidRDefault="00D969A4" w:rsidP="003207EC">
      <w:pPr>
        <w:ind w:firstLine="720"/>
        <w:jc w:val="both"/>
        <w:rPr>
          <w:sz w:val="22"/>
          <w:szCs w:val="22"/>
          <w:lang w:val="lv-LV"/>
        </w:rPr>
      </w:pPr>
      <w:r w:rsidRPr="003032B6">
        <w:rPr>
          <w:b/>
          <w:sz w:val="22"/>
          <w:szCs w:val="22"/>
          <w:lang w:val="lv-LV"/>
        </w:rPr>
        <w:t xml:space="preserve">Daugavpils </w:t>
      </w:r>
      <w:proofErr w:type="spellStart"/>
      <w:r w:rsidRPr="003032B6">
        <w:rPr>
          <w:b/>
          <w:sz w:val="22"/>
          <w:szCs w:val="22"/>
          <w:lang w:val="lv-LV"/>
        </w:rPr>
        <w:t>valstspilsētas</w:t>
      </w:r>
      <w:proofErr w:type="spellEnd"/>
      <w:r w:rsidRPr="003032B6">
        <w:rPr>
          <w:b/>
          <w:sz w:val="22"/>
          <w:szCs w:val="22"/>
          <w:lang w:val="lv-LV"/>
        </w:rPr>
        <w:t xml:space="preserve"> pašvaldības iestādes „Komunālās saimniecības pārvalde”</w:t>
      </w:r>
      <w:r w:rsidRPr="003032B6">
        <w:rPr>
          <w:sz w:val="22"/>
          <w:szCs w:val="22"/>
          <w:lang w:val="lv-LV"/>
        </w:rPr>
        <w:t xml:space="preserve">, </w:t>
      </w:r>
      <w:proofErr w:type="spellStart"/>
      <w:r w:rsidRPr="003032B6">
        <w:rPr>
          <w:sz w:val="22"/>
          <w:szCs w:val="22"/>
          <w:lang w:val="lv-LV"/>
        </w:rPr>
        <w:t>reģ.Nr</w:t>
      </w:r>
      <w:proofErr w:type="spellEnd"/>
      <w:r w:rsidRPr="003032B6">
        <w:rPr>
          <w:sz w:val="22"/>
          <w:szCs w:val="22"/>
          <w:lang w:val="lv-LV"/>
        </w:rPr>
        <w:t xml:space="preserve">. 90009547852, juridiskā adrese: Saules  ielā 5A, Daugavpilī, LV-5401, turpmāk Pasūtītājs, vadītāja </w:t>
      </w:r>
      <w:r w:rsidR="00730EC8" w:rsidRPr="003032B6">
        <w:rPr>
          <w:b/>
          <w:sz w:val="22"/>
          <w:szCs w:val="22"/>
          <w:lang w:val="lv-LV"/>
        </w:rPr>
        <w:t>Valērija Golubeva</w:t>
      </w:r>
      <w:r w:rsidRPr="003032B6">
        <w:rPr>
          <w:sz w:val="22"/>
          <w:szCs w:val="22"/>
          <w:lang w:val="lv-LV"/>
        </w:rPr>
        <w:t xml:space="preserve"> personā, kurš rīkojas </w:t>
      </w:r>
      <w:r w:rsidR="00730EC8" w:rsidRPr="003032B6">
        <w:rPr>
          <w:sz w:val="22"/>
          <w:szCs w:val="22"/>
          <w:lang w:val="lv-LV"/>
        </w:rPr>
        <w:t>iestādes Nolikuma pamata</w:t>
      </w:r>
      <w:r w:rsidRPr="003032B6">
        <w:rPr>
          <w:sz w:val="22"/>
          <w:szCs w:val="22"/>
          <w:lang w:val="lv-LV"/>
        </w:rPr>
        <w:t>, no vienas puses, un</w:t>
      </w:r>
    </w:p>
    <w:p w:rsidR="00D969A4" w:rsidRPr="003032B6" w:rsidRDefault="00D969A4" w:rsidP="003207EC">
      <w:pPr>
        <w:ind w:right="-83" w:firstLine="720"/>
        <w:jc w:val="both"/>
        <w:rPr>
          <w:sz w:val="22"/>
          <w:szCs w:val="22"/>
          <w:lang w:val="lv-LV"/>
        </w:rPr>
      </w:pPr>
      <w:r w:rsidRPr="003032B6">
        <w:rPr>
          <w:b/>
          <w:bCs/>
          <w:sz w:val="22"/>
          <w:szCs w:val="22"/>
          <w:lang w:val="lv-LV"/>
        </w:rPr>
        <w:t>___________________________</w:t>
      </w:r>
      <w:r w:rsidRPr="003032B6">
        <w:rPr>
          <w:bCs/>
          <w:sz w:val="22"/>
          <w:szCs w:val="22"/>
          <w:lang w:val="lv-LV"/>
        </w:rPr>
        <w:t>5403</w:t>
      </w:r>
      <w:r w:rsidRPr="003032B6">
        <w:rPr>
          <w:sz w:val="22"/>
          <w:szCs w:val="22"/>
          <w:lang w:val="lv-LV"/>
        </w:rPr>
        <w:t>, turpmāk Izpildītājs, tās ______________________ personā, no otras puses,</w:t>
      </w:r>
    </w:p>
    <w:p w:rsidR="00D969A4" w:rsidRPr="003032B6" w:rsidRDefault="00D969A4" w:rsidP="003207EC">
      <w:pPr>
        <w:ind w:firstLine="720"/>
        <w:jc w:val="both"/>
        <w:rPr>
          <w:sz w:val="22"/>
          <w:szCs w:val="22"/>
          <w:lang w:val="lv-LV"/>
        </w:rPr>
      </w:pPr>
      <w:r w:rsidRPr="003032B6">
        <w:rPr>
          <w:sz w:val="22"/>
          <w:szCs w:val="22"/>
          <w:lang w:val="lv-LV"/>
        </w:rPr>
        <w:t xml:space="preserve">abi kopā vai katrs atsevišķi turpmāk saukti “PUSES”, pamatojoties uz Daugavpils </w:t>
      </w:r>
      <w:proofErr w:type="spellStart"/>
      <w:r w:rsidRPr="003032B6">
        <w:rPr>
          <w:sz w:val="22"/>
          <w:szCs w:val="22"/>
          <w:lang w:val="lv-LV"/>
        </w:rPr>
        <w:t>valstspilsētas</w:t>
      </w:r>
      <w:proofErr w:type="spellEnd"/>
      <w:r w:rsidRPr="003032B6">
        <w:rPr>
          <w:sz w:val="22"/>
          <w:szCs w:val="22"/>
          <w:lang w:val="lv-LV"/>
        </w:rPr>
        <w:t xml:space="preserve"> pašvaldības iestādes „Komunālās saimniecības pārvalde”</w:t>
      </w:r>
      <w:r w:rsidRPr="003032B6">
        <w:rPr>
          <w:b/>
          <w:sz w:val="22"/>
          <w:szCs w:val="22"/>
          <w:lang w:val="lv-LV"/>
        </w:rPr>
        <w:t xml:space="preserve"> </w:t>
      </w:r>
      <w:r w:rsidR="007427C8" w:rsidRPr="003032B6">
        <w:rPr>
          <w:sz w:val="22"/>
          <w:szCs w:val="22"/>
          <w:lang w:val="lv-LV"/>
        </w:rPr>
        <w:t>2023.gada ___.decembrī</w:t>
      </w:r>
      <w:r w:rsidRPr="003032B6">
        <w:rPr>
          <w:sz w:val="22"/>
          <w:szCs w:val="22"/>
          <w:lang w:val="lv-LV"/>
        </w:rPr>
        <w:t xml:space="preserve"> rīkotās izsoles </w:t>
      </w:r>
      <w:r w:rsidR="007427C8" w:rsidRPr="003032B6">
        <w:rPr>
          <w:sz w:val="22"/>
          <w:szCs w:val="22"/>
          <w:lang w:val="lv-LV"/>
        </w:rPr>
        <w:t>rezultātiem (2023.gada ___.decembra</w:t>
      </w:r>
      <w:r w:rsidRPr="003032B6">
        <w:rPr>
          <w:sz w:val="22"/>
          <w:szCs w:val="22"/>
          <w:lang w:val="lv-LV"/>
        </w:rPr>
        <w:t xml:space="preserve"> komisijas sēdes protokols Nr.2,</w:t>
      </w:r>
      <w:r w:rsidR="007427C8" w:rsidRPr="003032B6">
        <w:rPr>
          <w:sz w:val="22"/>
          <w:szCs w:val="22"/>
          <w:lang w:val="lv-LV"/>
        </w:rPr>
        <w:t xml:space="preserve"> pamatojoties uz 2023.gada __.</w:t>
      </w:r>
      <w:r w:rsidR="003032B6" w:rsidRPr="00AE7329">
        <w:rPr>
          <w:color w:val="000000" w:themeColor="text1"/>
          <w:sz w:val="22"/>
          <w:szCs w:val="22"/>
          <w:lang w:val="lv-LV"/>
        </w:rPr>
        <w:t>decembrī</w:t>
      </w:r>
      <w:r w:rsidRPr="00AE7329">
        <w:rPr>
          <w:color w:val="000000" w:themeColor="text1"/>
          <w:sz w:val="22"/>
          <w:szCs w:val="22"/>
          <w:lang w:val="lv-LV"/>
        </w:rPr>
        <w:t xml:space="preserve"> </w:t>
      </w:r>
      <w:r w:rsidRPr="003032B6">
        <w:rPr>
          <w:sz w:val="22"/>
          <w:szCs w:val="22"/>
          <w:lang w:val="lv-LV"/>
        </w:rPr>
        <w:t xml:space="preserve">apstiprināto lēmumu Daugavpils </w:t>
      </w:r>
      <w:proofErr w:type="spellStart"/>
      <w:r w:rsidRPr="003032B6">
        <w:rPr>
          <w:sz w:val="22"/>
          <w:szCs w:val="22"/>
          <w:lang w:val="lv-LV"/>
        </w:rPr>
        <w:t>valstspilsētas</w:t>
      </w:r>
      <w:proofErr w:type="spellEnd"/>
      <w:r w:rsidRPr="003032B6">
        <w:rPr>
          <w:sz w:val="22"/>
          <w:szCs w:val="22"/>
          <w:lang w:val="lv-LV"/>
        </w:rPr>
        <w:t xml:space="preserve"> pašvaldībā), noslēdza šādu LĪGUMU:</w:t>
      </w:r>
    </w:p>
    <w:p w:rsidR="00D969A4" w:rsidRPr="003032B6" w:rsidRDefault="00D969A4" w:rsidP="003207EC">
      <w:pPr>
        <w:ind w:firstLine="720"/>
        <w:jc w:val="both"/>
        <w:rPr>
          <w:sz w:val="22"/>
          <w:szCs w:val="22"/>
          <w:lang w:val="lv-LV"/>
        </w:rPr>
      </w:pPr>
    </w:p>
    <w:p w:rsidR="00D969A4" w:rsidRPr="003032B6" w:rsidRDefault="00D969A4" w:rsidP="003207EC">
      <w:pPr>
        <w:jc w:val="center"/>
        <w:rPr>
          <w:sz w:val="22"/>
          <w:szCs w:val="22"/>
          <w:lang w:val="lv-LV"/>
        </w:rPr>
      </w:pPr>
      <w:r w:rsidRPr="003032B6">
        <w:rPr>
          <w:b/>
          <w:bCs/>
          <w:sz w:val="22"/>
          <w:szCs w:val="22"/>
          <w:lang w:val="lv-LV"/>
        </w:rPr>
        <w:t>1. Līguma priekšmets</w:t>
      </w:r>
    </w:p>
    <w:p w:rsidR="003032B6" w:rsidRPr="003032B6" w:rsidRDefault="00D969A4" w:rsidP="003032B6">
      <w:pPr>
        <w:pStyle w:val="ListParagraph"/>
        <w:numPr>
          <w:ilvl w:val="1"/>
          <w:numId w:val="34"/>
        </w:numPr>
        <w:jc w:val="both"/>
        <w:rPr>
          <w:sz w:val="22"/>
          <w:szCs w:val="22"/>
          <w:lang w:val="lv-LV"/>
        </w:rPr>
      </w:pPr>
      <w:r w:rsidRPr="003032B6">
        <w:rPr>
          <w:sz w:val="22"/>
          <w:szCs w:val="22"/>
          <w:lang w:val="lv-LV"/>
        </w:rPr>
        <w:t>PASŪTĪTĀJS uzdot, bet IZPILDĪTĀJS ievērojot Darba uzdevumu (Pielikums Nr.1</w:t>
      </w:r>
      <w:r w:rsidRPr="003032B6">
        <w:rPr>
          <w:bCs/>
          <w:i/>
          <w:iCs/>
          <w:sz w:val="22"/>
          <w:szCs w:val="22"/>
          <w:lang w:val="lv-LV"/>
        </w:rPr>
        <w:t xml:space="preserve"> Darba uzdevums</w:t>
      </w:r>
      <w:r w:rsidRPr="003032B6">
        <w:rPr>
          <w:sz w:val="22"/>
          <w:szCs w:val="22"/>
          <w:lang w:val="lv-LV"/>
        </w:rPr>
        <w:t xml:space="preserve">) ar savu rīcībā esošo darba spēku un tehnisko aprīkojumu </w:t>
      </w:r>
      <w:r w:rsidRPr="003032B6">
        <w:rPr>
          <w:b/>
          <w:sz w:val="22"/>
          <w:szCs w:val="22"/>
          <w:lang w:val="lv-LV"/>
        </w:rPr>
        <w:t>uzņemas veikt:</w:t>
      </w:r>
    </w:p>
    <w:p w:rsidR="003032B6" w:rsidRPr="00AE7329" w:rsidRDefault="003032B6" w:rsidP="003032B6">
      <w:pPr>
        <w:pStyle w:val="ListParagraph"/>
        <w:numPr>
          <w:ilvl w:val="2"/>
          <w:numId w:val="34"/>
        </w:numPr>
        <w:jc w:val="both"/>
        <w:rPr>
          <w:color w:val="000000" w:themeColor="text1"/>
          <w:sz w:val="22"/>
          <w:szCs w:val="22"/>
          <w:lang w:val="lv-LV"/>
        </w:rPr>
      </w:pPr>
      <w:r w:rsidRPr="00AE7329">
        <w:rPr>
          <w:color w:val="000000" w:themeColor="text1"/>
          <w:sz w:val="22"/>
          <w:szCs w:val="22"/>
          <w:lang w:val="lv-LV"/>
        </w:rPr>
        <w:t xml:space="preserve">meža zemes noteikšanu saskaņā ar meža inventarizācijas materiāliem. Dabā uz koku stumbriem atzīmēt ar sarkanās krāsas svītru meža robežas. Krūmu un koku nelikvīdu zāģēšanas darbus uzsākt pēc meža robežu saskaņošanas ar Pasūtītāju; </w:t>
      </w:r>
    </w:p>
    <w:p w:rsidR="003032B6" w:rsidRPr="00AE7329" w:rsidRDefault="003032B6" w:rsidP="003032B6">
      <w:pPr>
        <w:pStyle w:val="ListParagraph"/>
        <w:numPr>
          <w:ilvl w:val="2"/>
          <w:numId w:val="34"/>
        </w:numPr>
        <w:jc w:val="both"/>
        <w:rPr>
          <w:color w:val="000000" w:themeColor="text1"/>
          <w:sz w:val="22"/>
          <w:szCs w:val="22"/>
          <w:lang w:val="lv-LV"/>
        </w:rPr>
      </w:pPr>
      <w:r w:rsidRPr="00AE7329">
        <w:rPr>
          <w:color w:val="000000" w:themeColor="text1"/>
          <w:sz w:val="22"/>
          <w:szCs w:val="22"/>
          <w:lang w:val="lv-LV"/>
        </w:rPr>
        <w:t>pašizsējas rezultātā ārpus meža izaugušo krūmu un koku nelikvīdu ar celma caurmēriem līdz 20 cm nozāģēšanu;</w:t>
      </w:r>
    </w:p>
    <w:p w:rsidR="003032B6" w:rsidRPr="00AE7329" w:rsidRDefault="003032B6" w:rsidP="003032B6">
      <w:pPr>
        <w:pStyle w:val="ListParagraph"/>
        <w:numPr>
          <w:ilvl w:val="2"/>
          <w:numId w:val="34"/>
        </w:numPr>
        <w:jc w:val="both"/>
        <w:rPr>
          <w:color w:val="000000" w:themeColor="text1"/>
          <w:sz w:val="22"/>
          <w:szCs w:val="22"/>
          <w:lang w:val="lv-LV"/>
        </w:rPr>
      </w:pPr>
      <w:r w:rsidRPr="00AE7329">
        <w:rPr>
          <w:color w:val="000000" w:themeColor="text1"/>
          <w:sz w:val="22"/>
          <w:szCs w:val="22"/>
          <w:lang w:val="lv-LV"/>
        </w:rPr>
        <w:t>visa izcirstā materiāla savākšanu un izvešanu uz krautuvi Pasūtītāja norādītajā vietā</w:t>
      </w:r>
    </w:p>
    <w:p w:rsidR="003032B6" w:rsidRPr="00AE7329" w:rsidRDefault="003032B6" w:rsidP="003032B6">
      <w:pPr>
        <w:pStyle w:val="ListParagraph"/>
        <w:numPr>
          <w:ilvl w:val="2"/>
          <w:numId w:val="34"/>
        </w:numPr>
        <w:jc w:val="both"/>
        <w:rPr>
          <w:color w:val="000000" w:themeColor="text1"/>
          <w:sz w:val="22"/>
          <w:szCs w:val="22"/>
          <w:lang w:val="lv-LV"/>
        </w:rPr>
      </w:pPr>
      <w:r w:rsidRPr="00AE7329">
        <w:rPr>
          <w:color w:val="000000" w:themeColor="text1"/>
          <w:sz w:val="22"/>
          <w:szCs w:val="22"/>
          <w:lang w:val="lv-LV"/>
        </w:rPr>
        <w:t>pagaidu traktortehnikas iebraukšanas / izbraukšanas ceļu ierīkošanu, lai nodrošinātu izcirstā materiāla izvešanu no darba zonas;</w:t>
      </w:r>
    </w:p>
    <w:p w:rsidR="003032B6" w:rsidRPr="00AE7329" w:rsidRDefault="003032B6" w:rsidP="003032B6">
      <w:pPr>
        <w:pStyle w:val="ListParagraph"/>
        <w:numPr>
          <w:ilvl w:val="2"/>
          <w:numId w:val="34"/>
        </w:numPr>
        <w:jc w:val="both"/>
        <w:rPr>
          <w:color w:val="000000" w:themeColor="text1"/>
          <w:sz w:val="22"/>
          <w:szCs w:val="22"/>
          <w:lang w:val="lv-LV"/>
        </w:rPr>
      </w:pPr>
      <w:r w:rsidRPr="00AE7329">
        <w:rPr>
          <w:color w:val="000000" w:themeColor="text1"/>
          <w:sz w:val="22"/>
          <w:szCs w:val="22"/>
          <w:lang w:val="lv-LV"/>
        </w:rPr>
        <w:t xml:space="preserve">krautuvē sakrauto izcirsto materiālu </w:t>
      </w:r>
      <w:proofErr w:type="spellStart"/>
      <w:r w:rsidRPr="00AE7329">
        <w:rPr>
          <w:color w:val="000000" w:themeColor="text1"/>
          <w:sz w:val="22"/>
          <w:szCs w:val="22"/>
          <w:lang w:val="lv-LV"/>
        </w:rPr>
        <w:t>šķeldošanu</w:t>
      </w:r>
      <w:proofErr w:type="spellEnd"/>
      <w:r w:rsidRPr="00AE7329">
        <w:rPr>
          <w:color w:val="000000" w:themeColor="text1"/>
          <w:sz w:val="22"/>
          <w:szCs w:val="22"/>
          <w:lang w:val="lv-LV"/>
        </w:rPr>
        <w:t>;</w:t>
      </w:r>
    </w:p>
    <w:p w:rsidR="003032B6" w:rsidRPr="00AE7329" w:rsidRDefault="003032B6" w:rsidP="003032B6">
      <w:pPr>
        <w:pStyle w:val="ListParagraph"/>
        <w:numPr>
          <w:ilvl w:val="2"/>
          <w:numId w:val="34"/>
        </w:numPr>
        <w:jc w:val="both"/>
        <w:rPr>
          <w:color w:val="000000" w:themeColor="text1"/>
          <w:sz w:val="22"/>
          <w:szCs w:val="22"/>
          <w:lang w:val="lv-LV"/>
        </w:rPr>
      </w:pPr>
      <w:r w:rsidRPr="00AE7329">
        <w:rPr>
          <w:color w:val="000000" w:themeColor="text1"/>
          <w:sz w:val="22"/>
          <w:szCs w:val="22"/>
          <w:lang w:val="lv-LV"/>
        </w:rPr>
        <w:t xml:space="preserve">ciršanas vietas, pagaidu ceļu un krautuves sakārtošanu pēc darbu pabeigšanas. </w:t>
      </w:r>
    </w:p>
    <w:p w:rsidR="00D969A4" w:rsidRPr="00AE7329" w:rsidRDefault="00D969A4" w:rsidP="003032B6">
      <w:pPr>
        <w:pStyle w:val="ListParagraph"/>
        <w:numPr>
          <w:ilvl w:val="1"/>
          <w:numId w:val="34"/>
        </w:numPr>
        <w:shd w:val="clear" w:color="auto" w:fill="FFFFFF"/>
        <w:autoSpaceDE w:val="0"/>
        <w:autoSpaceDN w:val="0"/>
        <w:adjustRightInd w:val="0"/>
        <w:ind w:left="567" w:hanging="567"/>
        <w:jc w:val="both"/>
        <w:rPr>
          <w:color w:val="000000" w:themeColor="text1"/>
          <w:sz w:val="22"/>
          <w:szCs w:val="22"/>
          <w:lang w:val="lv-LV"/>
        </w:rPr>
      </w:pPr>
      <w:r w:rsidRPr="00AE7329">
        <w:rPr>
          <w:color w:val="000000" w:themeColor="text1"/>
          <w:sz w:val="22"/>
          <w:szCs w:val="22"/>
          <w:lang w:val="lv-LV"/>
        </w:rPr>
        <w:t xml:space="preserve">IZPILDĪTĀJS veic darbus ar saviem spēkiem un līdzekļiem, ievērojot spēkā esošo Latvijas Republikas  spēkā esošos normatīvos aktus. </w:t>
      </w:r>
    </w:p>
    <w:p w:rsidR="00D969A4" w:rsidRPr="00AE7329" w:rsidRDefault="00D969A4" w:rsidP="003032B6">
      <w:pPr>
        <w:pStyle w:val="BodyText"/>
        <w:numPr>
          <w:ilvl w:val="1"/>
          <w:numId w:val="34"/>
        </w:numPr>
        <w:shd w:val="clear" w:color="auto" w:fill="FFFFFF"/>
        <w:autoSpaceDE w:val="0"/>
        <w:autoSpaceDN w:val="0"/>
        <w:adjustRightInd w:val="0"/>
        <w:ind w:left="567" w:hanging="567"/>
        <w:rPr>
          <w:color w:val="000000" w:themeColor="text1"/>
          <w:sz w:val="22"/>
          <w:szCs w:val="22"/>
        </w:rPr>
      </w:pPr>
      <w:r w:rsidRPr="00AE7329">
        <w:rPr>
          <w:color w:val="000000" w:themeColor="text1"/>
          <w:sz w:val="22"/>
          <w:szCs w:val="22"/>
        </w:rPr>
        <w:t xml:space="preserve">Pēc darbu pabeigšanas tos pieņem un novērtē saskaņā ar līguma noteikumiem un </w:t>
      </w:r>
      <w:r w:rsidR="003032B6" w:rsidRPr="00AE7329">
        <w:rPr>
          <w:color w:val="000000" w:themeColor="text1"/>
          <w:sz w:val="22"/>
          <w:szCs w:val="22"/>
        </w:rPr>
        <w:t>darba uzdevumu</w:t>
      </w:r>
      <w:r w:rsidRPr="00AE7329">
        <w:rPr>
          <w:color w:val="000000" w:themeColor="text1"/>
          <w:sz w:val="22"/>
          <w:szCs w:val="22"/>
        </w:rPr>
        <w:t>, sastādot nodošanas – pieņemšanas aktu.</w:t>
      </w:r>
    </w:p>
    <w:p w:rsidR="00D969A4" w:rsidRPr="00AE7329" w:rsidRDefault="009107EB" w:rsidP="009107EB">
      <w:pPr>
        <w:pStyle w:val="ListParagraph"/>
        <w:numPr>
          <w:ilvl w:val="1"/>
          <w:numId w:val="34"/>
        </w:numPr>
        <w:ind w:left="567" w:hanging="567"/>
        <w:jc w:val="both"/>
        <w:rPr>
          <w:color w:val="000000" w:themeColor="text1"/>
          <w:sz w:val="22"/>
          <w:szCs w:val="22"/>
          <w:lang w:val="lv-LV"/>
        </w:rPr>
      </w:pPr>
      <w:r w:rsidRPr="00AE7329">
        <w:rPr>
          <w:color w:val="000000" w:themeColor="text1"/>
          <w:sz w:val="22"/>
          <w:szCs w:val="22"/>
          <w:lang w:val="lv-LV"/>
        </w:rPr>
        <w:t>Izcērtamā materiāla provizoriskais apjoms m</w:t>
      </w:r>
      <w:r w:rsidRPr="00AE7329">
        <w:rPr>
          <w:color w:val="000000" w:themeColor="text1"/>
          <w:sz w:val="22"/>
          <w:szCs w:val="22"/>
          <w:vertAlign w:val="superscript"/>
          <w:lang w:val="lv-LV"/>
        </w:rPr>
        <w:t>3</w:t>
      </w:r>
      <w:r w:rsidRPr="00AE7329">
        <w:rPr>
          <w:color w:val="000000" w:themeColor="text1"/>
          <w:sz w:val="22"/>
          <w:szCs w:val="22"/>
          <w:lang w:val="lv-LV"/>
        </w:rPr>
        <w:t xml:space="preserve"> – 267.60, kas tiek </w:t>
      </w:r>
      <w:r w:rsidR="00D969A4" w:rsidRPr="00AE7329">
        <w:rPr>
          <w:color w:val="000000" w:themeColor="text1"/>
          <w:sz w:val="22"/>
          <w:szCs w:val="22"/>
          <w:lang w:val="lv-LV"/>
        </w:rPr>
        <w:t>fiksēt</w:t>
      </w:r>
      <w:r w:rsidRPr="00AE7329">
        <w:rPr>
          <w:color w:val="000000" w:themeColor="text1"/>
          <w:sz w:val="22"/>
          <w:szCs w:val="22"/>
          <w:lang w:val="lv-LV"/>
        </w:rPr>
        <w:t>s</w:t>
      </w:r>
      <w:r w:rsidR="00D969A4" w:rsidRPr="00AE7329">
        <w:rPr>
          <w:color w:val="000000" w:themeColor="text1"/>
          <w:sz w:val="22"/>
          <w:szCs w:val="22"/>
          <w:lang w:val="lv-LV"/>
        </w:rPr>
        <w:t xml:space="preserve"> ar aktu un foto fiksāciju.</w:t>
      </w:r>
    </w:p>
    <w:p w:rsidR="00D969A4" w:rsidRPr="00AE7329" w:rsidRDefault="00D969A4" w:rsidP="003207EC">
      <w:pPr>
        <w:pStyle w:val="BodyText"/>
        <w:shd w:val="clear" w:color="auto" w:fill="FFFFFF"/>
        <w:autoSpaceDE w:val="0"/>
        <w:autoSpaceDN w:val="0"/>
        <w:adjustRightInd w:val="0"/>
        <w:ind w:left="570"/>
        <w:rPr>
          <w:color w:val="000000" w:themeColor="text1"/>
          <w:sz w:val="22"/>
          <w:szCs w:val="22"/>
        </w:rPr>
      </w:pPr>
    </w:p>
    <w:p w:rsidR="00D969A4" w:rsidRPr="00AE7329" w:rsidRDefault="00D969A4" w:rsidP="003207EC">
      <w:pPr>
        <w:jc w:val="center"/>
        <w:rPr>
          <w:b/>
          <w:bCs/>
          <w:color w:val="000000" w:themeColor="text1"/>
          <w:sz w:val="22"/>
          <w:szCs w:val="22"/>
          <w:lang w:val="lv-LV"/>
        </w:rPr>
      </w:pPr>
      <w:r w:rsidRPr="00AE7329">
        <w:rPr>
          <w:b/>
          <w:bCs/>
          <w:color w:val="000000" w:themeColor="text1"/>
          <w:sz w:val="22"/>
          <w:szCs w:val="22"/>
          <w:lang w:val="lv-LV"/>
        </w:rPr>
        <w:t>2. Pasūtītāja tiesības un pienākumi</w:t>
      </w:r>
    </w:p>
    <w:p w:rsidR="00D969A4" w:rsidRPr="003032B6" w:rsidRDefault="00D969A4" w:rsidP="003207EC">
      <w:pPr>
        <w:pStyle w:val="ListParagraph"/>
        <w:widowControl w:val="0"/>
        <w:numPr>
          <w:ilvl w:val="1"/>
          <w:numId w:val="23"/>
        </w:numPr>
        <w:shd w:val="clear" w:color="auto" w:fill="FFFFFF"/>
        <w:tabs>
          <w:tab w:val="clear" w:pos="360"/>
          <w:tab w:val="left" w:pos="567"/>
          <w:tab w:val="num" w:pos="720"/>
        </w:tabs>
        <w:suppressAutoHyphens/>
        <w:autoSpaceDE w:val="0"/>
        <w:autoSpaceDN w:val="0"/>
        <w:adjustRightInd w:val="0"/>
        <w:ind w:left="567" w:hanging="567"/>
        <w:jc w:val="both"/>
        <w:rPr>
          <w:sz w:val="22"/>
          <w:szCs w:val="22"/>
          <w:lang w:val="lv-LV" w:eastAsia="lv-LV"/>
        </w:rPr>
      </w:pPr>
      <w:r w:rsidRPr="00AE7329">
        <w:rPr>
          <w:color w:val="000000" w:themeColor="text1"/>
          <w:sz w:val="22"/>
          <w:szCs w:val="22"/>
          <w:lang w:val="lv-LV"/>
        </w:rPr>
        <w:t xml:space="preserve">PASŪTĪTĀJU pārstāv Daugavpils </w:t>
      </w:r>
      <w:proofErr w:type="spellStart"/>
      <w:r w:rsidRPr="00AE7329">
        <w:rPr>
          <w:color w:val="000000" w:themeColor="text1"/>
          <w:sz w:val="22"/>
          <w:szCs w:val="22"/>
          <w:lang w:val="lv-LV"/>
        </w:rPr>
        <w:t>valstspilsētas</w:t>
      </w:r>
      <w:proofErr w:type="spellEnd"/>
      <w:r w:rsidRPr="00AE7329">
        <w:rPr>
          <w:color w:val="000000" w:themeColor="text1"/>
          <w:sz w:val="22"/>
          <w:szCs w:val="22"/>
          <w:lang w:val="lv-LV"/>
        </w:rPr>
        <w:t xml:space="preserve"> pašvaldības iestāde „Komunālās saimniecības </w:t>
      </w:r>
      <w:r w:rsidRPr="003032B6">
        <w:rPr>
          <w:sz w:val="22"/>
          <w:szCs w:val="22"/>
          <w:lang w:val="lv-LV"/>
        </w:rPr>
        <w:t xml:space="preserve">pārvalde”, darbu organizāciju, uzraudzību veic tās nozīmēta atbildīgā persona – </w:t>
      </w:r>
      <w:r w:rsidRPr="003032B6">
        <w:rPr>
          <w:b/>
          <w:sz w:val="22"/>
          <w:szCs w:val="22"/>
          <w:lang w:val="lv-LV"/>
        </w:rPr>
        <w:t xml:space="preserve">vecākais mežzinis Aleksandrs </w:t>
      </w:r>
      <w:proofErr w:type="spellStart"/>
      <w:r w:rsidRPr="003032B6">
        <w:rPr>
          <w:b/>
          <w:sz w:val="22"/>
          <w:szCs w:val="22"/>
          <w:lang w:val="lv-LV"/>
        </w:rPr>
        <w:t>Kampāns</w:t>
      </w:r>
      <w:proofErr w:type="spellEnd"/>
      <w:r w:rsidRPr="003032B6">
        <w:rPr>
          <w:sz w:val="22"/>
          <w:szCs w:val="22"/>
          <w:lang w:val="lv-LV" w:eastAsia="lv-LV"/>
        </w:rPr>
        <w:t xml:space="preserve">. </w:t>
      </w:r>
    </w:p>
    <w:p w:rsidR="00C90D51" w:rsidRPr="003032B6" w:rsidRDefault="00C90D51" w:rsidP="003207EC">
      <w:pPr>
        <w:numPr>
          <w:ilvl w:val="1"/>
          <w:numId w:val="23"/>
        </w:numPr>
        <w:tabs>
          <w:tab w:val="clear" w:pos="360"/>
          <w:tab w:val="num" w:pos="540"/>
        </w:tabs>
        <w:ind w:left="540" w:hanging="540"/>
        <w:jc w:val="both"/>
        <w:rPr>
          <w:sz w:val="22"/>
          <w:szCs w:val="22"/>
          <w:lang w:val="lv-LV"/>
        </w:rPr>
      </w:pPr>
      <w:r w:rsidRPr="003032B6">
        <w:rPr>
          <w:sz w:val="22"/>
          <w:szCs w:val="22"/>
          <w:lang w:val="lv-LV"/>
        </w:rPr>
        <w:t>PASŪTĪTĀJAM pēc IZPILDĪTĀJA darbu pabeigšanas ir jāpieņem tie ar nodošanas- pieņemšanas aktu.</w:t>
      </w:r>
    </w:p>
    <w:p w:rsidR="00D969A4" w:rsidRPr="003032B6" w:rsidRDefault="00D969A4" w:rsidP="003207EC">
      <w:pPr>
        <w:numPr>
          <w:ilvl w:val="1"/>
          <w:numId w:val="23"/>
        </w:numPr>
        <w:tabs>
          <w:tab w:val="clear" w:pos="360"/>
          <w:tab w:val="num" w:pos="540"/>
        </w:tabs>
        <w:ind w:left="540" w:hanging="540"/>
        <w:jc w:val="both"/>
        <w:rPr>
          <w:sz w:val="22"/>
          <w:szCs w:val="22"/>
          <w:lang w:val="lv-LV"/>
        </w:rPr>
      </w:pPr>
      <w:r w:rsidRPr="003032B6">
        <w:rPr>
          <w:sz w:val="22"/>
          <w:szCs w:val="22"/>
          <w:lang w:val="lv-LV"/>
        </w:rPr>
        <w:t>PASŪTĪTĀJAM ir jānodrošina objekta tehniskā uzraudzība.</w:t>
      </w:r>
    </w:p>
    <w:p w:rsidR="00D969A4" w:rsidRPr="003032B6" w:rsidRDefault="00D969A4" w:rsidP="003207EC">
      <w:pPr>
        <w:ind w:left="540"/>
        <w:jc w:val="both"/>
        <w:rPr>
          <w:sz w:val="22"/>
          <w:szCs w:val="22"/>
          <w:lang w:val="lv-LV"/>
        </w:rPr>
      </w:pPr>
    </w:p>
    <w:p w:rsidR="002D2240" w:rsidRPr="003032B6" w:rsidRDefault="00D969A4" w:rsidP="003207EC">
      <w:pPr>
        <w:pStyle w:val="BodyText"/>
        <w:jc w:val="center"/>
        <w:rPr>
          <w:sz w:val="22"/>
          <w:szCs w:val="22"/>
        </w:rPr>
      </w:pPr>
      <w:r w:rsidRPr="003032B6">
        <w:rPr>
          <w:b/>
          <w:bCs/>
          <w:sz w:val="22"/>
          <w:szCs w:val="22"/>
        </w:rPr>
        <w:t>3. Izpildītāja pienākumi</w:t>
      </w:r>
    </w:p>
    <w:p w:rsidR="00D969A4" w:rsidRPr="003207EC" w:rsidRDefault="00D969A4" w:rsidP="003207EC">
      <w:pPr>
        <w:numPr>
          <w:ilvl w:val="1"/>
          <w:numId w:val="25"/>
        </w:numPr>
        <w:tabs>
          <w:tab w:val="clear" w:pos="360"/>
          <w:tab w:val="num" w:pos="540"/>
        </w:tabs>
        <w:ind w:left="540" w:hanging="540"/>
        <w:jc w:val="both"/>
        <w:rPr>
          <w:sz w:val="22"/>
          <w:szCs w:val="22"/>
          <w:lang w:val="lv-LV"/>
        </w:rPr>
      </w:pPr>
      <w:r w:rsidRPr="003032B6">
        <w:rPr>
          <w:sz w:val="22"/>
          <w:szCs w:val="22"/>
          <w:lang w:val="lv-LV"/>
        </w:rPr>
        <w:t>IZPILDĪTĀJS ir pilnībā atbildīgs par savlaicīgu un kvalitatīvu darbu izpildi, saskaņā ar līguma nosacījumiem. Ja IZPILDĪTĀJS vainas dēļ darbi netiek izpildīti līgumā noteiktā termiņā un apjomā, IZPILDĪTĀJS maksā PASŪTĪTĀJAM soda</w:t>
      </w:r>
      <w:r w:rsidRPr="003207EC">
        <w:rPr>
          <w:sz w:val="22"/>
          <w:szCs w:val="22"/>
          <w:lang w:val="lv-LV"/>
        </w:rPr>
        <w:t xml:space="preserve"> naudu.</w:t>
      </w:r>
    </w:p>
    <w:p w:rsidR="00D969A4" w:rsidRPr="003207EC" w:rsidRDefault="00D969A4" w:rsidP="003207EC">
      <w:pPr>
        <w:numPr>
          <w:ilvl w:val="1"/>
          <w:numId w:val="25"/>
        </w:numPr>
        <w:tabs>
          <w:tab w:val="clear" w:pos="360"/>
          <w:tab w:val="num" w:pos="540"/>
        </w:tabs>
        <w:ind w:left="540" w:hanging="540"/>
        <w:jc w:val="both"/>
        <w:rPr>
          <w:sz w:val="22"/>
          <w:szCs w:val="22"/>
          <w:lang w:val="lv-LV"/>
        </w:rPr>
      </w:pPr>
      <w:r w:rsidRPr="003207EC">
        <w:rPr>
          <w:sz w:val="22"/>
          <w:szCs w:val="22"/>
          <w:lang w:val="lv-LV"/>
        </w:rPr>
        <w:t>IZPILDĪTĀJAM ir pienākums  pienācīgā kvalitātē izpildīt darbus, kurus paredz šī Līguma priekšmets. Izpildītāja darbu pabeigšana un nodošana tiek noformēta ar pieņemšanas – nodošanas aktu ievērojot spēkā esošo LR likumdošanu.</w:t>
      </w:r>
    </w:p>
    <w:p w:rsidR="00D969A4" w:rsidRPr="003207EC" w:rsidRDefault="00D969A4" w:rsidP="003207EC">
      <w:pPr>
        <w:pStyle w:val="BodyText"/>
        <w:numPr>
          <w:ilvl w:val="1"/>
          <w:numId w:val="25"/>
        </w:numPr>
        <w:shd w:val="clear" w:color="auto" w:fill="FFFFFF"/>
        <w:tabs>
          <w:tab w:val="clear" w:pos="360"/>
          <w:tab w:val="num" w:pos="540"/>
        </w:tabs>
        <w:autoSpaceDE w:val="0"/>
        <w:autoSpaceDN w:val="0"/>
        <w:adjustRightInd w:val="0"/>
        <w:ind w:left="540" w:hanging="540"/>
        <w:rPr>
          <w:sz w:val="22"/>
          <w:szCs w:val="22"/>
        </w:rPr>
      </w:pPr>
      <w:r w:rsidRPr="003207EC">
        <w:rPr>
          <w:sz w:val="22"/>
          <w:szCs w:val="22"/>
        </w:rPr>
        <w:t xml:space="preserve">IZPILDĪTĀJS apliecina, ka viņam ir visas nepieciešamās atļaujas un kvalifikācija šo darbu veikšanai. </w:t>
      </w:r>
    </w:p>
    <w:p w:rsidR="00D969A4" w:rsidRPr="003207EC" w:rsidRDefault="00D969A4" w:rsidP="003207EC">
      <w:pPr>
        <w:pStyle w:val="BodyText"/>
        <w:numPr>
          <w:ilvl w:val="1"/>
          <w:numId w:val="24"/>
        </w:numPr>
        <w:shd w:val="clear" w:color="auto" w:fill="FFFFFF"/>
        <w:tabs>
          <w:tab w:val="clear" w:pos="360"/>
          <w:tab w:val="num" w:pos="540"/>
        </w:tabs>
        <w:autoSpaceDE w:val="0"/>
        <w:autoSpaceDN w:val="0"/>
        <w:adjustRightInd w:val="0"/>
        <w:ind w:left="540" w:hanging="540"/>
        <w:rPr>
          <w:sz w:val="22"/>
          <w:szCs w:val="22"/>
        </w:rPr>
      </w:pPr>
      <w:r w:rsidRPr="003207EC">
        <w:rPr>
          <w:sz w:val="22"/>
          <w:szCs w:val="22"/>
        </w:rPr>
        <w:lastRenderedPageBreak/>
        <w:t>Atrodoties objektā IZPILDĪTĀJAM ir pienākums ievērot darba organizācijas, drošības tehnikas, ugunsdrošības, apkārtējās vides aizsardzības instrukcijas, iekšējās kārtības noteikumus, ražošanas higiēnas prasības, kā arī citus likumdošanas aktus, kas regulē šādu darbu veikšanu.</w:t>
      </w:r>
    </w:p>
    <w:p w:rsidR="00D969A4" w:rsidRPr="003207EC" w:rsidRDefault="00D969A4" w:rsidP="003207EC">
      <w:pPr>
        <w:pStyle w:val="BodyText"/>
        <w:numPr>
          <w:ilvl w:val="1"/>
          <w:numId w:val="24"/>
        </w:numPr>
        <w:shd w:val="clear" w:color="auto" w:fill="FFFFFF"/>
        <w:tabs>
          <w:tab w:val="clear" w:pos="360"/>
          <w:tab w:val="num" w:pos="540"/>
        </w:tabs>
        <w:autoSpaceDE w:val="0"/>
        <w:autoSpaceDN w:val="0"/>
        <w:adjustRightInd w:val="0"/>
        <w:ind w:left="540" w:hanging="540"/>
        <w:rPr>
          <w:sz w:val="22"/>
          <w:szCs w:val="22"/>
        </w:rPr>
      </w:pPr>
      <w:r w:rsidRPr="003207EC">
        <w:rPr>
          <w:sz w:val="22"/>
          <w:szCs w:val="22"/>
        </w:rPr>
        <w:t>Nodrošināt tīrību darbu teritorijā atbilstoši esošajiem normatīviem vai noteikumiem, nekavējoši veikt visa veida darbības, kas saistītas ar šī Līguma izpildes, rezultātā radīto tīrības normu vai noteikumu pārkāpšanas seku novēršanu.</w:t>
      </w:r>
    </w:p>
    <w:p w:rsidR="00D969A4" w:rsidRPr="003207EC" w:rsidRDefault="00D969A4" w:rsidP="003207EC">
      <w:pPr>
        <w:pStyle w:val="BodyText"/>
        <w:shd w:val="clear" w:color="auto" w:fill="FFFFFF"/>
        <w:autoSpaceDE w:val="0"/>
        <w:autoSpaceDN w:val="0"/>
        <w:adjustRightInd w:val="0"/>
        <w:ind w:left="540"/>
        <w:rPr>
          <w:sz w:val="22"/>
          <w:szCs w:val="22"/>
        </w:rPr>
      </w:pPr>
    </w:p>
    <w:p w:rsidR="00D969A4" w:rsidRPr="003207EC" w:rsidRDefault="00D969A4" w:rsidP="003207EC">
      <w:pPr>
        <w:jc w:val="center"/>
        <w:rPr>
          <w:b/>
          <w:bCs/>
          <w:sz w:val="22"/>
          <w:szCs w:val="22"/>
          <w:lang w:val="lv-LV"/>
        </w:rPr>
      </w:pPr>
      <w:r w:rsidRPr="003207EC">
        <w:rPr>
          <w:b/>
          <w:bCs/>
          <w:sz w:val="22"/>
          <w:szCs w:val="22"/>
          <w:lang w:val="lv-LV"/>
        </w:rPr>
        <w:t>4. Pirkuma summa un norēķinu kārtība</w:t>
      </w:r>
    </w:p>
    <w:p w:rsidR="00815382" w:rsidRPr="003207EC" w:rsidRDefault="00815382" w:rsidP="003207EC">
      <w:pPr>
        <w:pStyle w:val="ListParagraph"/>
        <w:numPr>
          <w:ilvl w:val="1"/>
          <w:numId w:val="26"/>
        </w:numPr>
        <w:tabs>
          <w:tab w:val="clear" w:pos="360"/>
        </w:tabs>
        <w:ind w:left="426" w:hanging="426"/>
        <w:rPr>
          <w:sz w:val="22"/>
          <w:szCs w:val="22"/>
          <w:lang w:val="lv-LV"/>
        </w:rPr>
      </w:pPr>
      <w:r w:rsidRPr="003207EC">
        <w:rPr>
          <w:sz w:val="22"/>
          <w:szCs w:val="22"/>
          <w:lang w:val="lv-LV"/>
        </w:rPr>
        <w:t xml:space="preserve">  Pirkuma kopējā līguma summa ir EUR ______ /______  </w:t>
      </w:r>
      <w:proofErr w:type="spellStart"/>
      <w:r w:rsidRPr="003207EC">
        <w:rPr>
          <w:sz w:val="22"/>
          <w:szCs w:val="22"/>
          <w:lang w:val="lv-LV"/>
        </w:rPr>
        <w:t>euro</w:t>
      </w:r>
      <w:proofErr w:type="spellEnd"/>
      <w:r w:rsidRPr="003207EC">
        <w:rPr>
          <w:sz w:val="22"/>
          <w:szCs w:val="22"/>
          <w:lang w:val="lv-LV"/>
        </w:rPr>
        <w:t xml:space="preserve"> /.</w:t>
      </w:r>
    </w:p>
    <w:p w:rsidR="00815382" w:rsidRPr="003207EC" w:rsidRDefault="00815382" w:rsidP="003207EC">
      <w:pPr>
        <w:pStyle w:val="ListParagraph"/>
        <w:numPr>
          <w:ilvl w:val="1"/>
          <w:numId w:val="26"/>
        </w:numPr>
        <w:tabs>
          <w:tab w:val="clear" w:pos="360"/>
          <w:tab w:val="num" w:pos="567"/>
        </w:tabs>
        <w:ind w:left="567" w:hanging="567"/>
        <w:rPr>
          <w:sz w:val="22"/>
          <w:szCs w:val="22"/>
          <w:lang w:val="lv-LV"/>
        </w:rPr>
      </w:pPr>
      <w:r w:rsidRPr="003207EC">
        <w:rPr>
          <w:sz w:val="22"/>
          <w:szCs w:val="22"/>
          <w:lang w:val="lv-LV"/>
        </w:rPr>
        <w:t>Uz pakalpojuma līguma parakstīšanas brīdi Izpildītājs ir samaksājis pirkuma summu pilnā apmērā, tai skaitā nodrošinājumu summu.</w:t>
      </w:r>
    </w:p>
    <w:p w:rsidR="00D969A4" w:rsidRDefault="00815382" w:rsidP="003207EC">
      <w:pPr>
        <w:pStyle w:val="ListParagraph"/>
        <w:numPr>
          <w:ilvl w:val="1"/>
          <w:numId w:val="26"/>
        </w:numPr>
        <w:tabs>
          <w:tab w:val="clear" w:pos="360"/>
          <w:tab w:val="num" w:pos="567"/>
        </w:tabs>
        <w:ind w:left="567" w:hanging="567"/>
        <w:rPr>
          <w:sz w:val="22"/>
          <w:szCs w:val="22"/>
          <w:lang w:val="lv-LV"/>
        </w:rPr>
      </w:pPr>
      <w:r w:rsidRPr="003207EC">
        <w:rPr>
          <w:sz w:val="22"/>
          <w:szCs w:val="22"/>
          <w:lang w:val="lv-LV"/>
        </w:rPr>
        <w:t>Līdz šī Līguma parakstīšanai Izpildītājs ir samaksājis Pasūtītājam</w:t>
      </w:r>
      <w:r w:rsidR="003446BF" w:rsidRPr="003207EC">
        <w:rPr>
          <w:sz w:val="22"/>
          <w:szCs w:val="22"/>
          <w:lang w:val="lv-LV"/>
        </w:rPr>
        <w:t xml:space="preserve"> visu Līguma 4</w:t>
      </w:r>
      <w:r w:rsidRPr="003207EC">
        <w:rPr>
          <w:sz w:val="22"/>
          <w:szCs w:val="22"/>
          <w:lang w:val="lv-LV"/>
        </w:rPr>
        <w:t>.1.punktā noteikto līguma summu un ieskaitījis to Pasūtītāja norēķina kontā. Pasūtītāja paraksts zem šī Līguma kalpo kā pierādījums pirkuma maksas saņemšanai.</w:t>
      </w:r>
    </w:p>
    <w:p w:rsidR="00ED0B10" w:rsidRPr="003207EC" w:rsidRDefault="00ED0B10" w:rsidP="00ED0B10">
      <w:pPr>
        <w:pStyle w:val="ListParagraph"/>
        <w:ind w:left="567"/>
        <w:rPr>
          <w:sz w:val="22"/>
          <w:szCs w:val="22"/>
          <w:lang w:val="lv-LV"/>
        </w:rPr>
      </w:pPr>
    </w:p>
    <w:p w:rsidR="00D969A4" w:rsidRPr="003207EC" w:rsidRDefault="00D969A4" w:rsidP="003207EC">
      <w:pPr>
        <w:pStyle w:val="Heading2"/>
        <w:rPr>
          <w:i/>
          <w:sz w:val="22"/>
        </w:rPr>
      </w:pPr>
      <w:r w:rsidRPr="003207EC">
        <w:rPr>
          <w:sz w:val="22"/>
        </w:rPr>
        <w:t>5. Līgumsods un nepārvarama varas apstākļi</w:t>
      </w:r>
    </w:p>
    <w:p w:rsidR="00D969A4" w:rsidRPr="003207EC" w:rsidRDefault="00D969A4" w:rsidP="003207EC">
      <w:pPr>
        <w:numPr>
          <w:ilvl w:val="1"/>
          <w:numId w:val="28"/>
        </w:numPr>
        <w:tabs>
          <w:tab w:val="left" w:pos="567"/>
        </w:tabs>
        <w:ind w:left="567" w:hanging="567"/>
        <w:jc w:val="both"/>
        <w:rPr>
          <w:sz w:val="22"/>
          <w:szCs w:val="22"/>
          <w:lang w:val="lv-LV"/>
        </w:rPr>
      </w:pPr>
      <w:r w:rsidRPr="003207EC">
        <w:rPr>
          <w:sz w:val="22"/>
          <w:szCs w:val="22"/>
          <w:lang w:val="lv-LV"/>
        </w:rPr>
        <w:t>Par apstākļiem, kas var ietekmēt Darba kvalitāti, termiņus vai līgumcenu, Izpildītājam nekavējoties, bet ne vēlāk kā 7 (septiņu) dienu laikā, no brīža kad tas uzzināja vai tam vajadzēja uzzināt, par šiem apstākļiem jābrīdina Projekta vadītājs un jāiesniedz ietekmes novērtējums.</w:t>
      </w:r>
    </w:p>
    <w:p w:rsidR="00D969A4" w:rsidRPr="003207EC" w:rsidRDefault="00D969A4" w:rsidP="003207EC">
      <w:pPr>
        <w:numPr>
          <w:ilvl w:val="1"/>
          <w:numId w:val="28"/>
        </w:numPr>
        <w:tabs>
          <w:tab w:val="left" w:pos="567"/>
        </w:tabs>
        <w:ind w:left="567" w:hanging="567"/>
        <w:jc w:val="both"/>
        <w:rPr>
          <w:sz w:val="22"/>
          <w:szCs w:val="22"/>
          <w:lang w:val="lv-LV"/>
        </w:rPr>
      </w:pPr>
      <w:r w:rsidRPr="003207EC">
        <w:rPr>
          <w:sz w:val="22"/>
          <w:szCs w:val="22"/>
          <w:lang w:val="lv-LV"/>
        </w:rPr>
        <w:t>Puses ir atbildīgas par līgumā noteikto saistību pilnīgu izpildi atbilstoši līgumam.</w:t>
      </w:r>
    </w:p>
    <w:p w:rsidR="00D969A4" w:rsidRPr="003207EC" w:rsidRDefault="00D969A4" w:rsidP="003207EC">
      <w:pPr>
        <w:numPr>
          <w:ilvl w:val="1"/>
          <w:numId w:val="28"/>
        </w:numPr>
        <w:tabs>
          <w:tab w:val="left" w:pos="567"/>
        </w:tabs>
        <w:ind w:left="567" w:hanging="567"/>
        <w:jc w:val="both"/>
        <w:rPr>
          <w:sz w:val="22"/>
          <w:szCs w:val="22"/>
          <w:lang w:val="lv-LV"/>
        </w:rPr>
      </w:pPr>
      <w:r w:rsidRPr="003207EC">
        <w:rPr>
          <w:sz w:val="22"/>
          <w:szCs w:val="22"/>
          <w:lang w:val="lv-LV"/>
        </w:rPr>
        <w:t>Puses ir atbildīgas par visiem zaudējumiem, kurus tās darbības vai bezdarbības dēļ ir cietusi otra puse.</w:t>
      </w:r>
    </w:p>
    <w:p w:rsidR="00D969A4" w:rsidRPr="003207EC" w:rsidRDefault="00D969A4" w:rsidP="003207EC">
      <w:pPr>
        <w:numPr>
          <w:ilvl w:val="1"/>
          <w:numId w:val="28"/>
        </w:numPr>
        <w:tabs>
          <w:tab w:val="left" w:pos="567"/>
        </w:tabs>
        <w:ind w:left="567" w:hanging="567"/>
        <w:jc w:val="both"/>
        <w:rPr>
          <w:sz w:val="22"/>
          <w:szCs w:val="22"/>
          <w:lang w:val="lv-LV"/>
        </w:rPr>
      </w:pPr>
      <w:r w:rsidRPr="003207EC">
        <w:rPr>
          <w:sz w:val="22"/>
          <w:szCs w:val="22"/>
          <w:lang w:val="lv-LV"/>
        </w:rPr>
        <w:t xml:space="preserve">Puses nav atbildīgas par daļēju vai pilnīgu saistību neizpildi, ko izraisa nepārvarami apstākļi, kuri nevarēja tikt paredzēti un ir iestājušies no pusēm neatkarīgu iemeslu dēļ. </w:t>
      </w:r>
    </w:p>
    <w:p w:rsidR="00D969A4" w:rsidRPr="003207EC" w:rsidRDefault="00D969A4" w:rsidP="003207EC">
      <w:pPr>
        <w:numPr>
          <w:ilvl w:val="1"/>
          <w:numId w:val="28"/>
        </w:numPr>
        <w:tabs>
          <w:tab w:val="left" w:pos="567"/>
        </w:tabs>
        <w:ind w:left="567" w:hanging="567"/>
        <w:jc w:val="both"/>
        <w:rPr>
          <w:sz w:val="22"/>
          <w:szCs w:val="22"/>
          <w:lang w:val="lv-LV"/>
        </w:rPr>
      </w:pPr>
      <w:r w:rsidRPr="003207EC">
        <w:rPr>
          <w:sz w:val="22"/>
          <w:szCs w:val="22"/>
          <w:lang w:val="lv-LV"/>
        </w:rPr>
        <w:t xml:space="preserve">Puse, kura nevar izpildīt savas līgumā noteiktās saistības nepārvaramu apstākļu dēļ, 5 dienu laikā informē par tiem otru pusi. Saistību izpildes laiks tiek pagarināts par periodu, kurā pastāv nepārvarami apstākļi. </w:t>
      </w:r>
    </w:p>
    <w:p w:rsidR="00D969A4" w:rsidRPr="003207EC" w:rsidRDefault="00D969A4" w:rsidP="003207EC">
      <w:pPr>
        <w:numPr>
          <w:ilvl w:val="1"/>
          <w:numId w:val="28"/>
        </w:numPr>
        <w:tabs>
          <w:tab w:val="left" w:pos="567"/>
        </w:tabs>
        <w:ind w:left="567" w:hanging="567"/>
        <w:jc w:val="both"/>
        <w:rPr>
          <w:sz w:val="22"/>
          <w:szCs w:val="22"/>
          <w:lang w:val="lv-LV"/>
        </w:rPr>
      </w:pPr>
      <w:r w:rsidRPr="003207EC">
        <w:rPr>
          <w:sz w:val="22"/>
          <w:szCs w:val="22"/>
          <w:lang w:val="lv-LV"/>
        </w:rPr>
        <w:t xml:space="preserve">Mainoties normatīvo aktu prasībām, kas skar līguma izpildi, puses pārskata līguma nosacījumus, vienojoties par tālāko to izpildi. </w:t>
      </w:r>
    </w:p>
    <w:p w:rsidR="00D969A4" w:rsidRPr="00AE7329" w:rsidRDefault="00D969A4" w:rsidP="003207EC">
      <w:pPr>
        <w:numPr>
          <w:ilvl w:val="1"/>
          <w:numId w:val="28"/>
        </w:numPr>
        <w:tabs>
          <w:tab w:val="left" w:pos="567"/>
        </w:tabs>
        <w:ind w:left="567" w:hanging="567"/>
        <w:jc w:val="both"/>
        <w:rPr>
          <w:b/>
          <w:color w:val="000000" w:themeColor="text1"/>
          <w:sz w:val="22"/>
          <w:szCs w:val="22"/>
          <w:lang w:val="lv-LV"/>
        </w:rPr>
      </w:pPr>
      <w:r w:rsidRPr="003207EC">
        <w:rPr>
          <w:b/>
          <w:sz w:val="22"/>
          <w:szCs w:val="22"/>
          <w:lang w:val="lv-LV"/>
        </w:rPr>
        <w:t xml:space="preserve">Ja Izpildītājs nepilda savas līgumsaistības, tas maksā līgumsodu </w:t>
      </w:r>
      <w:r w:rsidRPr="00AE7329">
        <w:rPr>
          <w:b/>
          <w:color w:val="000000" w:themeColor="text1"/>
          <w:sz w:val="22"/>
          <w:szCs w:val="22"/>
          <w:lang w:val="lv-LV"/>
        </w:rPr>
        <w:t>EUR 1</w:t>
      </w:r>
      <w:r w:rsidR="00ED0B10" w:rsidRPr="00AE7329">
        <w:rPr>
          <w:b/>
          <w:color w:val="000000" w:themeColor="text1"/>
          <w:sz w:val="22"/>
          <w:szCs w:val="22"/>
          <w:lang w:val="lv-LV"/>
        </w:rPr>
        <w:t>00</w:t>
      </w:r>
      <w:r w:rsidRPr="00AE7329">
        <w:rPr>
          <w:b/>
          <w:color w:val="000000" w:themeColor="text1"/>
          <w:sz w:val="22"/>
          <w:szCs w:val="22"/>
          <w:lang w:val="lv-LV"/>
        </w:rPr>
        <w:t>.00 apmērā bez pievienotās vērtības nodokļa par katru nokavēto dienu.</w:t>
      </w:r>
    </w:p>
    <w:p w:rsidR="00ED0B10" w:rsidRPr="00AE7329" w:rsidRDefault="00ED0B10" w:rsidP="003207EC">
      <w:pPr>
        <w:numPr>
          <w:ilvl w:val="1"/>
          <w:numId w:val="28"/>
        </w:numPr>
        <w:tabs>
          <w:tab w:val="left" w:pos="567"/>
        </w:tabs>
        <w:ind w:left="567" w:hanging="567"/>
        <w:jc w:val="both"/>
        <w:rPr>
          <w:b/>
          <w:color w:val="000000" w:themeColor="text1"/>
          <w:sz w:val="22"/>
          <w:szCs w:val="22"/>
          <w:lang w:val="lv-LV"/>
        </w:rPr>
      </w:pPr>
      <w:r w:rsidRPr="00AE7329">
        <w:rPr>
          <w:color w:val="000000" w:themeColor="text1"/>
          <w:sz w:val="22"/>
          <w:szCs w:val="22"/>
          <w:lang w:val="lv-LV"/>
        </w:rPr>
        <w:t>Par krūmu un koku nozāģēšanu meža zemē Izpildītājs nes administratīvo atbildību pēc Meža likuma 51.panta vienpadsmitās daļas.</w:t>
      </w:r>
    </w:p>
    <w:p w:rsidR="00D969A4" w:rsidRPr="003207EC" w:rsidRDefault="00D969A4" w:rsidP="003207EC">
      <w:pPr>
        <w:numPr>
          <w:ilvl w:val="1"/>
          <w:numId w:val="28"/>
        </w:numPr>
        <w:tabs>
          <w:tab w:val="left" w:pos="567"/>
        </w:tabs>
        <w:ind w:left="567" w:hanging="567"/>
        <w:jc w:val="both"/>
        <w:rPr>
          <w:b/>
          <w:sz w:val="22"/>
          <w:szCs w:val="22"/>
          <w:lang w:val="lv-LV"/>
        </w:rPr>
      </w:pPr>
      <w:r w:rsidRPr="003207EC">
        <w:rPr>
          <w:sz w:val="22"/>
          <w:szCs w:val="22"/>
          <w:lang w:val="lv-LV"/>
        </w:rPr>
        <w:t xml:space="preserve">Līgumsoda samaksa neatbrīvo no saistību izpildes un zaudējumu, ja tādi vienai pusei radušies otras puses rīcības dēļ, atlīdzināšanas pienākuma. </w:t>
      </w:r>
    </w:p>
    <w:p w:rsidR="00D969A4" w:rsidRPr="003207EC" w:rsidRDefault="00D969A4" w:rsidP="003207EC">
      <w:pPr>
        <w:pStyle w:val="Heading2"/>
        <w:rPr>
          <w:i/>
          <w:sz w:val="22"/>
        </w:rPr>
      </w:pPr>
    </w:p>
    <w:p w:rsidR="00D969A4" w:rsidRPr="003207EC" w:rsidRDefault="00D969A4" w:rsidP="003207EC">
      <w:pPr>
        <w:pStyle w:val="Heading2"/>
        <w:rPr>
          <w:i/>
          <w:sz w:val="22"/>
        </w:rPr>
      </w:pPr>
      <w:r w:rsidRPr="003207EC">
        <w:rPr>
          <w:sz w:val="22"/>
        </w:rPr>
        <w:t>6. Darbu nodošanas – pieņemšanas kārtība</w:t>
      </w:r>
    </w:p>
    <w:p w:rsidR="00D969A4" w:rsidRPr="003207EC" w:rsidRDefault="00D969A4" w:rsidP="003207EC">
      <w:pPr>
        <w:numPr>
          <w:ilvl w:val="1"/>
          <w:numId w:val="27"/>
        </w:numPr>
        <w:tabs>
          <w:tab w:val="clear" w:pos="720"/>
          <w:tab w:val="num" w:pos="567"/>
        </w:tabs>
        <w:suppressAutoHyphens/>
        <w:ind w:left="567" w:hanging="567"/>
        <w:jc w:val="both"/>
        <w:rPr>
          <w:b/>
          <w:bCs/>
          <w:sz w:val="22"/>
          <w:szCs w:val="22"/>
          <w:lang w:val="lv-LV"/>
        </w:rPr>
      </w:pPr>
      <w:r w:rsidRPr="003207EC">
        <w:rPr>
          <w:b/>
          <w:sz w:val="22"/>
          <w:szCs w:val="22"/>
          <w:lang w:val="lv-LV"/>
        </w:rPr>
        <w:t xml:space="preserve">Izpildītājam jānodod darbus Pasūtītājam  ar pieņemšanas – nodošanas aktu, t.sk. pēc PASŪTĪTĀJA pieprasījuma pievienot </w:t>
      </w:r>
      <w:proofErr w:type="spellStart"/>
      <w:r w:rsidRPr="003207EC">
        <w:rPr>
          <w:b/>
          <w:sz w:val="22"/>
          <w:szCs w:val="22"/>
          <w:lang w:val="lv-LV"/>
        </w:rPr>
        <w:t>fotofiksāciju</w:t>
      </w:r>
      <w:proofErr w:type="spellEnd"/>
      <w:r w:rsidRPr="003207EC">
        <w:rPr>
          <w:b/>
          <w:sz w:val="22"/>
          <w:szCs w:val="22"/>
          <w:lang w:val="lv-LV"/>
        </w:rPr>
        <w:t xml:space="preserve"> par izpildītiem darbiem.</w:t>
      </w:r>
    </w:p>
    <w:p w:rsidR="00D969A4" w:rsidRPr="003207EC" w:rsidRDefault="00D969A4" w:rsidP="003207EC">
      <w:pPr>
        <w:pStyle w:val="List"/>
        <w:numPr>
          <w:ilvl w:val="1"/>
          <w:numId w:val="27"/>
        </w:numPr>
        <w:tabs>
          <w:tab w:val="clear" w:pos="720"/>
          <w:tab w:val="num" w:pos="567"/>
        </w:tabs>
        <w:spacing w:before="0"/>
        <w:ind w:left="567" w:hanging="567"/>
        <w:rPr>
          <w:sz w:val="22"/>
          <w:szCs w:val="22"/>
        </w:rPr>
      </w:pPr>
      <w:r w:rsidRPr="003207EC">
        <w:rPr>
          <w:sz w:val="22"/>
          <w:szCs w:val="22"/>
          <w:lang w:eastAsia="ar-SA"/>
        </w:rPr>
        <w:t>Pēc pasūtījuma izpildes IZPILDĪTĀJAM ir jāiesniedz PASŪTĪTĀJAM veikto pakalpojumu (izpildīto darbu) nodošanas  – pieņemšanas akts 2 (divos) eksemplāros</w:t>
      </w:r>
      <w:r w:rsidRPr="003207EC">
        <w:rPr>
          <w:b/>
          <w:sz w:val="22"/>
          <w:szCs w:val="22"/>
          <w:lang w:eastAsia="ar-SA"/>
        </w:rPr>
        <w:t>.</w:t>
      </w:r>
    </w:p>
    <w:p w:rsidR="00D969A4" w:rsidRPr="003207EC" w:rsidRDefault="00D969A4" w:rsidP="003207EC">
      <w:pPr>
        <w:pStyle w:val="List"/>
        <w:numPr>
          <w:ilvl w:val="1"/>
          <w:numId w:val="27"/>
        </w:numPr>
        <w:tabs>
          <w:tab w:val="clear" w:pos="720"/>
          <w:tab w:val="num" w:pos="567"/>
        </w:tabs>
        <w:spacing w:before="0"/>
        <w:ind w:left="567" w:hanging="567"/>
        <w:rPr>
          <w:sz w:val="22"/>
          <w:szCs w:val="22"/>
        </w:rPr>
      </w:pPr>
      <w:r w:rsidRPr="003207EC">
        <w:rPr>
          <w:sz w:val="22"/>
          <w:szCs w:val="22"/>
          <w:lang w:eastAsia="ar-SA"/>
        </w:rPr>
        <w:t xml:space="preserve">PASŪTĪTĀJAM 3 (trīs) darba dienu laikā no nodošanas - pieņemšanas akta saņemšanas ir jānosūta IZPILDĪTĀJAM parakstīts nodošanas – pieņemšanas akts vai motivēts atteikums pieņemt izpildīto pakalpojumu. Motivēta atteikuma gadījumā PASŪTĪTĀJS norāda termiņu pakalpojuma izpildes trūkumu novēršanai, kas nevar būt ilgāks par 3 (trijām) darba dienām. </w:t>
      </w:r>
    </w:p>
    <w:p w:rsidR="00D969A4" w:rsidRPr="003207EC" w:rsidRDefault="00D969A4" w:rsidP="003207EC">
      <w:pPr>
        <w:pStyle w:val="List"/>
        <w:numPr>
          <w:ilvl w:val="1"/>
          <w:numId w:val="27"/>
        </w:numPr>
        <w:tabs>
          <w:tab w:val="clear" w:pos="720"/>
          <w:tab w:val="num" w:pos="567"/>
        </w:tabs>
        <w:spacing w:before="0"/>
        <w:ind w:left="567" w:hanging="567"/>
        <w:rPr>
          <w:sz w:val="22"/>
          <w:szCs w:val="22"/>
        </w:rPr>
      </w:pPr>
      <w:r w:rsidRPr="003207EC">
        <w:rPr>
          <w:sz w:val="22"/>
          <w:szCs w:val="22"/>
          <w:lang w:eastAsia="ar-SA"/>
        </w:rPr>
        <w:t>IZPILDĪTĀJA pieļautie trūkumi novēršami par IZPILDĪTĀJA līdzekļiem noteiktajā termiņā un kārtībā.</w:t>
      </w:r>
    </w:p>
    <w:p w:rsidR="00D969A4" w:rsidRPr="003207EC" w:rsidRDefault="00D969A4" w:rsidP="003207EC">
      <w:pPr>
        <w:pStyle w:val="List"/>
        <w:numPr>
          <w:ilvl w:val="1"/>
          <w:numId w:val="27"/>
        </w:numPr>
        <w:tabs>
          <w:tab w:val="clear" w:pos="720"/>
          <w:tab w:val="num" w:pos="567"/>
        </w:tabs>
        <w:spacing w:before="0"/>
        <w:ind w:left="567" w:hanging="567"/>
        <w:rPr>
          <w:sz w:val="22"/>
          <w:szCs w:val="22"/>
        </w:rPr>
      </w:pPr>
      <w:r w:rsidRPr="003207EC">
        <w:rPr>
          <w:sz w:val="22"/>
          <w:szCs w:val="22"/>
          <w:lang w:eastAsia="ar-SA"/>
        </w:rPr>
        <w:t>Ja IZPILDĪTĀJS pasūtījumu veic pirms noteiktā termiņa, tam ir tiesības to nodot, bet PASŪTĪTĀJAM ir tiesības pirms termiņa pieņemt kvalitatīvi izpildīto pakalpojumu.</w:t>
      </w:r>
    </w:p>
    <w:p w:rsidR="00D969A4" w:rsidRPr="003207EC" w:rsidRDefault="00D969A4" w:rsidP="003207EC">
      <w:pPr>
        <w:jc w:val="both"/>
        <w:rPr>
          <w:sz w:val="22"/>
          <w:szCs w:val="22"/>
          <w:lang w:val="lv-LV"/>
        </w:rPr>
      </w:pPr>
    </w:p>
    <w:p w:rsidR="00D969A4" w:rsidRPr="003207EC" w:rsidRDefault="00D969A4" w:rsidP="003207EC">
      <w:pPr>
        <w:numPr>
          <w:ilvl w:val="0"/>
          <w:numId w:val="27"/>
        </w:numPr>
        <w:jc w:val="center"/>
        <w:rPr>
          <w:b/>
          <w:sz w:val="22"/>
          <w:szCs w:val="22"/>
          <w:lang w:val="lv-LV"/>
        </w:rPr>
      </w:pPr>
      <w:r w:rsidRPr="003207EC">
        <w:rPr>
          <w:b/>
          <w:sz w:val="22"/>
          <w:szCs w:val="22"/>
          <w:lang w:val="lv-LV"/>
        </w:rPr>
        <w:t>Pušu atbildība un strīdu atrisināšana</w:t>
      </w:r>
    </w:p>
    <w:p w:rsidR="00D969A4" w:rsidRPr="003207EC" w:rsidRDefault="00D969A4" w:rsidP="003207EC">
      <w:pPr>
        <w:pStyle w:val="BodyText"/>
        <w:numPr>
          <w:ilvl w:val="1"/>
          <w:numId w:val="27"/>
        </w:numPr>
        <w:tabs>
          <w:tab w:val="clear" w:pos="720"/>
          <w:tab w:val="num" w:pos="567"/>
        </w:tabs>
        <w:ind w:left="567" w:hanging="567"/>
        <w:rPr>
          <w:bCs/>
          <w:sz w:val="22"/>
          <w:szCs w:val="22"/>
        </w:rPr>
      </w:pPr>
      <w:r w:rsidRPr="003207EC">
        <w:rPr>
          <w:bCs/>
          <w:sz w:val="22"/>
          <w:szCs w:val="22"/>
        </w:rPr>
        <w:t>Ja šī līguma saistības netiek izpildītas vai tās tiek izpildītas nepienācīgi, vainīgā puse ir materiāli atbildīga saskaņā ar spēkā esošo likumdošanu.</w:t>
      </w:r>
    </w:p>
    <w:p w:rsidR="00D969A4" w:rsidRPr="003207EC" w:rsidRDefault="00D969A4" w:rsidP="003207EC">
      <w:pPr>
        <w:pStyle w:val="BodyText"/>
        <w:numPr>
          <w:ilvl w:val="1"/>
          <w:numId w:val="27"/>
        </w:numPr>
        <w:tabs>
          <w:tab w:val="clear" w:pos="720"/>
          <w:tab w:val="num" w:pos="567"/>
        </w:tabs>
        <w:ind w:left="567" w:hanging="567"/>
        <w:rPr>
          <w:bCs/>
          <w:sz w:val="22"/>
          <w:szCs w:val="22"/>
        </w:rPr>
      </w:pPr>
      <w:r w:rsidRPr="003207EC">
        <w:rPr>
          <w:bCs/>
          <w:sz w:val="22"/>
          <w:szCs w:val="22"/>
        </w:rPr>
        <w:t>Strīdi šī līgumu sakarā izšķirami pusēm vienojoties, bet, ja tas nav iespējams, strīdus izšķir Latvijas Republikas tiesā.</w:t>
      </w:r>
    </w:p>
    <w:p w:rsidR="00D969A4" w:rsidRDefault="00D969A4" w:rsidP="003207EC">
      <w:pPr>
        <w:jc w:val="both"/>
        <w:rPr>
          <w:sz w:val="22"/>
          <w:szCs w:val="22"/>
          <w:lang w:val="lv-LV"/>
        </w:rPr>
      </w:pPr>
      <w:r w:rsidRPr="003207EC">
        <w:rPr>
          <w:sz w:val="22"/>
          <w:szCs w:val="22"/>
          <w:lang w:val="lv-LV"/>
        </w:rPr>
        <w:t xml:space="preserve"> </w:t>
      </w:r>
    </w:p>
    <w:p w:rsidR="004E2C61" w:rsidRDefault="004E2C61" w:rsidP="003207EC">
      <w:pPr>
        <w:jc w:val="both"/>
        <w:rPr>
          <w:sz w:val="22"/>
          <w:szCs w:val="22"/>
          <w:lang w:val="lv-LV"/>
        </w:rPr>
      </w:pPr>
    </w:p>
    <w:p w:rsidR="004E2C61" w:rsidRPr="003207EC" w:rsidRDefault="004E2C61" w:rsidP="003207EC">
      <w:pPr>
        <w:jc w:val="both"/>
        <w:rPr>
          <w:sz w:val="22"/>
          <w:szCs w:val="22"/>
          <w:lang w:val="lv-LV"/>
        </w:rPr>
      </w:pPr>
    </w:p>
    <w:p w:rsidR="00D969A4" w:rsidRPr="003207EC" w:rsidRDefault="00D969A4" w:rsidP="003207EC">
      <w:pPr>
        <w:pStyle w:val="ListParagraph"/>
        <w:numPr>
          <w:ilvl w:val="0"/>
          <w:numId w:val="27"/>
        </w:numPr>
        <w:jc w:val="center"/>
        <w:rPr>
          <w:b/>
          <w:bCs/>
          <w:sz w:val="22"/>
          <w:szCs w:val="22"/>
          <w:lang w:val="lv-LV"/>
        </w:rPr>
      </w:pPr>
      <w:r w:rsidRPr="003207EC">
        <w:rPr>
          <w:b/>
          <w:bCs/>
          <w:sz w:val="22"/>
          <w:szCs w:val="22"/>
          <w:lang w:val="lv-LV"/>
        </w:rPr>
        <w:lastRenderedPageBreak/>
        <w:t>Personas datu aizsardzība un</w:t>
      </w:r>
      <w:r w:rsidRPr="003207EC">
        <w:rPr>
          <w:b/>
          <w:sz w:val="22"/>
          <w:szCs w:val="22"/>
          <w:lang w:val="lv-LV"/>
        </w:rPr>
        <w:t xml:space="preserve"> </w:t>
      </w:r>
      <w:r w:rsidRPr="003207EC">
        <w:rPr>
          <w:b/>
          <w:bCs/>
          <w:sz w:val="22"/>
          <w:szCs w:val="22"/>
          <w:lang w:val="lv-LV"/>
        </w:rPr>
        <w:t>konfidencialitāte</w:t>
      </w:r>
    </w:p>
    <w:p w:rsidR="00D969A4" w:rsidRPr="003207EC" w:rsidRDefault="00D969A4" w:rsidP="003207EC">
      <w:pPr>
        <w:pStyle w:val="Style1"/>
        <w:numPr>
          <w:ilvl w:val="1"/>
          <w:numId w:val="27"/>
        </w:numPr>
        <w:suppressAutoHyphens w:val="0"/>
        <w:ind w:left="567" w:hanging="567"/>
        <w:rPr>
          <w:b w:val="0"/>
          <w:sz w:val="22"/>
          <w:szCs w:val="22"/>
          <w:u w:val="none"/>
        </w:rPr>
      </w:pPr>
      <w:r w:rsidRPr="003207EC">
        <w:rPr>
          <w:b w:val="0"/>
          <w:iCs/>
          <w:sz w:val="22"/>
          <w:szCs w:val="22"/>
          <w:u w:val="none"/>
        </w:rPr>
        <w:t>Puses</w:t>
      </w:r>
      <w:r w:rsidRPr="003207EC">
        <w:rPr>
          <w:b w:val="0"/>
          <w:sz w:val="22"/>
          <w:szCs w:val="22"/>
          <w:u w:val="none"/>
        </w:rPr>
        <w:t xml:space="preserve"> apliecina, ka tās ir informētas, ka vienas </w:t>
      </w:r>
      <w:r w:rsidRPr="003207EC">
        <w:rPr>
          <w:b w:val="0"/>
          <w:iCs/>
          <w:sz w:val="22"/>
          <w:szCs w:val="22"/>
          <w:u w:val="none"/>
        </w:rPr>
        <w:t>Puses</w:t>
      </w:r>
      <w:r w:rsidRPr="003207EC">
        <w:rPr>
          <w:b w:val="0"/>
          <w:sz w:val="22"/>
          <w:szCs w:val="22"/>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rsidR="00D969A4" w:rsidRPr="003207EC" w:rsidRDefault="00D969A4" w:rsidP="003207EC">
      <w:pPr>
        <w:pStyle w:val="Style1"/>
        <w:numPr>
          <w:ilvl w:val="1"/>
          <w:numId w:val="27"/>
        </w:numPr>
        <w:suppressAutoHyphens w:val="0"/>
        <w:ind w:left="567" w:hanging="567"/>
        <w:rPr>
          <w:b w:val="0"/>
          <w:sz w:val="22"/>
          <w:szCs w:val="22"/>
          <w:u w:val="none"/>
        </w:rPr>
      </w:pPr>
      <w:r w:rsidRPr="003207EC">
        <w:rPr>
          <w:b w:val="0"/>
          <w:iCs/>
          <w:sz w:val="22"/>
          <w:szCs w:val="22"/>
          <w:u w:val="none"/>
        </w:rPr>
        <w:t>Puses</w:t>
      </w:r>
      <w:r w:rsidRPr="003207EC">
        <w:rPr>
          <w:b w:val="0"/>
          <w:sz w:val="22"/>
          <w:szCs w:val="22"/>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D969A4" w:rsidRPr="003207EC" w:rsidRDefault="00D969A4" w:rsidP="003207EC">
      <w:pPr>
        <w:pStyle w:val="Style1"/>
        <w:numPr>
          <w:ilvl w:val="1"/>
          <w:numId w:val="27"/>
        </w:numPr>
        <w:suppressAutoHyphens w:val="0"/>
        <w:ind w:left="567" w:hanging="567"/>
        <w:rPr>
          <w:b w:val="0"/>
          <w:sz w:val="22"/>
          <w:szCs w:val="22"/>
          <w:u w:val="none"/>
        </w:rPr>
      </w:pPr>
      <w:r w:rsidRPr="003207EC">
        <w:rPr>
          <w:b w:val="0"/>
          <w:iCs/>
          <w:sz w:val="22"/>
          <w:szCs w:val="22"/>
          <w:u w:val="none"/>
        </w:rPr>
        <w:t>Puses</w:t>
      </w:r>
      <w:r w:rsidRPr="003207EC">
        <w:rPr>
          <w:b w:val="0"/>
          <w:sz w:val="22"/>
          <w:szCs w:val="22"/>
          <w:u w:val="none"/>
        </w:rPr>
        <w:t xml:space="preserve"> apņemas nodrošināt spēkā esošajiem tiesību aktiem atbilstošu aizsardzības līmeni otras </w:t>
      </w:r>
      <w:r w:rsidRPr="003207EC">
        <w:rPr>
          <w:b w:val="0"/>
          <w:iCs/>
          <w:sz w:val="22"/>
          <w:szCs w:val="22"/>
          <w:u w:val="none"/>
        </w:rPr>
        <w:t>Puses</w:t>
      </w:r>
      <w:r w:rsidRPr="003207EC">
        <w:rPr>
          <w:b w:val="0"/>
          <w:sz w:val="22"/>
          <w:szCs w:val="22"/>
          <w:u w:val="none"/>
        </w:rPr>
        <w:t xml:space="preserve"> iesniegtajiem personas datiem. </w:t>
      </w:r>
    </w:p>
    <w:p w:rsidR="00D969A4" w:rsidRPr="003207EC" w:rsidRDefault="00D969A4" w:rsidP="003207EC">
      <w:pPr>
        <w:pStyle w:val="Style1"/>
        <w:numPr>
          <w:ilvl w:val="1"/>
          <w:numId w:val="27"/>
        </w:numPr>
        <w:suppressAutoHyphens w:val="0"/>
        <w:ind w:left="567" w:hanging="567"/>
        <w:rPr>
          <w:b w:val="0"/>
          <w:sz w:val="22"/>
          <w:szCs w:val="22"/>
          <w:u w:val="none"/>
        </w:rPr>
      </w:pPr>
      <w:r w:rsidRPr="003207EC">
        <w:rPr>
          <w:b w:val="0"/>
          <w:iCs/>
          <w:sz w:val="22"/>
          <w:szCs w:val="22"/>
          <w:u w:val="none"/>
        </w:rPr>
        <w:t>Puses</w:t>
      </w:r>
      <w:r w:rsidRPr="003207EC">
        <w:rPr>
          <w:b w:val="0"/>
          <w:sz w:val="22"/>
          <w:szCs w:val="22"/>
          <w:u w:val="none"/>
        </w:rPr>
        <w:t xml:space="preserve"> apņemas nenodot tālāk trešajām personām otras </w:t>
      </w:r>
      <w:r w:rsidRPr="003207EC">
        <w:rPr>
          <w:b w:val="0"/>
          <w:iCs/>
          <w:sz w:val="22"/>
          <w:szCs w:val="22"/>
          <w:u w:val="none"/>
        </w:rPr>
        <w:t>Puses</w:t>
      </w:r>
      <w:r w:rsidRPr="003207EC">
        <w:rPr>
          <w:b w:val="0"/>
          <w:sz w:val="22"/>
          <w:szCs w:val="22"/>
          <w:u w:val="none"/>
        </w:rPr>
        <w:t xml:space="preserve"> iesniegtos personas datus. Ja saskaņā ar spēkā esošajiem tiesību aktiem </w:t>
      </w:r>
      <w:r w:rsidRPr="003207EC">
        <w:rPr>
          <w:b w:val="0"/>
          <w:iCs/>
          <w:sz w:val="22"/>
          <w:szCs w:val="22"/>
          <w:u w:val="none"/>
        </w:rPr>
        <w:t>Pusēm</w:t>
      </w:r>
      <w:r w:rsidRPr="003207EC">
        <w:rPr>
          <w:b w:val="0"/>
          <w:sz w:val="22"/>
          <w:szCs w:val="22"/>
          <w:u w:val="none"/>
        </w:rPr>
        <w:t xml:space="preserve"> var rasties šāds pienākums, tās pirms personas datu nodošanas informē par to otru </w:t>
      </w:r>
      <w:r w:rsidRPr="003207EC">
        <w:rPr>
          <w:b w:val="0"/>
          <w:iCs/>
          <w:sz w:val="22"/>
          <w:szCs w:val="22"/>
          <w:u w:val="none"/>
        </w:rPr>
        <w:t>Pusi</w:t>
      </w:r>
      <w:r w:rsidRPr="003207EC">
        <w:rPr>
          <w:b w:val="0"/>
          <w:sz w:val="22"/>
          <w:szCs w:val="22"/>
          <w:u w:val="none"/>
        </w:rPr>
        <w:t>, ja vien to neaizliedz spēkā esošie tiesību akti.</w:t>
      </w:r>
    </w:p>
    <w:p w:rsidR="00D969A4" w:rsidRPr="003207EC" w:rsidRDefault="00D969A4" w:rsidP="003207EC">
      <w:pPr>
        <w:pStyle w:val="Style1"/>
        <w:numPr>
          <w:ilvl w:val="1"/>
          <w:numId w:val="27"/>
        </w:numPr>
        <w:suppressAutoHyphens w:val="0"/>
        <w:ind w:left="567" w:hanging="567"/>
        <w:rPr>
          <w:b w:val="0"/>
          <w:sz w:val="22"/>
          <w:szCs w:val="22"/>
          <w:u w:val="none"/>
        </w:rPr>
      </w:pPr>
      <w:r w:rsidRPr="003207EC">
        <w:rPr>
          <w:b w:val="0"/>
          <w:sz w:val="22"/>
          <w:szCs w:val="22"/>
          <w:u w:val="none"/>
        </w:rPr>
        <w:t xml:space="preserve">Katra no </w:t>
      </w:r>
      <w:r w:rsidRPr="003207EC">
        <w:rPr>
          <w:b w:val="0"/>
          <w:iCs/>
          <w:sz w:val="22"/>
          <w:szCs w:val="22"/>
          <w:u w:val="none"/>
        </w:rPr>
        <w:t>Pusēm</w:t>
      </w:r>
      <w:r w:rsidRPr="003207EC">
        <w:rPr>
          <w:b w:val="0"/>
          <w:sz w:val="22"/>
          <w:szCs w:val="22"/>
          <w:u w:val="none"/>
        </w:rPr>
        <w:t xml:space="preserve"> patstāvīgi ir atbildīga Datu subjekta priekšā par personas datu aizsardzības un apstrādes noteikumu neievērošanu un, ja tiek konstatēta </w:t>
      </w:r>
      <w:r w:rsidRPr="003207EC">
        <w:rPr>
          <w:b w:val="0"/>
          <w:iCs/>
          <w:sz w:val="22"/>
          <w:szCs w:val="22"/>
          <w:u w:val="none"/>
        </w:rPr>
        <w:t>Puses</w:t>
      </w:r>
      <w:r w:rsidRPr="003207EC">
        <w:rPr>
          <w:b w:val="0"/>
          <w:sz w:val="22"/>
          <w:szCs w:val="22"/>
          <w:u w:val="none"/>
        </w:rPr>
        <w:t xml:space="preserve"> atbildība, </w:t>
      </w:r>
      <w:r w:rsidRPr="003207EC">
        <w:rPr>
          <w:b w:val="0"/>
          <w:iCs/>
          <w:sz w:val="22"/>
          <w:szCs w:val="22"/>
          <w:u w:val="none"/>
        </w:rPr>
        <w:t>Pusei</w:t>
      </w:r>
      <w:r w:rsidRPr="003207EC">
        <w:rPr>
          <w:b w:val="0"/>
          <w:sz w:val="22"/>
          <w:szCs w:val="22"/>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rsidR="00D969A4" w:rsidRPr="003207EC" w:rsidRDefault="00D969A4" w:rsidP="003207EC">
      <w:pPr>
        <w:pStyle w:val="Style1"/>
        <w:numPr>
          <w:ilvl w:val="1"/>
          <w:numId w:val="27"/>
        </w:numPr>
        <w:suppressAutoHyphens w:val="0"/>
        <w:ind w:left="567" w:hanging="567"/>
        <w:rPr>
          <w:b w:val="0"/>
          <w:sz w:val="22"/>
          <w:szCs w:val="22"/>
          <w:u w:val="none"/>
        </w:rPr>
      </w:pPr>
      <w:r w:rsidRPr="003207EC">
        <w:rPr>
          <w:b w:val="0"/>
          <w:iCs/>
          <w:sz w:val="22"/>
          <w:szCs w:val="22"/>
          <w:u w:val="none"/>
        </w:rPr>
        <w:t>Puses</w:t>
      </w:r>
      <w:r w:rsidRPr="003207EC">
        <w:rPr>
          <w:b w:val="0"/>
          <w:sz w:val="22"/>
          <w:szCs w:val="22"/>
          <w:u w:val="none"/>
        </w:rPr>
        <w:t xml:space="preserve"> apņemas iznīcināt otras </w:t>
      </w:r>
      <w:r w:rsidRPr="003207EC">
        <w:rPr>
          <w:b w:val="0"/>
          <w:iCs/>
          <w:sz w:val="22"/>
          <w:szCs w:val="22"/>
          <w:u w:val="none"/>
        </w:rPr>
        <w:t>Puses</w:t>
      </w:r>
      <w:r w:rsidRPr="003207EC">
        <w:rPr>
          <w:b w:val="0"/>
          <w:sz w:val="22"/>
          <w:szCs w:val="22"/>
          <w:u w:val="none"/>
        </w:rPr>
        <w:t xml:space="preserve"> iesniegtos personas datus, tiklīdz izbeidzas nepieciešamība tos apstrādāt.</w:t>
      </w:r>
    </w:p>
    <w:p w:rsidR="00D969A4" w:rsidRPr="003207EC" w:rsidRDefault="00D969A4" w:rsidP="003207EC">
      <w:pPr>
        <w:pStyle w:val="Style1"/>
        <w:numPr>
          <w:ilvl w:val="1"/>
          <w:numId w:val="27"/>
        </w:numPr>
        <w:suppressAutoHyphens w:val="0"/>
        <w:ind w:left="567" w:hanging="567"/>
        <w:rPr>
          <w:b w:val="0"/>
          <w:sz w:val="22"/>
          <w:szCs w:val="22"/>
          <w:u w:val="none"/>
        </w:rPr>
      </w:pPr>
      <w:r w:rsidRPr="003207EC">
        <w:rPr>
          <w:b w:val="0"/>
          <w:sz w:val="22"/>
          <w:szCs w:val="22"/>
          <w:u w:val="none"/>
        </w:rPr>
        <w:t xml:space="preserve">Līguma noteikumi, kā arī informācija, kas saistīta ar </w:t>
      </w:r>
      <w:r w:rsidRPr="003207EC">
        <w:rPr>
          <w:b w:val="0"/>
          <w:iCs/>
          <w:sz w:val="22"/>
          <w:szCs w:val="22"/>
          <w:u w:val="none"/>
        </w:rPr>
        <w:t>Pušu</w:t>
      </w:r>
      <w:r w:rsidRPr="003207EC">
        <w:rPr>
          <w:b w:val="0"/>
          <w:sz w:val="22"/>
          <w:szCs w:val="22"/>
          <w:u w:val="none"/>
        </w:rPr>
        <w:t xml:space="preserve"> sadarbību vai kas </w:t>
      </w:r>
      <w:r w:rsidRPr="003207EC">
        <w:rPr>
          <w:b w:val="0"/>
          <w:iCs/>
          <w:sz w:val="22"/>
          <w:szCs w:val="22"/>
          <w:u w:val="none"/>
        </w:rPr>
        <w:t>Pušu</w:t>
      </w:r>
      <w:r w:rsidRPr="003207EC">
        <w:rPr>
          <w:b w:val="0"/>
          <w:sz w:val="22"/>
          <w:szCs w:val="22"/>
          <w:u w:val="none"/>
        </w:rPr>
        <w:t xml:space="preserve"> rīcībā nonākusi Līguma izpildes rezultātā, uzskatāma par </w:t>
      </w:r>
      <w:r w:rsidRPr="003207EC">
        <w:rPr>
          <w:b w:val="0"/>
          <w:iCs/>
          <w:sz w:val="22"/>
          <w:szCs w:val="22"/>
          <w:u w:val="none"/>
        </w:rPr>
        <w:t>Pušu</w:t>
      </w:r>
      <w:r w:rsidRPr="003207EC">
        <w:rPr>
          <w:b w:val="0"/>
          <w:sz w:val="22"/>
          <w:szCs w:val="22"/>
          <w:u w:val="none"/>
        </w:rPr>
        <w:t xml:space="preserve"> komercnoslēpumu, un tā bez iepriekšējas rakstiskas otras </w:t>
      </w:r>
      <w:r w:rsidRPr="003207EC">
        <w:rPr>
          <w:b w:val="0"/>
          <w:iCs/>
          <w:sz w:val="22"/>
          <w:szCs w:val="22"/>
          <w:u w:val="none"/>
        </w:rPr>
        <w:t>Puses</w:t>
      </w:r>
      <w:r w:rsidRPr="003207EC">
        <w:rPr>
          <w:b w:val="0"/>
          <w:sz w:val="22"/>
          <w:szCs w:val="22"/>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rsidR="00D969A4" w:rsidRPr="003207EC" w:rsidRDefault="00D969A4" w:rsidP="003207EC">
      <w:pPr>
        <w:pStyle w:val="Style1"/>
        <w:numPr>
          <w:ilvl w:val="1"/>
          <w:numId w:val="27"/>
        </w:numPr>
        <w:suppressAutoHyphens w:val="0"/>
        <w:ind w:left="567" w:hanging="567"/>
        <w:rPr>
          <w:b w:val="0"/>
          <w:sz w:val="22"/>
          <w:szCs w:val="22"/>
          <w:u w:val="none"/>
        </w:rPr>
      </w:pPr>
      <w:r w:rsidRPr="003207EC">
        <w:rPr>
          <w:b w:val="0"/>
          <w:sz w:val="22"/>
          <w:szCs w:val="22"/>
          <w:u w:val="none"/>
        </w:rPr>
        <w:t xml:space="preserve">Saņemto </w:t>
      </w:r>
      <w:r w:rsidRPr="003207EC">
        <w:rPr>
          <w:b w:val="0"/>
          <w:iCs/>
          <w:sz w:val="22"/>
          <w:szCs w:val="22"/>
          <w:u w:val="none"/>
        </w:rPr>
        <w:t>Puses</w:t>
      </w:r>
      <w:r w:rsidRPr="003207EC">
        <w:rPr>
          <w:b w:val="0"/>
          <w:sz w:val="22"/>
          <w:szCs w:val="22"/>
          <w:u w:val="none"/>
        </w:rPr>
        <w:t xml:space="preserve"> komercnoslēpumu saturošo informāciju otra </w:t>
      </w:r>
      <w:r w:rsidRPr="003207EC">
        <w:rPr>
          <w:b w:val="0"/>
          <w:iCs/>
          <w:sz w:val="22"/>
          <w:szCs w:val="22"/>
          <w:u w:val="none"/>
        </w:rPr>
        <w:t>Puse</w:t>
      </w:r>
      <w:r w:rsidRPr="003207EC">
        <w:rPr>
          <w:b w:val="0"/>
          <w:sz w:val="22"/>
          <w:szCs w:val="22"/>
          <w:u w:val="none"/>
        </w:rPr>
        <w:t xml:space="preserve"> apņemas izmantot vienīgi šī Līguma ietvaros noteikto saistību izpildes nodrošināšanai, ievērojot otrās </w:t>
      </w:r>
      <w:r w:rsidRPr="003207EC">
        <w:rPr>
          <w:b w:val="0"/>
          <w:iCs/>
          <w:sz w:val="22"/>
          <w:szCs w:val="22"/>
          <w:u w:val="none"/>
        </w:rPr>
        <w:t>Puses</w:t>
      </w:r>
      <w:r w:rsidRPr="003207EC">
        <w:rPr>
          <w:b w:val="0"/>
          <w:sz w:val="22"/>
          <w:szCs w:val="22"/>
          <w:u w:val="none"/>
        </w:rPr>
        <w:t xml:space="preserve"> komercintereses un konfidencialitātes pienākumu.</w:t>
      </w:r>
    </w:p>
    <w:p w:rsidR="00D969A4" w:rsidRPr="003207EC" w:rsidRDefault="00D969A4" w:rsidP="003207EC">
      <w:pPr>
        <w:pStyle w:val="Style1"/>
        <w:numPr>
          <w:ilvl w:val="0"/>
          <w:numId w:val="0"/>
        </w:numPr>
        <w:ind w:left="567"/>
        <w:jc w:val="center"/>
        <w:rPr>
          <w:b w:val="0"/>
          <w:sz w:val="22"/>
          <w:szCs w:val="22"/>
          <w:u w:val="none"/>
        </w:rPr>
      </w:pPr>
    </w:p>
    <w:p w:rsidR="00D969A4" w:rsidRPr="003207EC" w:rsidRDefault="00D969A4" w:rsidP="003207EC">
      <w:pPr>
        <w:pStyle w:val="ListParagraph"/>
        <w:numPr>
          <w:ilvl w:val="0"/>
          <w:numId w:val="27"/>
        </w:numPr>
        <w:tabs>
          <w:tab w:val="clear" w:pos="360"/>
          <w:tab w:val="num" w:pos="3338"/>
        </w:tabs>
        <w:ind w:left="3338"/>
        <w:contextualSpacing w:val="0"/>
        <w:rPr>
          <w:b/>
          <w:sz w:val="22"/>
          <w:szCs w:val="22"/>
          <w:lang w:val="lv-LV"/>
        </w:rPr>
      </w:pPr>
      <w:r w:rsidRPr="003207EC">
        <w:rPr>
          <w:b/>
          <w:sz w:val="22"/>
          <w:szCs w:val="22"/>
          <w:lang w:val="lv-LV"/>
        </w:rPr>
        <w:t>Līguma grozīšana un izbeigšana.</w:t>
      </w:r>
    </w:p>
    <w:p w:rsidR="00D969A4" w:rsidRPr="003207EC" w:rsidRDefault="00D969A4" w:rsidP="003207EC">
      <w:pPr>
        <w:pStyle w:val="Style1"/>
        <w:numPr>
          <w:ilvl w:val="1"/>
          <w:numId w:val="27"/>
        </w:numPr>
        <w:suppressAutoHyphens w:val="0"/>
        <w:ind w:left="567" w:hanging="567"/>
        <w:rPr>
          <w:b w:val="0"/>
          <w:sz w:val="22"/>
          <w:szCs w:val="22"/>
          <w:u w:val="none"/>
        </w:rPr>
      </w:pPr>
      <w:r w:rsidRPr="003207EC">
        <w:rPr>
          <w:b w:val="0"/>
          <w:sz w:val="22"/>
          <w:szCs w:val="22"/>
          <w:u w:val="none"/>
        </w:rPr>
        <w:t>Līgums izbeidzas, beidzoties Līguma termiņam vai Līgumā noteiktajos gadījumos pirms Līgumā noteiktā termiņa.</w:t>
      </w:r>
    </w:p>
    <w:p w:rsidR="00D969A4" w:rsidRPr="003207EC" w:rsidRDefault="00D969A4" w:rsidP="003207EC">
      <w:pPr>
        <w:pStyle w:val="Style1"/>
        <w:numPr>
          <w:ilvl w:val="1"/>
          <w:numId w:val="27"/>
        </w:numPr>
        <w:suppressAutoHyphens w:val="0"/>
        <w:ind w:left="567" w:hanging="567"/>
        <w:rPr>
          <w:b w:val="0"/>
          <w:sz w:val="22"/>
          <w:szCs w:val="22"/>
          <w:u w:val="none"/>
          <w:lang w:eastAsia="lv-LV"/>
        </w:rPr>
      </w:pPr>
      <w:r w:rsidRPr="003207EC">
        <w:rPr>
          <w:b w:val="0"/>
          <w:sz w:val="22"/>
          <w:szCs w:val="22"/>
          <w:u w:val="none"/>
        </w:rPr>
        <w:t>Puse ir tiesīga vienpusēji atkāpties no Līguma izpildes, ja otrai Pusei atbilstoši Starptautisko un Latvijas Republikas nacionālo sankciju likumam ir piemērotas starptautiskās vai nacionālās sankcijas vai būtiskas finanšu un kapitāla tirgus intereses ietekmējošas Eiropas Savienības vai Ziemeļatlantijas Vienošanās organizācijas dalībvalsts noteiktās sankcijas, ja tādēļ Vienošanos vai tā daļu izpildīt nav iespējams.</w:t>
      </w:r>
    </w:p>
    <w:p w:rsidR="00D969A4" w:rsidRPr="003207EC" w:rsidRDefault="00D969A4" w:rsidP="003207EC">
      <w:pPr>
        <w:pStyle w:val="Style1"/>
        <w:numPr>
          <w:ilvl w:val="1"/>
          <w:numId w:val="27"/>
        </w:numPr>
        <w:suppressAutoHyphens w:val="0"/>
        <w:ind w:left="567" w:hanging="567"/>
        <w:rPr>
          <w:b w:val="0"/>
          <w:sz w:val="22"/>
          <w:szCs w:val="22"/>
          <w:u w:val="none"/>
        </w:rPr>
      </w:pPr>
      <w:r w:rsidRPr="003207EC">
        <w:rPr>
          <w:b w:val="0"/>
          <w:sz w:val="22"/>
          <w:szCs w:val="22"/>
          <w:u w:val="none"/>
        </w:rPr>
        <w:t>Pasūtītājs var vienpusēji izbeigt šo Līgumu neatlīdzinot Izpildītājam nekādus zaudējumus saistībā ar Līguma izbeigšanu, nosūtot par to rakstisku paziņojumu uz Izpildītāja juridisko adresi 5 (piecas) dienas iepriekš, ja iestājies vismaz viens no šādiem gadījumiem:</w:t>
      </w:r>
    </w:p>
    <w:p w:rsidR="00D969A4" w:rsidRPr="003207EC" w:rsidRDefault="00D969A4" w:rsidP="003207EC">
      <w:pPr>
        <w:pStyle w:val="ListParagraph"/>
        <w:numPr>
          <w:ilvl w:val="2"/>
          <w:numId w:val="27"/>
        </w:numPr>
        <w:tabs>
          <w:tab w:val="left" w:pos="0"/>
        </w:tabs>
        <w:autoSpaceDE w:val="0"/>
        <w:autoSpaceDN w:val="0"/>
        <w:adjustRightInd w:val="0"/>
        <w:ind w:left="1418" w:hanging="851"/>
        <w:contextualSpacing w:val="0"/>
        <w:jc w:val="both"/>
        <w:rPr>
          <w:sz w:val="22"/>
          <w:szCs w:val="22"/>
          <w:lang w:val="lv-LV" w:eastAsia="lv-LV"/>
        </w:rPr>
      </w:pPr>
      <w:r w:rsidRPr="003207EC">
        <w:rPr>
          <w:sz w:val="22"/>
          <w:szCs w:val="22"/>
          <w:lang w:val="lv-LV" w:eastAsia="lv-LV"/>
        </w:rPr>
        <w:t>Izpildītā sniedz Pakalpojumus neatbilstoši Līguma noteikumiem, spēkā esošo normatīvo aktu prasībām, Pasūtītāja likumīgiem norādījumiem un pēc Pasūtītāja pretenzijas saņemšanas Izpildītājs 3 (trīs) darba dienu laikā nenovērš pārkāpumu;</w:t>
      </w:r>
    </w:p>
    <w:p w:rsidR="00D969A4" w:rsidRPr="003207EC" w:rsidRDefault="00D969A4" w:rsidP="003207EC">
      <w:pPr>
        <w:pStyle w:val="ListParagraph"/>
        <w:numPr>
          <w:ilvl w:val="2"/>
          <w:numId w:val="27"/>
        </w:numPr>
        <w:tabs>
          <w:tab w:val="left" w:pos="0"/>
        </w:tabs>
        <w:autoSpaceDE w:val="0"/>
        <w:autoSpaceDN w:val="0"/>
        <w:adjustRightInd w:val="0"/>
        <w:ind w:left="1418" w:hanging="851"/>
        <w:contextualSpacing w:val="0"/>
        <w:jc w:val="both"/>
        <w:rPr>
          <w:sz w:val="22"/>
          <w:szCs w:val="22"/>
          <w:lang w:val="lv-LV" w:eastAsia="lv-LV"/>
        </w:rPr>
      </w:pPr>
      <w:r w:rsidRPr="003207EC">
        <w:rPr>
          <w:sz w:val="22"/>
          <w:szCs w:val="22"/>
          <w:lang w:val="lv-LV" w:eastAsia="lv-LV"/>
        </w:rPr>
        <w:t>Izpildītājam ir uzsākts maksātnespējas process, likvidācija, tā darbība tiek izbeigta vai pārtraukta, ir apturēta tā saimnieciskā darbība;</w:t>
      </w:r>
    </w:p>
    <w:p w:rsidR="00D969A4" w:rsidRPr="003207EC" w:rsidRDefault="00D969A4" w:rsidP="003207EC">
      <w:pPr>
        <w:pStyle w:val="Style1"/>
        <w:numPr>
          <w:ilvl w:val="1"/>
          <w:numId w:val="27"/>
        </w:numPr>
        <w:suppressAutoHyphens w:val="0"/>
        <w:ind w:left="567" w:hanging="567"/>
        <w:rPr>
          <w:b w:val="0"/>
          <w:sz w:val="22"/>
          <w:szCs w:val="22"/>
          <w:u w:val="none"/>
          <w:lang w:eastAsia="lv-LV"/>
        </w:rPr>
      </w:pPr>
      <w:r w:rsidRPr="003207EC">
        <w:rPr>
          <w:b w:val="0"/>
          <w:sz w:val="22"/>
          <w:szCs w:val="22"/>
          <w:u w:val="none"/>
        </w:rPr>
        <w:t>Jebkuri Līguma grozījumi izdarāmi rakstveidā un tie kļūst par Līguma neatņemamu sastāvdaļu pēc tam, kad tos ir parakstījušas abas Puses un tie ir reģistrēti Pasūtītāja lietvedībā.</w:t>
      </w:r>
    </w:p>
    <w:p w:rsidR="00D969A4" w:rsidRPr="003207EC" w:rsidRDefault="00D969A4" w:rsidP="003207EC">
      <w:pPr>
        <w:pStyle w:val="Style1"/>
        <w:numPr>
          <w:ilvl w:val="1"/>
          <w:numId w:val="27"/>
        </w:numPr>
        <w:suppressAutoHyphens w:val="0"/>
        <w:ind w:left="567" w:hanging="567"/>
        <w:rPr>
          <w:b w:val="0"/>
          <w:sz w:val="22"/>
          <w:szCs w:val="22"/>
          <w:u w:val="none"/>
        </w:rPr>
      </w:pPr>
      <w:r w:rsidRPr="003207EC">
        <w:rPr>
          <w:b w:val="0"/>
          <w:sz w:val="22"/>
          <w:szCs w:val="22"/>
          <w:u w:val="none"/>
        </w:rPr>
        <w:t>Puses ir tiesīgas izdarīt nebūtiskus līguma grozījumus.</w:t>
      </w:r>
    </w:p>
    <w:p w:rsidR="00D969A4" w:rsidRPr="003207EC" w:rsidRDefault="00D969A4" w:rsidP="003207EC">
      <w:pPr>
        <w:pStyle w:val="Style1"/>
        <w:numPr>
          <w:ilvl w:val="1"/>
          <w:numId w:val="27"/>
        </w:numPr>
        <w:suppressAutoHyphens w:val="0"/>
        <w:ind w:left="567" w:hanging="567"/>
        <w:rPr>
          <w:b w:val="0"/>
          <w:sz w:val="22"/>
          <w:szCs w:val="22"/>
          <w:u w:val="none"/>
        </w:rPr>
      </w:pPr>
      <w:r w:rsidRPr="003207EC">
        <w:rPr>
          <w:b w:val="0"/>
          <w:sz w:val="22"/>
          <w:szCs w:val="22"/>
          <w:u w:val="none"/>
        </w:rPr>
        <w:t>Jebkura no pusēm iepriekš rakstiski brīdinot otru pusi ir tiesīga, lauzt šo līgumu un pieprasīt atlīdzināt tai nodarītos zaudējumus, ja otra puse pieļāvusi šī līguma saistību pārkāpšanu.</w:t>
      </w:r>
    </w:p>
    <w:p w:rsidR="00AE7329" w:rsidRPr="003207EC" w:rsidRDefault="00AE7329" w:rsidP="003207EC">
      <w:pPr>
        <w:jc w:val="both"/>
        <w:rPr>
          <w:sz w:val="22"/>
          <w:szCs w:val="22"/>
          <w:lang w:val="lv-LV"/>
        </w:rPr>
      </w:pPr>
    </w:p>
    <w:p w:rsidR="00D969A4" w:rsidRPr="003207EC" w:rsidRDefault="00D969A4" w:rsidP="003207EC">
      <w:pPr>
        <w:pStyle w:val="ListParagraph"/>
        <w:numPr>
          <w:ilvl w:val="0"/>
          <w:numId w:val="27"/>
        </w:numPr>
        <w:jc w:val="center"/>
        <w:rPr>
          <w:b/>
          <w:sz w:val="22"/>
          <w:szCs w:val="22"/>
          <w:lang w:val="lv-LV"/>
        </w:rPr>
      </w:pPr>
      <w:r w:rsidRPr="003207EC">
        <w:rPr>
          <w:b/>
          <w:sz w:val="22"/>
          <w:szCs w:val="22"/>
          <w:lang w:val="lv-LV"/>
        </w:rPr>
        <w:t>Pārējie nosacījumi</w:t>
      </w:r>
    </w:p>
    <w:p w:rsidR="00D969A4" w:rsidRPr="003207EC" w:rsidRDefault="003446BF" w:rsidP="003207EC">
      <w:pPr>
        <w:pStyle w:val="Style1"/>
        <w:numPr>
          <w:ilvl w:val="1"/>
          <w:numId w:val="27"/>
        </w:numPr>
        <w:suppressAutoHyphens w:val="0"/>
        <w:ind w:hanging="720"/>
        <w:contextualSpacing/>
        <w:rPr>
          <w:sz w:val="22"/>
          <w:szCs w:val="22"/>
          <w:u w:val="none"/>
        </w:rPr>
      </w:pPr>
      <w:r w:rsidRPr="003207EC">
        <w:rPr>
          <w:sz w:val="22"/>
          <w:szCs w:val="22"/>
          <w:u w:val="none"/>
        </w:rPr>
        <w:t>Līgums ir spēkā no tā a</w:t>
      </w:r>
      <w:r w:rsidR="00D969A4" w:rsidRPr="003207EC">
        <w:rPr>
          <w:sz w:val="22"/>
          <w:szCs w:val="22"/>
          <w:u w:val="none"/>
        </w:rPr>
        <w:t>b</w:t>
      </w:r>
      <w:r w:rsidRPr="003207EC">
        <w:rPr>
          <w:sz w:val="22"/>
          <w:szCs w:val="22"/>
          <w:u w:val="none"/>
        </w:rPr>
        <w:t>p</w:t>
      </w:r>
      <w:r w:rsidR="00D969A4" w:rsidRPr="003207EC">
        <w:rPr>
          <w:sz w:val="22"/>
          <w:szCs w:val="22"/>
          <w:u w:val="none"/>
        </w:rPr>
        <w:t>usējas parakstīšanas dienas</w:t>
      </w:r>
      <w:r w:rsidR="00D969A4" w:rsidRPr="003207EC">
        <w:rPr>
          <w:sz w:val="22"/>
          <w:szCs w:val="22"/>
        </w:rPr>
        <w:t xml:space="preserve"> un</w:t>
      </w:r>
      <w:r w:rsidR="00851634" w:rsidRPr="003207EC">
        <w:rPr>
          <w:sz w:val="22"/>
          <w:szCs w:val="22"/>
        </w:rPr>
        <w:t xml:space="preserve"> jāizpilda ne vēlāk kā līdz 2024</w:t>
      </w:r>
      <w:r w:rsidR="00D969A4" w:rsidRPr="003207EC">
        <w:rPr>
          <w:sz w:val="22"/>
          <w:szCs w:val="22"/>
        </w:rPr>
        <w:t xml:space="preserve">.gada </w:t>
      </w:r>
      <w:r w:rsidR="00851634" w:rsidRPr="003207EC">
        <w:rPr>
          <w:sz w:val="22"/>
          <w:szCs w:val="22"/>
        </w:rPr>
        <w:t>14.aprīlim</w:t>
      </w:r>
      <w:r w:rsidR="00D969A4" w:rsidRPr="003207EC">
        <w:rPr>
          <w:sz w:val="22"/>
          <w:szCs w:val="22"/>
        </w:rPr>
        <w:t>.</w:t>
      </w:r>
    </w:p>
    <w:p w:rsidR="00D969A4" w:rsidRPr="003207EC" w:rsidRDefault="00D969A4" w:rsidP="003207EC">
      <w:pPr>
        <w:pStyle w:val="List"/>
        <w:numPr>
          <w:ilvl w:val="1"/>
          <w:numId w:val="27"/>
        </w:numPr>
        <w:spacing w:before="0"/>
        <w:ind w:hanging="720"/>
        <w:rPr>
          <w:sz w:val="22"/>
          <w:szCs w:val="22"/>
        </w:rPr>
      </w:pPr>
      <w:r w:rsidRPr="003207EC">
        <w:rPr>
          <w:sz w:val="22"/>
          <w:szCs w:val="22"/>
        </w:rPr>
        <w:t>Tās Līguma attiecības, kuras nav atrunātas šī Līguma tekstā, tiek regulētas saskaņā ar Latvijas Republikas normatīvajiem aktiem.</w:t>
      </w:r>
    </w:p>
    <w:p w:rsidR="00D969A4" w:rsidRPr="003207EC" w:rsidRDefault="00D969A4" w:rsidP="003207EC">
      <w:pPr>
        <w:pStyle w:val="List"/>
        <w:numPr>
          <w:ilvl w:val="1"/>
          <w:numId w:val="27"/>
        </w:numPr>
        <w:spacing w:before="0"/>
        <w:ind w:hanging="720"/>
        <w:rPr>
          <w:sz w:val="22"/>
          <w:szCs w:val="22"/>
        </w:rPr>
      </w:pPr>
      <w:r w:rsidRPr="003207EC">
        <w:rPr>
          <w:sz w:val="22"/>
          <w:szCs w:val="22"/>
        </w:rPr>
        <w:lastRenderedPageBreak/>
        <w:t>Nevienam no Līdzējiem nav tiesību nodot šajā Līgumā noteiktās saistības trešajai personai bez otra Līdzēja rakstiskas piekrišanas.</w:t>
      </w:r>
    </w:p>
    <w:p w:rsidR="00D969A4" w:rsidRPr="003207EC" w:rsidRDefault="00D969A4" w:rsidP="003207EC">
      <w:pPr>
        <w:pStyle w:val="List"/>
        <w:numPr>
          <w:ilvl w:val="1"/>
          <w:numId w:val="27"/>
        </w:numPr>
        <w:spacing w:before="0"/>
        <w:ind w:hanging="720"/>
        <w:rPr>
          <w:sz w:val="22"/>
          <w:szCs w:val="22"/>
        </w:rPr>
      </w:pPr>
      <w:r w:rsidRPr="003207EC">
        <w:rPr>
          <w:sz w:val="22"/>
          <w:szCs w:val="22"/>
        </w:rPr>
        <w:t>Par Līguma izpildei būtisko rekvizītu maiņu, kā arī par izmaiņām īpašnieku vai amatpersonu ar paraksta tiesībām sastāvā, Līdzēji informē viens otru nekavējoties. Ja kāds no Līdzējiem neinformē otru Līdzēju par savu rekvizītu maiņu šajā Līgumā noteiktajā termiņā, tas uzņemas atbildību par visiem zaudējumiem, kas šajā sakarā varētu rasties otram Līdzējam.</w:t>
      </w:r>
    </w:p>
    <w:p w:rsidR="00D969A4" w:rsidRPr="003207EC" w:rsidRDefault="00D969A4" w:rsidP="003207EC">
      <w:pPr>
        <w:pStyle w:val="List"/>
        <w:numPr>
          <w:ilvl w:val="1"/>
          <w:numId w:val="27"/>
        </w:numPr>
        <w:spacing w:before="0"/>
        <w:ind w:hanging="720"/>
        <w:rPr>
          <w:sz w:val="22"/>
          <w:szCs w:val="22"/>
        </w:rPr>
      </w:pPr>
      <w:r w:rsidRPr="003207EC">
        <w:rPr>
          <w:sz w:val="22"/>
          <w:szCs w:val="22"/>
        </w:rPr>
        <w:t>Līgums sastādīts latviešu valodā ……………….</w:t>
      </w:r>
    </w:p>
    <w:p w:rsidR="00D969A4" w:rsidRPr="003207EC" w:rsidRDefault="00D969A4" w:rsidP="003207EC">
      <w:pPr>
        <w:ind w:left="720"/>
        <w:jc w:val="both"/>
        <w:rPr>
          <w:sz w:val="22"/>
          <w:szCs w:val="22"/>
          <w:lang w:val="lv-LV"/>
        </w:rPr>
      </w:pPr>
    </w:p>
    <w:p w:rsidR="00D969A4" w:rsidRPr="003207EC" w:rsidRDefault="00D969A4" w:rsidP="003207EC">
      <w:pPr>
        <w:pStyle w:val="ListParagraph"/>
        <w:numPr>
          <w:ilvl w:val="0"/>
          <w:numId w:val="27"/>
        </w:numPr>
        <w:jc w:val="center"/>
        <w:rPr>
          <w:b/>
          <w:bCs/>
          <w:sz w:val="22"/>
          <w:szCs w:val="22"/>
          <w:lang w:val="lv-LV"/>
        </w:rPr>
      </w:pPr>
      <w:r w:rsidRPr="003207EC">
        <w:rPr>
          <w:b/>
          <w:bCs/>
          <w:sz w:val="22"/>
          <w:szCs w:val="22"/>
          <w:lang w:val="lv-LV"/>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D969A4" w:rsidRPr="003207EC" w:rsidTr="00E70B23">
        <w:trPr>
          <w:trHeight w:val="152"/>
        </w:trPr>
        <w:tc>
          <w:tcPr>
            <w:tcW w:w="5040" w:type="dxa"/>
          </w:tcPr>
          <w:p w:rsidR="00D969A4" w:rsidRPr="003207EC" w:rsidRDefault="00D969A4" w:rsidP="003207EC">
            <w:pPr>
              <w:jc w:val="both"/>
              <w:rPr>
                <w:b/>
                <w:color w:val="000000"/>
                <w:sz w:val="22"/>
                <w:szCs w:val="22"/>
                <w:lang w:val="lv-LV"/>
              </w:rPr>
            </w:pPr>
            <w:r w:rsidRPr="003207EC">
              <w:rPr>
                <w:b/>
                <w:color w:val="000000"/>
                <w:sz w:val="22"/>
                <w:szCs w:val="22"/>
                <w:lang w:val="lv-LV"/>
              </w:rPr>
              <w:t>Pasūtītājs:</w:t>
            </w:r>
          </w:p>
        </w:tc>
        <w:tc>
          <w:tcPr>
            <w:tcW w:w="4680" w:type="dxa"/>
          </w:tcPr>
          <w:p w:rsidR="00D969A4" w:rsidRPr="003207EC" w:rsidRDefault="00D969A4" w:rsidP="003207EC">
            <w:pPr>
              <w:jc w:val="both"/>
              <w:rPr>
                <w:b/>
                <w:sz w:val="22"/>
                <w:szCs w:val="22"/>
                <w:lang w:val="lv-LV"/>
              </w:rPr>
            </w:pPr>
            <w:r w:rsidRPr="003207EC">
              <w:rPr>
                <w:b/>
                <w:sz w:val="22"/>
                <w:szCs w:val="22"/>
                <w:lang w:val="lv-LV"/>
              </w:rPr>
              <w:t xml:space="preserve">Izpildītājs: </w:t>
            </w:r>
          </w:p>
        </w:tc>
      </w:tr>
      <w:tr w:rsidR="00D969A4" w:rsidRPr="003207EC" w:rsidTr="00E70B23">
        <w:trPr>
          <w:trHeight w:val="467"/>
        </w:trPr>
        <w:tc>
          <w:tcPr>
            <w:tcW w:w="5040" w:type="dxa"/>
          </w:tcPr>
          <w:p w:rsidR="00D969A4" w:rsidRPr="003207EC" w:rsidRDefault="00D969A4" w:rsidP="003207EC">
            <w:pPr>
              <w:jc w:val="both"/>
              <w:rPr>
                <w:sz w:val="22"/>
                <w:szCs w:val="22"/>
                <w:lang w:val="lv-LV"/>
              </w:rPr>
            </w:pPr>
            <w:r w:rsidRPr="003207EC">
              <w:rPr>
                <w:sz w:val="22"/>
                <w:szCs w:val="22"/>
                <w:lang w:val="lv-LV"/>
              </w:rPr>
              <w:t xml:space="preserve">Daugavpils </w:t>
            </w:r>
            <w:proofErr w:type="spellStart"/>
            <w:r w:rsidR="00851634" w:rsidRPr="003207EC">
              <w:rPr>
                <w:sz w:val="22"/>
                <w:szCs w:val="22"/>
                <w:lang w:val="lv-LV"/>
              </w:rPr>
              <w:t>valsts</w:t>
            </w:r>
            <w:r w:rsidRPr="003207EC">
              <w:rPr>
                <w:sz w:val="22"/>
                <w:szCs w:val="22"/>
                <w:lang w:val="lv-LV"/>
              </w:rPr>
              <w:t>pilsētas</w:t>
            </w:r>
            <w:proofErr w:type="spellEnd"/>
            <w:r w:rsidRPr="003207EC">
              <w:rPr>
                <w:sz w:val="22"/>
                <w:szCs w:val="22"/>
                <w:lang w:val="lv-LV"/>
              </w:rPr>
              <w:t xml:space="preserve"> pašvaldības iestāde</w:t>
            </w:r>
          </w:p>
          <w:p w:rsidR="00D969A4" w:rsidRPr="003207EC" w:rsidRDefault="00D969A4" w:rsidP="003207EC">
            <w:pPr>
              <w:jc w:val="both"/>
              <w:rPr>
                <w:rStyle w:val="Strong"/>
                <w:b w:val="0"/>
                <w:bCs w:val="0"/>
                <w:sz w:val="22"/>
                <w:szCs w:val="22"/>
                <w:lang w:val="lv-LV"/>
              </w:rPr>
            </w:pPr>
            <w:r w:rsidRPr="003207EC">
              <w:rPr>
                <w:sz w:val="22"/>
                <w:szCs w:val="22"/>
                <w:lang w:val="lv-LV"/>
              </w:rPr>
              <w:t>„Komunālās saimniecības pārvalde”</w:t>
            </w:r>
          </w:p>
        </w:tc>
        <w:tc>
          <w:tcPr>
            <w:tcW w:w="4680" w:type="dxa"/>
            <w:vAlign w:val="center"/>
          </w:tcPr>
          <w:p w:rsidR="00D969A4" w:rsidRPr="003207EC" w:rsidRDefault="00D969A4" w:rsidP="003207EC">
            <w:pPr>
              <w:autoSpaceDE w:val="0"/>
              <w:autoSpaceDN w:val="0"/>
              <w:adjustRightInd w:val="0"/>
              <w:jc w:val="both"/>
              <w:rPr>
                <w:b/>
                <w:sz w:val="22"/>
                <w:szCs w:val="22"/>
                <w:lang w:val="lv-LV"/>
              </w:rPr>
            </w:pPr>
          </w:p>
        </w:tc>
      </w:tr>
      <w:tr w:rsidR="00D969A4" w:rsidRPr="003207EC" w:rsidTr="00E70B23">
        <w:tc>
          <w:tcPr>
            <w:tcW w:w="5040" w:type="dxa"/>
          </w:tcPr>
          <w:p w:rsidR="00D969A4" w:rsidRPr="003207EC" w:rsidRDefault="00D969A4" w:rsidP="003207EC">
            <w:pPr>
              <w:pStyle w:val="BodyText"/>
              <w:rPr>
                <w:rStyle w:val="Strong"/>
                <w:b w:val="0"/>
                <w:bCs w:val="0"/>
                <w:sz w:val="22"/>
                <w:szCs w:val="22"/>
              </w:rPr>
            </w:pPr>
            <w:proofErr w:type="spellStart"/>
            <w:r w:rsidRPr="003207EC">
              <w:rPr>
                <w:sz w:val="22"/>
                <w:szCs w:val="22"/>
              </w:rPr>
              <w:t>Reģ.Nr</w:t>
            </w:r>
            <w:proofErr w:type="spellEnd"/>
            <w:r w:rsidRPr="003207EC">
              <w:rPr>
                <w:sz w:val="22"/>
                <w:szCs w:val="22"/>
              </w:rPr>
              <w:t>. 90009547852,</w:t>
            </w:r>
          </w:p>
        </w:tc>
        <w:tc>
          <w:tcPr>
            <w:tcW w:w="4680" w:type="dxa"/>
          </w:tcPr>
          <w:p w:rsidR="00D969A4" w:rsidRPr="003207EC" w:rsidRDefault="00D969A4" w:rsidP="003207EC">
            <w:pPr>
              <w:autoSpaceDE w:val="0"/>
              <w:autoSpaceDN w:val="0"/>
              <w:adjustRightInd w:val="0"/>
              <w:jc w:val="both"/>
              <w:rPr>
                <w:rStyle w:val="Strong"/>
                <w:b w:val="0"/>
                <w:bCs w:val="0"/>
                <w:sz w:val="22"/>
                <w:szCs w:val="22"/>
                <w:lang w:val="lv-LV"/>
              </w:rPr>
            </w:pPr>
          </w:p>
        </w:tc>
      </w:tr>
      <w:tr w:rsidR="00D969A4" w:rsidRPr="003207EC" w:rsidTr="00E70B23">
        <w:trPr>
          <w:trHeight w:val="352"/>
        </w:trPr>
        <w:tc>
          <w:tcPr>
            <w:tcW w:w="5040" w:type="dxa"/>
          </w:tcPr>
          <w:p w:rsidR="00D969A4" w:rsidRPr="003207EC" w:rsidRDefault="00D969A4" w:rsidP="003207EC">
            <w:pPr>
              <w:jc w:val="both"/>
              <w:rPr>
                <w:rStyle w:val="Strong"/>
                <w:b w:val="0"/>
                <w:bCs w:val="0"/>
                <w:sz w:val="22"/>
                <w:szCs w:val="22"/>
                <w:lang w:val="lv-LV"/>
              </w:rPr>
            </w:pPr>
            <w:r w:rsidRPr="003207EC">
              <w:rPr>
                <w:sz w:val="22"/>
                <w:szCs w:val="22"/>
                <w:lang w:val="lv-LV"/>
              </w:rPr>
              <w:t>Saules ielā 5A, Daugavpils, LV-5401</w:t>
            </w:r>
          </w:p>
        </w:tc>
        <w:tc>
          <w:tcPr>
            <w:tcW w:w="4680" w:type="dxa"/>
          </w:tcPr>
          <w:p w:rsidR="00D969A4" w:rsidRPr="003207EC" w:rsidRDefault="00D969A4" w:rsidP="003207EC">
            <w:pPr>
              <w:autoSpaceDE w:val="0"/>
              <w:autoSpaceDN w:val="0"/>
              <w:adjustRightInd w:val="0"/>
              <w:jc w:val="both"/>
              <w:rPr>
                <w:rStyle w:val="Strong"/>
                <w:b w:val="0"/>
                <w:bCs w:val="0"/>
                <w:sz w:val="22"/>
                <w:szCs w:val="22"/>
                <w:lang w:val="lv-LV"/>
              </w:rPr>
            </w:pPr>
          </w:p>
        </w:tc>
      </w:tr>
      <w:tr w:rsidR="00D969A4" w:rsidRPr="003207EC" w:rsidTr="00E70B23">
        <w:trPr>
          <w:trHeight w:val="218"/>
        </w:trPr>
        <w:tc>
          <w:tcPr>
            <w:tcW w:w="5040" w:type="dxa"/>
          </w:tcPr>
          <w:p w:rsidR="00D969A4" w:rsidRPr="003207EC" w:rsidRDefault="00D969A4" w:rsidP="003207EC">
            <w:pPr>
              <w:widowControl w:val="0"/>
              <w:suppressAutoHyphens/>
              <w:rPr>
                <w:rFonts w:eastAsia="Lucida Sans Unicode"/>
                <w:color w:val="000000"/>
                <w:sz w:val="22"/>
                <w:szCs w:val="22"/>
                <w:lang w:val="lv-LV" w:eastAsia="ar-SA"/>
              </w:rPr>
            </w:pPr>
            <w:r w:rsidRPr="003207EC">
              <w:rPr>
                <w:rFonts w:eastAsia="Lucida Sans Unicode"/>
                <w:bCs/>
                <w:color w:val="000000"/>
                <w:sz w:val="22"/>
                <w:szCs w:val="22"/>
                <w:lang w:val="lv-LV" w:eastAsia="ar-SA"/>
              </w:rPr>
              <w:t>Valsts kase, kods TRELLV22</w:t>
            </w:r>
            <w:r w:rsidRPr="003207EC">
              <w:rPr>
                <w:rFonts w:eastAsia="Lucida Sans Unicode"/>
                <w:color w:val="000000"/>
                <w:sz w:val="22"/>
                <w:szCs w:val="22"/>
                <w:lang w:val="lv-LV" w:eastAsia="ar-SA"/>
              </w:rPr>
              <w:t>,</w:t>
            </w:r>
          </w:p>
        </w:tc>
        <w:tc>
          <w:tcPr>
            <w:tcW w:w="4680" w:type="dxa"/>
          </w:tcPr>
          <w:p w:rsidR="00D969A4" w:rsidRPr="003207EC" w:rsidRDefault="00D969A4" w:rsidP="003207EC">
            <w:pPr>
              <w:autoSpaceDE w:val="0"/>
              <w:autoSpaceDN w:val="0"/>
              <w:adjustRightInd w:val="0"/>
              <w:jc w:val="both"/>
              <w:rPr>
                <w:rStyle w:val="Strong"/>
                <w:b w:val="0"/>
                <w:bCs w:val="0"/>
                <w:sz w:val="22"/>
                <w:szCs w:val="22"/>
                <w:lang w:val="lv-LV"/>
              </w:rPr>
            </w:pPr>
          </w:p>
        </w:tc>
      </w:tr>
      <w:tr w:rsidR="00D969A4" w:rsidRPr="003207EC" w:rsidTr="00E70B23">
        <w:tc>
          <w:tcPr>
            <w:tcW w:w="5040" w:type="dxa"/>
          </w:tcPr>
          <w:p w:rsidR="00D969A4" w:rsidRPr="003207EC" w:rsidRDefault="00D969A4" w:rsidP="003207EC">
            <w:pPr>
              <w:rPr>
                <w:sz w:val="22"/>
                <w:szCs w:val="22"/>
                <w:lang w:val="lv-LV"/>
              </w:rPr>
            </w:pPr>
            <w:r w:rsidRPr="003207EC">
              <w:rPr>
                <w:rFonts w:eastAsia="Lucida Sans Unicode"/>
                <w:color w:val="000000"/>
                <w:sz w:val="22"/>
                <w:szCs w:val="22"/>
                <w:lang w:val="lv-LV" w:eastAsia="ar-SA"/>
              </w:rPr>
              <w:t xml:space="preserve">konts </w:t>
            </w:r>
            <w:r w:rsidRPr="003207EC">
              <w:rPr>
                <w:rFonts w:eastAsia="Lucida Sans Unicode"/>
                <w:bCs/>
                <w:color w:val="000000"/>
                <w:sz w:val="22"/>
                <w:szCs w:val="22"/>
                <w:lang w:val="lv-LV" w:eastAsia="ar-SA"/>
              </w:rPr>
              <w:t>LV54TREL981373500800B</w:t>
            </w:r>
          </w:p>
        </w:tc>
        <w:tc>
          <w:tcPr>
            <w:tcW w:w="4680" w:type="dxa"/>
          </w:tcPr>
          <w:p w:rsidR="00D969A4" w:rsidRPr="003207EC" w:rsidRDefault="00D969A4" w:rsidP="003207EC">
            <w:pPr>
              <w:jc w:val="both"/>
              <w:rPr>
                <w:rStyle w:val="Strong"/>
                <w:b w:val="0"/>
                <w:bCs w:val="0"/>
                <w:sz w:val="22"/>
                <w:szCs w:val="22"/>
                <w:lang w:val="lv-LV"/>
              </w:rPr>
            </w:pPr>
          </w:p>
        </w:tc>
      </w:tr>
      <w:tr w:rsidR="00D969A4" w:rsidRPr="003207EC" w:rsidTr="00E70B23">
        <w:tc>
          <w:tcPr>
            <w:tcW w:w="5040" w:type="dxa"/>
          </w:tcPr>
          <w:p w:rsidR="00D969A4" w:rsidRPr="003207EC" w:rsidRDefault="00D969A4" w:rsidP="003207EC">
            <w:pPr>
              <w:pStyle w:val="BodyText"/>
              <w:rPr>
                <w:sz w:val="22"/>
                <w:szCs w:val="22"/>
              </w:rPr>
            </w:pPr>
            <w:r w:rsidRPr="003207EC">
              <w:rPr>
                <w:sz w:val="22"/>
                <w:szCs w:val="22"/>
              </w:rPr>
              <w:t xml:space="preserve">pašvaldības iestādes vadītājs </w:t>
            </w:r>
          </w:p>
          <w:p w:rsidR="00D969A4" w:rsidRPr="003207EC" w:rsidRDefault="00851634" w:rsidP="003207EC">
            <w:pPr>
              <w:pStyle w:val="BodyText"/>
              <w:rPr>
                <w:sz w:val="22"/>
                <w:szCs w:val="22"/>
              </w:rPr>
            </w:pPr>
            <w:proofErr w:type="spellStart"/>
            <w:r w:rsidRPr="003207EC">
              <w:rPr>
                <w:sz w:val="22"/>
                <w:szCs w:val="22"/>
              </w:rPr>
              <w:t>V.Golubevs</w:t>
            </w:r>
            <w:proofErr w:type="spellEnd"/>
          </w:p>
          <w:p w:rsidR="00D969A4" w:rsidRPr="003207EC" w:rsidRDefault="00D969A4" w:rsidP="003207EC">
            <w:pPr>
              <w:pStyle w:val="BodyText"/>
              <w:rPr>
                <w:sz w:val="22"/>
                <w:szCs w:val="22"/>
              </w:rPr>
            </w:pPr>
          </w:p>
        </w:tc>
        <w:tc>
          <w:tcPr>
            <w:tcW w:w="4680" w:type="dxa"/>
          </w:tcPr>
          <w:p w:rsidR="00D969A4" w:rsidRPr="003207EC" w:rsidRDefault="00D969A4" w:rsidP="003207EC">
            <w:pPr>
              <w:jc w:val="both"/>
              <w:rPr>
                <w:rStyle w:val="Strong"/>
                <w:b w:val="0"/>
                <w:bCs w:val="0"/>
                <w:color w:val="000000"/>
                <w:sz w:val="22"/>
                <w:szCs w:val="22"/>
                <w:lang w:val="lv-LV"/>
              </w:rPr>
            </w:pPr>
          </w:p>
        </w:tc>
      </w:tr>
    </w:tbl>
    <w:p w:rsidR="00A21E43" w:rsidRPr="003207EC" w:rsidRDefault="00A21E43" w:rsidP="003207EC">
      <w:pPr>
        <w:rPr>
          <w:color w:val="FF0000"/>
          <w:sz w:val="22"/>
          <w:szCs w:val="22"/>
          <w:vertAlign w:val="superscript"/>
          <w:lang w:val="lv-LV"/>
        </w:rPr>
      </w:pPr>
    </w:p>
    <w:sectPr w:rsidR="00A21E43" w:rsidRPr="003207EC" w:rsidSect="0082001B">
      <w:headerReference w:type="even" r:id="rId14"/>
      <w:footerReference w:type="even" r:id="rId15"/>
      <w:footerReference w:type="default" r:id="rId16"/>
      <w:pgSz w:w="11906" w:h="16838"/>
      <w:pgMar w:top="1134" w:right="851" w:bottom="42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20B" w:rsidRDefault="0089420B" w:rsidP="00E36705">
      <w:r>
        <w:separator/>
      </w:r>
    </w:p>
  </w:endnote>
  <w:endnote w:type="continuationSeparator" w:id="0">
    <w:p w:rsidR="0089420B" w:rsidRDefault="0089420B" w:rsidP="00E3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EF" w:rsidRDefault="001F5AEF" w:rsidP="00BE51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5AEF" w:rsidRDefault="001F5AEF" w:rsidP="00E72B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EF" w:rsidRDefault="001F5AEF" w:rsidP="00BE51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4BF8">
      <w:rPr>
        <w:rStyle w:val="PageNumber"/>
        <w:noProof/>
      </w:rPr>
      <w:t>13</w:t>
    </w:r>
    <w:r>
      <w:rPr>
        <w:rStyle w:val="PageNumber"/>
      </w:rPr>
      <w:fldChar w:fldCharType="end"/>
    </w:r>
  </w:p>
  <w:p w:rsidR="001F5AEF" w:rsidRDefault="001F5AEF" w:rsidP="00E72BE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20B" w:rsidRDefault="0089420B" w:rsidP="00E36705">
      <w:r>
        <w:separator/>
      </w:r>
    </w:p>
  </w:footnote>
  <w:footnote w:type="continuationSeparator" w:id="0">
    <w:p w:rsidR="0089420B" w:rsidRDefault="0089420B" w:rsidP="00E36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EF" w:rsidRDefault="001F5A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F5AEF" w:rsidRDefault="001F5A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2034FB1"/>
    <w:multiLevelType w:val="multilevel"/>
    <w:tmpl w:val="2800CFE6"/>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sz w:val="22"/>
      </w:rPr>
    </w:lvl>
    <w:lvl w:ilvl="2">
      <w:start w:val="1"/>
      <w:numFmt w:val="decimal"/>
      <w:isLgl/>
      <w:lvlText w:val="%1.%2.%3."/>
      <w:lvlJc w:val="left"/>
      <w:pPr>
        <w:ind w:left="1077" w:hanging="720"/>
      </w:pPr>
      <w:rPr>
        <w:rFonts w:hint="default"/>
        <w:sz w:val="22"/>
      </w:rPr>
    </w:lvl>
    <w:lvl w:ilvl="3">
      <w:start w:val="1"/>
      <w:numFmt w:val="decimal"/>
      <w:isLgl/>
      <w:lvlText w:val="%1.%2.%3.%4."/>
      <w:lvlJc w:val="left"/>
      <w:pPr>
        <w:ind w:left="1077" w:hanging="720"/>
      </w:pPr>
      <w:rPr>
        <w:rFonts w:hint="default"/>
        <w:sz w:val="22"/>
      </w:rPr>
    </w:lvl>
    <w:lvl w:ilvl="4">
      <w:start w:val="1"/>
      <w:numFmt w:val="decimal"/>
      <w:isLgl/>
      <w:lvlText w:val="%1.%2.%3.%4.%5."/>
      <w:lvlJc w:val="left"/>
      <w:pPr>
        <w:ind w:left="1437" w:hanging="1080"/>
      </w:pPr>
      <w:rPr>
        <w:rFonts w:hint="default"/>
        <w:sz w:val="22"/>
      </w:rPr>
    </w:lvl>
    <w:lvl w:ilvl="5">
      <w:start w:val="1"/>
      <w:numFmt w:val="decimal"/>
      <w:isLgl/>
      <w:lvlText w:val="%1.%2.%3.%4.%5.%6."/>
      <w:lvlJc w:val="left"/>
      <w:pPr>
        <w:ind w:left="1437" w:hanging="1080"/>
      </w:pPr>
      <w:rPr>
        <w:rFonts w:hint="default"/>
        <w:sz w:val="22"/>
      </w:rPr>
    </w:lvl>
    <w:lvl w:ilvl="6">
      <w:start w:val="1"/>
      <w:numFmt w:val="decimal"/>
      <w:isLgl/>
      <w:lvlText w:val="%1.%2.%3.%4.%5.%6.%7."/>
      <w:lvlJc w:val="left"/>
      <w:pPr>
        <w:ind w:left="1797" w:hanging="1440"/>
      </w:pPr>
      <w:rPr>
        <w:rFonts w:hint="default"/>
        <w:sz w:val="22"/>
      </w:rPr>
    </w:lvl>
    <w:lvl w:ilvl="7">
      <w:start w:val="1"/>
      <w:numFmt w:val="decimal"/>
      <w:isLgl/>
      <w:lvlText w:val="%1.%2.%3.%4.%5.%6.%7.%8."/>
      <w:lvlJc w:val="left"/>
      <w:pPr>
        <w:ind w:left="1797" w:hanging="1440"/>
      </w:pPr>
      <w:rPr>
        <w:rFonts w:hint="default"/>
        <w:sz w:val="22"/>
      </w:rPr>
    </w:lvl>
    <w:lvl w:ilvl="8">
      <w:start w:val="1"/>
      <w:numFmt w:val="decimal"/>
      <w:isLgl/>
      <w:lvlText w:val="%1.%2.%3.%4.%5.%6.%7.%8.%9."/>
      <w:lvlJc w:val="left"/>
      <w:pPr>
        <w:ind w:left="2157" w:hanging="1800"/>
      </w:pPr>
      <w:rPr>
        <w:rFonts w:hint="default"/>
        <w:sz w:val="22"/>
      </w:rPr>
    </w:lvl>
  </w:abstractNum>
  <w:abstractNum w:abstractNumId="2">
    <w:nsid w:val="088519CD"/>
    <w:multiLevelType w:val="hybridMultilevel"/>
    <w:tmpl w:val="5D9ECE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A2906"/>
    <w:multiLevelType w:val="hybridMultilevel"/>
    <w:tmpl w:val="179C0E5E"/>
    <w:lvl w:ilvl="0" w:tplc="0426000F">
      <w:start w:val="1"/>
      <w:numFmt w:val="decimal"/>
      <w:lvlText w:val="%1."/>
      <w:lvlJc w:val="left"/>
      <w:pPr>
        <w:tabs>
          <w:tab w:val="num" w:pos="720"/>
        </w:tabs>
        <w:ind w:left="720" w:hanging="360"/>
      </w:pPr>
      <w:rPr>
        <w:rFonts w:hint="default"/>
      </w:rPr>
    </w:lvl>
    <w:lvl w:ilvl="1" w:tplc="9D3817EE">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CEE2DA5"/>
    <w:multiLevelType w:val="hybridMultilevel"/>
    <w:tmpl w:val="502047AC"/>
    <w:lvl w:ilvl="0" w:tplc="05F02CE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EAFED3E4">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C85494"/>
    <w:multiLevelType w:val="hybridMultilevel"/>
    <w:tmpl w:val="C1D21CF6"/>
    <w:lvl w:ilvl="0" w:tplc="C1485B9C">
      <w:start w:val="5"/>
      <w:numFmt w:val="bullet"/>
      <w:lvlText w:val=""/>
      <w:lvlJc w:val="left"/>
      <w:pPr>
        <w:tabs>
          <w:tab w:val="num" w:pos="720"/>
        </w:tabs>
        <w:ind w:left="720" w:hanging="360"/>
      </w:pPr>
      <w:rPr>
        <w:rFonts w:ascii="Webdings" w:eastAsia="Arial Unicode MS" w:hAnsi="Web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6731BB"/>
    <w:multiLevelType w:val="hybridMultilevel"/>
    <w:tmpl w:val="0644D7F8"/>
    <w:lvl w:ilvl="0" w:tplc="028858BA">
      <w:start w:val="7"/>
      <w:numFmt w:val="bullet"/>
      <w:lvlText w:val="-"/>
      <w:lvlJc w:val="left"/>
      <w:pPr>
        <w:ind w:left="1026" w:hanging="360"/>
      </w:pPr>
      <w:rPr>
        <w:rFonts w:ascii="Times New Roman" w:eastAsia="Times New Roman" w:hAnsi="Times New Roman" w:cs="Times New Roman"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8">
    <w:nsid w:val="1D946838"/>
    <w:multiLevelType w:val="hybridMultilevel"/>
    <w:tmpl w:val="BD5E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24645"/>
    <w:multiLevelType w:val="multilevel"/>
    <w:tmpl w:val="64F213B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11">
    <w:nsid w:val="25183E7B"/>
    <w:multiLevelType w:val="multilevel"/>
    <w:tmpl w:val="819499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57A63C9"/>
    <w:multiLevelType w:val="hybridMultilevel"/>
    <w:tmpl w:val="D9507DA2"/>
    <w:lvl w:ilvl="0" w:tplc="765A0042">
      <w:start w:val="18"/>
      <w:numFmt w:val="decimal"/>
      <w:lvlText w:val="%1."/>
      <w:lvlJc w:val="left"/>
      <w:pPr>
        <w:tabs>
          <w:tab w:val="num" w:pos="1440"/>
        </w:tabs>
        <w:ind w:left="1440" w:hanging="360"/>
      </w:pPr>
      <w:rPr>
        <w:rFonts w:hint="default"/>
      </w:rPr>
    </w:lvl>
    <w:lvl w:ilvl="1" w:tplc="0426000F">
      <w:start w:val="1"/>
      <w:numFmt w:val="decimal"/>
      <w:lvlText w:val="%2."/>
      <w:lvlJc w:val="left"/>
      <w:pPr>
        <w:tabs>
          <w:tab w:val="num" w:pos="2160"/>
        </w:tabs>
        <w:ind w:left="2160" w:hanging="360"/>
      </w:pPr>
      <w:rPr>
        <w:rFonts w:hint="default"/>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3">
    <w:nsid w:val="2B976CBD"/>
    <w:multiLevelType w:val="multilevel"/>
    <w:tmpl w:val="38C09C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2F2A0FDB"/>
    <w:multiLevelType w:val="hybridMultilevel"/>
    <w:tmpl w:val="A5F05330"/>
    <w:lvl w:ilvl="0" w:tplc="E62006E2">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6">
    <w:nsid w:val="35AA02FD"/>
    <w:multiLevelType w:val="hybridMultilevel"/>
    <w:tmpl w:val="606C8EB2"/>
    <w:lvl w:ilvl="0" w:tplc="028858BA">
      <w:start w:val="7"/>
      <w:numFmt w:val="bullet"/>
      <w:lvlText w:val="-"/>
      <w:lvlJc w:val="left"/>
      <w:pPr>
        <w:tabs>
          <w:tab w:val="num" w:pos="1080"/>
        </w:tabs>
        <w:ind w:left="1080" w:hanging="360"/>
      </w:pPr>
      <w:rPr>
        <w:rFonts w:ascii="Times New Roman" w:eastAsia="Times New Roman" w:hAnsi="Times New Roman" w:cs="Times New Roman" w:hint="default"/>
      </w:rPr>
    </w:lvl>
    <w:lvl w:ilvl="1" w:tplc="0426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7A31FFB"/>
    <w:multiLevelType w:val="multilevel"/>
    <w:tmpl w:val="AAFC10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EA033FC"/>
    <w:multiLevelType w:val="multilevel"/>
    <w:tmpl w:val="AAFC10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21">
    <w:nsid w:val="45300EBB"/>
    <w:multiLevelType w:val="multilevel"/>
    <w:tmpl w:val="A94415C2"/>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nsid w:val="46B54D2F"/>
    <w:multiLevelType w:val="multilevel"/>
    <w:tmpl w:val="AAFC10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25">
    <w:nsid w:val="4FFD5E65"/>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69C7579"/>
    <w:multiLevelType w:val="hybridMultilevel"/>
    <w:tmpl w:val="767E5C56"/>
    <w:lvl w:ilvl="0" w:tplc="984070B2">
      <w:start w:val="1"/>
      <w:numFmt w:val="bullet"/>
      <w:lvlText w:val="-"/>
      <w:lvlJc w:val="left"/>
      <w:pPr>
        <w:tabs>
          <w:tab w:val="num" w:pos="360"/>
        </w:tabs>
        <w:ind w:left="360" w:hanging="360"/>
      </w:pPr>
      <w:rPr>
        <w:rFonts w:ascii="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8">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BD659CC"/>
    <w:multiLevelType w:val="multilevel"/>
    <w:tmpl w:val="5D8642AA"/>
    <w:lvl w:ilvl="0">
      <w:start w:val="1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5C83683F"/>
    <w:multiLevelType w:val="hybridMultilevel"/>
    <w:tmpl w:val="767E5C56"/>
    <w:lvl w:ilvl="0" w:tplc="1AE05730">
      <w:start w:val="1"/>
      <w:numFmt w:val="bullet"/>
      <w:lvlText w:val=""/>
      <w:lvlJc w:val="left"/>
      <w:pPr>
        <w:tabs>
          <w:tab w:val="num" w:pos="720"/>
        </w:tabs>
        <w:ind w:left="720" w:hanging="360"/>
      </w:pPr>
      <w:rPr>
        <w:rFonts w:ascii="Symbol" w:hAnsi="Symbol" w:hint="default"/>
        <w:sz w:val="16"/>
        <w:szCs w:val="16"/>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nsid w:val="6A9406DD"/>
    <w:multiLevelType w:val="hybridMultilevel"/>
    <w:tmpl w:val="D9844552"/>
    <w:lvl w:ilvl="0" w:tplc="028858BA">
      <w:start w:val="7"/>
      <w:numFmt w:val="bullet"/>
      <w:lvlText w:val="-"/>
      <w:lvlJc w:val="left"/>
      <w:pPr>
        <w:ind w:left="1026" w:hanging="360"/>
      </w:pPr>
      <w:rPr>
        <w:rFonts w:ascii="Times New Roman" w:eastAsia="Times New Roman" w:hAnsi="Times New Roman" w:cs="Times New Roman" w:hint="default"/>
      </w:rPr>
    </w:lvl>
    <w:lvl w:ilvl="1" w:tplc="B628CEB2">
      <w:start w:val="2022"/>
      <w:numFmt w:val="bullet"/>
      <w:lvlText w:val=""/>
      <w:lvlJc w:val="left"/>
      <w:pPr>
        <w:ind w:left="1746" w:hanging="360"/>
      </w:pPr>
      <w:rPr>
        <w:rFonts w:ascii="Webdings" w:eastAsia="Times New Roman" w:hAnsi="Webdings" w:cs="Times New Roman" w:hint="default"/>
      </w:rPr>
    </w:lvl>
    <w:lvl w:ilvl="2" w:tplc="04090005">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33">
    <w:nsid w:val="6B363D23"/>
    <w:multiLevelType w:val="multilevel"/>
    <w:tmpl w:val="EE76B7E0"/>
    <w:lvl w:ilvl="0">
      <w:start w:val="1"/>
      <w:numFmt w:val="decimal"/>
      <w:lvlText w:val="%1."/>
      <w:lvlJc w:val="left"/>
      <w:pPr>
        <w:tabs>
          <w:tab w:val="num" w:pos="360"/>
        </w:tabs>
        <w:ind w:left="360" w:hanging="360"/>
      </w:pPr>
      <w:rPr>
        <w:b/>
        <w:color w:val="000000" w:themeColor="text1"/>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4">
    <w:nsid w:val="6ED834AD"/>
    <w:multiLevelType w:val="hybridMultilevel"/>
    <w:tmpl w:val="F1143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807A12"/>
    <w:multiLevelType w:val="hybridMultilevel"/>
    <w:tmpl w:val="1406B074"/>
    <w:lvl w:ilvl="0" w:tplc="FB20A73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6">
    <w:nsid w:val="745F2841"/>
    <w:multiLevelType w:val="hybridMultilevel"/>
    <w:tmpl w:val="0DA2721C"/>
    <w:lvl w:ilvl="0" w:tplc="028858BA">
      <w:start w:val="7"/>
      <w:numFmt w:val="bullet"/>
      <w:lvlText w:val="-"/>
      <w:lvlJc w:val="left"/>
      <w:pPr>
        <w:tabs>
          <w:tab w:val="num" w:pos="1440"/>
        </w:tabs>
        <w:ind w:left="1440" w:hanging="360"/>
      </w:pPr>
      <w:rPr>
        <w:rFonts w:ascii="Times New Roman" w:eastAsia="Times New Roman" w:hAnsi="Times New Roman" w:cs="Times New Roman" w:hint="default"/>
      </w:rPr>
    </w:lvl>
    <w:lvl w:ilvl="1" w:tplc="0426000F">
      <w:start w:val="1"/>
      <w:numFmt w:val="decimal"/>
      <w:lvlText w:val="%2."/>
      <w:lvlJc w:val="left"/>
      <w:pPr>
        <w:tabs>
          <w:tab w:val="num" w:pos="2160"/>
        </w:tabs>
        <w:ind w:left="2160" w:hanging="360"/>
      </w:pPr>
      <w:rPr>
        <w:rFonts w:hint="default"/>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37">
    <w:nsid w:val="748D13BB"/>
    <w:multiLevelType w:val="multilevel"/>
    <w:tmpl w:val="494E8B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6BD11F4"/>
    <w:multiLevelType w:val="hybridMultilevel"/>
    <w:tmpl w:val="E76A748C"/>
    <w:lvl w:ilvl="0" w:tplc="D1E26D8A">
      <w:start w:val="6"/>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31"/>
  </w:num>
  <w:num w:numId="2">
    <w:abstractNumId w:val="14"/>
  </w:num>
  <w:num w:numId="3">
    <w:abstractNumId w:val="16"/>
  </w:num>
  <w:num w:numId="4">
    <w:abstractNumId w:val="13"/>
  </w:num>
  <w:num w:numId="5">
    <w:abstractNumId w:val="3"/>
  </w:num>
  <w:num w:numId="6">
    <w:abstractNumId w:val="12"/>
  </w:num>
  <w:num w:numId="7">
    <w:abstractNumId w:val="23"/>
  </w:num>
  <w:num w:numId="8">
    <w:abstractNumId w:val="5"/>
  </w:num>
  <w:num w:numId="9">
    <w:abstractNumId w:val="27"/>
  </w:num>
  <w:num w:numId="10">
    <w:abstractNumId w:val="17"/>
  </w:num>
  <w:num w:numId="11">
    <w:abstractNumId w:val="34"/>
  </w:num>
  <w:num w:numId="12">
    <w:abstractNumId w:val="2"/>
  </w:num>
  <w:num w:numId="13">
    <w:abstractNumId w:val="4"/>
  </w:num>
  <w:num w:numId="14">
    <w:abstractNumId w:val="8"/>
  </w:num>
  <w:num w:numId="15">
    <w:abstractNumId w:val="30"/>
  </w:num>
  <w:num w:numId="16">
    <w:abstractNumId w:val="7"/>
  </w:num>
  <w:num w:numId="17">
    <w:abstractNumId w:val="32"/>
  </w:num>
  <w:num w:numId="18">
    <w:abstractNumId w:val="36"/>
  </w:num>
  <w:num w:numId="19">
    <w:abstractNumId w:val="28"/>
  </w:num>
  <w:num w:numId="20">
    <w:abstractNumId w:val="21"/>
  </w:num>
  <w:num w:numId="21">
    <w:abstractNumId w:val="0"/>
  </w:num>
  <w:num w:numId="22">
    <w:abstractNumId w:val="29"/>
  </w:num>
  <w:num w:numId="23">
    <w:abstractNumId w:val="11"/>
  </w:num>
  <w:num w:numId="24">
    <w:abstractNumId w:val="24"/>
  </w:num>
  <w:num w:numId="25">
    <w:abstractNumId w:val="20"/>
  </w:num>
  <w:num w:numId="26">
    <w:abstractNumId w:val="6"/>
  </w:num>
  <w:num w:numId="27">
    <w:abstractNumId w:val="26"/>
  </w:num>
  <w:num w:numId="28">
    <w:abstractNumId w:val="38"/>
  </w:num>
  <w:num w:numId="29">
    <w:abstractNumId w:val="18"/>
  </w:num>
  <w:num w:numId="30">
    <w:abstractNumId w:val="22"/>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19"/>
  </w:num>
  <w:num w:numId="34">
    <w:abstractNumId w:val="10"/>
  </w:num>
  <w:num w:numId="35">
    <w:abstractNumId w:val="25"/>
  </w:num>
  <w:num w:numId="36">
    <w:abstractNumId w:val="9"/>
  </w:num>
  <w:num w:numId="37">
    <w:abstractNumId w:val="37"/>
  </w:num>
  <w:num w:numId="38">
    <w:abstractNumId w:val="15"/>
  </w:num>
  <w:num w:numId="39">
    <w:abstractNumId w:val="1"/>
  </w:num>
  <w:num w:numId="40">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3E"/>
    <w:rsid w:val="0000068F"/>
    <w:rsid w:val="00003BC5"/>
    <w:rsid w:val="00006B50"/>
    <w:rsid w:val="00015E09"/>
    <w:rsid w:val="0002353E"/>
    <w:rsid w:val="000276AF"/>
    <w:rsid w:val="00035893"/>
    <w:rsid w:val="00051C04"/>
    <w:rsid w:val="00065699"/>
    <w:rsid w:val="00065F19"/>
    <w:rsid w:val="000747AB"/>
    <w:rsid w:val="00090760"/>
    <w:rsid w:val="000A430B"/>
    <w:rsid w:val="000A62B0"/>
    <w:rsid w:val="000C28C8"/>
    <w:rsid w:val="000D5887"/>
    <w:rsid w:val="000D5A30"/>
    <w:rsid w:val="000D6903"/>
    <w:rsid w:val="000F3E7E"/>
    <w:rsid w:val="00102B81"/>
    <w:rsid w:val="00102D84"/>
    <w:rsid w:val="0011033F"/>
    <w:rsid w:val="00117C3C"/>
    <w:rsid w:val="00145F9A"/>
    <w:rsid w:val="001520B3"/>
    <w:rsid w:val="00182A73"/>
    <w:rsid w:val="00186884"/>
    <w:rsid w:val="00195FBC"/>
    <w:rsid w:val="001A0F6A"/>
    <w:rsid w:val="001B67BF"/>
    <w:rsid w:val="001E3487"/>
    <w:rsid w:val="001E7434"/>
    <w:rsid w:val="001F33FF"/>
    <w:rsid w:val="001F35A3"/>
    <w:rsid w:val="001F49F9"/>
    <w:rsid w:val="001F5AEF"/>
    <w:rsid w:val="001F70E5"/>
    <w:rsid w:val="00211366"/>
    <w:rsid w:val="00213E34"/>
    <w:rsid w:val="00222423"/>
    <w:rsid w:val="00227ACE"/>
    <w:rsid w:val="0023554F"/>
    <w:rsid w:val="0023708A"/>
    <w:rsid w:val="0025583D"/>
    <w:rsid w:val="00257492"/>
    <w:rsid w:val="00260FC0"/>
    <w:rsid w:val="00262F26"/>
    <w:rsid w:val="00271F4F"/>
    <w:rsid w:val="002A2061"/>
    <w:rsid w:val="002C16B4"/>
    <w:rsid w:val="002C7525"/>
    <w:rsid w:val="002D2240"/>
    <w:rsid w:val="002E151D"/>
    <w:rsid w:val="002F1631"/>
    <w:rsid w:val="003006A7"/>
    <w:rsid w:val="00302DD1"/>
    <w:rsid w:val="003032B6"/>
    <w:rsid w:val="003207EC"/>
    <w:rsid w:val="00334A21"/>
    <w:rsid w:val="00343DE7"/>
    <w:rsid w:val="003446BF"/>
    <w:rsid w:val="00347EF5"/>
    <w:rsid w:val="003706EE"/>
    <w:rsid w:val="00371B6F"/>
    <w:rsid w:val="0037689F"/>
    <w:rsid w:val="00397229"/>
    <w:rsid w:val="003B43E4"/>
    <w:rsid w:val="003C57F2"/>
    <w:rsid w:val="003D3FA5"/>
    <w:rsid w:val="003F0426"/>
    <w:rsid w:val="003F20C5"/>
    <w:rsid w:val="003F3FFB"/>
    <w:rsid w:val="003F7692"/>
    <w:rsid w:val="00427226"/>
    <w:rsid w:val="004342F2"/>
    <w:rsid w:val="00435936"/>
    <w:rsid w:val="0047338E"/>
    <w:rsid w:val="004734CD"/>
    <w:rsid w:val="004868D1"/>
    <w:rsid w:val="00490868"/>
    <w:rsid w:val="00497F1E"/>
    <w:rsid w:val="004C0AAD"/>
    <w:rsid w:val="004C2668"/>
    <w:rsid w:val="004C464D"/>
    <w:rsid w:val="004C5587"/>
    <w:rsid w:val="004D0CCA"/>
    <w:rsid w:val="004D3ED6"/>
    <w:rsid w:val="004E2C61"/>
    <w:rsid w:val="004E356A"/>
    <w:rsid w:val="004E4C3D"/>
    <w:rsid w:val="004E7D9B"/>
    <w:rsid w:val="005212F8"/>
    <w:rsid w:val="00525BF9"/>
    <w:rsid w:val="00542463"/>
    <w:rsid w:val="005674D5"/>
    <w:rsid w:val="005708DD"/>
    <w:rsid w:val="00570D32"/>
    <w:rsid w:val="00580160"/>
    <w:rsid w:val="005C01F9"/>
    <w:rsid w:val="005C4E05"/>
    <w:rsid w:val="005E31B9"/>
    <w:rsid w:val="005E4623"/>
    <w:rsid w:val="005E7154"/>
    <w:rsid w:val="005F589A"/>
    <w:rsid w:val="0060057D"/>
    <w:rsid w:val="00607071"/>
    <w:rsid w:val="00610C9E"/>
    <w:rsid w:val="00625C14"/>
    <w:rsid w:val="006374A5"/>
    <w:rsid w:val="00642481"/>
    <w:rsid w:val="00651ECA"/>
    <w:rsid w:val="00652EA6"/>
    <w:rsid w:val="006638EE"/>
    <w:rsid w:val="00671CD7"/>
    <w:rsid w:val="00671F8F"/>
    <w:rsid w:val="00675180"/>
    <w:rsid w:val="006769B4"/>
    <w:rsid w:val="00680418"/>
    <w:rsid w:val="00691EF4"/>
    <w:rsid w:val="00693BA7"/>
    <w:rsid w:val="006A235B"/>
    <w:rsid w:val="006A5DBE"/>
    <w:rsid w:val="006B1467"/>
    <w:rsid w:val="006B2AFA"/>
    <w:rsid w:val="006E05A7"/>
    <w:rsid w:val="006E4FAD"/>
    <w:rsid w:val="006F4F3D"/>
    <w:rsid w:val="00701628"/>
    <w:rsid w:val="00713D57"/>
    <w:rsid w:val="00716DD9"/>
    <w:rsid w:val="007210C4"/>
    <w:rsid w:val="007224F8"/>
    <w:rsid w:val="0072604B"/>
    <w:rsid w:val="00730EC8"/>
    <w:rsid w:val="007416ED"/>
    <w:rsid w:val="007427C8"/>
    <w:rsid w:val="00756B2E"/>
    <w:rsid w:val="00781BF0"/>
    <w:rsid w:val="00795990"/>
    <w:rsid w:val="007A10DA"/>
    <w:rsid w:val="007C3D64"/>
    <w:rsid w:val="007D2841"/>
    <w:rsid w:val="007D7490"/>
    <w:rsid w:val="007E19C6"/>
    <w:rsid w:val="007F719F"/>
    <w:rsid w:val="0080384A"/>
    <w:rsid w:val="00815382"/>
    <w:rsid w:val="00817008"/>
    <w:rsid w:val="0082001B"/>
    <w:rsid w:val="00823CDF"/>
    <w:rsid w:val="00844FFD"/>
    <w:rsid w:val="00851634"/>
    <w:rsid w:val="008840C3"/>
    <w:rsid w:val="008850D3"/>
    <w:rsid w:val="00890A12"/>
    <w:rsid w:val="0089182C"/>
    <w:rsid w:val="0089420B"/>
    <w:rsid w:val="00897910"/>
    <w:rsid w:val="008C4A9C"/>
    <w:rsid w:val="008C5F81"/>
    <w:rsid w:val="008E2401"/>
    <w:rsid w:val="008E34E1"/>
    <w:rsid w:val="009107EB"/>
    <w:rsid w:val="009200C5"/>
    <w:rsid w:val="00922625"/>
    <w:rsid w:val="00923711"/>
    <w:rsid w:val="00942B91"/>
    <w:rsid w:val="00947089"/>
    <w:rsid w:val="009545D9"/>
    <w:rsid w:val="00973D26"/>
    <w:rsid w:val="00976385"/>
    <w:rsid w:val="009836BC"/>
    <w:rsid w:val="00984FE7"/>
    <w:rsid w:val="00992985"/>
    <w:rsid w:val="009D42F3"/>
    <w:rsid w:val="009E472D"/>
    <w:rsid w:val="009E752E"/>
    <w:rsid w:val="009E790C"/>
    <w:rsid w:val="00A16CE5"/>
    <w:rsid w:val="00A208BD"/>
    <w:rsid w:val="00A21E43"/>
    <w:rsid w:val="00A250D7"/>
    <w:rsid w:val="00A57992"/>
    <w:rsid w:val="00A62EA1"/>
    <w:rsid w:val="00A6734F"/>
    <w:rsid w:val="00A84144"/>
    <w:rsid w:val="00A925E2"/>
    <w:rsid w:val="00A94BF8"/>
    <w:rsid w:val="00AA79A2"/>
    <w:rsid w:val="00AC2E26"/>
    <w:rsid w:val="00AC6D01"/>
    <w:rsid w:val="00AD3E19"/>
    <w:rsid w:val="00AE727B"/>
    <w:rsid w:val="00AE7329"/>
    <w:rsid w:val="00AF3D3C"/>
    <w:rsid w:val="00AF4F9F"/>
    <w:rsid w:val="00AF671F"/>
    <w:rsid w:val="00B00878"/>
    <w:rsid w:val="00B143AE"/>
    <w:rsid w:val="00B41AF2"/>
    <w:rsid w:val="00B42322"/>
    <w:rsid w:val="00B519E2"/>
    <w:rsid w:val="00B61846"/>
    <w:rsid w:val="00B71656"/>
    <w:rsid w:val="00B77151"/>
    <w:rsid w:val="00B97F08"/>
    <w:rsid w:val="00BA3ADB"/>
    <w:rsid w:val="00BA6AEB"/>
    <w:rsid w:val="00BA78A2"/>
    <w:rsid w:val="00BA7CF4"/>
    <w:rsid w:val="00BC64D8"/>
    <w:rsid w:val="00BE5172"/>
    <w:rsid w:val="00BF0BFC"/>
    <w:rsid w:val="00BF1238"/>
    <w:rsid w:val="00BF7F35"/>
    <w:rsid w:val="00C2557B"/>
    <w:rsid w:val="00C510EB"/>
    <w:rsid w:val="00C62DED"/>
    <w:rsid w:val="00C6700D"/>
    <w:rsid w:val="00C81371"/>
    <w:rsid w:val="00C8586F"/>
    <w:rsid w:val="00C87B28"/>
    <w:rsid w:val="00C87C18"/>
    <w:rsid w:val="00C90D51"/>
    <w:rsid w:val="00C91281"/>
    <w:rsid w:val="00CA43AC"/>
    <w:rsid w:val="00CB08DF"/>
    <w:rsid w:val="00CB5EB5"/>
    <w:rsid w:val="00CD2982"/>
    <w:rsid w:val="00CD6A39"/>
    <w:rsid w:val="00CE1493"/>
    <w:rsid w:val="00D20076"/>
    <w:rsid w:val="00D437F7"/>
    <w:rsid w:val="00D5764C"/>
    <w:rsid w:val="00D67833"/>
    <w:rsid w:val="00D678F7"/>
    <w:rsid w:val="00D738E5"/>
    <w:rsid w:val="00D969A4"/>
    <w:rsid w:val="00DA7F0A"/>
    <w:rsid w:val="00DC05F9"/>
    <w:rsid w:val="00DF74C8"/>
    <w:rsid w:val="00E02B65"/>
    <w:rsid w:val="00E03851"/>
    <w:rsid w:val="00E25D2F"/>
    <w:rsid w:val="00E36705"/>
    <w:rsid w:val="00E37759"/>
    <w:rsid w:val="00E42ABA"/>
    <w:rsid w:val="00E44245"/>
    <w:rsid w:val="00E5448A"/>
    <w:rsid w:val="00E6464A"/>
    <w:rsid w:val="00E66F6A"/>
    <w:rsid w:val="00E70B23"/>
    <w:rsid w:val="00E72BE0"/>
    <w:rsid w:val="00E86969"/>
    <w:rsid w:val="00EA1035"/>
    <w:rsid w:val="00EA1B70"/>
    <w:rsid w:val="00EA6AE6"/>
    <w:rsid w:val="00EC4708"/>
    <w:rsid w:val="00ED0B10"/>
    <w:rsid w:val="00EE32C7"/>
    <w:rsid w:val="00EF4A48"/>
    <w:rsid w:val="00F03F81"/>
    <w:rsid w:val="00F0484E"/>
    <w:rsid w:val="00F077CA"/>
    <w:rsid w:val="00F128FB"/>
    <w:rsid w:val="00F13EF6"/>
    <w:rsid w:val="00F17171"/>
    <w:rsid w:val="00F30691"/>
    <w:rsid w:val="00F377C0"/>
    <w:rsid w:val="00F62C75"/>
    <w:rsid w:val="00F67041"/>
    <w:rsid w:val="00F675DE"/>
    <w:rsid w:val="00F9774C"/>
    <w:rsid w:val="00FA232A"/>
    <w:rsid w:val="00FA7A33"/>
    <w:rsid w:val="00FB0AB0"/>
    <w:rsid w:val="00FC02EE"/>
    <w:rsid w:val="00FD3B91"/>
    <w:rsid w:val="00FD72D7"/>
    <w:rsid w:val="00FE2B0B"/>
    <w:rsid w:val="00FE663B"/>
    <w:rsid w:val="00FF0C3A"/>
    <w:rsid w:val="00FF323D"/>
    <w:rsid w:val="00FF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ADB"/>
    <w:rPr>
      <w:sz w:val="24"/>
      <w:szCs w:val="24"/>
      <w:lang w:val="en-GB"/>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szCs w:val="22"/>
      <w:lang w:val="lv-LV"/>
    </w:rPr>
  </w:style>
  <w:style w:type="paragraph" w:styleId="Heading5">
    <w:name w:val="heading 5"/>
    <w:basedOn w:val="Normal"/>
    <w:next w:val="Normal"/>
    <w:link w:val="Heading5Char"/>
    <w:semiHidden/>
    <w:unhideWhenUsed/>
    <w:qFormat/>
    <w:rsid w:val="00A21E4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rFonts w:ascii="Tahoma" w:hAnsi="Tahoma"/>
      <w:sz w:val="20"/>
      <w:szCs w:val="20"/>
      <w:lang w:val="ru-RU" w:eastAsia="ru-RU"/>
    </w:rPr>
  </w:style>
  <w:style w:type="paragraph" w:styleId="BodyText">
    <w:name w:val="Body Text"/>
    <w:basedOn w:val="Normal"/>
    <w:pPr>
      <w:jc w:val="both"/>
    </w:pPr>
    <w:rPr>
      <w:lang w:val="lv-LV"/>
    </w:rPr>
  </w:style>
  <w:style w:type="paragraph" w:styleId="BodyText2">
    <w:name w:val="Body Text 2"/>
    <w:basedOn w:val="Normal"/>
    <w:pPr>
      <w:jc w:val="both"/>
    </w:pPr>
    <w:rPr>
      <w:noProof/>
      <w:szCs w:val="22"/>
      <w:lang w:val="lv-LV"/>
    </w:rPr>
  </w:style>
  <w:style w:type="paragraph" w:styleId="Footer">
    <w:name w:val="footer"/>
    <w:basedOn w:val="Normal"/>
    <w:pPr>
      <w:tabs>
        <w:tab w:val="center" w:pos="4153"/>
        <w:tab w:val="right" w:pos="8306"/>
      </w:tabs>
    </w:pPr>
  </w:style>
  <w:style w:type="paragraph" w:styleId="BodyText3">
    <w:name w:val="Body Text 3"/>
    <w:basedOn w:val="Normal"/>
    <w:pPr>
      <w:jc w:val="both"/>
    </w:pPr>
    <w:rPr>
      <w:sz w:val="22"/>
      <w:lang w:val="lv-LV"/>
    </w:rPr>
  </w:style>
  <w:style w:type="paragraph" w:styleId="BodyTextIndent">
    <w:name w:val="Body Text Indent"/>
    <w:basedOn w:val="Normal"/>
    <w:pPr>
      <w:ind w:firstLine="720"/>
      <w:jc w:val="both"/>
    </w:pPr>
    <w:rPr>
      <w:sz w:val="22"/>
      <w:lang w:val="lv-LV"/>
    </w:rPr>
  </w:style>
  <w:style w:type="paragraph" w:styleId="BlockText">
    <w:name w:val="Block Text"/>
    <w:basedOn w:val="Normal"/>
    <w:pPr>
      <w:ind w:left="360" w:right="-154"/>
      <w:jc w:val="both"/>
    </w:pPr>
    <w:rPr>
      <w:lang w:val="lv-LV"/>
    </w:rPr>
  </w:style>
  <w:style w:type="paragraph" w:styleId="BalloonText">
    <w:name w:val="Balloon Text"/>
    <w:basedOn w:val="Normal"/>
    <w:semiHidden/>
    <w:rsid w:val="00E72BE0"/>
    <w:rPr>
      <w:rFonts w:ascii="Tahoma" w:hAnsi="Tahoma" w:cs="Tahoma"/>
      <w:sz w:val="16"/>
      <w:szCs w:val="16"/>
    </w:rPr>
  </w:style>
  <w:style w:type="character" w:styleId="Hyperlink">
    <w:name w:val="Hyperlink"/>
    <w:uiPriority w:val="99"/>
    <w:rsid w:val="00844FFD"/>
    <w:rPr>
      <w:color w:val="0000FF"/>
      <w:u w:val="single"/>
    </w:rPr>
  </w:style>
  <w:style w:type="character" w:customStyle="1" w:styleId="Heading5Char">
    <w:name w:val="Heading 5 Char"/>
    <w:link w:val="Heading5"/>
    <w:semiHidden/>
    <w:rsid w:val="00A21E43"/>
    <w:rPr>
      <w:rFonts w:ascii="Calibri" w:hAnsi="Calibri"/>
      <w:b/>
      <w:bCs/>
      <w:i/>
      <w:iCs/>
      <w:sz w:val="26"/>
      <w:szCs w:val="26"/>
      <w:lang w:val="en-GB" w:eastAsia="en-US"/>
    </w:rPr>
  </w:style>
  <w:style w:type="paragraph" w:customStyle="1" w:styleId="naisf">
    <w:name w:val="naisf"/>
    <w:basedOn w:val="Normal"/>
    <w:rsid w:val="00A21E43"/>
    <w:pPr>
      <w:spacing w:before="100" w:beforeAutospacing="1" w:after="100" w:afterAutospacing="1"/>
      <w:jc w:val="both"/>
    </w:pPr>
    <w:rPr>
      <w:rFonts w:eastAsia="Arial Unicode MS"/>
      <w:lang w:val="en-US" w:bidi="yi-Hebr"/>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3F3FFB"/>
    <w:pPr>
      <w:ind w:left="720"/>
      <w:contextualSpacing/>
    </w:pPr>
  </w:style>
  <w:style w:type="paragraph" w:styleId="Title">
    <w:name w:val="Title"/>
    <w:basedOn w:val="Normal"/>
    <w:link w:val="TitleChar"/>
    <w:qFormat/>
    <w:rsid w:val="00E03851"/>
    <w:pPr>
      <w:jc w:val="center"/>
    </w:pPr>
    <w:rPr>
      <w:rFonts w:ascii="Tahoma" w:hAnsi="Tahoma"/>
      <w:b/>
      <w:bCs/>
      <w:lang w:val="lv-LV"/>
    </w:rPr>
  </w:style>
  <w:style w:type="character" w:customStyle="1" w:styleId="TitleChar">
    <w:name w:val="Title Char"/>
    <w:basedOn w:val="DefaultParagraphFont"/>
    <w:link w:val="Title"/>
    <w:rsid w:val="00E03851"/>
    <w:rPr>
      <w:rFonts w:ascii="Tahoma" w:hAnsi="Tahoma"/>
      <w:b/>
      <w:bCs/>
      <w:sz w:val="24"/>
      <w:szCs w:val="24"/>
      <w:lang w:val="lv-LV"/>
    </w:rPr>
  </w:style>
  <w:style w:type="character" w:styleId="Strong">
    <w:name w:val="Strong"/>
    <w:qFormat/>
    <w:rsid w:val="00E03851"/>
    <w:rPr>
      <w:b/>
      <w:bCs/>
    </w:rPr>
  </w:style>
  <w:style w:type="paragraph" w:customStyle="1" w:styleId="Style1">
    <w:name w:val="Style1"/>
    <w:rsid w:val="00E03851"/>
    <w:pPr>
      <w:numPr>
        <w:ilvl w:val="1"/>
        <w:numId w:val="21"/>
      </w:numPr>
      <w:tabs>
        <w:tab w:val="clear" w:pos="1134"/>
        <w:tab w:val="num" w:pos="567"/>
      </w:tabs>
      <w:suppressAutoHyphens/>
      <w:ind w:left="0" w:firstLine="0"/>
      <w:jc w:val="both"/>
    </w:pPr>
    <w:rPr>
      <w:b/>
      <w:bCs/>
      <w:sz w:val="24"/>
      <w:szCs w:val="24"/>
      <w:u w:val="single"/>
      <w:lang w:val="lv-LV" w:eastAsia="ar-SA"/>
    </w:rPr>
  </w:style>
  <w:style w:type="paragraph" w:customStyle="1" w:styleId="StyleStyle2Justified">
    <w:name w:val="Style Style2 + Justified"/>
    <w:basedOn w:val="Normal"/>
    <w:rsid w:val="00E03851"/>
    <w:pPr>
      <w:numPr>
        <w:numId w:val="21"/>
      </w:numPr>
      <w:spacing w:before="240" w:after="120"/>
      <w:jc w:val="both"/>
    </w:pPr>
    <w:rPr>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E03851"/>
    <w:rPr>
      <w:sz w:val="24"/>
      <w:szCs w:val="24"/>
      <w:lang w:val="en-GB"/>
    </w:rPr>
  </w:style>
  <w:style w:type="paragraph" w:customStyle="1" w:styleId="naislab">
    <w:name w:val="naislab"/>
    <w:basedOn w:val="Normal"/>
    <w:rsid w:val="00F128FB"/>
    <w:pPr>
      <w:spacing w:before="100" w:after="100"/>
      <w:jc w:val="right"/>
    </w:pPr>
  </w:style>
  <w:style w:type="paragraph" w:styleId="List">
    <w:name w:val="List"/>
    <w:basedOn w:val="Normal"/>
    <w:rsid w:val="00F128FB"/>
    <w:pPr>
      <w:tabs>
        <w:tab w:val="num" w:pos="360"/>
      </w:tabs>
      <w:spacing w:before="120"/>
      <w:ind w:left="360" w:hanging="360"/>
      <w:jc w:val="both"/>
    </w:pPr>
    <w:rPr>
      <w:szCs w:val="20"/>
      <w:lang w:val="lv-LV"/>
    </w:rPr>
  </w:style>
  <w:style w:type="paragraph" w:customStyle="1" w:styleId="Default">
    <w:name w:val="Default"/>
    <w:rsid w:val="00A16CE5"/>
    <w:pPr>
      <w:autoSpaceDE w:val="0"/>
      <w:autoSpaceDN w:val="0"/>
      <w:adjustRightInd w:val="0"/>
    </w:pPr>
    <w:rPr>
      <w:rFonts w:ascii="Calibri" w:eastAsia="Calibri" w:hAnsi="Calibri" w:cs="Calibri"/>
      <w:color w:val="000000"/>
      <w:sz w:val="24"/>
      <w:szCs w:val="24"/>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ADB"/>
    <w:rPr>
      <w:sz w:val="24"/>
      <w:szCs w:val="24"/>
      <w:lang w:val="en-GB"/>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szCs w:val="22"/>
      <w:lang w:val="lv-LV"/>
    </w:rPr>
  </w:style>
  <w:style w:type="paragraph" w:styleId="Heading5">
    <w:name w:val="heading 5"/>
    <w:basedOn w:val="Normal"/>
    <w:next w:val="Normal"/>
    <w:link w:val="Heading5Char"/>
    <w:semiHidden/>
    <w:unhideWhenUsed/>
    <w:qFormat/>
    <w:rsid w:val="00A21E4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rFonts w:ascii="Tahoma" w:hAnsi="Tahoma"/>
      <w:sz w:val="20"/>
      <w:szCs w:val="20"/>
      <w:lang w:val="ru-RU" w:eastAsia="ru-RU"/>
    </w:rPr>
  </w:style>
  <w:style w:type="paragraph" w:styleId="BodyText">
    <w:name w:val="Body Text"/>
    <w:basedOn w:val="Normal"/>
    <w:pPr>
      <w:jc w:val="both"/>
    </w:pPr>
    <w:rPr>
      <w:lang w:val="lv-LV"/>
    </w:rPr>
  </w:style>
  <w:style w:type="paragraph" w:styleId="BodyText2">
    <w:name w:val="Body Text 2"/>
    <w:basedOn w:val="Normal"/>
    <w:pPr>
      <w:jc w:val="both"/>
    </w:pPr>
    <w:rPr>
      <w:noProof/>
      <w:szCs w:val="22"/>
      <w:lang w:val="lv-LV"/>
    </w:rPr>
  </w:style>
  <w:style w:type="paragraph" w:styleId="Footer">
    <w:name w:val="footer"/>
    <w:basedOn w:val="Normal"/>
    <w:pPr>
      <w:tabs>
        <w:tab w:val="center" w:pos="4153"/>
        <w:tab w:val="right" w:pos="8306"/>
      </w:tabs>
    </w:pPr>
  </w:style>
  <w:style w:type="paragraph" w:styleId="BodyText3">
    <w:name w:val="Body Text 3"/>
    <w:basedOn w:val="Normal"/>
    <w:pPr>
      <w:jc w:val="both"/>
    </w:pPr>
    <w:rPr>
      <w:sz w:val="22"/>
      <w:lang w:val="lv-LV"/>
    </w:rPr>
  </w:style>
  <w:style w:type="paragraph" w:styleId="BodyTextIndent">
    <w:name w:val="Body Text Indent"/>
    <w:basedOn w:val="Normal"/>
    <w:pPr>
      <w:ind w:firstLine="720"/>
      <w:jc w:val="both"/>
    </w:pPr>
    <w:rPr>
      <w:sz w:val="22"/>
      <w:lang w:val="lv-LV"/>
    </w:rPr>
  </w:style>
  <w:style w:type="paragraph" w:styleId="BlockText">
    <w:name w:val="Block Text"/>
    <w:basedOn w:val="Normal"/>
    <w:pPr>
      <w:ind w:left="360" w:right="-154"/>
      <w:jc w:val="both"/>
    </w:pPr>
    <w:rPr>
      <w:lang w:val="lv-LV"/>
    </w:rPr>
  </w:style>
  <w:style w:type="paragraph" w:styleId="BalloonText">
    <w:name w:val="Balloon Text"/>
    <w:basedOn w:val="Normal"/>
    <w:semiHidden/>
    <w:rsid w:val="00E72BE0"/>
    <w:rPr>
      <w:rFonts w:ascii="Tahoma" w:hAnsi="Tahoma" w:cs="Tahoma"/>
      <w:sz w:val="16"/>
      <w:szCs w:val="16"/>
    </w:rPr>
  </w:style>
  <w:style w:type="character" w:styleId="Hyperlink">
    <w:name w:val="Hyperlink"/>
    <w:uiPriority w:val="99"/>
    <w:rsid w:val="00844FFD"/>
    <w:rPr>
      <w:color w:val="0000FF"/>
      <w:u w:val="single"/>
    </w:rPr>
  </w:style>
  <w:style w:type="character" w:customStyle="1" w:styleId="Heading5Char">
    <w:name w:val="Heading 5 Char"/>
    <w:link w:val="Heading5"/>
    <w:semiHidden/>
    <w:rsid w:val="00A21E43"/>
    <w:rPr>
      <w:rFonts w:ascii="Calibri" w:hAnsi="Calibri"/>
      <w:b/>
      <w:bCs/>
      <w:i/>
      <w:iCs/>
      <w:sz w:val="26"/>
      <w:szCs w:val="26"/>
      <w:lang w:val="en-GB" w:eastAsia="en-US"/>
    </w:rPr>
  </w:style>
  <w:style w:type="paragraph" w:customStyle="1" w:styleId="naisf">
    <w:name w:val="naisf"/>
    <w:basedOn w:val="Normal"/>
    <w:rsid w:val="00A21E43"/>
    <w:pPr>
      <w:spacing w:before="100" w:beforeAutospacing="1" w:after="100" w:afterAutospacing="1"/>
      <w:jc w:val="both"/>
    </w:pPr>
    <w:rPr>
      <w:rFonts w:eastAsia="Arial Unicode MS"/>
      <w:lang w:val="en-US" w:bidi="yi-Hebr"/>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3F3FFB"/>
    <w:pPr>
      <w:ind w:left="720"/>
      <w:contextualSpacing/>
    </w:pPr>
  </w:style>
  <w:style w:type="paragraph" w:styleId="Title">
    <w:name w:val="Title"/>
    <w:basedOn w:val="Normal"/>
    <w:link w:val="TitleChar"/>
    <w:qFormat/>
    <w:rsid w:val="00E03851"/>
    <w:pPr>
      <w:jc w:val="center"/>
    </w:pPr>
    <w:rPr>
      <w:rFonts w:ascii="Tahoma" w:hAnsi="Tahoma"/>
      <w:b/>
      <w:bCs/>
      <w:lang w:val="lv-LV"/>
    </w:rPr>
  </w:style>
  <w:style w:type="character" w:customStyle="1" w:styleId="TitleChar">
    <w:name w:val="Title Char"/>
    <w:basedOn w:val="DefaultParagraphFont"/>
    <w:link w:val="Title"/>
    <w:rsid w:val="00E03851"/>
    <w:rPr>
      <w:rFonts w:ascii="Tahoma" w:hAnsi="Tahoma"/>
      <w:b/>
      <w:bCs/>
      <w:sz w:val="24"/>
      <w:szCs w:val="24"/>
      <w:lang w:val="lv-LV"/>
    </w:rPr>
  </w:style>
  <w:style w:type="character" w:styleId="Strong">
    <w:name w:val="Strong"/>
    <w:qFormat/>
    <w:rsid w:val="00E03851"/>
    <w:rPr>
      <w:b/>
      <w:bCs/>
    </w:rPr>
  </w:style>
  <w:style w:type="paragraph" w:customStyle="1" w:styleId="Style1">
    <w:name w:val="Style1"/>
    <w:rsid w:val="00E03851"/>
    <w:pPr>
      <w:numPr>
        <w:ilvl w:val="1"/>
        <w:numId w:val="21"/>
      </w:numPr>
      <w:tabs>
        <w:tab w:val="clear" w:pos="1134"/>
        <w:tab w:val="num" w:pos="567"/>
      </w:tabs>
      <w:suppressAutoHyphens/>
      <w:ind w:left="0" w:firstLine="0"/>
      <w:jc w:val="both"/>
    </w:pPr>
    <w:rPr>
      <w:b/>
      <w:bCs/>
      <w:sz w:val="24"/>
      <w:szCs w:val="24"/>
      <w:u w:val="single"/>
      <w:lang w:val="lv-LV" w:eastAsia="ar-SA"/>
    </w:rPr>
  </w:style>
  <w:style w:type="paragraph" w:customStyle="1" w:styleId="StyleStyle2Justified">
    <w:name w:val="Style Style2 + Justified"/>
    <w:basedOn w:val="Normal"/>
    <w:rsid w:val="00E03851"/>
    <w:pPr>
      <w:numPr>
        <w:numId w:val="21"/>
      </w:numPr>
      <w:spacing w:before="240" w:after="120"/>
      <w:jc w:val="both"/>
    </w:pPr>
    <w:rPr>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E03851"/>
    <w:rPr>
      <w:sz w:val="24"/>
      <w:szCs w:val="24"/>
      <w:lang w:val="en-GB"/>
    </w:rPr>
  </w:style>
  <w:style w:type="paragraph" w:customStyle="1" w:styleId="naislab">
    <w:name w:val="naislab"/>
    <w:basedOn w:val="Normal"/>
    <w:rsid w:val="00F128FB"/>
    <w:pPr>
      <w:spacing w:before="100" w:after="100"/>
      <w:jc w:val="right"/>
    </w:pPr>
  </w:style>
  <w:style w:type="paragraph" w:styleId="List">
    <w:name w:val="List"/>
    <w:basedOn w:val="Normal"/>
    <w:rsid w:val="00F128FB"/>
    <w:pPr>
      <w:tabs>
        <w:tab w:val="num" w:pos="360"/>
      </w:tabs>
      <w:spacing w:before="120"/>
      <w:ind w:left="360" w:hanging="360"/>
      <w:jc w:val="both"/>
    </w:pPr>
    <w:rPr>
      <w:szCs w:val="20"/>
      <w:lang w:val="lv-LV"/>
    </w:rPr>
  </w:style>
  <w:style w:type="paragraph" w:customStyle="1" w:styleId="Default">
    <w:name w:val="Default"/>
    <w:rsid w:val="00A16CE5"/>
    <w:pPr>
      <w:autoSpaceDE w:val="0"/>
      <w:autoSpaceDN w:val="0"/>
      <w:adjustRightInd w:val="0"/>
    </w:pPr>
    <w:rPr>
      <w:rFonts w:ascii="Calibri" w:eastAsia="Calibri" w:hAnsi="Calibri" w:cs="Calibri"/>
      <w:color w:val="000000"/>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14384">
      <w:bodyDiv w:val="1"/>
      <w:marLeft w:val="0"/>
      <w:marRight w:val="0"/>
      <w:marTop w:val="0"/>
      <w:marBottom w:val="0"/>
      <w:divBdr>
        <w:top w:val="none" w:sz="0" w:space="0" w:color="auto"/>
        <w:left w:val="none" w:sz="0" w:space="0" w:color="auto"/>
        <w:bottom w:val="none" w:sz="0" w:space="0" w:color="auto"/>
        <w:right w:val="none" w:sz="0" w:space="0" w:color="auto"/>
      </w:divBdr>
      <w:divsChild>
        <w:div w:id="394747508">
          <w:marLeft w:val="0"/>
          <w:marRight w:val="0"/>
          <w:marTop w:val="0"/>
          <w:marBottom w:val="0"/>
          <w:divBdr>
            <w:top w:val="none" w:sz="0" w:space="0" w:color="auto"/>
            <w:left w:val="none" w:sz="0" w:space="0" w:color="auto"/>
            <w:bottom w:val="none" w:sz="0" w:space="0" w:color="auto"/>
            <w:right w:val="none" w:sz="0" w:space="0" w:color="auto"/>
          </w:divBdr>
          <w:divsChild>
            <w:div w:id="1819765891">
              <w:marLeft w:val="0"/>
              <w:marRight w:val="0"/>
              <w:marTop w:val="0"/>
              <w:marBottom w:val="0"/>
              <w:divBdr>
                <w:top w:val="none" w:sz="0" w:space="0" w:color="auto"/>
                <w:left w:val="none" w:sz="0" w:space="0" w:color="auto"/>
                <w:bottom w:val="none" w:sz="0" w:space="0" w:color="auto"/>
                <w:right w:val="none" w:sz="0" w:space="0" w:color="auto"/>
              </w:divBdr>
              <w:divsChild>
                <w:div w:id="7631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ksandrs.kampans@daugavpils.lv" TargetMode="External"/><Relationship Id="rId13" Type="http://schemas.openxmlformats.org/officeDocument/2006/relationships/hyperlink" Target="mailto:irina.juhno@daugavpils.l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rina.juhno@daugavpil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rina.juhno@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rina.juhno@daugavpils.lv" TargetMode="External"/><Relationship Id="rId4" Type="http://schemas.openxmlformats.org/officeDocument/2006/relationships/settings" Target="settings.xml"/><Relationship Id="rId9" Type="http://schemas.openxmlformats.org/officeDocument/2006/relationships/hyperlink" Target="https://www.daugavpils.lv/pasvaldiba/aktualitates/sludinajum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4692</Words>
  <Characters>36427</Characters>
  <Application>Microsoft Office Word</Application>
  <DocSecurity>0</DocSecurity>
  <Lines>303</Lines>
  <Paragraphs>82</Paragraphs>
  <ScaleCrop>false</ScaleCrop>
  <HeadingPairs>
    <vt:vector size="2" baseType="variant">
      <vt:variant>
        <vt:lpstr>Title</vt:lpstr>
      </vt:variant>
      <vt:variant>
        <vt:i4>1</vt:i4>
      </vt:variant>
    </vt:vector>
  </HeadingPairs>
  <TitlesOfParts>
    <vt:vector size="1" baseType="lpstr">
      <vt:lpstr>Pielikums</vt:lpstr>
    </vt:vector>
  </TitlesOfParts>
  <Company>Pilsetas dome</Company>
  <LinksUpToDate>false</LinksUpToDate>
  <CharactersWithSpaces>41037</CharactersWithSpaces>
  <SharedDoc>false</SharedDoc>
  <HLinks>
    <vt:vector size="12" baseType="variant">
      <vt:variant>
        <vt:i4>4522053</vt:i4>
      </vt:variant>
      <vt:variant>
        <vt:i4>3</vt:i4>
      </vt:variant>
      <vt:variant>
        <vt:i4>0</vt:i4>
      </vt:variant>
      <vt:variant>
        <vt:i4>5</vt:i4>
      </vt:variant>
      <vt:variant>
        <vt:lpwstr>https://www.daugavpils.lv/pasvaldiba/aktualitates/sludinajumi</vt:lpwstr>
      </vt:variant>
      <vt:variant>
        <vt:lpwstr/>
      </vt:variant>
      <vt:variant>
        <vt:i4>4522053</vt:i4>
      </vt:variant>
      <vt:variant>
        <vt:i4>0</vt:i4>
      </vt:variant>
      <vt:variant>
        <vt:i4>0</vt:i4>
      </vt:variant>
      <vt:variant>
        <vt:i4>5</vt:i4>
      </vt:variant>
      <vt:variant>
        <vt:lpwstr>https://www.daugavpils.lv/pasvaldiba/aktualitates/sludinajumi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creator>Ajja</dc:creator>
  <cp:lastModifiedBy>Irina Sverckauska</cp:lastModifiedBy>
  <cp:revision>7</cp:revision>
  <cp:lastPrinted>2022-11-09T11:19:00Z</cp:lastPrinted>
  <dcterms:created xsi:type="dcterms:W3CDTF">2023-11-16T13:37:00Z</dcterms:created>
  <dcterms:modified xsi:type="dcterms:W3CDTF">2023-11-16T14:42:00Z</dcterms:modified>
</cp:coreProperties>
</file>