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C143" w14:textId="40781B68" w:rsidR="00BF1743" w:rsidRDefault="0000158C" w:rsidP="00BF1743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 xml:space="preserve">LĒMUMA </w:t>
      </w:r>
      <w:r w:rsidR="00BF1743">
        <w:rPr>
          <w:bCs/>
          <w:sz w:val="24"/>
        </w:rPr>
        <w:t>PROJEKTS</w:t>
      </w:r>
    </w:p>
    <w:p w14:paraId="1D4E0261" w14:textId="77777777" w:rsidR="00BF1743" w:rsidRPr="00BF1743" w:rsidRDefault="00BF1743" w:rsidP="00BF1743"/>
    <w:p w14:paraId="01B734A9" w14:textId="77777777" w:rsidR="00593EB9" w:rsidRDefault="00D66D75" w:rsidP="004E634B">
      <w:r>
        <w:t>  </w:t>
      </w:r>
    </w:p>
    <w:p w14:paraId="2BDC7F0A" w14:textId="02795F00" w:rsidR="004E634B" w:rsidRPr="00EF1336" w:rsidRDefault="00FB5131" w:rsidP="004E634B">
      <w:r>
        <w:t>2024</w:t>
      </w:r>
      <w:r w:rsidR="004E634B" w:rsidRPr="00EF1336">
        <w:t>.</w:t>
      </w:r>
      <w:r w:rsidR="001B6996">
        <w:t xml:space="preserve"> </w:t>
      </w:r>
      <w:r w:rsidR="004E634B" w:rsidRPr="00EF1336">
        <w:t>gada __.</w:t>
      </w:r>
      <w:r w:rsidR="001B6996">
        <w:t xml:space="preserve"> </w:t>
      </w:r>
      <w:r w:rsidR="004E634B" w:rsidRPr="00EF1336">
        <w:t>___________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00158C" w:rsidRPr="003F50A1">
        <w:t>Lēmums Nr.</w:t>
      </w:r>
      <w:r w:rsidR="0000158C">
        <w:t>__</w:t>
      </w:r>
      <w:r w:rsidR="0000158C" w:rsidRPr="007E7131">
        <w:t xml:space="preserve"> (prot. Nr.___,___.§)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</w:p>
    <w:p w14:paraId="4502617F" w14:textId="4C4DE9B6" w:rsidR="004E634B" w:rsidRPr="00E40316" w:rsidRDefault="004E634B" w:rsidP="004E634B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</w:rPr>
      </w:pPr>
      <w:r w:rsidRPr="00E40316">
        <w:rPr>
          <w:b/>
        </w:rPr>
        <w:t xml:space="preserve">Par </w:t>
      </w:r>
      <w:r w:rsidR="00692AB1">
        <w:rPr>
          <w:b/>
          <w:bCs/>
        </w:rPr>
        <w:t xml:space="preserve">Daugavpils valstspilsētas un Augšdaugavas novada </w:t>
      </w:r>
      <w:r w:rsidR="002D790B">
        <w:rPr>
          <w:b/>
          <w:bCs/>
        </w:rPr>
        <w:t xml:space="preserve">izglītības </w:t>
      </w:r>
      <w:r w:rsidR="00692AB1">
        <w:rPr>
          <w:b/>
          <w:bCs/>
        </w:rPr>
        <w:t xml:space="preserve">komisijas izveidošanu </w:t>
      </w:r>
    </w:p>
    <w:p w14:paraId="02EFB43E" w14:textId="5FF47828" w:rsidR="004E634B" w:rsidRPr="0012781E" w:rsidRDefault="001B6996" w:rsidP="00104A71">
      <w:pPr>
        <w:pStyle w:val="naisf"/>
        <w:spacing w:before="240" w:beforeAutospacing="0" w:after="0" w:afterAutospacing="0"/>
        <w:ind w:firstLine="567"/>
        <w:rPr>
          <w:lang w:val="lv-LV"/>
        </w:rPr>
      </w:pPr>
      <w:r w:rsidRPr="00783C82">
        <w:rPr>
          <w:lang w:val="lv-LV"/>
        </w:rPr>
        <w:t>Pamatojoties uz Pašvaldību likuma</w:t>
      </w:r>
      <w:r w:rsidR="00666062" w:rsidRPr="00783C82">
        <w:rPr>
          <w:lang w:val="lv-LV"/>
        </w:rPr>
        <w:t xml:space="preserve"> </w:t>
      </w:r>
      <w:r w:rsidR="00E40316" w:rsidRPr="00783C82">
        <w:rPr>
          <w:lang w:val="lv-LV"/>
        </w:rPr>
        <w:t>10. panta pirmās daļas</w:t>
      </w:r>
      <w:r w:rsidR="00FB5131" w:rsidRPr="00783C82">
        <w:rPr>
          <w:lang w:val="lv-LV"/>
        </w:rPr>
        <w:t xml:space="preserve"> pirmo teikumu</w:t>
      </w:r>
      <w:r w:rsidR="00AC0A61">
        <w:rPr>
          <w:lang w:val="lv-LV"/>
        </w:rPr>
        <w:t xml:space="preserve"> un</w:t>
      </w:r>
      <w:r w:rsidR="00E40316" w:rsidRPr="00783C82">
        <w:rPr>
          <w:lang w:val="lv-LV"/>
        </w:rPr>
        <w:t xml:space="preserve"> 21. punktu</w:t>
      </w:r>
      <w:r w:rsidR="004E634B" w:rsidRPr="00783C82">
        <w:rPr>
          <w:lang w:val="lv-LV"/>
        </w:rPr>
        <w:t>,</w:t>
      </w:r>
      <w:r w:rsidR="00E6544F" w:rsidRPr="00783C82">
        <w:rPr>
          <w:lang w:val="lv-LV"/>
        </w:rPr>
        <w:t xml:space="preserve"> </w:t>
      </w:r>
      <w:r w:rsidR="00783C82" w:rsidRPr="00783C82">
        <w:rPr>
          <w:lang w:val="lv-LV"/>
        </w:rPr>
        <w:t xml:space="preserve">Administratīvo teritoriju un apdzīvoto vietu likuma pārejas noteikumu 25. punktu, kas noteic, ka, lai nodrošinātu administratīvi teritoriālās reformas mērķu sasniegšanu, </w:t>
      </w:r>
      <w:r w:rsidR="00783C82" w:rsidRPr="00783C82">
        <w:rPr>
          <w:shd w:val="clear" w:color="auto" w:fill="FFFFFF"/>
          <w:lang w:val="lv-LV"/>
        </w:rPr>
        <w:t>Daugavpils valstspilsētas pašvaldība</w:t>
      </w:r>
      <w:r w:rsidR="001A3AA9">
        <w:rPr>
          <w:shd w:val="clear" w:color="auto" w:fill="FFFFFF"/>
          <w:lang w:val="lv-LV"/>
        </w:rPr>
        <w:t xml:space="preserve"> </w:t>
      </w:r>
      <w:r w:rsidR="00783C82" w:rsidRPr="00783C82">
        <w:rPr>
          <w:shd w:val="clear" w:color="auto" w:fill="FFFFFF"/>
          <w:lang w:val="lv-LV"/>
        </w:rPr>
        <w:t>ar Augšdaugavas novada pašvaldību izveido kopīg</w:t>
      </w:r>
      <w:r w:rsidR="00783C82">
        <w:rPr>
          <w:shd w:val="clear" w:color="auto" w:fill="FFFFFF"/>
          <w:lang w:val="lv-LV"/>
        </w:rPr>
        <w:t>u</w:t>
      </w:r>
      <w:r w:rsidR="00783C82" w:rsidRPr="00783C82">
        <w:rPr>
          <w:shd w:val="clear" w:color="auto" w:fill="FFFFFF"/>
          <w:lang w:val="lv-LV"/>
        </w:rPr>
        <w:t xml:space="preserve"> sadarbības institūcij</w:t>
      </w:r>
      <w:r w:rsidR="00783C82">
        <w:rPr>
          <w:shd w:val="clear" w:color="auto" w:fill="FFFFFF"/>
          <w:lang w:val="lv-LV"/>
        </w:rPr>
        <w:t>u</w:t>
      </w:r>
      <w:r w:rsidR="00783C82" w:rsidRPr="00783C82">
        <w:rPr>
          <w:shd w:val="clear" w:color="auto" w:fill="FFFFFF"/>
          <w:lang w:val="lv-LV"/>
        </w:rPr>
        <w:t xml:space="preserve"> izglītības</w:t>
      </w:r>
      <w:r w:rsidR="00783C82">
        <w:rPr>
          <w:shd w:val="clear" w:color="auto" w:fill="FFFFFF"/>
          <w:lang w:val="lv-LV"/>
        </w:rPr>
        <w:t xml:space="preserve"> </w:t>
      </w:r>
      <w:r w:rsidR="00783C82" w:rsidRPr="00783C82">
        <w:rPr>
          <w:shd w:val="clear" w:color="auto" w:fill="FFFFFF"/>
          <w:lang w:val="lv-LV"/>
        </w:rPr>
        <w:t>jomā,</w:t>
      </w:r>
      <w:r w:rsidR="002D790B">
        <w:rPr>
          <w:shd w:val="clear" w:color="auto" w:fill="FFFFFF"/>
          <w:lang w:val="lv-LV"/>
        </w:rPr>
        <w:t xml:space="preserve"> ņemot vērā Daugavpils valstspilsētas pašvaldības domes 2024. gada __._____ Izglītības un kultūras jautājumu komitejas atzinumu</w:t>
      </w:r>
      <w:r w:rsidR="00FB5131">
        <w:rPr>
          <w:lang w:val="lv-LV"/>
        </w:rPr>
        <w:t>,</w:t>
      </w:r>
      <w:r w:rsidR="00FB5131" w:rsidRPr="00EE0E3D">
        <w:rPr>
          <w:b/>
          <w:bCs/>
          <w:lang w:val="lv-LV"/>
        </w:rPr>
        <w:t xml:space="preserve"> </w:t>
      </w:r>
      <w:r w:rsidR="0024515F" w:rsidRPr="00EE0E3D">
        <w:rPr>
          <w:b/>
          <w:bCs/>
          <w:lang w:val="lv-LV"/>
        </w:rPr>
        <w:t xml:space="preserve">Daugavpils </w:t>
      </w:r>
      <w:r>
        <w:rPr>
          <w:b/>
          <w:bCs/>
          <w:lang w:val="lv-LV"/>
        </w:rPr>
        <w:t xml:space="preserve">valstspilsētas pašvaldības </w:t>
      </w:r>
      <w:r w:rsidR="0024515F" w:rsidRPr="00EE0E3D">
        <w:rPr>
          <w:b/>
          <w:bCs/>
          <w:lang w:val="lv-LV"/>
        </w:rPr>
        <w:t>dome nolemj:</w:t>
      </w:r>
    </w:p>
    <w:p w14:paraId="40E268F8" w14:textId="5F6A1BA1" w:rsidR="004E634B" w:rsidRDefault="002D790B" w:rsidP="001A3AA9">
      <w:pPr>
        <w:pStyle w:val="BodyText"/>
        <w:numPr>
          <w:ilvl w:val="0"/>
          <w:numId w:val="14"/>
        </w:numPr>
        <w:snapToGrid w:val="0"/>
        <w:spacing w:before="120" w:after="0"/>
        <w:ind w:left="357" w:hanging="357"/>
        <w:jc w:val="both"/>
      </w:pPr>
      <w:r>
        <w:t>Izveidot Daugavpils valstspilsētas un Augšdaugavas novada izglītības komisiju šādā sastāvā:</w:t>
      </w:r>
    </w:p>
    <w:p w14:paraId="427C5660" w14:textId="32DCA02C" w:rsidR="001A3AA9" w:rsidRDefault="001A3AA9" w:rsidP="001A3AA9">
      <w:pPr>
        <w:pStyle w:val="BodyText"/>
        <w:numPr>
          <w:ilvl w:val="1"/>
          <w:numId w:val="14"/>
        </w:numPr>
        <w:snapToGrid w:val="0"/>
        <w:spacing w:after="0"/>
        <w:ind w:left="788" w:hanging="431"/>
        <w:jc w:val="both"/>
      </w:pPr>
      <w:r>
        <w:t>komisijas priekšsēdētāja – Daugavpils valstspilsētas pašvaldības iestādes “Daugavpils pilsētas Izglītības pārvalde” vadītāja Marina Isupova;</w:t>
      </w:r>
    </w:p>
    <w:p w14:paraId="44E0E997" w14:textId="6BAEF48D" w:rsidR="001A3AA9" w:rsidRDefault="001A3AA9" w:rsidP="001A3AA9">
      <w:pPr>
        <w:pStyle w:val="BodyText"/>
        <w:numPr>
          <w:ilvl w:val="1"/>
          <w:numId w:val="14"/>
        </w:numPr>
        <w:snapToGrid w:val="0"/>
        <w:spacing w:after="0"/>
        <w:ind w:left="788" w:hanging="431"/>
        <w:jc w:val="both"/>
      </w:pPr>
      <w:r>
        <w:t xml:space="preserve">komisijas priekšsēdētājas vietniece – </w:t>
      </w:r>
      <w:bookmarkStart w:id="0" w:name="_Hlk159859870"/>
      <w:r w:rsidR="007571B4">
        <w:t>Augšdaugavas novada pašvaldības iestādes “</w:t>
      </w:r>
      <w:r>
        <w:t>Augšdaugavas novada pašvaldības</w:t>
      </w:r>
      <w:r w:rsidR="00A02ADE">
        <w:t xml:space="preserve"> Centrālā pārvalde</w:t>
      </w:r>
      <w:r w:rsidR="007571B4">
        <w:t>”</w:t>
      </w:r>
      <w:r w:rsidR="00A02ADE">
        <w:t xml:space="preserve"> Izglītības pārvaldes vadītāja </w:t>
      </w:r>
      <w:proofErr w:type="spellStart"/>
      <w:r w:rsidR="00A02ADE">
        <w:t>Janita</w:t>
      </w:r>
      <w:proofErr w:type="spellEnd"/>
      <w:r w:rsidR="00A02ADE">
        <w:t xml:space="preserve"> </w:t>
      </w:r>
      <w:proofErr w:type="spellStart"/>
      <w:r w:rsidR="00A02ADE">
        <w:t>Zarakovska</w:t>
      </w:r>
      <w:proofErr w:type="spellEnd"/>
      <w:r w:rsidR="00A02ADE">
        <w:t>;</w:t>
      </w:r>
    </w:p>
    <w:bookmarkEnd w:id="0"/>
    <w:p w14:paraId="7B4A3DDC" w14:textId="7A0A0442" w:rsidR="001A3AA9" w:rsidRDefault="001A3AA9" w:rsidP="001A3AA9">
      <w:pPr>
        <w:pStyle w:val="BodyText"/>
        <w:numPr>
          <w:ilvl w:val="1"/>
          <w:numId w:val="14"/>
        </w:numPr>
        <w:snapToGrid w:val="0"/>
        <w:spacing w:after="0"/>
        <w:ind w:left="788" w:hanging="431"/>
        <w:jc w:val="both"/>
      </w:pPr>
      <w:r>
        <w:t>komisijas locekļi:</w:t>
      </w:r>
    </w:p>
    <w:p w14:paraId="0A0AFA1A" w14:textId="4360A4A8" w:rsidR="001A3AA9" w:rsidRDefault="00A5209A" w:rsidP="001A3AA9">
      <w:pPr>
        <w:pStyle w:val="BodyText"/>
        <w:numPr>
          <w:ilvl w:val="2"/>
          <w:numId w:val="14"/>
        </w:numPr>
        <w:snapToGrid w:val="0"/>
        <w:spacing w:after="0"/>
        <w:jc w:val="both"/>
      </w:pPr>
      <w:r>
        <w:t xml:space="preserve">Ināra </w:t>
      </w:r>
      <w:proofErr w:type="spellStart"/>
      <w:r>
        <w:t>Sprindžuka</w:t>
      </w:r>
      <w:proofErr w:type="spellEnd"/>
      <w:r>
        <w:t xml:space="preserve"> – Daugavpils </w:t>
      </w:r>
      <w:proofErr w:type="spellStart"/>
      <w:r>
        <w:t>valstspilsētas</w:t>
      </w:r>
      <w:proofErr w:type="spellEnd"/>
      <w:r>
        <w:t xml:space="preserve"> pašvaldības iestādes “Daugavpils pilsētas Izglītības pārvalde” Izglītības satura nodaļas vadītāja</w:t>
      </w:r>
      <w:r w:rsidR="001A3AA9">
        <w:t>;</w:t>
      </w:r>
    </w:p>
    <w:p w14:paraId="359E37C5" w14:textId="7CB8DD7D" w:rsidR="001A3AA9" w:rsidRDefault="00A5209A" w:rsidP="001A3AA9">
      <w:pPr>
        <w:pStyle w:val="BodyText"/>
        <w:numPr>
          <w:ilvl w:val="2"/>
          <w:numId w:val="14"/>
        </w:numPr>
        <w:snapToGrid w:val="0"/>
        <w:spacing w:after="0"/>
        <w:jc w:val="both"/>
      </w:pPr>
      <w:r>
        <w:t>Maija Lazdāne – Daugavpils valstspilsētas pašvaldības iestādes “Daugavpils pilsētas Izglītības pārvalde” bērnu tiesību aizsardzības speciāliste</w:t>
      </w:r>
      <w:r w:rsidR="001A3AA9">
        <w:t>;</w:t>
      </w:r>
    </w:p>
    <w:p w14:paraId="11B9B5AD" w14:textId="5203C38A" w:rsidR="001A3AA9" w:rsidRPr="007571B4" w:rsidRDefault="00A5209A" w:rsidP="001A3AA9">
      <w:pPr>
        <w:pStyle w:val="BodyText"/>
        <w:numPr>
          <w:ilvl w:val="2"/>
          <w:numId w:val="14"/>
        </w:numPr>
        <w:snapToGrid w:val="0"/>
        <w:spacing w:after="0"/>
        <w:jc w:val="both"/>
      </w:pPr>
      <w:r>
        <w:t xml:space="preserve">Daina Kriviņa – Daugavpils </w:t>
      </w:r>
      <w:r w:rsidR="00492DC2">
        <w:t>v</w:t>
      </w:r>
      <w:r>
        <w:t>alstspilsētas</w:t>
      </w:r>
      <w:r w:rsidR="00492DC2">
        <w:t xml:space="preserve"> pašvaldības iestādes “Daugavpils </w:t>
      </w:r>
      <w:r w:rsidR="00492DC2" w:rsidRPr="007571B4">
        <w:t>pašvaldības centrālā pārvalde”</w:t>
      </w:r>
      <w:r w:rsidRPr="007571B4">
        <w:t xml:space="preserve"> </w:t>
      </w:r>
      <w:r w:rsidR="00492DC2" w:rsidRPr="007571B4">
        <w:t xml:space="preserve"> Attīstības departamenta vadītāja</w:t>
      </w:r>
      <w:r w:rsidR="001A3AA9" w:rsidRPr="007571B4">
        <w:t>;</w:t>
      </w:r>
    </w:p>
    <w:p w14:paraId="6D87C884" w14:textId="4A38619C" w:rsidR="001A3AA9" w:rsidRPr="007571B4" w:rsidRDefault="00A02ADE" w:rsidP="001A3AA9">
      <w:pPr>
        <w:pStyle w:val="BodyText"/>
        <w:numPr>
          <w:ilvl w:val="2"/>
          <w:numId w:val="14"/>
        </w:numPr>
        <w:snapToGrid w:val="0"/>
        <w:spacing w:after="0"/>
        <w:jc w:val="both"/>
      </w:pPr>
      <w:r w:rsidRPr="007571B4">
        <w:t xml:space="preserve">Natālija </w:t>
      </w:r>
      <w:proofErr w:type="spellStart"/>
      <w:r w:rsidRPr="007571B4">
        <w:t>Pēterāne</w:t>
      </w:r>
      <w:proofErr w:type="spellEnd"/>
      <w:r w:rsidR="007571B4" w:rsidRPr="007571B4">
        <w:t xml:space="preserve"> </w:t>
      </w:r>
      <w:r w:rsidRPr="007571B4">
        <w:t xml:space="preserve">- </w:t>
      </w:r>
      <w:r w:rsidR="007571B4" w:rsidRPr="007571B4">
        <w:t xml:space="preserve">Augšdaugavas novada pašvaldības iestādes “Augšdaugavas novada pašvaldības Centrālā pārvalde” </w:t>
      </w:r>
      <w:r w:rsidRPr="007571B4">
        <w:t>Izglītības pārvaldes bērnu tiesību aizsardzības speciāliste;</w:t>
      </w:r>
    </w:p>
    <w:p w14:paraId="0D0CBF1E" w14:textId="03CFD966" w:rsidR="00F5304C" w:rsidRDefault="007571B4" w:rsidP="007571B4">
      <w:pPr>
        <w:pStyle w:val="ListParagraph"/>
        <w:numPr>
          <w:ilvl w:val="2"/>
          <w:numId w:val="14"/>
        </w:numPr>
        <w:jc w:val="both"/>
      </w:pPr>
      <w:r w:rsidRPr="007571B4">
        <w:t xml:space="preserve"> </w:t>
      </w:r>
      <w:r w:rsidR="00611B11" w:rsidRPr="007571B4">
        <w:t>Juris Uļjans</w:t>
      </w:r>
      <w:r>
        <w:t xml:space="preserve"> </w:t>
      </w:r>
      <w:r w:rsidR="00611B11" w:rsidRPr="007571B4">
        <w:t xml:space="preserve">- </w:t>
      </w:r>
      <w:r>
        <w:t xml:space="preserve">Augšdaugavas novada pašvaldības iestādes “Augšdaugavas novada pašvaldības Centrālā pārvalde” </w:t>
      </w:r>
      <w:r w:rsidR="00F5304C" w:rsidRPr="007571B4">
        <w:t xml:space="preserve">Attīstības pārvaldes Plānošanas nodaļas </w:t>
      </w:r>
      <w:r>
        <w:t>Ģeotelpiskās informācijas sistēmas</w:t>
      </w:r>
      <w:r w:rsidR="00F5304C" w:rsidRPr="007571B4">
        <w:t xml:space="preserve"> daļas vadītājs</w:t>
      </w:r>
      <w:r>
        <w:t>;</w:t>
      </w:r>
    </w:p>
    <w:p w14:paraId="5F2D3FFC" w14:textId="05B2EA80" w:rsidR="001A3AA9" w:rsidRDefault="001A3AA9" w:rsidP="001A3AA9">
      <w:pPr>
        <w:pStyle w:val="BodyText"/>
        <w:numPr>
          <w:ilvl w:val="1"/>
          <w:numId w:val="14"/>
        </w:numPr>
        <w:snapToGrid w:val="0"/>
        <w:spacing w:after="0"/>
        <w:jc w:val="both"/>
      </w:pPr>
      <w:r>
        <w:t>komisijas sekretāre - Daugavpils valstspilsētas pašvaldības iestādes “Daugavpils pilsētas Izglītības pārv</w:t>
      </w:r>
      <w:r w:rsidR="007B3C06">
        <w:t xml:space="preserve">alde” personāla speciāliste Marija </w:t>
      </w:r>
      <w:proofErr w:type="spellStart"/>
      <w:r w:rsidR="007B3C06">
        <w:t>Bistere</w:t>
      </w:r>
      <w:proofErr w:type="spellEnd"/>
      <w:r>
        <w:t>.</w:t>
      </w:r>
    </w:p>
    <w:p w14:paraId="5D12C875" w14:textId="19530013" w:rsidR="002D790B" w:rsidRDefault="001A3AA9" w:rsidP="002D790B">
      <w:pPr>
        <w:pStyle w:val="BodyText"/>
        <w:numPr>
          <w:ilvl w:val="0"/>
          <w:numId w:val="14"/>
        </w:numPr>
        <w:snapToGrid w:val="0"/>
        <w:spacing w:before="240"/>
        <w:jc w:val="both"/>
      </w:pPr>
      <w:r>
        <w:t>Apstiprināt Daugavpils valstspilsētas un Augšdaugavas novada izglītības komisijas nolikumu (pielikumā).</w:t>
      </w:r>
    </w:p>
    <w:p w14:paraId="15738A73" w14:textId="1D3A3FAA" w:rsidR="004E634B" w:rsidRDefault="004E634B" w:rsidP="00E40316">
      <w:pPr>
        <w:spacing w:before="360"/>
        <w:jc w:val="both"/>
        <w:rPr>
          <w:color w:val="000000"/>
        </w:rPr>
      </w:pPr>
      <w:r>
        <w:rPr>
          <w:color w:val="000000"/>
        </w:rPr>
        <w:t xml:space="preserve">Pielikumā: </w:t>
      </w:r>
      <w:r w:rsidR="001A3AA9">
        <w:t>Daugavpils valstspilsētas un Augšdaugavas novada izglītības komisijas nolikums</w:t>
      </w:r>
      <w:r>
        <w:rPr>
          <w:color w:val="000000"/>
        </w:rPr>
        <w:t>.</w:t>
      </w:r>
    </w:p>
    <w:p w14:paraId="5BA6F0FD" w14:textId="77777777" w:rsidR="001B6996" w:rsidRPr="003F50A1" w:rsidRDefault="001B6996" w:rsidP="005F3F5F">
      <w:pPr>
        <w:spacing w:before="360"/>
        <w:rPr>
          <w:rFonts w:eastAsia="Arial Unicode MS"/>
          <w:lang w:eastAsia="ru-RU"/>
        </w:rPr>
      </w:pPr>
      <w:r w:rsidRPr="003F50A1"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  <w:r w:rsidRPr="003F50A1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F50A1">
        <w:t>A.Elksniņš</w:t>
      </w:r>
    </w:p>
    <w:p w14:paraId="7B0DFF7F" w14:textId="77777777" w:rsidR="005F3F5F" w:rsidRDefault="005F3F5F" w:rsidP="001B6996">
      <w:pPr>
        <w:jc w:val="both"/>
        <w:rPr>
          <w:u w:val="single"/>
        </w:rPr>
      </w:pPr>
      <w:bookmarkStart w:id="1" w:name="_GoBack"/>
      <w:bookmarkEnd w:id="1"/>
    </w:p>
    <w:sectPr w:rsidR="005F3F5F" w:rsidSect="008605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1D3B0E8B"/>
    <w:multiLevelType w:val="hybridMultilevel"/>
    <w:tmpl w:val="F4ACF004"/>
    <w:lvl w:ilvl="0" w:tplc="F0EE8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C49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FA2151"/>
    <w:multiLevelType w:val="hybridMultilevel"/>
    <w:tmpl w:val="B30AFCC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985E9F"/>
    <w:multiLevelType w:val="hybridMultilevel"/>
    <w:tmpl w:val="CC184206"/>
    <w:lvl w:ilvl="0" w:tplc="105E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0158C"/>
    <w:rsid w:val="00011CAC"/>
    <w:rsid w:val="00013CA9"/>
    <w:rsid w:val="00057474"/>
    <w:rsid w:val="000902D0"/>
    <w:rsid w:val="000B1BB5"/>
    <w:rsid w:val="000E53AA"/>
    <w:rsid w:val="000E7EDE"/>
    <w:rsid w:val="00104A71"/>
    <w:rsid w:val="00112549"/>
    <w:rsid w:val="0012781E"/>
    <w:rsid w:val="00195636"/>
    <w:rsid w:val="001A3AA9"/>
    <w:rsid w:val="001B6996"/>
    <w:rsid w:val="00203F51"/>
    <w:rsid w:val="00213D03"/>
    <w:rsid w:val="0024515F"/>
    <w:rsid w:val="00266FE5"/>
    <w:rsid w:val="002738E3"/>
    <w:rsid w:val="002D790B"/>
    <w:rsid w:val="002E4C0F"/>
    <w:rsid w:val="00314121"/>
    <w:rsid w:val="0035084B"/>
    <w:rsid w:val="00381836"/>
    <w:rsid w:val="003872FF"/>
    <w:rsid w:val="003C42F6"/>
    <w:rsid w:val="003D2F7F"/>
    <w:rsid w:val="003E5AD8"/>
    <w:rsid w:val="003E6DF5"/>
    <w:rsid w:val="00400054"/>
    <w:rsid w:val="00413B87"/>
    <w:rsid w:val="00434BE4"/>
    <w:rsid w:val="0043770F"/>
    <w:rsid w:val="0044196F"/>
    <w:rsid w:val="00476CDC"/>
    <w:rsid w:val="00482F64"/>
    <w:rsid w:val="00492DC2"/>
    <w:rsid w:val="00494604"/>
    <w:rsid w:val="004C15BC"/>
    <w:rsid w:val="004D17F8"/>
    <w:rsid w:val="004E634B"/>
    <w:rsid w:val="004F4855"/>
    <w:rsid w:val="005106FA"/>
    <w:rsid w:val="005573BF"/>
    <w:rsid w:val="00570D00"/>
    <w:rsid w:val="00593EB9"/>
    <w:rsid w:val="005B1650"/>
    <w:rsid w:val="005B40C5"/>
    <w:rsid w:val="005B708D"/>
    <w:rsid w:val="005D7D44"/>
    <w:rsid w:val="005E5BB3"/>
    <w:rsid w:val="005F3F5F"/>
    <w:rsid w:val="00611B11"/>
    <w:rsid w:val="00645294"/>
    <w:rsid w:val="00666062"/>
    <w:rsid w:val="00692AB1"/>
    <w:rsid w:val="006973B7"/>
    <w:rsid w:val="006B0F85"/>
    <w:rsid w:val="006E1F21"/>
    <w:rsid w:val="006E4BC2"/>
    <w:rsid w:val="007169C7"/>
    <w:rsid w:val="00724E5E"/>
    <w:rsid w:val="007571B4"/>
    <w:rsid w:val="00780A5F"/>
    <w:rsid w:val="00783AA7"/>
    <w:rsid w:val="00783C82"/>
    <w:rsid w:val="007A38E5"/>
    <w:rsid w:val="007B3C06"/>
    <w:rsid w:val="007D1274"/>
    <w:rsid w:val="007D556B"/>
    <w:rsid w:val="007E0460"/>
    <w:rsid w:val="00815845"/>
    <w:rsid w:val="0084266D"/>
    <w:rsid w:val="008439D1"/>
    <w:rsid w:val="00860511"/>
    <w:rsid w:val="00867F62"/>
    <w:rsid w:val="008A116D"/>
    <w:rsid w:val="008D5730"/>
    <w:rsid w:val="008F1672"/>
    <w:rsid w:val="009271E4"/>
    <w:rsid w:val="009B18BF"/>
    <w:rsid w:val="009B578A"/>
    <w:rsid w:val="009C3271"/>
    <w:rsid w:val="009F630E"/>
    <w:rsid w:val="00A00E6A"/>
    <w:rsid w:val="00A02ADE"/>
    <w:rsid w:val="00A11864"/>
    <w:rsid w:val="00A13A71"/>
    <w:rsid w:val="00A228F6"/>
    <w:rsid w:val="00A5209A"/>
    <w:rsid w:val="00A762B1"/>
    <w:rsid w:val="00AC0A61"/>
    <w:rsid w:val="00AC3947"/>
    <w:rsid w:val="00B7667E"/>
    <w:rsid w:val="00BB42AD"/>
    <w:rsid w:val="00BD0D54"/>
    <w:rsid w:val="00BD287B"/>
    <w:rsid w:val="00BF1743"/>
    <w:rsid w:val="00C263ED"/>
    <w:rsid w:val="00C5561F"/>
    <w:rsid w:val="00C5659E"/>
    <w:rsid w:val="00C56B84"/>
    <w:rsid w:val="00C90FE4"/>
    <w:rsid w:val="00CE154B"/>
    <w:rsid w:val="00CE7304"/>
    <w:rsid w:val="00D21242"/>
    <w:rsid w:val="00D56810"/>
    <w:rsid w:val="00D66D75"/>
    <w:rsid w:val="00DC6EA0"/>
    <w:rsid w:val="00E2157C"/>
    <w:rsid w:val="00E23E35"/>
    <w:rsid w:val="00E40316"/>
    <w:rsid w:val="00E4636D"/>
    <w:rsid w:val="00E6544F"/>
    <w:rsid w:val="00E87D37"/>
    <w:rsid w:val="00E91ABB"/>
    <w:rsid w:val="00ED6F78"/>
    <w:rsid w:val="00EE0E3D"/>
    <w:rsid w:val="00F25ADA"/>
    <w:rsid w:val="00F27167"/>
    <w:rsid w:val="00F414A0"/>
    <w:rsid w:val="00F467AD"/>
    <w:rsid w:val="00F5304C"/>
    <w:rsid w:val="00FB5131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213D0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13D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13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17</cp:revision>
  <cp:lastPrinted>2023-10-12T05:30:00Z</cp:lastPrinted>
  <dcterms:created xsi:type="dcterms:W3CDTF">2024-02-26T14:33:00Z</dcterms:created>
  <dcterms:modified xsi:type="dcterms:W3CDTF">2024-03-06T13:44:00Z</dcterms:modified>
</cp:coreProperties>
</file>